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5F70B" w14:textId="77777777" w:rsidR="004D0494" w:rsidRPr="009D088E" w:rsidRDefault="004D0494" w:rsidP="004C5172">
      <w:pPr>
        <w:jc w:val="center"/>
        <w:rPr>
          <w:rFonts w:ascii="Times" w:eastAsia="Times" w:hAnsi="Times" w:cs="Times"/>
          <w:b/>
          <w:strike/>
          <w:sz w:val="28"/>
          <w:szCs w:val="28"/>
        </w:rPr>
      </w:pPr>
      <w:bookmarkStart w:id="0" w:name="_Hlk68616446"/>
      <w:bookmarkEnd w:id="0"/>
      <w:r w:rsidRPr="009D088E">
        <w:rPr>
          <w:rFonts w:ascii="Times" w:eastAsia="Times" w:hAnsi="Times" w:cs="Times" w:hint="eastAsia"/>
          <w:b/>
          <w:strike/>
          <w:sz w:val="28"/>
          <w:szCs w:val="28"/>
        </w:rPr>
        <w:t>AC</w:t>
      </w:r>
      <w:r w:rsidRPr="009D088E">
        <w:rPr>
          <w:rFonts w:ascii="Times" w:eastAsia="Times" w:hAnsi="Times" w:cs="Times"/>
          <w:b/>
          <w:strike/>
          <w:sz w:val="28"/>
          <w:szCs w:val="28"/>
        </w:rPr>
        <w:t>Net</w:t>
      </w:r>
      <w:r w:rsidR="00FC1344" w:rsidRPr="009D088E">
        <w:rPr>
          <w:rFonts w:ascii="Times" w:eastAsia="Times" w:hAnsi="Times" w:cs="Times"/>
          <w:b/>
          <w:strike/>
          <w:sz w:val="28"/>
          <w:szCs w:val="28"/>
        </w:rPr>
        <w:t>-</w:t>
      </w:r>
      <w:r w:rsidRPr="009D088E">
        <w:rPr>
          <w:rFonts w:ascii="Times" w:eastAsia="Times" w:hAnsi="Times" w:cs="Times"/>
          <w:b/>
          <w:strike/>
          <w:sz w:val="28"/>
          <w:szCs w:val="28"/>
        </w:rPr>
        <w:t>based MobileNet for image classification</w:t>
      </w:r>
    </w:p>
    <w:p w14:paraId="34E34494" w14:textId="77777777" w:rsidR="008D3B6F" w:rsidRPr="00EB7211" w:rsidRDefault="008D3B6F" w:rsidP="00EB7211">
      <w:pPr>
        <w:rPr>
          <w:rFonts w:ascii="Times New Roman" w:hAnsi="Times New Roman" w:cs="Times New Roman"/>
          <w:sz w:val="22"/>
          <w:szCs w:val="22"/>
        </w:rPr>
      </w:pPr>
    </w:p>
    <w:p w14:paraId="0DCAA49B" w14:textId="77777777" w:rsidR="00EB7211" w:rsidRDefault="00690D16" w:rsidP="00981DF2">
      <w:pPr>
        <w:pStyle w:val="1"/>
        <w:keepNext w:val="0"/>
        <w:keepLines w:val="0"/>
        <w:ind w:left="567" w:hanging="357"/>
        <w:rPr>
          <w:rFonts w:ascii="Times New Roman" w:eastAsia="宋体" w:hAnsi="Times New Roman" w:cs="Times New Roman"/>
          <w:b w:val="0"/>
          <w:bCs/>
          <w:sz w:val="22"/>
          <w:szCs w:val="22"/>
        </w:rPr>
      </w:pPr>
      <w:r w:rsidRPr="00981DF2">
        <w:rPr>
          <w:rFonts w:ascii="Times" w:eastAsia="Times" w:hAnsi="Times" w:cs="Times"/>
          <w:sz w:val="24"/>
          <w:szCs w:val="24"/>
        </w:rPr>
        <w:t>A</w:t>
      </w:r>
      <w:r w:rsidR="00EB7211" w:rsidRPr="00981DF2">
        <w:rPr>
          <w:rFonts w:ascii="Times" w:eastAsia="Times" w:hAnsi="Times" w:cs="Times"/>
          <w:sz w:val="24"/>
          <w:szCs w:val="24"/>
        </w:rPr>
        <w:t>bstract</w:t>
      </w:r>
    </w:p>
    <w:p w14:paraId="321982AF" w14:textId="77777777" w:rsidR="00690D16" w:rsidRPr="00EB7211" w:rsidRDefault="00690D16" w:rsidP="00EB7211">
      <w:pPr>
        <w:rPr>
          <w:rFonts w:ascii="Times New Roman" w:hAnsi="Times New Roman" w:cs="Times New Roman"/>
          <w:b/>
          <w:bCs/>
          <w:sz w:val="22"/>
          <w:szCs w:val="22"/>
        </w:rPr>
      </w:pPr>
    </w:p>
    <w:p w14:paraId="6DF0CF60" w14:textId="02560AB6" w:rsidR="004D4CDF" w:rsidRPr="009D088E" w:rsidRDefault="00690D16" w:rsidP="00553C7B">
      <w:pPr>
        <w:rPr>
          <w:rFonts w:ascii="Times New Roman" w:hAnsi="Times New Roman" w:cs="Times New Roman"/>
          <w:strike/>
          <w:sz w:val="22"/>
          <w:szCs w:val="22"/>
        </w:rPr>
      </w:pPr>
      <w:bookmarkStart w:id="1" w:name="OLE_LINK5"/>
      <w:bookmarkStart w:id="2" w:name="OLE_LINK6"/>
      <w:bookmarkStart w:id="3" w:name="OLE_LINK11"/>
      <w:bookmarkStart w:id="4" w:name="OLE_LINK7"/>
      <w:bookmarkStart w:id="5" w:name="OLE_LINK38"/>
      <w:r w:rsidRPr="009D088E">
        <w:rPr>
          <w:rFonts w:ascii="Times" w:eastAsia="Times" w:hAnsi="Times" w:cs="Times"/>
          <w:strike/>
          <w:color w:val="000000" w:themeColor="text1"/>
          <w:sz w:val="20"/>
          <w:szCs w:val="20"/>
        </w:rPr>
        <w:t xml:space="preserve">In this paper, we propose </w:t>
      </w:r>
      <w:r w:rsidR="009E0B46" w:rsidRPr="009D088E">
        <w:rPr>
          <w:rFonts w:ascii="Times" w:eastAsia="Times" w:hAnsi="Times" w:cs="Times"/>
          <w:strike/>
          <w:color w:val="000000" w:themeColor="text1"/>
          <w:sz w:val="20"/>
          <w:szCs w:val="20"/>
        </w:rPr>
        <w:t xml:space="preserve">a novel ACNet-based </w:t>
      </w:r>
      <w:bookmarkStart w:id="6" w:name="OLE_LINK1"/>
      <w:bookmarkStart w:id="7" w:name="OLE_LINK2"/>
      <w:r w:rsidR="009E0B46" w:rsidRPr="009D088E">
        <w:rPr>
          <w:rFonts w:ascii="Times" w:eastAsia="Times" w:hAnsi="Times" w:cs="Times"/>
          <w:strike/>
          <w:color w:val="000000" w:themeColor="text1"/>
          <w:sz w:val="20"/>
          <w:szCs w:val="20"/>
        </w:rPr>
        <w:t>MobileNet</w:t>
      </w:r>
      <w:bookmarkEnd w:id="6"/>
      <w:bookmarkEnd w:id="7"/>
      <w:r w:rsidR="009E0B46" w:rsidRPr="009D088E">
        <w:rPr>
          <w:rFonts w:ascii="Times" w:eastAsia="Times" w:hAnsi="Times" w:cs="Times"/>
          <w:strike/>
          <w:color w:val="000000" w:themeColor="text1"/>
          <w:sz w:val="20"/>
          <w:szCs w:val="20"/>
        </w:rPr>
        <w:t>(Adaptively Connected Neural Networks based MobileNet) for image classification. Google's MobileNet</w:t>
      </w:r>
      <w:r w:rsidR="00797669" w:rsidRPr="009D088E">
        <w:rPr>
          <w:rFonts w:ascii="Times" w:eastAsia="Times" w:hAnsi="Times" w:cs="Times"/>
          <w:strike/>
          <w:color w:val="000000" w:themeColor="text1"/>
          <w:sz w:val="20"/>
          <w:szCs w:val="20"/>
        </w:rPr>
        <w:fldChar w:fldCharType="begin" w:fldLock="1"/>
      </w:r>
      <w:r w:rsidR="008B3A99" w:rsidRPr="009D088E">
        <w:rPr>
          <w:rFonts w:ascii="Times" w:eastAsia="Times" w:hAnsi="Times" w:cs="Times"/>
          <w:strike/>
          <w:color w:val="000000" w:themeColor="text1"/>
          <w:sz w:val="20"/>
          <w:szCs w:val="20"/>
        </w:rPr>
        <w:instrText>ADDIN CSL_CITATION {"citationItems":[{"id":"ITEM-1","itemData":{"DOI":"10.1109/ICCV.2019.00140","ISBN":"9781728148038","ISSN":"15505499","abstract":"We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20% compared to MobileNetV2. MobileNetV3-Small is 6.6% more accurate compared to a MobileNetV2 model with comparable latency. MobileNetV3-Large detection is over 25% faster at roughly the same accuracy as MobileNetV2 on COCO detection. MobileNetV3-Large LR-ASPP is 34% faster than MobileNetV2 R-ASPP at similar accuracy for Cityscapes segmentation.","author":[{"dropping-particle":"","family":"Howard","given":"Andrew","non-dropping-particle":"","parse-names":false,"suffix":""},{"dropping-particle":"","family":"Sandler","given":"Mark","non-dropping-particle":"","parse-names":false,"suffix":""},{"dropping-particle":"","family":"Chen","given":"Bo","non-dropping-particle":"","parse-names":false,"suffix":""},{"dropping-particle":"","family":"Wang","given":"Weijun","non-dropping-particle":"","parse-names":false,"suffix":""},{"dropping-particle":"","family":"Chen","given":"Liang Chieh","non-dropping-particle":"","parse-names":false,"suffix":""},{"dropping-particle":"","family":"Tan","given":"Mingxing","non-dropping-particle":"","parse-names":false,"suffix":""},{"dropping-particle":"","family":"Chu","given":"Grace","non-dropping-particle":"","parse-names":false,"suffix":""},{"dropping-particle":"","family":"Vasudevan","given":"Vijay","non-dropping-particle":"","parse-names":false,"suffix":""},{"dropping-particle":"","family":"Zhu","given":"Yukun","non-dropping-particle":"","parse-names":false,"suffix":""},{"dropping-particle":"","family":"Pang","given":"Ruoming","non-dropping-particle":"","parse-names":false,"suffix":""},{"dropping-particle":"","family":"Le","given":"Quoc","non-dropping-particle":"","parse-names":false,"suffix":""},{"dropping-particle":"","family":"Adam","given":"Hartwig","non-dropping-particle":"","parse-names":false,"suffix":""}],"container-title":"Proceedings of the IEEE International Conference on Computer Vision","id":"ITEM-1","issued":{"date-parts":[["2019"]]},"page":"1314-1324","title":"Searching for mobileNetV3","type":"article-journal","volume":"2019-Octob"},"uris":["http://www.mendeley.com/documents/?uuid=df4c42c4-4b71-4ff8-9109-acc105d343b5"]}],"mendeley":{"formattedCitation":"[1]","plainTextFormattedCitation":"[1]","previouslyFormattedCitation":"[1]"},"properties":{"noteIndex":0},"schema":"https://github.com/citation-style-language/schema/raw/master/csl-citation.json"}</w:instrText>
      </w:r>
      <w:r w:rsidR="00797669" w:rsidRPr="009D088E">
        <w:rPr>
          <w:rFonts w:ascii="Times" w:eastAsia="Times" w:hAnsi="Times" w:cs="Times"/>
          <w:strike/>
          <w:color w:val="000000" w:themeColor="text1"/>
          <w:sz w:val="20"/>
          <w:szCs w:val="20"/>
        </w:rPr>
        <w:fldChar w:fldCharType="separate"/>
      </w:r>
      <w:r w:rsidR="00F40360" w:rsidRPr="009D088E">
        <w:rPr>
          <w:rFonts w:ascii="Times" w:eastAsia="Times" w:hAnsi="Times" w:cs="Times"/>
          <w:strike/>
          <w:noProof/>
          <w:color w:val="000000" w:themeColor="text1"/>
          <w:sz w:val="20"/>
          <w:szCs w:val="20"/>
        </w:rPr>
        <w:t>[1]</w:t>
      </w:r>
      <w:r w:rsidR="00797669" w:rsidRPr="009D088E">
        <w:rPr>
          <w:rFonts w:ascii="Times" w:eastAsia="Times" w:hAnsi="Times" w:cs="Times"/>
          <w:strike/>
          <w:color w:val="000000" w:themeColor="text1"/>
          <w:sz w:val="20"/>
          <w:szCs w:val="20"/>
        </w:rPr>
        <w:fldChar w:fldCharType="end"/>
      </w:r>
      <w:r w:rsidR="009E0B46" w:rsidRPr="009D088E">
        <w:rPr>
          <w:rFonts w:ascii="Times" w:eastAsia="Times" w:hAnsi="Times" w:cs="Times"/>
          <w:strike/>
          <w:color w:val="000000" w:themeColor="text1"/>
          <w:sz w:val="20"/>
          <w:szCs w:val="20"/>
        </w:rPr>
        <w:t xml:space="preserve"> gets a significant achievement in image classification on the mobile device platform in recent years. </w:t>
      </w:r>
      <w:bookmarkStart w:id="8" w:name="OLE_LINK3"/>
      <w:bookmarkStart w:id="9" w:name="OLE_LINK4"/>
      <w:r w:rsidR="008E2198" w:rsidRPr="009D088E">
        <w:rPr>
          <w:rFonts w:ascii="Times" w:eastAsia="Times" w:hAnsi="Times" w:cs="Times"/>
          <w:strike/>
          <w:color w:val="000000" w:themeColor="text1"/>
          <w:sz w:val="20"/>
          <w:szCs w:val="20"/>
        </w:rPr>
        <w:t xml:space="preserve">However, MobileNet has fewer model parameters, making its accuracy still not comparable to other large-scale network models. </w:t>
      </w:r>
      <w:r w:rsidR="009E0B46" w:rsidRPr="009D088E">
        <w:rPr>
          <w:rFonts w:ascii="Times" w:eastAsia="Times" w:hAnsi="Times" w:cs="Times"/>
          <w:strike/>
          <w:color w:val="000000" w:themeColor="text1"/>
          <w:sz w:val="20"/>
          <w:szCs w:val="20"/>
        </w:rPr>
        <w:t xml:space="preserve">Previously, </w:t>
      </w:r>
      <w:bookmarkStart w:id="10" w:name="OLE_LINK9"/>
      <w:bookmarkStart w:id="11" w:name="OLE_LINK10"/>
      <w:r w:rsidR="001D5A2A" w:rsidRPr="009D088E">
        <w:rPr>
          <w:rFonts w:ascii="Times" w:eastAsia="Times" w:hAnsi="Times" w:cs="Times"/>
          <w:strike/>
          <w:color w:val="000000" w:themeColor="text1"/>
          <w:sz w:val="20"/>
          <w:szCs w:val="20"/>
        </w:rPr>
        <w:t>ACNet</w:t>
      </w:r>
      <w:r w:rsidR="00797669" w:rsidRPr="009D088E">
        <w:rPr>
          <w:rFonts w:ascii="Times" w:eastAsia="Times" w:hAnsi="Times" w:cs="Times"/>
          <w:strike/>
          <w:color w:val="000000" w:themeColor="text1"/>
          <w:sz w:val="20"/>
          <w:szCs w:val="20"/>
        </w:rPr>
        <w:fldChar w:fldCharType="begin" w:fldLock="1"/>
      </w:r>
      <w:r w:rsidR="008B3A99" w:rsidRPr="009D088E">
        <w:rPr>
          <w:rFonts w:ascii="Times" w:eastAsia="Times" w:hAnsi="Times" w:cs="Times"/>
          <w:strike/>
          <w:color w:val="000000" w:themeColor="text1"/>
          <w:sz w:val="20"/>
          <w:szCs w:val="20"/>
        </w:rPr>
        <w:instrText>ADDIN CSL_CITATION {"citationItems":[{"id":"ITEM-1","itemData":{"DOI":"10.1109/CVPR.2019.00188","ISBN":"9781728132938","ISSN":"10636919","abstract":"This paper presents a novel adaptively connected neural network (ACNet) to improve the traditional convolutional neural networks (CNNs) {in} two aspects. First, ACNet employs a flexible way to switch global and local inference in processing the internal feature representations by adaptively determining the connection status among the feature nodes (e.g., pixels of the feature maps). Note that in a computer vision domain, a node refers to a pixel of a feature map, while in the graph domain, a node denotes a graph node. We can show that existing CNNs, the classical multilayer perceptron (MLP), and the recently proposed non-local network (NLN) are all special cases of ACNet. Second, ACNet is also capable of handling non-Euclidean data. Extensive experimental analyses on a variety of benchmarks (i.e., ImageNet-1k classification, COCO 2017 detection and segmentation, CUHK03 person re-identification, CIFAR analysis, and Cora document categorization) demonstrate that ACNet cannot only achieve state-of-the-art performance but also overcome the limitation of the conventional MLP and CNN. The code is available at https://github.com/wanggrun/Adaptively-Connected-Neural-Networks.","author":[{"dropping-particle":"","family":"Wang","given":"Guangrun","non-dropping-particle":"","parse-names":false,"suffix":""},{"dropping-particle":"","family":"Wang","given":"Keze","non-dropping-particle":"","parse-names":false,"suffix":""},{"dropping-particle":"","family":"Lin","given":"Liang","non-dropping-particle":"","parse-names":false,"suffix":""}],"container-title":"Proceedings of the IEEE Computer Society Conference on Computer Vision and Pattern Recognition","id":"ITEM-1","issued":{"date-parts":[["2019"]]},"page":"1781-1790","title":"Adaptively connected neural networks","type":"article-journal","volume":"2019-June"},"uris":["http://www.mendeley.com/documents/?uuid=2a243851-570a-44d9-a352-3ff1451d8753"]}],"mendeley":{"formattedCitation":"[2]","plainTextFormattedCitation":"[2]","previouslyFormattedCitation":"[2]"},"properties":{"noteIndex":0},"schema":"https://github.com/citation-style-language/schema/raw/master/csl-citation.json"}</w:instrText>
      </w:r>
      <w:r w:rsidR="00797669" w:rsidRPr="009D088E">
        <w:rPr>
          <w:rFonts w:ascii="Times" w:eastAsia="Times" w:hAnsi="Times" w:cs="Times"/>
          <w:strike/>
          <w:color w:val="000000" w:themeColor="text1"/>
          <w:sz w:val="20"/>
          <w:szCs w:val="20"/>
        </w:rPr>
        <w:fldChar w:fldCharType="separate"/>
      </w:r>
      <w:r w:rsidR="00F40360" w:rsidRPr="009D088E">
        <w:rPr>
          <w:rFonts w:ascii="Times" w:eastAsia="Times" w:hAnsi="Times" w:cs="Times"/>
          <w:strike/>
          <w:noProof/>
          <w:color w:val="000000" w:themeColor="text1"/>
          <w:sz w:val="20"/>
          <w:szCs w:val="20"/>
        </w:rPr>
        <w:t>[2]</w:t>
      </w:r>
      <w:r w:rsidR="00797669" w:rsidRPr="009D088E">
        <w:rPr>
          <w:rFonts w:ascii="Times" w:eastAsia="Times" w:hAnsi="Times" w:cs="Times"/>
          <w:strike/>
          <w:color w:val="000000" w:themeColor="text1"/>
          <w:sz w:val="20"/>
          <w:szCs w:val="20"/>
        </w:rPr>
        <w:fldChar w:fldCharType="end"/>
      </w:r>
      <w:r w:rsidR="001D5A2A" w:rsidRPr="009D088E">
        <w:rPr>
          <w:rFonts w:ascii="Times" w:eastAsia="Times" w:hAnsi="Times" w:cs="Times"/>
          <w:strike/>
          <w:color w:val="000000" w:themeColor="text1"/>
          <w:sz w:val="20"/>
          <w:szCs w:val="20"/>
        </w:rPr>
        <w:t xml:space="preserve"> proposed to improve the traditional convolutional neural networks (CNNs), can flexibly change the global and local reasoning in the internal feature performance, and it also enhances classification accuracy</w:t>
      </w:r>
      <w:r w:rsidR="00BD0D2A" w:rsidRPr="009D088E">
        <w:rPr>
          <w:rFonts w:ascii="Times" w:eastAsia="Times" w:hAnsi="Times" w:cs="Times"/>
          <w:strike/>
          <w:color w:val="000000" w:themeColor="text1"/>
          <w:sz w:val="20"/>
          <w:szCs w:val="20"/>
        </w:rPr>
        <w:t>.</w:t>
      </w:r>
      <w:r w:rsidR="00DB252B" w:rsidRPr="009D088E">
        <w:rPr>
          <w:rFonts w:ascii="Times" w:eastAsia="Times" w:hAnsi="Times" w:cs="Times"/>
          <w:strike/>
          <w:color w:val="000000" w:themeColor="text1"/>
          <w:sz w:val="20"/>
          <w:szCs w:val="20"/>
        </w:rPr>
        <w:t xml:space="preserve"> We believe that ACNet can adequately compensate</w:t>
      </w:r>
      <w:r w:rsidR="00DB252B" w:rsidRPr="009D088E">
        <w:rPr>
          <w:rFonts w:ascii="Times" w:eastAsia="Times" w:hAnsi="Times" w:cs="Times"/>
          <w:strike/>
          <w:sz w:val="20"/>
          <w:szCs w:val="20"/>
        </w:rPr>
        <w:t xml:space="preserve"> for the above-mentioned MobileNet problems.</w:t>
      </w:r>
      <w:bookmarkEnd w:id="8"/>
      <w:bookmarkEnd w:id="9"/>
      <w:bookmarkEnd w:id="10"/>
      <w:bookmarkEnd w:id="11"/>
      <w:r w:rsidR="00DB252B" w:rsidRPr="009D088E">
        <w:rPr>
          <w:rFonts w:ascii="Times" w:eastAsia="Times" w:hAnsi="Times" w:cs="Times"/>
          <w:strike/>
          <w:sz w:val="20"/>
          <w:szCs w:val="20"/>
        </w:rPr>
        <w:t xml:space="preserve"> </w:t>
      </w:r>
      <w:r w:rsidR="00BD0D2A" w:rsidRPr="009D088E">
        <w:rPr>
          <w:rFonts w:ascii="Times" w:eastAsia="Times" w:hAnsi="Times" w:cs="Times"/>
          <w:strike/>
          <w:sz w:val="20"/>
          <w:szCs w:val="20"/>
        </w:rPr>
        <w:t xml:space="preserve">Therefore, our ACNet – based MobileNet </w:t>
      </w:r>
      <w:r w:rsidR="00FE32A0" w:rsidRPr="009D088E">
        <w:rPr>
          <w:rFonts w:ascii="Times" w:eastAsia="Times" w:hAnsi="Times" w:cs="Times" w:hint="eastAsia"/>
          <w:strike/>
          <w:sz w:val="20"/>
          <w:szCs w:val="20"/>
        </w:rPr>
        <w:t>has</w:t>
      </w:r>
      <w:r w:rsidR="00FE32A0" w:rsidRPr="009D088E">
        <w:rPr>
          <w:rFonts w:ascii="Times" w:eastAsia="Times" w:hAnsi="Times" w:cs="Times"/>
          <w:strike/>
          <w:sz w:val="20"/>
          <w:szCs w:val="20"/>
        </w:rPr>
        <w:t xml:space="preserve"> </w:t>
      </w:r>
      <w:r w:rsidR="00BD0D2A" w:rsidRPr="009D088E">
        <w:rPr>
          <w:rFonts w:ascii="Times" w:eastAsia="Times" w:hAnsi="Times" w:cs="Times"/>
          <w:strike/>
          <w:sz w:val="20"/>
          <w:szCs w:val="20"/>
        </w:rPr>
        <w:t xml:space="preserve">benefited is that while retaining the inverted residual architecture of the MobileNet model, the model parameters are small enough. </w:t>
      </w:r>
      <w:bookmarkEnd w:id="1"/>
      <w:bookmarkEnd w:id="2"/>
      <w:bookmarkEnd w:id="3"/>
      <w:bookmarkEnd w:id="4"/>
      <w:bookmarkEnd w:id="5"/>
      <w:r w:rsidR="003F3146" w:rsidRPr="009D088E">
        <w:rPr>
          <w:rFonts w:ascii="Times" w:eastAsia="Times" w:hAnsi="Times" w:cs="Times"/>
          <w:strike/>
          <w:sz w:val="20"/>
          <w:szCs w:val="20"/>
        </w:rPr>
        <w:t>It also could improve the accuracy of image classification slightly.</w:t>
      </w:r>
      <w:r w:rsidR="00B35B03" w:rsidRPr="009D088E">
        <w:rPr>
          <w:rFonts w:ascii="Times" w:eastAsia="Times" w:hAnsi="Times" w:cs="Times"/>
          <w:strike/>
          <w:sz w:val="20"/>
          <w:szCs w:val="20"/>
        </w:rPr>
        <w:t xml:space="preserve"> The code is available at </w:t>
      </w:r>
      <w:r w:rsidR="00B35B03" w:rsidRPr="009D088E">
        <w:rPr>
          <w:rFonts w:ascii="Times" w:eastAsia="Times" w:hAnsi="Times" w:cs="Times"/>
          <w:i/>
          <w:iCs/>
          <w:strike/>
          <w:sz w:val="20"/>
          <w:szCs w:val="20"/>
        </w:rPr>
        <w:t>https://github.com/TOMMYWHY/acnet_mobilenetv3</w:t>
      </w:r>
    </w:p>
    <w:p w14:paraId="4148E646" w14:textId="24B6E75E" w:rsidR="001145A1" w:rsidRDefault="001145A1" w:rsidP="001145A1"/>
    <w:p w14:paraId="230F548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hint="eastAsia"/>
          <w:sz w:val="24"/>
          <w:szCs w:val="24"/>
        </w:rPr>
        <w:t>I</w:t>
      </w:r>
      <w:r w:rsidRPr="00981DF2">
        <w:rPr>
          <w:rFonts w:ascii="Times" w:eastAsia="Times" w:hAnsi="Times" w:cs="Times"/>
          <w:sz w:val="24"/>
          <w:szCs w:val="24"/>
        </w:rPr>
        <w:t>ntroduction</w:t>
      </w:r>
    </w:p>
    <w:p w14:paraId="1E29FE88" w14:textId="77777777" w:rsidR="001145A1" w:rsidRPr="004C5172" w:rsidRDefault="001145A1" w:rsidP="001145A1">
      <w:pPr>
        <w:rPr>
          <w:rFonts w:ascii="Times" w:eastAsia="Times" w:hAnsi="Times" w:cs="Times"/>
          <w:sz w:val="20"/>
          <w:szCs w:val="20"/>
        </w:rPr>
      </w:pPr>
    </w:p>
    <w:p w14:paraId="4C16722F" w14:textId="77777777" w:rsidR="001145A1" w:rsidRPr="00F16360" w:rsidRDefault="001145A1" w:rsidP="001145A1">
      <w:pPr>
        <w:rPr>
          <w:rFonts w:ascii="Times" w:eastAsia="Times" w:hAnsi="Times" w:cs="Times"/>
          <w:color w:val="000000" w:themeColor="text1"/>
          <w:sz w:val="20"/>
          <w:szCs w:val="20"/>
        </w:rPr>
      </w:pPr>
      <w:bookmarkStart w:id="12" w:name="OLE_LINK44"/>
      <w:bookmarkStart w:id="13" w:name="OLE_LINK39"/>
      <w:r w:rsidRPr="004C5172">
        <w:rPr>
          <w:rFonts w:ascii="Times" w:eastAsia="Times" w:hAnsi="Times" w:cs="Times"/>
          <w:sz w:val="20"/>
          <w:szCs w:val="20"/>
        </w:rPr>
        <w:t>Google's MobileNet significantly reduces the parameters of the model by using depthwise separable convolutions(DWS)</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G","non-dropping-particle":"","parse-names":false,"suffix":""},{"dropping-particle":"","family":"Wang","given":"Weijun","non-dropping-particle":"","parse-names":false,"suffix":""}],"id":"ITEM-1","issued":{"date-parts":[["2012"]]},"title":"MobileNets: Efficient Convolutional Neural Networks for Mobile Vision Applications","type":"article-journal"},"uris":["http://www.mendeley.com/documents/?uuid=e7cbe7ed-4201-4cca-8eb9-ab7a1c22c925"]}],"mendeley":{"formattedCitation":"[3]","plainTextFormattedCitation":"[3]","previouslyFormattedCitation":"[3]"},"properties":{"noteIndex":0},"schema":"https://github.com/citation-style-language/schema/raw/master/csl-citation.json"}</w:instrText>
      </w:r>
      <w:r>
        <w:rPr>
          <w:rFonts w:ascii="Times" w:eastAsia="Times" w:hAnsi="Times" w:cs="Times"/>
          <w:sz w:val="20"/>
          <w:szCs w:val="20"/>
        </w:rPr>
        <w:fldChar w:fldCharType="separate"/>
      </w:r>
      <w:r w:rsidRPr="00F40360">
        <w:rPr>
          <w:rFonts w:ascii="Times" w:eastAsia="Times" w:hAnsi="Times" w:cs="Times"/>
          <w:noProof/>
          <w:sz w:val="20"/>
          <w:szCs w:val="20"/>
        </w:rPr>
        <w:t>[3]</w:t>
      </w:r>
      <w:r>
        <w:rPr>
          <w:rFonts w:ascii="Times" w:eastAsia="Times" w:hAnsi="Times" w:cs="Times"/>
          <w:sz w:val="20"/>
          <w:szCs w:val="20"/>
        </w:rPr>
        <w:fldChar w:fldCharType="end"/>
      </w:r>
      <w:r w:rsidRPr="004C5172">
        <w:rPr>
          <w:rFonts w:ascii="Times" w:eastAsia="Times" w:hAnsi="Times" w:cs="Times"/>
          <w:sz w:val="20"/>
          <w:szCs w:val="20"/>
        </w:rPr>
        <w:t>, which makes a meaningful contribution to porting to mobile devices. Even though mobileNetV3 has been improved by 3.2% in accuracy compared with the mobileNetV2</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Recognition","id":"ITEM-1","issued":{"date-parts":[["2018"]]},"page":"4510-4520","title":"MobileNetV2: Inverted Residuals and Linear Bottlenecks","type":"article-journal"},"uris":["http://www.mendeley.com/documents/?uuid=5d882924-bf2c-4491-8ca9-792ea1c705b4"]}],"mendeley":{"formattedCitation":"[4]","plainTextFormattedCitation":"[4]","previouslyFormattedCitation":"[4]"},"properties":{"noteIndex":0},"schema":"https://github.com/citation-style-language/schema/raw/master/csl-citation.json"}</w:instrText>
      </w:r>
      <w:r>
        <w:rPr>
          <w:rFonts w:ascii="Times" w:eastAsia="Times" w:hAnsi="Times" w:cs="Times"/>
          <w:sz w:val="20"/>
          <w:szCs w:val="20"/>
        </w:rPr>
        <w:fldChar w:fldCharType="separate"/>
      </w:r>
      <w:r w:rsidRPr="002D7D93">
        <w:rPr>
          <w:rFonts w:ascii="Times" w:eastAsia="Times" w:hAnsi="Times" w:cs="Times"/>
          <w:noProof/>
          <w:sz w:val="20"/>
          <w:szCs w:val="20"/>
        </w:rPr>
        <w:t>[4]</w:t>
      </w:r>
      <w:r>
        <w:rPr>
          <w:rFonts w:ascii="Times" w:eastAsia="Times" w:hAnsi="Times" w:cs="Times"/>
          <w:sz w:val="20"/>
          <w:szCs w:val="20"/>
        </w:rPr>
        <w:fldChar w:fldCharType="end"/>
      </w:r>
      <w:r w:rsidRPr="004C5172">
        <w:rPr>
          <w:rFonts w:ascii="Times" w:eastAsia="Times" w:hAnsi="Times" w:cs="Times"/>
          <w:sz w:val="20"/>
          <w:szCs w:val="20"/>
        </w:rPr>
        <w:t xml:space="preserve"> in ImageNet classification through the inverted residual with linear bottleneck and squeeze and excitation structure, the accuracy is still not comparable to other </w:t>
      </w:r>
      <w:r w:rsidRPr="00F16360">
        <w:rPr>
          <w:rFonts w:ascii="Times" w:eastAsia="Times" w:hAnsi="Times" w:cs="Times"/>
          <w:color w:val="000000" w:themeColor="text1"/>
          <w:sz w:val="20"/>
          <w:szCs w:val="20"/>
        </w:rPr>
        <w:t>large-scale network models, such as ResNet</w:t>
      </w:r>
      <w:r w:rsidRPr="00F16360">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Pr="00F16360">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[5]</w:t>
      </w:r>
      <w:r w:rsidRPr="00F16360">
        <w:rPr>
          <w:rFonts w:ascii="Times" w:eastAsia="Times" w:hAnsi="Times" w:cs="Times"/>
          <w:color w:val="000000" w:themeColor="text1"/>
          <w:sz w:val="20"/>
          <w:szCs w:val="20"/>
        </w:rPr>
        <w:fldChar w:fldCharType="end"/>
      </w:r>
      <w:r w:rsidRPr="00F16360">
        <w:rPr>
          <w:rFonts w:ascii="Times" w:eastAsia="Times" w:hAnsi="Times" w:cs="Times"/>
          <w:color w:val="000000" w:themeColor="text1"/>
          <w:sz w:val="20"/>
          <w:szCs w:val="20"/>
        </w:rPr>
        <w:t xml:space="preserve"> and VGG</w:t>
      </w:r>
      <w:r w:rsidRPr="00F16360">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Pr="00F16360">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[6]</w:t>
      </w:r>
      <w:r w:rsidRPr="00F16360">
        <w:rPr>
          <w:rFonts w:ascii="Times" w:eastAsia="Times" w:hAnsi="Times" w:cs="Times"/>
          <w:color w:val="000000" w:themeColor="text1"/>
          <w:sz w:val="20"/>
          <w:szCs w:val="20"/>
        </w:rPr>
        <w:fldChar w:fldCharType="end"/>
      </w:r>
      <w:r w:rsidRPr="00F16360">
        <w:rPr>
          <w:rFonts w:ascii="Times" w:eastAsia="Times" w:hAnsi="Times" w:cs="Times"/>
          <w:color w:val="000000" w:themeColor="text1"/>
          <w:sz w:val="20"/>
          <w:szCs w:val="20"/>
        </w:rPr>
        <w:t>. How to improve the accuracy of MobileNet under the premise that the model volume is small enough has become the key to the successful application of deep learning in the field of mobile devices.</w:t>
      </w:r>
    </w:p>
    <w:bookmarkEnd w:id="12"/>
    <w:bookmarkEnd w:id="13"/>
    <w:p w14:paraId="1427598E" w14:textId="77777777" w:rsidR="001145A1" w:rsidRPr="00F16360" w:rsidRDefault="001145A1" w:rsidP="001145A1">
      <w:pPr>
        <w:rPr>
          <w:rFonts w:ascii="Times" w:eastAsia="Times" w:hAnsi="Times" w:cs="Times"/>
          <w:color w:val="000000" w:themeColor="text1"/>
          <w:sz w:val="20"/>
          <w:szCs w:val="20"/>
        </w:rPr>
      </w:pPr>
    </w:p>
    <w:p w14:paraId="44A36651" w14:textId="77777777" w:rsidR="001145A1" w:rsidRPr="00F40360" w:rsidRDefault="001145A1" w:rsidP="001145A1">
      <w:pPr>
        <w:autoSpaceDE w:val="0"/>
        <w:autoSpaceDN w:val="0"/>
        <w:adjustRightInd w:val="0"/>
        <w:rPr>
          <w:sz w:val="20"/>
          <w:szCs w:val="20"/>
        </w:rPr>
      </w:pPr>
      <w:r w:rsidRPr="004C5172">
        <w:rPr>
          <w:rFonts w:ascii="Times" w:eastAsia="Times" w:hAnsi="Times" w:cs="Times"/>
          <w:sz w:val="20"/>
          <w:szCs w:val="20"/>
        </w:rPr>
        <w:t>Simultaneously, more and more models use</w:t>
      </w:r>
      <w:r>
        <w:rPr>
          <w:rFonts w:ascii="Times" w:eastAsia="Times" w:hAnsi="Times" w:cs="Times"/>
          <w:sz w:val="20"/>
          <w:szCs w:val="20"/>
        </w:rPr>
        <w:t xml:space="preserve"> </w:t>
      </w:r>
      <w:r>
        <w:rPr>
          <w:rFonts w:ascii="Times" w:eastAsia="Times" w:hAnsi="Times" w:cs="Times" w:hint="eastAsia"/>
          <w:sz w:val="20"/>
          <w:szCs w:val="20"/>
        </w:rPr>
        <w:t>the</w:t>
      </w:r>
      <w:r w:rsidRPr="004C5172">
        <w:rPr>
          <w:rFonts w:ascii="Times" w:eastAsia="Times" w:hAnsi="Times" w:cs="Times"/>
          <w:sz w:val="20"/>
          <w:szCs w:val="20"/>
        </w:rPr>
        <w:t xml:space="preserve"> </w:t>
      </w:r>
      <w:r w:rsidRPr="005A1AFF">
        <w:rPr>
          <w:rFonts w:ascii="Times" w:eastAsia="Times" w:hAnsi="Times" w:cs="Times"/>
          <w:sz w:val="20"/>
          <w:szCs w:val="20"/>
        </w:rPr>
        <w:t xml:space="preserve">Convolutional neural network </w:t>
      </w:r>
      <w:r>
        <w:rPr>
          <w:rFonts w:ascii="Times" w:eastAsia="Times" w:hAnsi="Times" w:cs="Times"/>
          <w:sz w:val="20"/>
          <w:szCs w:val="20"/>
        </w:rPr>
        <w:t>(</w:t>
      </w:r>
      <w:r w:rsidRPr="004C5172">
        <w:rPr>
          <w:rFonts w:ascii="Times" w:eastAsia="Times" w:hAnsi="Times" w:cs="Times"/>
          <w:sz w:val="20"/>
          <w:szCs w:val="20"/>
        </w:rPr>
        <w:t>CNN</w:t>
      </w:r>
      <w:r>
        <w:rPr>
          <w:rFonts w:ascii="Times" w:eastAsia="Times" w:hAnsi="Times" w:cs="Times"/>
          <w:sz w:val="20"/>
          <w:szCs w:val="20"/>
        </w:rPr>
        <w:t>)</w:t>
      </w:r>
      <w:r w:rsidRPr="004C5172">
        <w:rPr>
          <w:rFonts w:ascii="Times" w:eastAsia="Times" w:hAnsi="Times" w:cs="Times"/>
          <w:sz w:val="20"/>
          <w:szCs w:val="20"/>
        </w:rPr>
        <w:t xml:space="preserve"> as a vital part of the model with the large-scale application of deep learning in image classification and target detection. However, the limitations of CNN itself have also been continuously confirmed. Due to CNN only extracts information from local neighboring pixels, each layer in the convolutional network does not have an excellent global overturning ability. Therefore, the convolution operation cannot distinguish two similar objects well. ACNet - Adaptively Connected Neural Networks can effectively solve this problem. The author holds that the optimization and reconstruction of DWS in MobileNet by ACNet can effectively avoid CNN pays too much attention to the local reasoning phenomenon, to improve the accuracy. Wang et al. also proposed that using AC</w:t>
      </w:r>
      <w:r w:rsidRPr="004C5172">
        <w:rPr>
          <w:rFonts w:ascii="Times" w:eastAsia="Times" w:hAnsi="Times" w:cs="Times" w:hint="eastAsia"/>
          <w:sz w:val="20"/>
          <w:szCs w:val="20"/>
        </w:rPr>
        <w:t>N</w:t>
      </w:r>
      <w:r w:rsidRPr="004C5172">
        <w:rPr>
          <w:rFonts w:ascii="Times" w:eastAsia="Times" w:hAnsi="Times" w:cs="Times"/>
          <w:sz w:val="20"/>
          <w:szCs w:val="20"/>
        </w:rPr>
        <w:t xml:space="preserve">et has the function of reducing the model training cycle. The training period of ACNet-based MobileNet after optimization in this article will raise more efficiency compared to </w:t>
      </w:r>
      <w:r>
        <w:rPr>
          <w:rFonts w:ascii="Times" w:eastAsia="Times" w:hAnsi="Times" w:cs="Times" w:hint="eastAsia"/>
          <w:sz w:val="20"/>
          <w:szCs w:val="20"/>
        </w:rPr>
        <w:t>M</w:t>
      </w:r>
      <w:r w:rsidRPr="004C5172">
        <w:rPr>
          <w:rFonts w:ascii="Times" w:eastAsia="Times" w:hAnsi="Times" w:cs="Times"/>
          <w:sz w:val="20"/>
          <w:szCs w:val="20"/>
        </w:rPr>
        <w:t>obileNetV3</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{"citationItems":[{"id":"ITEM-1","itemData":{"DOI":"10.1109/ICCV.2019.00140","ISBN":"9781728148038","ISSN":"15505499","abstract":"We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20% compared to MobileNetV2. MobileNetV3-Small is 6.6% more accurate compared to a MobileNetV2 model with comparable latency. MobileNetV3-Large detection is over 25% faster at roughly the same accuracy as MobileNetV2 on COCO detection. MobileNetV3-Large LR-ASPP is 34% faster than MobileNetV2 R-ASPP at similar accuracy for Cityscapes segmentation.","author":[{"dropping-particle":"","family":"Howard","given":"Andrew","non-dropping-particle":"","parse-names":false,"suffix":""},{"dropping-particle":"","family":"Sandler","given":"Mark","non-dropping-particle":"","parse-names":false,"suffix":""},{"dropping-particle":"","family":"Chen","given":"Bo","non-dropping-particle":"","parse-names":false,"suffix":""},{"dropping-particle":"","family":"Wang","given":"Weijun","non-dropping-particle":"","parse-names":false,"suffix":""},{"dropping-particle":"","family":"Chen","given":"Liang Chieh","non-dropping-particle":"","parse-names":false,"suffix":""},{"dropping-particle":"","family":"Tan","given":"Mingxing","non-dropping-particle":"","parse-names":false,"suffix":""},{"dropping-particle":"","family":"Chu","given":"Grace","non-dropping-particle":"","parse-names":false,"suffix":""},{"dropping-particle":"","family":"Vasudevan","given":"Vijay","non-dropping-particle":"","parse-names":false,"suffix":""},{"dropping-particle":"","family":"Zhu","given":"Yukun","non-dropping-particle":"","parse-names":false,"suffix":""},{"dropping-particle":"","family":"Pang","given":"Ruoming","non-dropping-particle":"","parse-names":false,"suffix":""},{"dropping-particle":"","family":"Le","given":"Quoc","non-dropping-particle":"","parse-names":false,"suffix":""},{"dropping-particle":"","family":"Adam","given":"Hartwig","non-dropping-particle":"","parse-names":false,"suffix":""}],"container-title":"Proceedings of the IEEE International Conference on Computer Vision","id":"ITEM-1","issued":{"date-parts":[["2019"]]},"page":"1314-1324","title":"Searching for mobileNetV3","type":"article-journal","volume":"2019-Octob"},"uris":["http://www.mendeley.com/documents/?uuid=df4c42c4-4b71-4ff8-9109-acc105d343b5"]}],"mendeley":{"formattedCitation":"[1]","plainTextFormattedCitation":"[1]","previouslyFormattedCitation":"[1]"},"properties":{"noteIndex":0},"schema":"https://github.com/citation-style-language/schema/raw/master/csl-citation.json"}</w:instrText>
      </w:r>
      <w:r>
        <w:rPr>
          <w:rFonts w:ascii="Times" w:eastAsia="Times" w:hAnsi="Times" w:cs="Times"/>
          <w:sz w:val="20"/>
          <w:szCs w:val="20"/>
        </w:rPr>
        <w:fldChar w:fldCharType="separate"/>
      </w:r>
      <w:r w:rsidRPr="00F40360">
        <w:rPr>
          <w:rFonts w:ascii="Times" w:eastAsia="Times" w:hAnsi="Times" w:cs="Times"/>
          <w:noProof/>
          <w:sz w:val="20"/>
          <w:szCs w:val="20"/>
        </w:rPr>
        <w:t>[1]</w:t>
      </w:r>
      <w:r>
        <w:rPr>
          <w:rFonts w:ascii="Times" w:eastAsia="Times" w:hAnsi="Times" w:cs="Times"/>
          <w:sz w:val="20"/>
          <w:szCs w:val="20"/>
        </w:rPr>
        <w:fldChar w:fldCharType="end"/>
      </w:r>
      <w:r>
        <w:rPr>
          <w:rFonts w:hint="eastAsia"/>
          <w:sz w:val="20"/>
          <w:szCs w:val="20"/>
        </w:rPr>
        <w:t>.</w:t>
      </w:r>
    </w:p>
    <w:p w14:paraId="17D6D61F" w14:textId="77777777" w:rsidR="001145A1" w:rsidRPr="001145A1" w:rsidRDefault="001145A1" w:rsidP="001145A1"/>
    <w:p w14:paraId="012FA220" w14:textId="4E9BB764" w:rsidR="009D088E" w:rsidRPr="00FE421D" w:rsidRDefault="00C014F0" w:rsidP="00FE421D">
      <w:pPr>
        <w:pStyle w:val="a3"/>
        <w:numPr>
          <w:ilvl w:val="0"/>
          <w:numId w:val="5"/>
        </w:numPr>
        <w:ind w:firstLineChars="0"/>
        <w:rPr>
          <w:rFonts w:ascii="Times New Roman" w:hAnsi="Times New Roman" w:cs="Times New Roman"/>
        </w:rPr>
      </w:pPr>
      <w:r w:rsidRPr="00FE421D">
        <w:rPr>
          <w:rFonts w:ascii="Times New Roman" w:hAnsi="Times New Roman" w:cs="Times New Roman" w:hint="eastAsia"/>
        </w:rPr>
        <w:lastRenderedPageBreak/>
        <w:t>图片分类技术日趋成熟</w:t>
      </w:r>
      <w:r w:rsidR="00104F51">
        <w:rPr>
          <w:rFonts w:ascii="Times New Roman" w:hAnsi="Times New Roman" w:cs="Times New Roman" w:hint="eastAsia"/>
        </w:rPr>
        <w:t>，</w:t>
      </w:r>
      <w:r w:rsidR="00152B40">
        <w:rPr>
          <w:rFonts w:ascii="Times New Roman" w:hAnsi="Times New Roman" w:cs="Times New Roman" w:hint="eastAsia"/>
        </w:rPr>
        <w:t>可应用领域广发</w:t>
      </w:r>
      <w:r w:rsidRPr="00FE421D">
        <w:rPr>
          <w:rFonts w:ascii="Times New Roman" w:hAnsi="Times New Roman" w:cs="Times New Roman" w:hint="eastAsia"/>
        </w:rPr>
        <w:t>。很多模型对图片分类可以达到很高的准去率。这归功于</w:t>
      </w:r>
      <w:r w:rsidR="009D088E" w:rsidRPr="00FE421D">
        <w:rPr>
          <w:rFonts w:ascii="Times New Roman" w:hAnsi="Times New Roman" w:cs="Times New Roman" w:hint="eastAsia"/>
        </w:rPr>
        <w:t>传统卷积广泛应用。</w:t>
      </w:r>
    </w:p>
    <w:p w14:paraId="548A7265" w14:textId="79C5710A" w:rsidR="00C014F0" w:rsidRDefault="00C014F0" w:rsidP="00C014F0">
      <w:pPr>
        <w:ind w:firstLineChars="50" w:firstLine="120"/>
        <w:rPr>
          <w:rFonts w:ascii="Times New Roman" w:hAnsi="Times New Roman" w:cs="Times New Roman"/>
        </w:rPr>
      </w:pPr>
      <w:r>
        <w:rPr>
          <w:rFonts w:ascii="Times New Roman" w:hAnsi="Times New Roman" w:cs="Times New Roman" w:hint="eastAsia"/>
        </w:rPr>
        <w:t>经典轻量级模型也为图像分类在实际生活中的一广泛应用。</w:t>
      </w:r>
    </w:p>
    <w:p w14:paraId="268E7ED3" w14:textId="5DA4747D" w:rsidR="00C014F0" w:rsidRDefault="00C014F0" w:rsidP="00C014F0">
      <w:pPr>
        <w:ind w:firstLineChars="50" w:firstLine="120"/>
        <w:rPr>
          <w:rFonts w:ascii="Times New Roman" w:hAnsi="Times New Roman" w:cs="Times New Roman"/>
        </w:rPr>
      </w:pPr>
    </w:p>
    <w:p w14:paraId="6F2E35CD" w14:textId="5E7B36D9" w:rsidR="009D088E" w:rsidRDefault="00C014F0" w:rsidP="00C014F0">
      <w:pPr>
        <w:ind w:firstLineChars="50" w:firstLine="120"/>
        <w:rPr>
          <w:rFonts w:ascii="Times New Roman" w:hAnsi="Times New Roman" w:cs="Times New Roman"/>
        </w:rPr>
      </w:pPr>
      <w:r>
        <w:rPr>
          <w:rFonts w:ascii="Times New Roman" w:hAnsi="Times New Roman" w:cs="Times New Roman" w:hint="eastAsia"/>
        </w:rPr>
        <w:t>然而</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经典网络参数过大，进停留于试验阶段。很难应用到实际生活中。</w:t>
      </w:r>
      <w:r w:rsidR="009D088E">
        <w:rPr>
          <w:rFonts w:ascii="Times New Roman" w:hAnsi="Times New Roman" w:cs="Times New Roman" w:hint="eastAsia"/>
        </w:rPr>
        <w:t>经典轻量级模型</w:t>
      </w:r>
      <w:r>
        <w:rPr>
          <w:rFonts w:ascii="Times New Roman" w:hAnsi="Times New Roman" w:cs="Times New Roman" w:hint="eastAsia"/>
        </w:rPr>
        <w:t>可以有效的嵌入移动设备，但</w:t>
      </w:r>
      <w:r w:rsidR="009D088E">
        <w:rPr>
          <w:rFonts w:ascii="Times New Roman" w:hAnsi="Times New Roman" w:cs="Times New Roman" w:hint="eastAsia"/>
        </w:rPr>
        <w:t>准确率不高</w:t>
      </w:r>
      <w:r w:rsidR="00FE421D">
        <w:rPr>
          <w:rFonts w:ascii="Times New Roman" w:hAnsi="Times New Roman" w:cs="Times New Roman" w:hint="eastAsia"/>
        </w:rPr>
        <w:t>。</w:t>
      </w:r>
    </w:p>
    <w:p w14:paraId="2F0A6650" w14:textId="77777777" w:rsidR="00C014F0" w:rsidRPr="00C014F0" w:rsidRDefault="00C014F0" w:rsidP="00C014F0">
      <w:pPr>
        <w:ind w:firstLineChars="50" w:firstLine="120"/>
        <w:rPr>
          <w:rFonts w:ascii="Times New Roman" w:hAnsi="Times New Roman" w:cs="Times New Roman"/>
        </w:rPr>
      </w:pPr>
    </w:p>
    <w:p w14:paraId="4E9DBA32" w14:textId="0A842343" w:rsidR="00C014F0" w:rsidRDefault="00C014F0" w:rsidP="009D088E">
      <w:pPr>
        <w:ind w:firstLineChars="50" w:firstLine="120"/>
        <w:rPr>
          <w:rFonts w:ascii="Times New Roman" w:hAnsi="Times New Roman" w:cs="Times New Roman"/>
        </w:rPr>
      </w:pPr>
      <w:r>
        <w:rPr>
          <w:rFonts w:ascii="Times New Roman" w:hAnsi="Times New Roman" w:cs="Times New Roman" w:hint="eastAsia"/>
        </w:rPr>
        <w:t>如何提高轻量级模型准确率</w:t>
      </w:r>
      <w:r w:rsidR="00FE421D">
        <w:rPr>
          <w:rFonts w:ascii="Times New Roman" w:hAnsi="Times New Roman" w:cs="Times New Roman" w:hint="eastAsia"/>
        </w:rPr>
        <w:t>，使得深度学习更好的应用到实际生活生产中，</w:t>
      </w:r>
      <w:r>
        <w:rPr>
          <w:rFonts w:ascii="Times New Roman" w:hAnsi="Times New Roman" w:cs="Times New Roman" w:hint="eastAsia"/>
        </w:rPr>
        <w:t>十分关键。</w:t>
      </w:r>
    </w:p>
    <w:p w14:paraId="5291BA9B" w14:textId="3BB0B728" w:rsidR="00FE421D" w:rsidRDefault="00FE421D" w:rsidP="009D088E">
      <w:pPr>
        <w:ind w:firstLineChars="50" w:firstLine="120"/>
        <w:rPr>
          <w:rFonts w:ascii="Times New Roman" w:hAnsi="Times New Roman" w:cs="Times New Roman"/>
        </w:rPr>
      </w:pPr>
    </w:p>
    <w:p w14:paraId="056F5420" w14:textId="16A4DBCB" w:rsidR="00FE421D" w:rsidRDefault="00FE421D" w:rsidP="00FE421D">
      <w:pPr>
        <w:pStyle w:val="a3"/>
        <w:numPr>
          <w:ilvl w:val="0"/>
          <w:numId w:val="5"/>
        </w:numPr>
        <w:ind w:firstLineChars="0"/>
        <w:rPr>
          <w:rFonts w:ascii="Times New Roman" w:hAnsi="Times New Roman" w:cs="Times New Roman"/>
        </w:rPr>
      </w:pPr>
      <w:r>
        <w:rPr>
          <w:rFonts w:ascii="Times New Roman" w:hAnsi="Times New Roman" w:cs="Times New Roman"/>
        </w:rPr>
        <w:t xml:space="preserve"> C</w:t>
      </w:r>
      <w:r>
        <w:rPr>
          <w:rFonts w:ascii="Times New Roman" w:hAnsi="Times New Roman" w:cs="Times New Roman" w:hint="eastAsia"/>
        </w:rPr>
        <w:t>nn</w:t>
      </w:r>
      <w:r>
        <w:rPr>
          <w:rFonts w:ascii="Times New Roman" w:hAnsi="Times New Roman" w:cs="Times New Roman"/>
        </w:rPr>
        <w:t xml:space="preserve"> </w:t>
      </w:r>
      <w:r>
        <w:rPr>
          <w:rFonts w:ascii="Times New Roman" w:hAnsi="Times New Roman" w:cs="Times New Roman" w:hint="eastAsia"/>
        </w:rPr>
        <w:t>与</w:t>
      </w:r>
      <w:r>
        <w:rPr>
          <w:rFonts w:ascii="Times New Roman" w:hAnsi="Times New Roman" w:cs="Times New Roman" w:hint="eastAsia"/>
        </w:rPr>
        <w:t xml:space="preserve"> mlp</w:t>
      </w:r>
      <w:r>
        <w:rPr>
          <w:rFonts w:ascii="Times New Roman" w:hAnsi="Times New Roman" w:cs="Times New Roman" w:hint="eastAsia"/>
        </w:rPr>
        <w:t>结合出很多优秀模型，但他们具有局限性。</w:t>
      </w:r>
      <w:r>
        <w:rPr>
          <w:rFonts w:ascii="Times New Roman" w:hAnsi="Times New Roman" w:cs="Times New Roman" w:hint="eastAsia"/>
        </w:rPr>
        <w:t xml:space="preserve"> </w:t>
      </w:r>
      <w:r w:rsidRPr="00FE421D">
        <w:rPr>
          <w:rFonts w:ascii="Times New Roman" w:hAnsi="Times New Roman" w:cs="Times New Roman"/>
        </w:rPr>
        <w:t>A</w:t>
      </w:r>
      <w:r w:rsidRPr="00FE421D">
        <w:rPr>
          <w:rFonts w:ascii="Times New Roman" w:hAnsi="Times New Roman" w:cs="Times New Roman" w:hint="eastAsia"/>
        </w:rPr>
        <w:t>cnet</w:t>
      </w:r>
      <w:r w:rsidRPr="00FE421D">
        <w:rPr>
          <w:rFonts w:ascii="Times New Roman" w:hAnsi="Times New Roman" w:cs="Times New Roman"/>
        </w:rPr>
        <w:t xml:space="preserve"> </w:t>
      </w:r>
      <w:r w:rsidRPr="00FE421D">
        <w:rPr>
          <w:rFonts w:ascii="Times New Roman" w:hAnsi="Times New Roman" w:cs="Times New Roman" w:hint="eastAsia"/>
        </w:rPr>
        <w:t>可以</w:t>
      </w:r>
      <w:r w:rsidRPr="00FE421D">
        <w:rPr>
          <w:rFonts w:ascii="Times New Roman" w:hAnsi="Times New Roman" w:cs="Times New Roman" w:hint="eastAsia"/>
        </w:rPr>
        <w:t xml:space="preserve"> </w:t>
      </w:r>
      <w:r w:rsidRPr="00FE421D">
        <w:rPr>
          <w:rFonts w:ascii="Times New Roman" w:hAnsi="Times New Roman" w:cs="Times New Roman" w:hint="eastAsia"/>
        </w:rPr>
        <w:t>结合</w:t>
      </w:r>
      <w:r w:rsidRPr="00FE421D">
        <w:rPr>
          <w:rFonts w:ascii="Times New Roman" w:hAnsi="Times New Roman" w:cs="Times New Roman" w:hint="eastAsia"/>
        </w:rPr>
        <w:t>cnn</w:t>
      </w:r>
      <w:r w:rsidRPr="00FE421D">
        <w:rPr>
          <w:rFonts w:ascii="Times New Roman" w:hAnsi="Times New Roman" w:cs="Times New Roman"/>
        </w:rPr>
        <w:t xml:space="preserve"> </w:t>
      </w:r>
      <w:r w:rsidRPr="00FE421D">
        <w:rPr>
          <w:rFonts w:ascii="Times New Roman" w:hAnsi="Times New Roman" w:cs="Times New Roman" w:hint="eastAsia"/>
        </w:rPr>
        <w:t>与</w:t>
      </w:r>
      <w:r w:rsidRPr="00FE421D">
        <w:rPr>
          <w:rFonts w:ascii="Times New Roman" w:hAnsi="Times New Roman" w:cs="Times New Roman" w:hint="eastAsia"/>
        </w:rPr>
        <w:t>mlp</w:t>
      </w:r>
      <w:r w:rsidRPr="00FE421D">
        <w:rPr>
          <w:rFonts w:ascii="Times New Roman" w:hAnsi="Times New Roman" w:cs="Times New Roman" w:hint="eastAsia"/>
        </w:rPr>
        <w:t>。确保信息的完整性。</w:t>
      </w:r>
    </w:p>
    <w:p w14:paraId="0EC1897B" w14:textId="7DEDE37F" w:rsidR="00FE421D" w:rsidRDefault="00FE421D" w:rsidP="00981DF2">
      <w:pPr>
        <w:pStyle w:val="1"/>
        <w:keepNext w:val="0"/>
        <w:keepLines w:val="0"/>
        <w:ind w:left="567" w:hanging="357"/>
        <w:rPr>
          <w:rFonts w:ascii="Times New Roman" w:eastAsiaTheme="minorEastAsia" w:hAnsi="Times New Roman" w:cs="Times New Roman"/>
          <w:b w:val="0"/>
          <w:kern w:val="2"/>
          <w:sz w:val="21"/>
          <w:szCs w:val="24"/>
        </w:rPr>
      </w:pPr>
      <w:r w:rsidRPr="00FE421D">
        <w:rPr>
          <w:rFonts w:ascii="Times New Roman" w:eastAsiaTheme="minorEastAsia" w:hAnsi="Times New Roman" w:cs="Times New Roman"/>
          <w:b w:val="0"/>
          <w:kern w:val="2"/>
          <w:sz w:val="21"/>
          <w:szCs w:val="24"/>
        </w:rPr>
        <w:t>本文中经过优化的基于</w:t>
      </w:r>
      <w:r w:rsidRPr="00FE421D">
        <w:rPr>
          <w:rFonts w:ascii="Times New Roman" w:eastAsiaTheme="minorEastAsia" w:hAnsi="Times New Roman" w:cs="Times New Roman"/>
          <w:b w:val="0"/>
          <w:kern w:val="2"/>
          <w:sz w:val="21"/>
          <w:szCs w:val="24"/>
        </w:rPr>
        <w:t>ACNet</w:t>
      </w:r>
      <w:r w:rsidRPr="00FE421D">
        <w:rPr>
          <w:rFonts w:ascii="Times New Roman" w:eastAsiaTheme="minorEastAsia" w:hAnsi="Times New Roman" w:cs="Times New Roman"/>
          <w:b w:val="0"/>
          <w:kern w:val="2"/>
          <w:sz w:val="21"/>
          <w:szCs w:val="24"/>
        </w:rPr>
        <w:t>的</w:t>
      </w:r>
      <w:r>
        <w:rPr>
          <w:rFonts w:ascii="Times New Roman" w:eastAsiaTheme="minorEastAsia" w:hAnsi="Times New Roman" w:cs="Times New Roman" w:hint="eastAsia"/>
          <w:b w:val="0"/>
          <w:kern w:val="2"/>
          <w:sz w:val="21"/>
          <w:szCs w:val="24"/>
        </w:rPr>
        <w:t>思想架构对</w:t>
      </w:r>
      <w:r>
        <w:rPr>
          <w:rFonts w:ascii="Times New Roman" w:eastAsiaTheme="minorEastAsia" w:hAnsi="Times New Roman" w:cs="Times New Roman" w:hint="eastAsia"/>
          <w:b w:val="0"/>
          <w:kern w:val="2"/>
          <w:sz w:val="21"/>
          <w:szCs w:val="24"/>
        </w:rPr>
        <w:t xml:space="preserve"> </w:t>
      </w:r>
      <w:r>
        <w:rPr>
          <w:rFonts w:ascii="Times New Roman" w:eastAsiaTheme="minorEastAsia" w:hAnsi="Times New Roman" w:cs="Times New Roman" w:hint="eastAsia"/>
          <w:b w:val="0"/>
          <w:kern w:val="2"/>
          <w:sz w:val="21"/>
          <w:szCs w:val="24"/>
        </w:rPr>
        <w:t>现有经典移动端模型</w:t>
      </w:r>
      <w:r w:rsidRPr="00FE421D">
        <w:rPr>
          <w:rFonts w:ascii="Times New Roman" w:eastAsiaTheme="minorEastAsia" w:hAnsi="Times New Roman" w:cs="Times New Roman" w:hint="eastAsia"/>
          <w:b w:val="0"/>
          <w:kern w:val="2"/>
          <w:sz w:val="21"/>
          <w:szCs w:val="24"/>
        </w:rPr>
        <w:t>M</w:t>
      </w:r>
      <w:r w:rsidRPr="00FE421D">
        <w:rPr>
          <w:rFonts w:ascii="Times New Roman" w:eastAsiaTheme="minorEastAsia" w:hAnsi="Times New Roman" w:cs="Times New Roman"/>
          <w:b w:val="0"/>
          <w:kern w:val="2"/>
          <w:sz w:val="21"/>
          <w:szCs w:val="24"/>
        </w:rPr>
        <w:t>obileNet</w:t>
      </w:r>
      <w:r>
        <w:rPr>
          <w:rFonts w:ascii="Times New Roman" w:eastAsiaTheme="minorEastAsia" w:hAnsi="Times New Roman" w:cs="Times New Roman"/>
          <w:b w:val="0"/>
          <w:kern w:val="2"/>
          <w:sz w:val="21"/>
          <w:szCs w:val="24"/>
        </w:rPr>
        <w:t xml:space="preserve"> </w:t>
      </w:r>
      <w:r>
        <w:rPr>
          <w:rFonts w:ascii="Times New Roman" w:eastAsiaTheme="minorEastAsia" w:hAnsi="Times New Roman" w:cs="Times New Roman" w:hint="eastAsia"/>
          <w:b w:val="0"/>
          <w:kern w:val="2"/>
          <w:sz w:val="21"/>
          <w:szCs w:val="24"/>
        </w:rPr>
        <w:t>和</w:t>
      </w:r>
      <w:r>
        <w:rPr>
          <w:rFonts w:ascii="Times New Roman" w:eastAsiaTheme="minorEastAsia" w:hAnsi="Times New Roman" w:cs="Times New Roman" w:hint="eastAsia"/>
          <w:b w:val="0"/>
          <w:kern w:val="2"/>
          <w:sz w:val="21"/>
          <w:szCs w:val="24"/>
        </w:rPr>
        <w:t xml:space="preserve"> ghostNet </w:t>
      </w:r>
      <w:r>
        <w:rPr>
          <w:rFonts w:ascii="Times New Roman" w:eastAsiaTheme="minorEastAsia" w:hAnsi="Times New Roman" w:cs="Times New Roman" w:hint="eastAsia"/>
          <w:b w:val="0"/>
          <w:kern w:val="2"/>
          <w:sz w:val="21"/>
          <w:szCs w:val="24"/>
        </w:rPr>
        <w:t>进行改进与优化，从而</w:t>
      </w:r>
      <w:r w:rsidR="00104F51">
        <w:rPr>
          <w:rFonts w:ascii="Times New Roman" w:eastAsiaTheme="minorEastAsia" w:hAnsi="Times New Roman" w:cs="Times New Roman" w:hint="eastAsia"/>
          <w:b w:val="0"/>
          <w:kern w:val="2"/>
          <w:sz w:val="21"/>
          <w:szCs w:val="24"/>
        </w:rPr>
        <w:t>获得更高的准确率。</w:t>
      </w:r>
    </w:p>
    <w:p w14:paraId="1D360CC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sz w:val="24"/>
          <w:szCs w:val="24"/>
        </w:rPr>
        <w:t>Background and Literature review</w:t>
      </w:r>
    </w:p>
    <w:p w14:paraId="3D947712" w14:textId="77777777" w:rsidR="001145A1" w:rsidRPr="00BB0D5E" w:rsidRDefault="001145A1" w:rsidP="001145A1">
      <w:pPr>
        <w:rPr>
          <w:rFonts w:ascii="Times New Roman" w:hAnsi="Times New Roman" w:cs="Times New Roman"/>
          <w:b/>
          <w:bCs/>
          <w:color w:val="000000" w:themeColor="text1"/>
          <w:sz w:val="22"/>
          <w:szCs w:val="22"/>
        </w:rPr>
      </w:pPr>
    </w:p>
    <w:p w14:paraId="03A8CC67" w14:textId="77777777" w:rsidR="001145A1" w:rsidRDefault="001145A1" w:rsidP="001145A1">
      <w:pPr>
        <w:rPr>
          <w:color w:val="000000" w:themeColor="text1"/>
          <w:sz w:val="20"/>
          <w:szCs w:val="20"/>
        </w:rPr>
      </w:pPr>
      <w:bookmarkStart w:id="14" w:name="OLE_LINK45"/>
      <w:bookmarkStart w:id="15" w:name="OLE_LINK46"/>
      <w:r w:rsidRPr="00CB5A9F">
        <w:rPr>
          <w:rFonts w:ascii="Times" w:eastAsia="Times" w:hAnsi="Times" w:cs="Times"/>
          <w:color w:val="000000" w:themeColor="text1"/>
          <w:sz w:val="20"/>
          <w:szCs w:val="20"/>
        </w:rPr>
        <w:t>Since LeCun's</w:t>
      </w:r>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3e2b1b05-4d05-30ab-9776-25667eabb17f"]}],"mendeley":{"formattedCitation":"[7]","plainTextFormattedCitation":"[7]","previouslyFormattedCitation":"[7]"},"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[7]</w:t>
      </w:r>
      <w:r w:rsidRPr="00BB0D5E">
        <w:rPr>
          <w:rFonts w:ascii="Times" w:eastAsia="Times" w:hAnsi="Times" w:cs="Times"/>
          <w:color w:val="000000" w:themeColor="text1"/>
          <w:sz w:val="20"/>
          <w:szCs w:val="20"/>
        </w:rPr>
        <w:fldChar w:fldCharType="end"/>
      </w:r>
      <w:r w:rsidRPr="00CB5A9F">
        <w:rPr>
          <w:rFonts w:ascii="Times" w:eastAsia="Times" w:hAnsi="Times" w:cs="Times"/>
          <w:color w:val="000000" w:themeColor="text1"/>
          <w:sz w:val="20"/>
          <w:szCs w:val="20"/>
        </w:rPr>
        <w:t xml:space="preserve"> paper on CNN was published, CNN's modern structure has been widely used in image classification.</w:t>
      </w:r>
      <w:r>
        <w:rPr>
          <w:rFonts w:ascii="Times" w:eastAsia="Times" w:hAnsi="Times" w:cs="Times" w:hint="eastAsia"/>
          <w:color w:val="000000" w:themeColor="text1"/>
          <w:sz w:val="20"/>
          <w:szCs w:val="20"/>
        </w:rPr>
        <w:t xml:space="preserve"> </w:t>
      </w:r>
      <w:r w:rsidRPr="00BB0D5E">
        <w:rPr>
          <w:rFonts w:ascii="Times" w:eastAsia="Times" w:hAnsi="Times" w:cs="Times"/>
          <w:color w:val="000000" w:themeColor="text1"/>
          <w:sz w:val="20"/>
          <w:szCs w:val="20"/>
        </w:rPr>
        <w:t>At the same time, large-scale data</w:t>
      </w:r>
      <w:r>
        <w:rPr>
          <w:rFonts w:ascii="Times" w:eastAsia="Times" w:hAnsi="Times" w:cs="Times" w:hint="eastAsia"/>
          <w:color w:val="000000" w:themeColor="text1"/>
          <w:sz w:val="20"/>
          <w:szCs w:val="20"/>
        </w:rPr>
        <w:t>sets</w:t>
      </w:r>
      <w:r w:rsidRPr="00BB0D5E">
        <w:rPr>
          <w:rFonts w:ascii="Times" w:eastAsia="Times" w:hAnsi="Times" w:cs="Times"/>
          <w:color w:val="000000" w:themeColor="text1"/>
          <w:sz w:val="20"/>
          <w:szCs w:val="20"/>
        </w:rPr>
        <w:t xml:space="preserve"> and the continuous improvement of computer computing power, deep CNN is continuously applied to image classification. </w:t>
      </w:r>
      <w:r w:rsidRPr="00CB5A9F">
        <w:rPr>
          <w:rFonts w:ascii="Times" w:eastAsia="Times" w:hAnsi="Times" w:cs="Times"/>
          <w:color w:val="000000" w:themeColor="text1"/>
          <w:sz w:val="20"/>
          <w:szCs w:val="20"/>
        </w:rPr>
        <w:t>The most famous is that Krizhevsky</w:t>
      </w:r>
      <w:r>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{"citationItems":[{"id":"ITEM-1","itemData":{"DOI":"10.1145/3065386","ISSN":"15577317","abstract":"We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E.","non-dropping-particle":"","parse-names":false,"suffix":""}],"container-title":"Communications of the ACM","id":"ITEM-1","issue":"6","issued":{"date-parts":[["2017"]]},"page":"84-90","title":"ImageNet classification with deep convolutional neural networks","type":"article-journal","volume":"60"},"uris":["http://www.mendeley.com/documents/?uuid=0bd7c475-0208-4616-88f3-ab506adb34a3"]}],"mendeley":{"formattedCitation":"[8]","plainTextFormattedCitation":"[8]","previouslyFormattedCitation":"[8]"},"properties":{"noteIndex":0},"schema":"https://github.com/citation-style-language/schema/raw/master/csl-citation.json"}</w:instrText>
      </w:r>
      <w:r>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[8]</w:t>
      </w:r>
      <w:r>
        <w:rPr>
          <w:rFonts w:ascii="Times" w:eastAsia="Times" w:hAnsi="Times" w:cs="Times"/>
          <w:color w:val="000000" w:themeColor="text1"/>
          <w:sz w:val="20"/>
          <w:szCs w:val="20"/>
        </w:rPr>
        <w:fldChar w:fldCharType="end"/>
      </w:r>
      <w:r>
        <w:rPr>
          <w:rFonts w:ascii="Times" w:eastAsia="Times" w:hAnsi="Times" w:cs="Times"/>
          <w:color w:val="000000" w:themeColor="text1"/>
          <w:sz w:val="20"/>
          <w:szCs w:val="20"/>
        </w:rPr>
        <w:t xml:space="preserve"> </w:t>
      </w:r>
      <w:r w:rsidRPr="00CB5A9F">
        <w:rPr>
          <w:rFonts w:ascii="Times" w:eastAsia="Times" w:hAnsi="Times" w:cs="Times"/>
          <w:color w:val="000000" w:themeColor="text1"/>
          <w:sz w:val="20"/>
          <w:szCs w:val="20"/>
        </w:rPr>
        <w:t xml:space="preserve">proposed a </w:t>
      </w:r>
      <w:r w:rsidRPr="00FE32A0">
        <w:rPr>
          <w:rFonts w:ascii="Times" w:eastAsia="Times" w:hAnsi="Times" w:cs="Times"/>
          <w:color w:val="000000" w:themeColor="text1"/>
          <w:sz w:val="20"/>
          <w:szCs w:val="20"/>
        </w:rPr>
        <w:t>prominent</w:t>
      </w:r>
      <w:r>
        <w:rPr>
          <w:rFonts w:ascii="Times" w:eastAsia="Times" w:hAnsi="Times" w:cs="Times"/>
          <w:color w:val="000000" w:themeColor="text1"/>
          <w:sz w:val="20"/>
          <w:szCs w:val="20"/>
        </w:rPr>
        <w:t xml:space="preserve"> </w:t>
      </w:r>
      <w:r w:rsidRPr="00CB5A9F">
        <w:rPr>
          <w:rFonts w:ascii="Times" w:eastAsia="Times" w:hAnsi="Times" w:cs="Times"/>
          <w:color w:val="000000" w:themeColor="text1"/>
          <w:sz w:val="20"/>
          <w:szCs w:val="20"/>
        </w:rPr>
        <w:t>AlexNet CNN structure, and gained a significant breakthrough in image recognition.</w:t>
      </w:r>
      <w:r w:rsidRPr="00BB0D5E">
        <w:rPr>
          <w:rFonts w:ascii="Times" w:eastAsia="Times" w:hAnsi="Times" w:cs="Times"/>
          <w:color w:val="000000" w:themeColor="text1"/>
          <w:sz w:val="20"/>
          <w:szCs w:val="20"/>
        </w:rPr>
        <w:t xml:space="preserve"> AlexNet was a great success, setting off a research boom in convolutional neural networks. After this, the researchers put forward other improvement </w:t>
      </w:r>
      <w:r w:rsidRPr="00CB5A9F">
        <w:rPr>
          <w:rFonts w:ascii="Times" w:eastAsia="Times" w:hAnsi="Times" w:cs="Times"/>
          <w:color w:val="000000" w:themeColor="text1"/>
          <w:sz w:val="20"/>
          <w:szCs w:val="20"/>
        </w:rPr>
        <w:t>techniques</w:t>
      </w:r>
      <w:r w:rsidRPr="00BB0D5E">
        <w:rPr>
          <w:rFonts w:ascii="Times" w:eastAsia="Times" w:hAnsi="Times" w:cs="Times"/>
          <w:color w:val="000000" w:themeColor="text1"/>
          <w:sz w:val="20"/>
          <w:szCs w:val="20"/>
        </w:rPr>
        <w:t xml:space="preserve">. </w:t>
      </w:r>
      <w:bookmarkStart w:id="16" w:name="OLE_LINK23"/>
      <w:r w:rsidRPr="00BB0D5E">
        <w:rPr>
          <w:rFonts w:ascii="Times" w:eastAsia="Times" w:hAnsi="Times" w:cs="Times"/>
          <w:color w:val="000000" w:themeColor="text1"/>
          <w:sz w:val="20"/>
          <w:szCs w:val="20"/>
        </w:rPr>
        <w:t>Based on the AlexNet model, a more layered and deeper VGGNet</w:t>
      </w:r>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[6]</w:t>
      </w:r>
      <w:r w:rsidRPr="00BB0D5E">
        <w:rPr>
          <w:rFonts w:ascii="Times" w:eastAsia="Times" w:hAnsi="Times" w:cs="Times"/>
          <w:color w:val="000000" w:themeColor="text1"/>
          <w:sz w:val="20"/>
          <w:szCs w:val="20"/>
        </w:rPr>
        <w:fldChar w:fldCharType="end"/>
      </w:r>
      <w:r w:rsidRPr="00BB0D5E">
        <w:rPr>
          <w:rFonts w:ascii="Times" w:eastAsia="Times" w:hAnsi="Times" w:cs="Times"/>
          <w:color w:val="000000" w:themeColor="text1"/>
          <w:sz w:val="20"/>
          <w:szCs w:val="20"/>
        </w:rPr>
        <w:t xml:space="preserve"> </w:t>
      </w:r>
      <w:bookmarkEnd w:id="16"/>
      <w:r w:rsidRPr="00CB5A9F">
        <w:rPr>
          <w:rFonts w:ascii="Times" w:eastAsia="Times" w:hAnsi="Times" w:cs="Times"/>
          <w:color w:val="000000" w:themeColor="text1"/>
          <w:sz w:val="20"/>
          <w:szCs w:val="20"/>
        </w:rPr>
        <w:t>model was proposed to solve image classification and achieve higher accuracy.</w:t>
      </w:r>
      <w:r w:rsidRPr="00BB0D5E">
        <w:rPr>
          <w:rFonts w:ascii="Times" w:eastAsia="Times" w:hAnsi="Times" w:cs="Times"/>
          <w:color w:val="000000" w:themeColor="text1"/>
          <w:sz w:val="20"/>
          <w:szCs w:val="20"/>
        </w:rPr>
        <w:t xml:space="preserve"> GoogLeNet</w:t>
      </w:r>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e51e7c22-2d0e-3df3-9b3f-088d5861a31b"]}],"mendeley":{"formattedCitation":"[9]","plainTextFormattedCitation":"[9]","previouslyFormattedCitation":"[9]"},"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[9]</w:t>
      </w:r>
      <w:r w:rsidRPr="00BB0D5E">
        <w:rPr>
          <w:rFonts w:ascii="Times" w:eastAsia="Times" w:hAnsi="Times" w:cs="Times"/>
          <w:color w:val="000000" w:themeColor="text1"/>
          <w:sz w:val="20"/>
          <w:szCs w:val="20"/>
        </w:rPr>
        <w:fldChar w:fldCharType="end"/>
      </w:r>
      <w:r w:rsidRPr="00BB0D5E">
        <w:rPr>
          <w:rFonts w:ascii="Times" w:eastAsia="Times" w:hAnsi="Times" w:cs="Times"/>
          <w:color w:val="000000" w:themeColor="text1"/>
          <w:sz w:val="20"/>
          <w:szCs w:val="20"/>
        </w:rPr>
        <w:t xml:space="preserve"> </w:t>
      </w:r>
      <w:r w:rsidRPr="00CB5A9F">
        <w:rPr>
          <w:rFonts w:ascii="Times" w:eastAsia="Times" w:hAnsi="Times" w:cs="Times"/>
          <w:color w:val="000000" w:themeColor="text1"/>
          <w:sz w:val="20"/>
          <w:szCs w:val="20"/>
        </w:rPr>
        <w:t>adopts the idea of an Inception structure to enrich models' diversity</w:t>
      </w:r>
      <w:r w:rsidRPr="00BB0D5E">
        <w:rPr>
          <w:rFonts w:ascii="Times" w:eastAsia="Times" w:hAnsi="Times" w:cs="Times"/>
          <w:color w:val="000000" w:themeColor="text1"/>
          <w:sz w:val="20"/>
          <w:szCs w:val="20"/>
        </w:rPr>
        <w:t xml:space="preserve">. </w:t>
      </w:r>
      <w:bookmarkStart w:id="17" w:name="OLE_LINK30"/>
      <w:r w:rsidRPr="00BB0D5E">
        <w:rPr>
          <w:rFonts w:ascii="Times" w:eastAsia="Times" w:hAnsi="Times" w:cs="Times"/>
          <w:color w:val="000000" w:themeColor="text1"/>
          <w:sz w:val="20"/>
          <w:szCs w:val="20"/>
        </w:rPr>
        <w:t>ResNet</w:t>
      </w:r>
      <w:bookmarkEnd w:id="17"/>
      <w:r w:rsidRPr="00BB0D5E">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Pr="00BB0D5E">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[5]</w:t>
      </w:r>
      <w:r w:rsidRPr="00BB0D5E">
        <w:rPr>
          <w:rFonts w:ascii="Times" w:eastAsia="Times" w:hAnsi="Times" w:cs="Times"/>
          <w:color w:val="000000" w:themeColor="text1"/>
          <w:sz w:val="20"/>
          <w:szCs w:val="20"/>
        </w:rPr>
        <w:fldChar w:fldCharType="end"/>
      </w:r>
      <w:r>
        <w:rPr>
          <w:rFonts w:ascii="Times" w:eastAsia="Times" w:hAnsi="Times" w:cs="Times"/>
          <w:color w:val="000000" w:themeColor="text1"/>
          <w:sz w:val="20"/>
          <w:szCs w:val="20"/>
        </w:rPr>
        <w:t xml:space="preserve"> </w:t>
      </w:r>
      <w:r w:rsidRPr="00BB0D5E">
        <w:rPr>
          <w:rFonts w:ascii="Times" w:eastAsia="Times" w:hAnsi="Times" w:cs="Times"/>
          <w:color w:val="000000" w:themeColor="text1"/>
          <w:sz w:val="20"/>
          <w:szCs w:val="20"/>
        </w:rPr>
        <w:t xml:space="preserve">took the lead in proposing the concept of residual network, which effectively suppressed the overfitting of the model. </w:t>
      </w:r>
      <w:bookmarkStart w:id="18" w:name="OLE_LINK36"/>
      <w:bookmarkStart w:id="19" w:name="OLE_LINK37"/>
      <w:r w:rsidRPr="00BB0D5E">
        <w:rPr>
          <w:rFonts w:ascii="Times" w:eastAsia="Times" w:hAnsi="Times" w:cs="Times"/>
          <w:color w:val="000000" w:themeColor="text1"/>
          <w:sz w:val="20"/>
          <w:szCs w:val="20"/>
        </w:rPr>
        <w:t xml:space="preserve">During this period, </w:t>
      </w:r>
      <w:bookmarkEnd w:id="18"/>
      <w:bookmarkEnd w:id="19"/>
      <w:r w:rsidRPr="008B3A99">
        <w:rPr>
          <w:rFonts w:ascii="Times" w:eastAsia="Times" w:hAnsi="Times" w:cs="Times"/>
          <w:color w:val="000000" w:themeColor="text1"/>
          <w:sz w:val="20"/>
          <w:szCs w:val="20"/>
        </w:rPr>
        <w:t>CNN's model is continuously developing in a more complex and deeper direction. ResNet's score in the ILSVRC 2015</w:t>
      </w:r>
      <w:r>
        <w:rPr>
          <w:rFonts w:ascii="Times" w:eastAsia="Times" w:hAnsi="Times" w:cs="Times"/>
          <w:color w:val="000000" w:themeColor="text1"/>
          <w:sz w:val="20"/>
          <w:szCs w:val="20"/>
        </w:rPr>
        <w:fldChar w:fldCharType="begin" w:fldLock="1"/>
      </w:r>
      <w:r>
        <w:rPr>
          <w:rFonts w:ascii="Times" w:eastAsia="Times" w:hAnsi="Times" w:cs="Times"/>
          <w:color w:val="000000" w:themeColor="text1"/>
          <w:sz w:val="20"/>
          <w:szCs w:val="20"/>
        </w:rPr>
        <w:instrText>ADDIN CSL_CITATION {"citationItems":[{"id":"ITEM-1","itemData":{"DOI":"10.1007/s11263-015-0816-y","ISSN":"15731405","abstract":"The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Vision","id":"ITEM-1","issue":"3","issued":{"date-parts":[["2015"]]},"page":"211-252","publisher":"Springer US","title":"ImageNet Large Scale Visual Recognition Challenge","type":"article-journal","volume":"115"},"uris":["http://www.mendeley.com/documents/?uuid=ee9bfe2f-a9f9-4147-af59-dda53a0275e3"]}],"mendeley":{"formattedCitation":"[10]","plainTextFormattedCitation":"[10]","previouslyFormattedCitation":"[10]"},"properties":{"noteIndex":0},"schema":"https://github.com/citation-style-language/schema/raw/master/csl-citation.json"}</w:instrText>
      </w:r>
      <w:r>
        <w:rPr>
          <w:rFonts w:ascii="Times" w:eastAsia="Times" w:hAnsi="Times" w:cs="Times"/>
          <w:color w:val="000000" w:themeColor="text1"/>
          <w:sz w:val="20"/>
          <w:szCs w:val="20"/>
        </w:rPr>
        <w:fldChar w:fldCharType="separate"/>
      </w:r>
      <w:r w:rsidRPr="002D7D93">
        <w:rPr>
          <w:rFonts w:ascii="Times" w:eastAsia="Times" w:hAnsi="Times" w:cs="Times"/>
          <w:noProof/>
          <w:color w:val="000000" w:themeColor="text1"/>
          <w:sz w:val="20"/>
          <w:szCs w:val="20"/>
        </w:rPr>
        <w:t>[10]</w:t>
      </w:r>
      <w:r>
        <w:rPr>
          <w:rFonts w:ascii="Times" w:eastAsia="Times" w:hAnsi="Times" w:cs="Times"/>
          <w:color w:val="000000" w:themeColor="text1"/>
          <w:sz w:val="20"/>
          <w:szCs w:val="20"/>
        </w:rPr>
        <w:fldChar w:fldCharType="end"/>
      </w:r>
      <w:r w:rsidRPr="008B3A99">
        <w:rPr>
          <w:rFonts w:ascii="Times" w:eastAsia="Times" w:hAnsi="Times" w:cs="Times"/>
          <w:color w:val="000000" w:themeColor="text1"/>
          <w:sz w:val="20"/>
          <w:szCs w:val="20"/>
        </w:rPr>
        <w:t xml:space="preserve"> competition is more than 20 times that of AlexNet and more than eight times that of VGGNet.</w:t>
      </w:r>
      <w:r w:rsidRPr="00BB0D5E">
        <w:rPr>
          <w:rFonts w:ascii="Times" w:eastAsia="Times" w:hAnsi="Times" w:cs="Times"/>
          <w:color w:val="000000" w:themeColor="text1"/>
          <w:sz w:val="20"/>
          <w:szCs w:val="20"/>
        </w:rPr>
        <w:t xml:space="preserve"> By increasing the depth, the network can obtain a more accurate non-linear objective function, so that the model can better reflect the characteristics. </w:t>
      </w:r>
      <w:r w:rsidRPr="00B00EA4">
        <w:rPr>
          <w:rFonts w:ascii="Times" w:eastAsia="Times" w:hAnsi="Times" w:cs="Times"/>
          <w:color w:val="000000" w:themeColor="text1"/>
          <w:sz w:val="20"/>
          <w:szCs w:val="20"/>
        </w:rPr>
        <w:t xml:space="preserve">However, increasing the network's overall complexity makes the model too large, </w:t>
      </w:r>
      <w:bookmarkStart w:id="20" w:name="OLE_LINK63"/>
      <w:bookmarkStart w:id="21" w:name="OLE_LINK64"/>
      <w:r w:rsidRPr="00B00EA4">
        <w:rPr>
          <w:rFonts w:ascii="Times" w:eastAsia="Times" w:hAnsi="Times" w:cs="Times"/>
          <w:color w:val="000000" w:themeColor="text1"/>
          <w:sz w:val="20"/>
          <w:szCs w:val="20"/>
        </w:rPr>
        <w:t>only staying in the laboratory stage</w:t>
      </w:r>
      <w:bookmarkEnd w:id="20"/>
      <w:bookmarkEnd w:id="21"/>
      <w:r w:rsidRPr="00B00EA4">
        <w:rPr>
          <w:rFonts w:ascii="Times" w:eastAsia="Times" w:hAnsi="Times" w:cs="Times"/>
          <w:color w:val="000000" w:themeColor="text1"/>
          <w:sz w:val="20"/>
          <w:szCs w:val="20"/>
        </w:rPr>
        <w:t>.</w:t>
      </w:r>
    </w:p>
    <w:bookmarkEnd w:id="14"/>
    <w:bookmarkEnd w:id="15"/>
    <w:p w14:paraId="7DB63D3E" w14:textId="77777777" w:rsidR="001145A1" w:rsidRPr="004F2EDE" w:rsidRDefault="001145A1" w:rsidP="001145A1">
      <w:pPr>
        <w:rPr>
          <w:color w:val="000000" w:themeColor="text1"/>
          <w:sz w:val="20"/>
          <w:szCs w:val="20"/>
        </w:rPr>
      </w:pPr>
    </w:p>
    <w:p w14:paraId="53586BB5" w14:textId="77777777" w:rsidR="001145A1"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 xml:space="preserve">For this reason, how to apply deep learning models to real-life has attracted more and more attention. The Google team has made many contributions to this. The Google team has proposed MnasNet[8] and MobileNet. Among them, MobileNet uses technologies such as an inverted residual network and DWS to reduce the model parameters significantly. Although the model can be applied to mobile devices, the reduced model parameters also bring a side effect of decreasing accuracy. Simultaneously, another defect of CNN is also reflected on MobileNet: CNN only extracts information from local neighboring pixels, so each layer inside the convolutional network does not have an excellent global knockdown capability[9]. Therefore, the convolution operation cannot distinguish two similar objects well. The </w:t>
      </w:r>
      <w:r w:rsidRPr="004F2EDE">
        <w:rPr>
          <w:rFonts w:ascii="Times" w:eastAsia="Times" w:hAnsi="Times" w:cs="Times"/>
          <w:color w:val="000000" w:themeColor="text1"/>
          <w:sz w:val="20"/>
          <w:szCs w:val="20"/>
        </w:rPr>
        <w:lastRenderedPageBreak/>
        <w:t>ability to distinguish between two similar objects on a mobile device is another major bottleneck for deep learning applications.</w:t>
      </w:r>
    </w:p>
    <w:p w14:paraId="0228E616" w14:textId="77777777" w:rsidR="001145A1" w:rsidRPr="00BB0D5E" w:rsidRDefault="001145A1" w:rsidP="001145A1">
      <w:pPr>
        <w:rPr>
          <w:rFonts w:ascii="Times" w:eastAsia="Times" w:hAnsi="Times" w:cs="Times"/>
          <w:color w:val="000000" w:themeColor="text1"/>
          <w:sz w:val="20"/>
          <w:szCs w:val="20"/>
        </w:rPr>
      </w:pPr>
    </w:p>
    <w:p w14:paraId="760F799C" w14:textId="77777777" w:rsidR="001145A1" w:rsidRPr="003B4CC7" w:rsidRDefault="001145A1" w:rsidP="001145A1">
      <w:pPr>
        <w:rPr>
          <w:rFonts w:ascii="Times New Roman" w:hAnsi="Times New Roman" w:cs="Times New Roman"/>
        </w:rPr>
      </w:pPr>
      <w:r w:rsidRPr="0044557A">
        <w:rPr>
          <w:rFonts w:ascii="Times" w:eastAsia="Times" w:hAnsi="Times" w:cs="Times"/>
          <w:color w:val="000000" w:themeColor="text1"/>
          <w:sz w:val="20"/>
          <w:szCs w:val="20"/>
        </w:rPr>
        <w:t>This paper's primary purpose is to build a deep learning model with sufficiently small parameter models and sufficient accuracy. Aiming at the shortcomings of CNN, we use ACNet's flexible parameter storage method to learn the ability to transform general data local and global reasoning and propose an ACNet-based MobileNet network model. In this way, a brand-new, mobile-friendly, and high-precision image classification model is obtained.</w:t>
      </w:r>
    </w:p>
    <w:p w14:paraId="7CB0944B" w14:textId="77777777" w:rsidR="001145A1" w:rsidRPr="001145A1" w:rsidRDefault="001145A1" w:rsidP="00981DF2">
      <w:pPr>
        <w:pStyle w:val="1"/>
        <w:keepNext w:val="0"/>
        <w:keepLines w:val="0"/>
        <w:ind w:left="567" w:hanging="357"/>
        <w:rPr>
          <w:rFonts w:ascii="Times" w:eastAsia="Times" w:hAnsi="Times" w:cs="Times"/>
          <w:sz w:val="24"/>
          <w:szCs w:val="24"/>
        </w:rPr>
      </w:pPr>
    </w:p>
    <w:p w14:paraId="2352A19A" w14:textId="501625AF" w:rsidR="003C44CC" w:rsidRDefault="00152B40" w:rsidP="00981DF2">
      <w:pPr>
        <w:pStyle w:val="1"/>
        <w:keepNext w:val="0"/>
        <w:keepLines w:val="0"/>
        <w:ind w:left="567" w:hanging="357"/>
        <w:rPr>
          <w:rFonts w:ascii="Times" w:eastAsia="Times" w:hAnsi="Times" w:cs="Times"/>
          <w:sz w:val="24"/>
          <w:szCs w:val="24"/>
        </w:rPr>
      </w:pPr>
      <w:r w:rsidRPr="00104F51">
        <w:rPr>
          <w:rFonts w:ascii="Times" w:eastAsia="Times" w:hAnsi="Times" w:cs="Times"/>
          <w:sz w:val="24"/>
          <w:szCs w:val="24"/>
        </w:rPr>
        <w:t>related work</w:t>
      </w:r>
      <w:r w:rsidRPr="00981DF2">
        <w:rPr>
          <w:rFonts w:ascii="Times" w:eastAsia="Times" w:hAnsi="Times" w:cs="Times"/>
          <w:sz w:val="24"/>
          <w:szCs w:val="24"/>
        </w:rPr>
        <w:t xml:space="preserve"> </w:t>
      </w:r>
      <w:r>
        <w:rPr>
          <w:rFonts w:ascii="Times" w:eastAsia="Times" w:hAnsi="Times" w:cs="Times"/>
          <w:sz w:val="24"/>
          <w:szCs w:val="24"/>
        </w:rPr>
        <w:t xml:space="preserve"> </w:t>
      </w:r>
      <w:r w:rsidR="003C44CC" w:rsidRPr="00981DF2">
        <w:rPr>
          <w:rFonts w:ascii="Times" w:eastAsia="Times" w:hAnsi="Times" w:cs="Times"/>
          <w:sz w:val="24"/>
          <w:szCs w:val="24"/>
        </w:rPr>
        <w:t>and Literature review</w:t>
      </w:r>
    </w:p>
    <w:p w14:paraId="14DAB7E4" w14:textId="33627EC6" w:rsidR="00104F51" w:rsidRDefault="00104F51" w:rsidP="00104F51">
      <w:pPr>
        <w:rPr>
          <w:rFonts w:ascii="Times" w:eastAsia="Times" w:hAnsi="Times" w:cs="Times"/>
          <w:sz w:val="20"/>
          <w:szCs w:val="20"/>
        </w:rPr>
      </w:pPr>
      <w:r>
        <w:rPr>
          <w:rFonts w:ascii="Times" w:eastAsia="Times" w:hAnsi="Times" w:cs="Times"/>
          <w:sz w:val="20"/>
          <w:szCs w:val="20"/>
        </w:rPr>
        <w:t>Cnn</w:t>
      </w:r>
    </w:p>
    <w:p w14:paraId="64A641E0" w14:textId="575DAEFF" w:rsidR="00104F51" w:rsidRDefault="00104F51" w:rsidP="00104F51">
      <w:pPr>
        <w:rPr>
          <w:rFonts w:ascii="Times" w:eastAsia="Times" w:hAnsi="Times" w:cs="Times"/>
          <w:sz w:val="20"/>
          <w:szCs w:val="20"/>
        </w:rPr>
      </w:pPr>
      <w:r>
        <w:rPr>
          <w:rFonts w:ascii="Times" w:eastAsia="Times" w:hAnsi="Times" w:cs="Times"/>
          <w:sz w:val="20"/>
          <w:szCs w:val="20"/>
        </w:rPr>
        <w:t>Alex vgg googlenet</w:t>
      </w:r>
    </w:p>
    <w:p w14:paraId="5753D18F" w14:textId="0CD6EFEB" w:rsidR="00104F51" w:rsidRDefault="00104F51" w:rsidP="00104F51">
      <w:pPr>
        <w:rPr>
          <w:rFonts w:ascii="Times" w:eastAsia="Times" w:hAnsi="Times" w:cs="Times"/>
          <w:sz w:val="20"/>
          <w:szCs w:val="20"/>
        </w:rPr>
      </w:pPr>
      <w:r>
        <w:rPr>
          <w:rFonts w:ascii="Times" w:eastAsia="Times" w:hAnsi="Times" w:cs="Times"/>
          <w:sz w:val="20"/>
          <w:szCs w:val="20"/>
        </w:rPr>
        <w:t>Resnet</w:t>
      </w:r>
    </w:p>
    <w:p w14:paraId="6DCD8D4F" w14:textId="7792EDA4" w:rsidR="00104F51" w:rsidRDefault="00104F51" w:rsidP="00104F51">
      <w:pPr>
        <w:rPr>
          <w:rFonts w:ascii="Times" w:eastAsia="Times" w:hAnsi="Times" w:cs="Times"/>
          <w:sz w:val="20"/>
          <w:szCs w:val="20"/>
        </w:rPr>
      </w:pPr>
      <w:r>
        <w:rPr>
          <w:rFonts w:ascii="Times" w:eastAsia="Times" w:hAnsi="Times" w:cs="Times"/>
          <w:sz w:val="20"/>
          <w:szCs w:val="20"/>
        </w:rPr>
        <w:t>Mobilenet 123</w:t>
      </w:r>
    </w:p>
    <w:p w14:paraId="3873E0E9" w14:textId="18A1D856" w:rsidR="00104F51" w:rsidRDefault="00104F51" w:rsidP="00104F51">
      <w:pPr>
        <w:rPr>
          <w:rFonts w:ascii="Times" w:eastAsia="Times" w:hAnsi="Times" w:cs="Times"/>
          <w:sz w:val="20"/>
          <w:szCs w:val="20"/>
        </w:rPr>
      </w:pPr>
      <w:r>
        <w:rPr>
          <w:rFonts w:ascii="Times" w:eastAsia="Times" w:hAnsi="Times" w:cs="Times"/>
          <w:sz w:val="20"/>
          <w:szCs w:val="20"/>
        </w:rPr>
        <w:t>Shullf net</w:t>
      </w:r>
    </w:p>
    <w:p w14:paraId="4A6A54EC" w14:textId="75F2882B" w:rsidR="00104F51" w:rsidRDefault="00104F51" w:rsidP="00104F51">
      <w:pPr>
        <w:rPr>
          <w:rFonts w:ascii="Times" w:eastAsia="Times" w:hAnsi="Times" w:cs="Times"/>
          <w:sz w:val="20"/>
          <w:szCs w:val="20"/>
        </w:rPr>
      </w:pPr>
      <w:r>
        <w:rPr>
          <w:rFonts w:ascii="Times" w:eastAsia="Times" w:hAnsi="Times" w:cs="Times"/>
          <w:sz w:val="20"/>
          <w:szCs w:val="20"/>
        </w:rPr>
        <w:t>Ghostnet</w:t>
      </w:r>
    </w:p>
    <w:p w14:paraId="3DE2B06E" w14:textId="1D986398" w:rsidR="00104F51" w:rsidRPr="00152B40" w:rsidRDefault="00104F51" w:rsidP="00152B40">
      <w:pPr>
        <w:rPr>
          <w:rFonts w:ascii="Times" w:eastAsia="Times" w:hAnsi="Times" w:cs="Times"/>
          <w:sz w:val="20"/>
          <w:szCs w:val="20"/>
        </w:rPr>
      </w:pPr>
      <w:r>
        <w:rPr>
          <w:rFonts w:ascii="Times" w:eastAsia="Times" w:hAnsi="Times" w:cs="Times"/>
          <w:sz w:val="20"/>
          <w:szCs w:val="20"/>
        </w:rPr>
        <w:t>Acne</w:t>
      </w:r>
      <w:r w:rsidR="00152B40">
        <w:rPr>
          <w:rFonts w:ascii="Times" w:eastAsia="Times" w:hAnsi="Times" w:cs="Times" w:hint="eastAsia"/>
          <w:sz w:val="20"/>
          <w:szCs w:val="20"/>
        </w:rPr>
        <w:t>t</w:t>
      </w:r>
    </w:p>
    <w:p w14:paraId="0E50EE0C" w14:textId="276A6930" w:rsidR="00104F51" w:rsidRDefault="00104F51" w:rsidP="00104F51">
      <w:r>
        <w:rPr>
          <w:rFonts w:hint="eastAsia"/>
        </w:rPr>
        <w:t>介绍 mobilenet</w:t>
      </w:r>
      <w:r>
        <w:t xml:space="preserve"> </w:t>
      </w:r>
      <w:r>
        <w:rPr>
          <w:rFonts w:hint="eastAsia"/>
        </w:rPr>
        <w:t>结构</w:t>
      </w:r>
    </w:p>
    <w:p w14:paraId="38521993" w14:textId="7964302D" w:rsidR="00104F51" w:rsidRDefault="00104F51" w:rsidP="00104F51">
      <w:r>
        <w:rPr>
          <w:rFonts w:hint="eastAsia"/>
        </w:rPr>
        <w:t>介绍 ghostnet结构</w:t>
      </w:r>
    </w:p>
    <w:p w14:paraId="13992988" w14:textId="043BC405" w:rsidR="00104F51" w:rsidRPr="00104F51" w:rsidRDefault="00104F51" w:rsidP="00104F51">
      <w:r>
        <w:rPr>
          <w:rFonts w:hint="eastAsia"/>
        </w:rPr>
        <w:t>介绍acnet</w:t>
      </w:r>
    </w:p>
    <w:p w14:paraId="070653D0" w14:textId="77777777" w:rsidR="003C44CC" w:rsidRPr="00981DF2" w:rsidRDefault="003C44CC" w:rsidP="00981DF2">
      <w:pPr>
        <w:pStyle w:val="1"/>
        <w:keepNext w:val="0"/>
        <w:keepLines w:val="0"/>
        <w:ind w:left="567" w:hanging="357"/>
        <w:rPr>
          <w:rFonts w:ascii="Times" w:eastAsia="Times" w:hAnsi="Times" w:cs="Times"/>
          <w:sz w:val="24"/>
          <w:szCs w:val="24"/>
        </w:rPr>
      </w:pPr>
      <w:bookmarkStart w:id="22" w:name="OLE_LINK12"/>
      <w:bookmarkStart w:id="23" w:name="OLE_LINK13"/>
      <w:r w:rsidRPr="00981DF2">
        <w:rPr>
          <w:rFonts w:ascii="Times" w:eastAsia="Times" w:hAnsi="Times" w:cs="Times"/>
          <w:sz w:val="24"/>
          <w:szCs w:val="24"/>
        </w:rPr>
        <w:t>Methodology</w:t>
      </w:r>
    </w:p>
    <w:bookmarkEnd w:id="22"/>
    <w:bookmarkEnd w:id="23"/>
    <w:p w14:paraId="4008B452" w14:textId="77777777" w:rsidR="009A1BA9" w:rsidRDefault="009A1BA9" w:rsidP="00981DF2">
      <w:pPr>
        <w:rPr>
          <w:rFonts w:ascii="Times" w:eastAsia="Times" w:hAnsi="Times" w:cs="Times"/>
          <w:sz w:val="20"/>
          <w:szCs w:val="20"/>
        </w:rPr>
      </w:pPr>
    </w:p>
    <w:p w14:paraId="28FA8BE7" w14:textId="77777777" w:rsidR="00981DF2" w:rsidRDefault="00981DF2" w:rsidP="00981DF2">
      <w:pPr>
        <w:rPr>
          <w:rFonts w:ascii="Times" w:eastAsia="Times" w:hAnsi="Times" w:cs="Times"/>
          <w:b/>
          <w:sz w:val="22"/>
          <w:szCs w:val="22"/>
        </w:rPr>
      </w:pPr>
      <w:r w:rsidRPr="00981DF2">
        <w:rPr>
          <w:rFonts w:ascii="Times" w:eastAsia="Times" w:hAnsi="Times" w:cs="Times"/>
          <w:b/>
          <w:sz w:val="22"/>
          <w:szCs w:val="22"/>
        </w:rPr>
        <w:t>Architecture</w:t>
      </w:r>
    </w:p>
    <w:p w14:paraId="24BD069A" w14:textId="3AECDCFE" w:rsidR="006E3C54" w:rsidRDefault="006E3C54" w:rsidP="000F2F39">
      <w:pPr>
        <w:rPr>
          <w:rFonts w:ascii="Times" w:eastAsia="Times" w:hAnsi="Times" w:cs="Times"/>
          <w:sz w:val="20"/>
          <w:szCs w:val="20"/>
        </w:rPr>
      </w:pPr>
      <w:r w:rsidRPr="006E3C54">
        <w:rPr>
          <w:rFonts w:ascii="Times" w:eastAsia="Times" w:hAnsi="Times" w:cs="Times"/>
          <w:sz w:val="20"/>
          <w:szCs w:val="20"/>
        </w:rPr>
        <w:t>Guangrun Wang proposed the A</w:t>
      </w:r>
      <w:r w:rsidR="00E47725">
        <w:rPr>
          <w:rFonts w:ascii="Times" w:eastAsia="Times" w:hAnsi="Times" w:cs="Times" w:hint="eastAsia"/>
          <w:sz w:val="20"/>
          <w:szCs w:val="20"/>
        </w:rPr>
        <w:t>CN</w:t>
      </w:r>
      <w:r w:rsidRPr="006E3C54">
        <w:rPr>
          <w:rFonts w:ascii="Times" w:eastAsia="Times" w:hAnsi="Times" w:cs="Times"/>
          <w:sz w:val="20"/>
          <w:szCs w:val="20"/>
        </w:rPr>
        <w:t xml:space="preserve">et mention formula 1 which uses the weights of </w:t>
      </w:r>
      <w:bookmarkStart w:id="24" w:name="OLE_LINK17"/>
      <w:bookmarkStart w:id="25" w:name="OLE_LINK18"/>
      <w:r w:rsidRPr="006E3C54">
        <w:rPr>
          <w:rFonts w:ascii="Times" w:eastAsia="Times" w:hAnsi="Times" w:cs="Times"/>
          <w:sz w:val="20"/>
          <w:szCs w:val="20"/>
        </w:rPr>
        <w:t>β</w:t>
      </w:r>
      <w:bookmarkEnd w:id="24"/>
      <w:bookmarkEnd w:id="25"/>
      <w:r w:rsidRPr="006E3C54">
        <w:rPr>
          <w:rFonts w:ascii="Times" w:eastAsia="Times" w:hAnsi="Times" w:cs="Times"/>
          <w:sz w:val="20"/>
          <w:szCs w:val="20"/>
        </w:rPr>
        <w:t xml:space="preserve"> and </w:t>
      </w:r>
      <w:bookmarkStart w:id="26" w:name="OLE_LINK8"/>
      <w:bookmarkStart w:id="27" w:name="OLE_LINK14"/>
      <w:r w:rsidRPr="006E3C54">
        <w:rPr>
          <w:rFonts w:ascii="Times" w:eastAsia="Times" w:hAnsi="Times" w:cs="Times"/>
          <w:sz w:val="20"/>
          <w:szCs w:val="20"/>
        </w:rPr>
        <w:t>γ</w:t>
      </w:r>
      <w:bookmarkEnd w:id="26"/>
      <w:bookmarkEnd w:id="27"/>
      <w:r w:rsidRPr="006E3C54">
        <w:rPr>
          <w:rFonts w:ascii="Times" w:eastAsia="Times" w:hAnsi="Times" w:cs="Times"/>
          <w:sz w:val="20"/>
          <w:szCs w:val="20"/>
        </w:rPr>
        <w:t xml:space="preserve"> to control CNN and MLP adaptively. It makes a specific layer of the model have both global inference and local inference. The formula also mentions a weight </w:t>
      </w:r>
      <w:bookmarkStart w:id="28" w:name="OLE_LINK15"/>
      <w:bookmarkStart w:id="29" w:name="OLE_LINK16"/>
      <w:r w:rsidRPr="006E3C54">
        <w:rPr>
          <w:rFonts w:ascii="Times" w:eastAsia="Times" w:hAnsi="Times" w:cs="Times"/>
          <w:sz w:val="20"/>
          <w:szCs w:val="20"/>
        </w:rPr>
        <w:t>α</w:t>
      </w:r>
      <w:bookmarkEnd w:id="28"/>
      <w:bookmarkEnd w:id="29"/>
      <w:r w:rsidRPr="006E3C54">
        <w:rPr>
          <w:rFonts w:ascii="Times" w:eastAsia="Times" w:hAnsi="Times" w:cs="Times"/>
          <w:sz w:val="20"/>
          <w:szCs w:val="20"/>
        </w:rPr>
        <w:t xml:space="preserve">, which is the weight that controls </w:t>
      </w:r>
      <w:r w:rsidR="000F2F39">
        <w:rPr>
          <w:rFonts w:ascii="Times" w:eastAsia="Times" w:hAnsi="Times" w:cs="Times"/>
          <w:sz w:val="20"/>
          <w:szCs w:val="20"/>
        </w:rPr>
        <w:t xml:space="preserve">the </w:t>
      </w:r>
      <w:r w:rsidRPr="006E3C54">
        <w:rPr>
          <w:rFonts w:ascii="Times" w:eastAsia="Times" w:hAnsi="Times" w:cs="Times"/>
          <w:sz w:val="20"/>
          <w:szCs w:val="20"/>
        </w:rPr>
        <w:t>transformation</w:t>
      </w:r>
      <w:r w:rsidR="000F2F39">
        <w:rPr>
          <w:rFonts w:ascii="Times" w:eastAsia="Times" w:hAnsi="Times" w:cs="Times"/>
          <w:sz w:val="20"/>
          <w:szCs w:val="20"/>
        </w:rPr>
        <w:t xml:space="preserve"> of itself</w:t>
      </w:r>
      <w:r w:rsidRPr="006E3C54">
        <w:rPr>
          <w:rFonts w:ascii="Times" w:eastAsia="Times" w:hAnsi="Times" w:cs="Times"/>
          <w:sz w:val="20"/>
          <w:szCs w:val="20"/>
        </w:rPr>
        <w:t>.</w:t>
      </w:r>
      <w:r w:rsidR="000F2F39">
        <w:rPr>
          <w:rFonts w:ascii="Times" w:eastAsia="Times" w:hAnsi="Times" w:cs="Times"/>
          <w:sz w:val="20"/>
          <w:szCs w:val="20"/>
        </w:rPr>
        <w:t xml:space="preserve"> </w:t>
      </w:r>
      <w:r w:rsidR="000F2F39">
        <w:rPr>
          <w:rFonts w:ascii="Times" w:eastAsia="Times" w:hAnsi="Times" w:cs="Times" w:hint="eastAsia"/>
          <w:sz w:val="20"/>
          <w:szCs w:val="20"/>
        </w:rPr>
        <w:t>The</w:t>
      </w:r>
      <w:r w:rsidR="000F2F39" w:rsidRPr="000F2F39">
        <w:rPr>
          <w:rFonts w:ascii="Times" w:eastAsia="Times" w:hAnsi="Times" w:cs="Times"/>
          <w:sz w:val="20"/>
          <w:szCs w:val="20"/>
        </w:rPr>
        <w:t xml:space="preserve"> three weight values are automatically updated by backpropagation to make it self-adaptive.</w:t>
      </w:r>
      <w:r w:rsidR="00F55F41">
        <w:rPr>
          <w:rFonts w:ascii="Times" w:eastAsia="Times" w:hAnsi="Times" w:cs="Times"/>
          <w:sz w:val="20"/>
          <w:szCs w:val="20"/>
        </w:rPr>
        <w:t xml:space="preserve"> </w:t>
      </w:r>
      <w:r w:rsidR="00F55F41" w:rsidRPr="00F55F41">
        <w:rPr>
          <w:rFonts w:ascii="Times" w:eastAsia="Times" w:hAnsi="Times" w:cs="Times"/>
          <w:sz w:val="20"/>
          <w:szCs w:val="20"/>
        </w:rPr>
        <w:t>It is easy to see from the formula that when the weight of α and γ is 0, the formula represents the traditional CNN. When the weights of α and β are 0, the formula represents an MLP operation. When the weight of β and γ is 0, the formula represents a 1</w:t>
      </w:r>
      <w:r w:rsidR="00E47725" w:rsidRPr="006E3C54">
        <w:rPr>
          <w:rFonts w:ascii="Times" w:eastAsia="Times" w:hAnsi="Times" w:cs="Times"/>
          <w:sz w:val="20"/>
          <w:szCs w:val="20"/>
        </w:rPr>
        <w:t>*</w:t>
      </w:r>
      <w:r w:rsidR="00F55F41" w:rsidRPr="00F55F41">
        <w:rPr>
          <w:rFonts w:ascii="Times" w:eastAsia="Times" w:hAnsi="Times" w:cs="Times"/>
          <w:sz w:val="20"/>
          <w:szCs w:val="20"/>
        </w:rPr>
        <w:t>1 convolution operation.</w:t>
      </w:r>
    </w:p>
    <w:p w14:paraId="47A8EA8D" w14:textId="77777777" w:rsidR="006E3C54" w:rsidRDefault="006E3C54" w:rsidP="00981DF2">
      <w:pPr>
        <w:rPr>
          <w:rFonts w:ascii="Times" w:eastAsia="Times" w:hAnsi="Times" w:cs="Times"/>
          <w:sz w:val="20"/>
          <w:szCs w:val="20"/>
        </w:rPr>
      </w:pPr>
    </w:p>
    <w:p w14:paraId="2B018DEB" w14:textId="1FDDED0A" w:rsidR="006E3C54" w:rsidRPr="00981DF2" w:rsidRDefault="00671916"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β</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r>
                <w:rPr>
                  <w:rFonts w:ascii="Cambria Math" w:eastAsia="Times" w:hAnsi="Cambria Math" w:cs="Times" w:hint="eastAsia"/>
                  <w:sz w:val="20"/>
                  <w:szCs w:val="20"/>
                </w:rPr>
                <m:t>N(</m:t>
              </m:r>
              <m:r>
                <w:rPr>
                  <w:rFonts w:ascii="Cambria Math" w:eastAsia="Times" w:hAnsi="Cambria Math" w:cs="Times"/>
                  <w:sz w:val="20"/>
                  <w:szCs w:val="20"/>
                </w:rPr>
                <m:t>i</m:t>
              </m:r>
              <m:r>
                <w:rPr>
                  <w:rFonts w:ascii="Cambria Math" w:eastAsia="Times" w:hAnsi="Cambria Math" w:cs="Times" w:hint="eastAsia"/>
                  <w:sz w:val="20"/>
                  <w:szCs w:val="20"/>
                </w:rPr>
                <m:t>)</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v</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(1)</m:t>
          </m:r>
        </m:oMath>
      </m:oMathPara>
    </w:p>
    <w:p w14:paraId="0E3F352E" w14:textId="29E7DFEF" w:rsidR="006E3C54" w:rsidRDefault="006E3C54" w:rsidP="00981DF2">
      <w:pPr>
        <w:rPr>
          <w:rFonts w:ascii="Times" w:eastAsia="Times" w:hAnsi="Times" w:cs="Times"/>
          <w:sz w:val="20"/>
          <w:szCs w:val="20"/>
        </w:rPr>
      </w:pPr>
      <w:bookmarkStart w:id="30" w:name="OLE_LINK32"/>
      <w:bookmarkStart w:id="31" w:name="OLE_LINK33"/>
      <w:bookmarkStart w:id="32" w:name="OLE_LINK55"/>
    </w:p>
    <w:p w14:paraId="3F868C78" w14:textId="3CEDEEDE" w:rsidR="006E3C54" w:rsidRDefault="006E3C54" w:rsidP="00981DF2">
      <w:pPr>
        <w:rPr>
          <w:rFonts w:ascii="Times" w:eastAsia="Times" w:hAnsi="Times" w:cs="Times"/>
          <w:sz w:val="20"/>
          <w:szCs w:val="20"/>
        </w:rPr>
      </w:pPr>
      <w:r w:rsidRPr="006E3C54">
        <w:rPr>
          <w:rFonts w:ascii="Times" w:eastAsia="Times" w:hAnsi="Times" w:cs="Times"/>
          <w:sz w:val="20"/>
          <w:szCs w:val="20"/>
        </w:rPr>
        <w:t xml:space="preserve">Inspired by </w:t>
      </w:r>
      <w:r w:rsidR="00E47725" w:rsidRPr="006E3C54">
        <w:rPr>
          <w:rFonts w:ascii="Times" w:eastAsia="Times" w:hAnsi="Times" w:cs="Times"/>
          <w:sz w:val="20"/>
          <w:szCs w:val="20"/>
        </w:rPr>
        <w:t>A</w:t>
      </w:r>
      <w:r w:rsidR="00E47725">
        <w:rPr>
          <w:rFonts w:ascii="Times" w:eastAsia="Times" w:hAnsi="Times" w:cs="Times" w:hint="eastAsia"/>
          <w:sz w:val="20"/>
          <w:szCs w:val="20"/>
        </w:rPr>
        <w:t>CN</w:t>
      </w:r>
      <w:r w:rsidR="00E47725" w:rsidRPr="006E3C54">
        <w:rPr>
          <w:rFonts w:ascii="Times" w:eastAsia="Times" w:hAnsi="Times" w:cs="Times"/>
          <w:sz w:val="20"/>
          <w:szCs w:val="20"/>
        </w:rPr>
        <w:t>et</w:t>
      </w:r>
      <w:r w:rsidRPr="006E3C54">
        <w:rPr>
          <w:rFonts w:ascii="Times" w:eastAsia="Times" w:hAnsi="Times" w:cs="Times"/>
          <w:sz w:val="20"/>
          <w:szCs w:val="20"/>
        </w:rPr>
        <w:t xml:space="preserve">, </w:t>
      </w:r>
      <w:r w:rsidR="00D73086" w:rsidRPr="00D73086">
        <w:rPr>
          <w:rFonts w:ascii="Times" w:eastAsia="Times" w:hAnsi="Times" w:cs="Times"/>
          <w:sz w:val="20"/>
          <w:szCs w:val="20"/>
        </w:rPr>
        <w:t>author</w:t>
      </w:r>
      <w:r w:rsidRPr="006E3C54">
        <w:rPr>
          <w:rFonts w:ascii="Times" w:eastAsia="Times" w:hAnsi="Times" w:cs="Times"/>
          <w:sz w:val="20"/>
          <w:szCs w:val="20"/>
        </w:rPr>
        <w:t xml:space="preserve"> proposed formula 2 which contains two parts of </w:t>
      </w:r>
      <w:r w:rsidR="003936A0" w:rsidRPr="006E3C54">
        <w:rPr>
          <w:rFonts w:ascii="Times" w:eastAsia="Times" w:hAnsi="Times" w:cs="Times"/>
          <w:sz w:val="20"/>
          <w:szCs w:val="20"/>
        </w:rPr>
        <w:t xml:space="preserve">global </w:t>
      </w:r>
      <w:r w:rsidR="003936A0">
        <w:rPr>
          <w:rFonts w:ascii="Times" w:eastAsia="Times" w:hAnsi="Times" w:cs="Times"/>
          <w:sz w:val="20"/>
          <w:szCs w:val="20"/>
        </w:rPr>
        <w:t>reference</w:t>
      </w:r>
      <w:r w:rsidRPr="006E3C54">
        <w:rPr>
          <w:rFonts w:ascii="Times" w:eastAsia="Times" w:hAnsi="Times" w:cs="Times"/>
          <w:sz w:val="20"/>
          <w:szCs w:val="20"/>
        </w:rPr>
        <w:t xml:space="preserve"> and self-transformation and is controlled by weights γ and α, respectively. When the formula 2 applied to the 1*1 convolution operation, it can change the dimension and at the same time has the ability of global inference.</w:t>
      </w:r>
    </w:p>
    <w:bookmarkStart w:id="33" w:name="OLE_LINK57"/>
    <w:bookmarkStart w:id="34" w:name="OLE_LINK58"/>
    <w:p w14:paraId="34C62BCA" w14:textId="48D7E946" w:rsidR="006E3C54" w:rsidRPr="006970FC" w:rsidRDefault="00671916"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(2)</m:t>
          </m:r>
        </m:oMath>
      </m:oMathPara>
      <w:bookmarkEnd w:id="33"/>
      <w:bookmarkEnd w:id="34"/>
    </w:p>
    <w:p w14:paraId="1E1D100D" w14:textId="77777777" w:rsidR="006970FC" w:rsidRPr="00C60201" w:rsidRDefault="006970FC" w:rsidP="00981DF2">
      <w:pPr>
        <w:rPr>
          <w:rFonts w:ascii="Times" w:eastAsia="Times" w:hAnsi="Times" w:cs="Times"/>
          <w:sz w:val="20"/>
          <w:szCs w:val="20"/>
        </w:rPr>
      </w:pPr>
    </w:p>
    <w:p w14:paraId="6946C630" w14:textId="16FF2FA0" w:rsidR="00C60201" w:rsidRDefault="003936A0" w:rsidP="006970FC">
      <w:pPr>
        <w:jc w:val="center"/>
        <w:rPr>
          <w:rFonts w:ascii="Times" w:eastAsia="Times" w:hAnsi="Times" w:cs="Times"/>
          <w:sz w:val="20"/>
          <w:szCs w:val="20"/>
        </w:rPr>
      </w:pPr>
      <w:r>
        <w:rPr>
          <w:rFonts w:ascii="Times" w:eastAsia="Times" w:hAnsi="Times" w:cs="Times"/>
          <w:noProof/>
          <w:sz w:val="20"/>
          <w:szCs w:val="20"/>
        </w:rPr>
        <w:drawing>
          <wp:inline distT="0" distB="0" distL="0" distR="0" wp14:anchorId="23986778" wp14:editId="2D81E951">
            <wp:extent cx="3248156" cy="292608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5625" cy="2932809"/>
                    </a:xfrm>
                    <a:prstGeom prst="rect">
                      <a:avLst/>
                    </a:prstGeom>
                  </pic:spPr>
                </pic:pic>
              </a:graphicData>
            </a:graphic>
          </wp:inline>
        </w:drawing>
      </w:r>
    </w:p>
    <w:p w14:paraId="5BD47DC4" w14:textId="01E99E73" w:rsidR="006970FC" w:rsidRDefault="006970FC" w:rsidP="006970FC">
      <w:pPr>
        <w:jc w:val="center"/>
        <w:rPr>
          <w:rFonts w:ascii="Times" w:eastAsia="Times" w:hAnsi="Times" w:cs="Times"/>
          <w:sz w:val="20"/>
          <w:szCs w:val="20"/>
        </w:rPr>
      </w:pPr>
    </w:p>
    <w:p w14:paraId="1A900520" w14:textId="63016EB3" w:rsidR="00C60201" w:rsidRPr="006970FC" w:rsidRDefault="006970FC" w:rsidP="006970FC">
      <w:pPr>
        <w:jc w:val="center"/>
        <w:rPr>
          <w:rFonts w:ascii="Times" w:eastAsia="Times" w:hAnsi="Times" w:cs="Times"/>
          <w:sz w:val="20"/>
          <w:szCs w:val="20"/>
        </w:rPr>
      </w:pPr>
      <w:r w:rsidRPr="00C60201">
        <w:rPr>
          <w:rFonts w:ascii="Times" w:eastAsia="Times" w:hAnsi="Times" w:cs="Times" w:hint="eastAsia"/>
          <w:color w:val="FF0000"/>
          <w:sz w:val="20"/>
          <w:szCs w:val="20"/>
        </w:rPr>
        <w:t>Figure</w:t>
      </w:r>
      <w:r>
        <w:rPr>
          <w:rFonts w:ascii="Times" w:eastAsia="Times" w:hAnsi="Times" w:cs="Times"/>
          <w:color w:val="FF0000"/>
          <w:sz w:val="20"/>
          <w:szCs w:val="20"/>
        </w:rPr>
        <w:t xml:space="preserve"> 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w:t>
      </w:r>
      <w:r w:rsidRPr="006E3C54">
        <w:rPr>
          <w:rFonts w:ascii="Times" w:eastAsia="Times" w:hAnsi="Times" w:cs="Times"/>
          <w:sz w:val="20"/>
          <w:szCs w:val="20"/>
        </w:rPr>
        <w:t>formula 2</w:t>
      </w:r>
      <w:r w:rsidRPr="00C60201">
        <w:rPr>
          <w:rFonts w:ascii="Times" w:eastAsia="Times" w:hAnsi="Times" w:cs="Times"/>
          <w:color w:val="FF0000"/>
          <w:sz w:val="20"/>
          <w:szCs w:val="20"/>
        </w:rPr>
        <w:t xml:space="preserve"> </w:t>
      </w:r>
    </w:p>
    <w:p w14:paraId="125B7572" w14:textId="77777777" w:rsidR="00C60201" w:rsidRDefault="00C60201" w:rsidP="00981DF2">
      <w:pPr>
        <w:rPr>
          <w:rFonts w:ascii="Times" w:eastAsia="Times" w:hAnsi="Times" w:cs="Times"/>
          <w:sz w:val="20"/>
          <w:szCs w:val="20"/>
        </w:rPr>
      </w:pPr>
    </w:p>
    <w:p w14:paraId="45405BB6" w14:textId="44F03772" w:rsidR="00F55F41" w:rsidRDefault="00F55F41" w:rsidP="0043266E">
      <w:pPr>
        <w:rPr>
          <w:rFonts w:ascii="Times" w:eastAsia="Times" w:hAnsi="Times" w:cs="Times"/>
          <w:sz w:val="20"/>
          <w:szCs w:val="20"/>
        </w:rPr>
      </w:pPr>
    </w:p>
    <w:p w14:paraId="4E8BE77B" w14:textId="14C8C37D" w:rsidR="00C60201" w:rsidRPr="00C60201" w:rsidRDefault="00C60201" w:rsidP="0043266E">
      <w:pPr>
        <w:rPr>
          <w:rFonts w:ascii="Times" w:eastAsia="Times" w:hAnsi="Times" w:cs="Times"/>
          <w:b/>
          <w:sz w:val="22"/>
          <w:szCs w:val="22"/>
        </w:rPr>
      </w:pPr>
      <w:r w:rsidRPr="00C60201">
        <w:rPr>
          <w:rFonts w:ascii="Times" w:eastAsia="Times" w:hAnsi="Times" w:cs="Times"/>
          <w:b/>
          <w:sz w:val="22"/>
          <w:szCs w:val="22"/>
        </w:rPr>
        <w:t>ACNet-based MobileNet</w:t>
      </w:r>
    </w:p>
    <w:p w14:paraId="64E28BE8" w14:textId="6A6E330E" w:rsidR="006970FC" w:rsidRDefault="00FD673F" w:rsidP="00FD673F">
      <w:pPr>
        <w:rPr>
          <w:rFonts w:ascii="Times" w:eastAsia="Times" w:hAnsi="Times" w:cs="Times"/>
          <w:sz w:val="20"/>
          <w:szCs w:val="20"/>
        </w:rPr>
      </w:pPr>
      <w:r w:rsidRPr="00FD673F">
        <w:rPr>
          <w:rFonts w:ascii="Times" w:eastAsia="Times" w:hAnsi="Times" w:cs="Times"/>
          <w:sz w:val="20"/>
          <w:szCs w:val="20"/>
        </w:rPr>
        <w:t xml:space="preserve">By analyzing the network structure of </w:t>
      </w:r>
      <w:r w:rsidRPr="006E3C54">
        <w:rPr>
          <w:rFonts w:ascii="Times" w:eastAsia="Times" w:hAnsi="Times" w:cs="Times"/>
          <w:sz w:val="20"/>
          <w:szCs w:val="20"/>
        </w:rPr>
        <w:t>MobileNet</w:t>
      </w:r>
      <w:r w:rsidRPr="00FD673F">
        <w:rPr>
          <w:rFonts w:ascii="Times" w:eastAsia="Times" w:hAnsi="Times" w:cs="Times"/>
          <w:sz w:val="20"/>
          <w:szCs w:val="20"/>
        </w:rPr>
        <w:t>, the unique design method of the inverted residuals module is using a 1</w:t>
      </w:r>
      <w:r w:rsidR="00E47725" w:rsidRPr="006E3C54">
        <w:rPr>
          <w:rFonts w:ascii="Times" w:eastAsia="Times" w:hAnsi="Times" w:cs="Times"/>
          <w:sz w:val="20"/>
          <w:szCs w:val="20"/>
        </w:rPr>
        <w:t>*</w:t>
      </w:r>
      <w:r w:rsidRPr="00FD673F">
        <w:rPr>
          <w:rFonts w:ascii="Times" w:eastAsia="Times" w:hAnsi="Times" w:cs="Times"/>
          <w:sz w:val="20"/>
          <w:szCs w:val="20"/>
        </w:rPr>
        <w:t xml:space="preserve">1 convolution operation to change the dimension of inputs. The dimensional change will lose a large of the </w:t>
      </w:r>
      <w:r w:rsidR="00D73086">
        <w:rPr>
          <w:rFonts w:ascii="Times" w:eastAsia="Times" w:hAnsi="Times" w:cs="Times" w:hint="eastAsia"/>
          <w:sz w:val="20"/>
          <w:szCs w:val="20"/>
        </w:rPr>
        <w:t>r</w:t>
      </w:r>
      <w:r w:rsidR="00D73086" w:rsidRPr="00D73086">
        <w:rPr>
          <w:rFonts w:ascii="Times" w:eastAsia="Times" w:hAnsi="Times" w:cs="Times"/>
          <w:sz w:val="20"/>
          <w:szCs w:val="20"/>
        </w:rPr>
        <w:t>edundancy</w:t>
      </w:r>
      <w:r w:rsidR="00D73086">
        <w:rPr>
          <w:rFonts w:ascii="Times" w:eastAsia="Times" w:hAnsi="Times" w:cs="Times"/>
          <w:sz w:val="20"/>
          <w:szCs w:val="20"/>
        </w:rPr>
        <w:t xml:space="preserve"> </w:t>
      </w:r>
      <w:r w:rsidRPr="00FD673F">
        <w:rPr>
          <w:rFonts w:ascii="Times" w:eastAsia="Times" w:hAnsi="Times" w:cs="Times"/>
          <w:sz w:val="20"/>
          <w:szCs w:val="20"/>
        </w:rPr>
        <w:t>information. It is the most crucial reason why Mobile</w:t>
      </w:r>
      <w:r w:rsidR="00D73086">
        <w:rPr>
          <w:rFonts w:ascii="Times" w:eastAsia="Times" w:hAnsi="Times" w:cs="Times"/>
          <w:sz w:val="20"/>
          <w:szCs w:val="20"/>
        </w:rPr>
        <w:t>N</w:t>
      </w:r>
      <w:r w:rsidRPr="00FD673F">
        <w:rPr>
          <w:rFonts w:ascii="Times" w:eastAsia="Times" w:hAnsi="Times" w:cs="Times"/>
          <w:sz w:val="20"/>
          <w:szCs w:val="20"/>
        </w:rPr>
        <w:t>et is less accurate than other large networks.</w:t>
      </w:r>
      <w:r>
        <w:rPr>
          <w:rFonts w:ascii="Times" w:eastAsia="Times" w:hAnsi="Times" w:cs="Times"/>
          <w:sz w:val="20"/>
          <w:szCs w:val="20"/>
        </w:rPr>
        <w:t xml:space="preserve"> </w:t>
      </w:r>
      <w:r w:rsidRPr="00FD673F">
        <w:rPr>
          <w:rFonts w:ascii="Times" w:eastAsia="Times" w:hAnsi="Times" w:cs="Times"/>
          <w:sz w:val="20"/>
          <w:szCs w:val="20"/>
        </w:rPr>
        <w:t xml:space="preserve">The ACNet-based MobileNet, which the author proposed, uses formula </w:t>
      </w:r>
      <w:r w:rsidR="00C60201">
        <w:rPr>
          <w:sz w:val="20"/>
          <w:szCs w:val="20"/>
        </w:rPr>
        <w:t>(</w:t>
      </w:r>
      <w:r w:rsidRPr="00FD673F">
        <w:rPr>
          <w:rFonts w:ascii="Times" w:eastAsia="Times" w:hAnsi="Times" w:cs="Times"/>
          <w:sz w:val="20"/>
          <w:szCs w:val="20"/>
        </w:rPr>
        <w:t>2</w:t>
      </w:r>
      <w:r w:rsidR="00C60201">
        <w:rPr>
          <w:rFonts w:ascii="Times" w:eastAsia="Times" w:hAnsi="Times" w:cs="Times"/>
          <w:sz w:val="20"/>
          <w:szCs w:val="20"/>
        </w:rPr>
        <w:t>)</w:t>
      </w:r>
      <w:r w:rsidRPr="00FD673F">
        <w:rPr>
          <w:rFonts w:ascii="Times" w:eastAsia="Times" w:hAnsi="Times" w:cs="Times"/>
          <w:sz w:val="20"/>
          <w:szCs w:val="20"/>
        </w:rPr>
        <w:t xml:space="preserve"> to optimize the 1*1 convolution operation in the inverted residual module.</w:t>
      </w:r>
      <w:r w:rsidR="006E3C54" w:rsidRPr="006E3C54">
        <w:rPr>
          <w:rFonts w:ascii="Times" w:eastAsia="Times" w:hAnsi="Times" w:cs="Times"/>
          <w:sz w:val="20"/>
          <w:szCs w:val="20"/>
        </w:rPr>
        <w:t xml:space="preserve"> It makes the inverted residual module have certain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E47725">
        <w:rPr>
          <w:rFonts w:ascii="Times" w:eastAsia="Times" w:hAnsi="Times" w:cs="Times" w:hint="eastAsia"/>
          <w:sz w:val="20"/>
          <w:szCs w:val="20"/>
        </w:rPr>
        <w:t>re</w:t>
      </w:r>
      <w:r w:rsidR="006E3C54" w:rsidRPr="006E3C54">
        <w:rPr>
          <w:rFonts w:ascii="Times" w:eastAsia="Times" w:hAnsi="Times" w:cs="Times"/>
          <w:sz w:val="20"/>
          <w:szCs w:val="20"/>
        </w:rPr>
        <w:t xml:space="preserve">ference ability. X is the input layer, </w:t>
      </w:r>
      <m:oMath>
        <m:sSub>
          <m:sSubPr>
            <m:ctrlPr>
              <w:rPr>
                <w:rFonts w:ascii="Cambria Math" w:eastAsia="Times" w:hAnsi="Cambria Math" w:cs="Times"/>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m:oMath>
        <m:sSub>
          <m:sSubPr>
            <m:ctrlPr>
              <w:rPr>
                <w:rFonts w:ascii="Cambria Math" w:eastAsia="Times" w:hAnsi="Cambria Math" w:cs="Times"/>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w:r w:rsidR="006E3C54" w:rsidRPr="006E3C54">
        <w:rPr>
          <w:rFonts w:ascii="Times" w:eastAsia="Times" w:hAnsi="Times" w:cs="Times"/>
          <w:sz w:val="20"/>
          <w:szCs w:val="20"/>
        </w:rPr>
        <w:t xml:space="preserve"> represent the learnable weights. Use the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6E3C54" w:rsidRPr="006E3C54">
        <w:rPr>
          <w:rFonts w:ascii="Times" w:eastAsia="Times" w:hAnsi="Times" w:cs="Times"/>
          <w:sz w:val="20"/>
          <w:szCs w:val="20"/>
        </w:rPr>
        <w:t xml:space="preserve">transformation or the </w:t>
      </w:r>
      <w:r w:rsidR="00E47725">
        <w:rPr>
          <w:rFonts w:ascii="Times" w:eastAsia="Times" w:hAnsi="Times" w:cs="Times"/>
          <w:sz w:val="20"/>
          <w:szCs w:val="20"/>
        </w:rPr>
        <w:t>self-</w:t>
      </w:r>
      <w:r w:rsidR="00E47725" w:rsidRPr="006E3C54">
        <w:rPr>
          <w:rFonts w:ascii="Times" w:eastAsia="Times" w:hAnsi="Times" w:cs="Times"/>
          <w:sz w:val="20"/>
          <w:szCs w:val="20"/>
        </w:rPr>
        <w:t>transformation</w:t>
      </w:r>
      <w:r w:rsidR="006E3C54" w:rsidRPr="006E3C54">
        <w:rPr>
          <w:rFonts w:ascii="Times" w:eastAsia="Times" w:hAnsi="Times" w:cs="Times"/>
          <w:sz w:val="20"/>
          <w:szCs w:val="20"/>
        </w:rPr>
        <w:t xml:space="preserve"> for self-inference through the </w:t>
      </w:r>
      <w:r w:rsidR="00971B26">
        <w:rPr>
          <w:rFonts w:ascii="Times" w:eastAsia="Times" w:hAnsi="Times" w:cs="Times" w:hint="eastAsia"/>
          <w:sz w:val="20"/>
          <w:szCs w:val="20"/>
        </w:rPr>
        <w:t>two</w:t>
      </w:r>
      <w:r w:rsidR="00971B26">
        <w:rPr>
          <w:rFonts w:ascii="Times" w:eastAsia="Times" w:hAnsi="Times" w:cs="Times"/>
          <w:sz w:val="20"/>
          <w:szCs w:val="20"/>
        </w:rPr>
        <w:t xml:space="preserve"> </w:t>
      </w:r>
      <w:r w:rsidR="006E3C54" w:rsidRPr="006E3C54">
        <w:rPr>
          <w:rFonts w:ascii="Times" w:eastAsia="Times" w:hAnsi="Times" w:cs="Times"/>
          <w:sz w:val="20"/>
          <w:szCs w:val="20"/>
        </w:rPr>
        <w:t>weight parameters of α,γ.</w:t>
      </w:r>
      <w:r w:rsidR="006E3C54">
        <w:rPr>
          <w:rFonts w:ascii="Times" w:eastAsia="Times" w:hAnsi="Times" w:cs="Times"/>
          <w:sz w:val="20"/>
          <w:szCs w:val="20"/>
        </w:rPr>
        <w:t xml:space="preserve"> </w:t>
      </w:r>
      <w:bookmarkEnd w:id="30"/>
      <w:bookmarkEnd w:id="31"/>
      <w:bookmarkEnd w:id="32"/>
      <w:r w:rsidRPr="00FD673F">
        <w:rPr>
          <w:rFonts w:ascii="Times" w:eastAsia="Times" w:hAnsi="Times" w:cs="Times"/>
          <w:sz w:val="20"/>
          <w:szCs w:val="20"/>
        </w:rPr>
        <w:t>Due to the adaptive updating weights via backpropagation, the convolution operation can preserve the</w:t>
      </w:r>
      <w:r w:rsidR="00936D0E">
        <w:rPr>
          <w:rFonts w:ascii="Times" w:eastAsia="Times" w:hAnsi="Times" w:cs="Times"/>
          <w:sz w:val="20"/>
          <w:szCs w:val="20"/>
        </w:rPr>
        <w:t xml:space="preserve"> </w:t>
      </w:r>
      <w:r w:rsidR="00936D0E">
        <w:rPr>
          <w:rFonts w:ascii="Times" w:eastAsia="Times" w:hAnsi="Times" w:cs="Times" w:hint="eastAsia"/>
          <w:sz w:val="20"/>
          <w:szCs w:val="20"/>
        </w:rPr>
        <w:t>part</w:t>
      </w:r>
      <w:r w:rsidR="00936D0E">
        <w:rPr>
          <w:rFonts w:ascii="Times" w:eastAsia="Times" w:hAnsi="Times" w:cs="Times"/>
          <w:sz w:val="20"/>
          <w:szCs w:val="20"/>
        </w:rPr>
        <w:t xml:space="preserve"> </w:t>
      </w:r>
      <w:r w:rsidR="00936D0E">
        <w:rPr>
          <w:rFonts w:ascii="Times" w:eastAsia="Times" w:hAnsi="Times" w:cs="Times" w:hint="eastAsia"/>
          <w:sz w:val="20"/>
          <w:szCs w:val="20"/>
        </w:rPr>
        <w:t>of</w:t>
      </w:r>
      <w:r w:rsidRPr="00FD673F">
        <w:rPr>
          <w:rFonts w:ascii="Times" w:eastAsia="Times" w:hAnsi="Times" w:cs="Times"/>
          <w:sz w:val="20"/>
          <w:szCs w:val="20"/>
        </w:rPr>
        <w:t xml:space="preserve"> image's </w:t>
      </w:r>
      <w:r w:rsidR="00936D0E" w:rsidRPr="00936D0E">
        <w:rPr>
          <w:rFonts w:ascii="Times" w:eastAsia="Times" w:hAnsi="Times" w:cs="Times"/>
          <w:sz w:val="20"/>
          <w:szCs w:val="20"/>
        </w:rPr>
        <w:t>redundancy</w:t>
      </w:r>
      <w:r w:rsidR="00936D0E">
        <w:rPr>
          <w:rFonts w:ascii="Times" w:eastAsia="Times" w:hAnsi="Times" w:cs="Times"/>
          <w:sz w:val="20"/>
          <w:szCs w:val="20"/>
        </w:rPr>
        <w:t xml:space="preserve"> </w:t>
      </w:r>
      <w:r w:rsidRPr="00FD673F">
        <w:rPr>
          <w:rFonts w:ascii="Times" w:eastAsia="Times" w:hAnsi="Times" w:cs="Times"/>
          <w:sz w:val="20"/>
          <w:szCs w:val="20"/>
        </w:rPr>
        <w:t xml:space="preserve">information to the greatest extent by </w:t>
      </w:r>
      <w:r w:rsidR="00E47725">
        <w:rPr>
          <w:rFonts w:ascii="Times" w:eastAsia="Times" w:hAnsi="Times" w:cs="Times" w:hint="eastAsia"/>
          <w:sz w:val="20"/>
          <w:szCs w:val="20"/>
        </w:rPr>
        <w:t>global</w:t>
      </w:r>
      <w:r w:rsidR="00E47725">
        <w:rPr>
          <w:rFonts w:ascii="Times" w:eastAsia="Times" w:hAnsi="Times" w:cs="Times"/>
          <w:sz w:val="20"/>
          <w:szCs w:val="20"/>
        </w:rPr>
        <w:t xml:space="preserve"> reference </w:t>
      </w:r>
      <w:r w:rsidRPr="00FD673F">
        <w:rPr>
          <w:rFonts w:ascii="Times" w:eastAsia="Times" w:hAnsi="Times" w:cs="Times"/>
          <w:sz w:val="20"/>
          <w:szCs w:val="20"/>
        </w:rPr>
        <w:t>parameters.</w:t>
      </w:r>
    </w:p>
    <w:p w14:paraId="38E57936" w14:textId="77777777" w:rsidR="006970FC" w:rsidRDefault="006970FC" w:rsidP="00FD673F">
      <w:pPr>
        <w:rPr>
          <w:rFonts w:ascii="Times" w:eastAsia="Times" w:hAnsi="Times" w:cs="Times"/>
          <w:sz w:val="20"/>
          <w:szCs w:val="20"/>
        </w:rPr>
      </w:pPr>
    </w:p>
    <w:p w14:paraId="7818A6B8" w14:textId="086DFE37" w:rsidR="005051A2" w:rsidRPr="00BC17CE" w:rsidRDefault="003936A0" w:rsidP="00BC17CE">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3BDCF634" wp14:editId="7EBE4B02">
            <wp:extent cx="5270500" cy="4100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270500" cy="4100830"/>
                    </a:xfrm>
                    <a:prstGeom prst="rect">
                      <a:avLst/>
                    </a:prstGeom>
                  </pic:spPr>
                </pic:pic>
              </a:graphicData>
            </a:graphic>
          </wp:inline>
        </w:drawing>
      </w:r>
    </w:p>
    <w:p w14:paraId="408E4E71" w14:textId="0DAC0F35" w:rsidR="006E3C54" w:rsidRPr="00C60201" w:rsidRDefault="0061158A" w:rsidP="00467D96">
      <w:pPr>
        <w:spacing w:before="100" w:beforeAutospacing="1" w:after="100" w:afterAutospacing="1"/>
        <w:rPr>
          <w:rFonts w:ascii="Times" w:eastAsia="Times" w:hAnsi="Times" w:cs="Times"/>
          <w:color w:val="FF0000"/>
          <w:sz w:val="20"/>
          <w:szCs w:val="20"/>
        </w:rPr>
      </w:pP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C60201">
        <w:rPr>
          <w:rFonts w:ascii="Times" w:eastAsia="Times" w:hAnsi="Times" w:cs="Times" w:hint="eastAsia"/>
          <w:color w:val="FF0000"/>
          <w:sz w:val="20"/>
          <w:szCs w:val="20"/>
        </w:rPr>
        <w:t>Figure</w:t>
      </w:r>
      <w:r w:rsidRPr="00C60201">
        <w:rPr>
          <w:rFonts w:ascii="Times" w:eastAsia="Times" w:hAnsi="Times" w:cs="Times"/>
          <w:color w:val="FF0000"/>
          <w:sz w:val="20"/>
          <w:szCs w:val="20"/>
        </w:rPr>
        <w:t>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the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adaptive</w:t>
      </w:r>
      <w:r w:rsidRPr="00C60201">
        <w:rPr>
          <w:rFonts w:ascii="Times" w:eastAsia="Times" w:hAnsi="Times" w:cs="Times"/>
          <w:color w:val="FF0000"/>
          <w:sz w:val="20"/>
          <w:szCs w:val="20"/>
        </w:rPr>
        <w:t xml:space="preserve"> inverted residual </w:t>
      </w:r>
      <w:r w:rsidR="00A06290">
        <w:rPr>
          <w:rFonts w:ascii="Times" w:eastAsia="Times" w:hAnsi="Times" w:cs="Times" w:hint="eastAsia"/>
          <w:color w:val="FF0000"/>
          <w:sz w:val="20"/>
          <w:szCs w:val="20"/>
        </w:rPr>
        <w:t>module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(AIR)</w:t>
      </w:r>
    </w:p>
    <w:p w14:paraId="778AA3B1" w14:textId="0883C01C" w:rsidR="00E26B6E" w:rsidRDefault="00E26B6E" w:rsidP="00E26B6E">
      <w:pPr>
        <w:rPr>
          <w:rFonts w:ascii="Times" w:eastAsia="Times" w:hAnsi="Times" w:cs="Times"/>
          <w:sz w:val="20"/>
          <w:szCs w:val="20"/>
        </w:rPr>
      </w:pPr>
      <w:r w:rsidRPr="0061158A">
        <w:rPr>
          <w:rFonts w:ascii="Times" w:eastAsia="Times" w:hAnsi="Times" w:cs="Times"/>
          <w:sz w:val="20"/>
          <w:szCs w:val="20"/>
        </w:rPr>
        <w:t>Mobilenetv3 uses the inverted residual with linear bottleneck module and the structure of squeeze and excitation.</w:t>
      </w:r>
      <w:r>
        <w:rPr>
          <w:rFonts w:ascii="Times" w:eastAsia="Times" w:hAnsi="Times" w:cs="Times"/>
          <w:sz w:val="20"/>
          <w:szCs w:val="20"/>
        </w:rPr>
        <w:t xml:space="preserve"> </w:t>
      </w:r>
      <w:r w:rsidRPr="00BF109C">
        <w:rPr>
          <w:rFonts w:ascii="Times" w:eastAsia="Times" w:hAnsi="Times" w:cs="Times"/>
          <w:sz w:val="20"/>
          <w:szCs w:val="20"/>
        </w:rPr>
        <w:t>We propose an adaptive inverted residual module (AIR) with the same structure</w:t>
      </w:r>
      <w:r>
        <w:rPr>
          <w:rFonts w:ascii="Times" w:eastAsia="Times" w:hAnsi="Times" w:cs="Times"/>
          <w:sz w:val="20"/>
          <w:szCs w:val="20"/>
        </w:rPr>
        <w:t>. I</w:t>
      </w:r>
      <w:r>
        <w:rPr>
          <w:rFonts w:ascii="Times" w:eastAsia="Times" w:hAnsi="Times" w:cs="Times" w:hint="eastAsia"/>
          <w:sz w:val="20"/>
          <w:szCs w:val="20"/>
        </w:rPr>
        <w:t>n</w:t>
      </w:r>
      <w:r w:rsidRPr="0061158A">
        <w:rPr>
          <w:rFonts w:ascii="Times" w:eastAsia="Times" w:hAnsi="Times" w:cs="Times"/>
          <w:sz w:val="20"/>
          <w:szCs w:val="20"/>
        </w:rPr>
        <w:t xml:space="preserve"> Figure 2</w:t>
      </w:r>
      <w:r>
        <w:rPr>
          <w:rFonts w:ascii="Times" w:eastAsia="Times" w:hAnsi="Times" w:cs="Times"/>
          <w:sz w:val="20"/>
          <w:szCs w:val="20"/>
        </w:rPr>
        <w:t xml:space="preserve"> AIR</w:t>
      </w:r>
      <w:r w:rsidRPr="0061158A">
        <w:rPr>
          <w:rFonts w:ascii="Times" w:eastAsia="Times" w:hAnsi="Times" w:cs="Times"/>
          <w:sz w:val="20"/>
          <w:szCs w:val="20"/>
        </w:rPr>
        <w:t xml:space="preserve"> is defined by a 1</w:t>
      </w:r>
      <w:r w:rsidR="00E47725" w:rsidRPr="00E47725">
        <w:rPr>
          <w:rFonts w:ascii="Times" w:eastAsia="Times" w:hAnsi="Times" w:cs="Times"/>
          <w:sz w:val="20"/>
          <w:szCs w:val="20"/>
        </w:rPr>
        <w:t>*</w:t>
      </w:r>
      <w:r w:rsidRPr="0061158A">
        <w:rPr>
          <w:rFonts w:ascii="Times" w:eastAsia="Times" w:hAnsi="Times" w:cs="Times"/>
          <w:sz w:val="20"/>
          <w:szCs w:val="20"/>
        </w:rPr>
        <w:t>1 Expansion layer followed by depth-wise convolutions and a 1</w:t>
      </w:r>
      <w:r w:rsidR="00E47725" w:rsidRPr="00E47725">
        <w:rPr>
          <w:rFonts w:ascii="Times" w:eastAsia="Times" w:hAnsi="Times" w:cs="Times"/>
          <w:sz w:val="20"/>
          <w:szCs w:val="20"/>
        </w:rPr>
        <w:t>*</w:t>
      </w:r>
      <w:r w:rsidRPr="0061158A">
        <w:rPr>
          <w:rFonts w:ascii="Times" w:eastAsia="Times" w:hAnsi="Times" w:cs="Times"/>
          <w:sz w:val="20"/>
          <w:szCs w:val="20"/>
        </w:rPr>
        <w:t>1 projection layer. MnasNet</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{"citationItems":[{"id":"ITEM-1","itemData":{"DOI":"10.1109/CVPR.2019.00293","ISBN":"9781728132938","ISSN":"10636919","abstract":"Designing convolutional neural networks (CNN) for mobile devices is challenging because mobile models need to be small and fast, yet still accurate. Although significant efforts have been dedicated to design and improve mobile CNNs on all dimensions, it is very difficult to manually balance these trade-offs when there are so many architectural possibilities to consider. In this paper, we propose an automated mobile neural architecture search (MNAS) approach, which explicitly incorporate model latency into the main objective so that the search can identify a model that achieves a good trade-off between accuracy and latency. Unlike previous work, where latency is considered via another, often inaccurate proxy (e.g., FLOPS), our approach directly measures real-world inference latency by executing the model on mobile phones. To further strike the right balance between flexibility and search space size, we propose a novel factorized hierarchical search space that encourages layer diversity throughout the network. Experimental results show that our approach consistently outperforms state-of-the-art mobile CNN models across multiple vision tasks. On the ImageNet classification task, our MnasNet achieves 75.2% top-1 accuracy with 78ms latency on a Pixel phone, which is 1.8× faster than MobileNetV2 with 0.5% higher accuracy and 2.3× faster than NASNet with 1.2% higher accuracy. Our MnasNet also achieves better mAP quality than MobileNets for COCO object detection. Code is at https://github.com/tensorflow/tpu/tree/master/models/official/mnasnet.","author":[{"dropping-particle":"","family":"Tan","given":"Mingxing","non-dropping-particle":"","parse-names":false,"suffix":""},{"dropping-particle":"","family":"Chen","given":"Bo","non-dropping-particle":"","parse-names":false,"suffix":""},{"dropping-particle":"","family":"Pang","given":"Ruoming","non-dropping-particle":"","parse-names":false,"suffix":""},{"dropping-particle":"","family":"Vasudevan","given":"Vijay","non-dropping-particle":"","parse-names":false,"suffix":""},{"dropping-particle":"","family":"Sandler","given":"Mark","non-dropping-particle":"","parse-names":false,"suffix":""},{"dropping-particle":"","family":"Howard","given":"Andrew","non-dropping-particle":"","parse-names":false,"suffix":""},{"dropping-particle":"V.","family":"Le","given":"Quoc","non-dropping-particle":"","parse-names":false,"suffix":""}],"container-title":"Proceedings of the IEEE Computer Society Conference on Computer Vision and Pattern Recognition","id":"ITEM-1","issued":{"date-parts":[["2019"]]},"page":"2815-2823","title":"Mnasnet: Platform-aware neural architecture search for mobile","type":"article-journal","volume":"2019-June"},"uris":["http://www.mendeley.com/documents/?uuid=833edf87-dbe1-4b4d-81aa-4f8d64e4fca3"]}],"mendeley":{"formattedCitation":"[11]","plainTextFormattedCitation":"[11]","previouslyFormattedCitation":"[11]"},"properties":{"noteIndex":0},"schema":"https://github.com/citation-style-language/schema/raw/master/csl-citation.json"}</w:instrText>
      </w:r>
      <w:r>
        <w:rPr>
          <w:rFonts w:ascii="Times" w:eastAsia="Times" w:hAnsi="Times" w:cs="Times"/>
          <w:sz w:val="20"/>
          <w:szCs w:val="20"/>
        </w:rPr>
        <w:fldChar w:fldCharType="separate"/>
      </w:r>
      <w:r w:rsidRPr="008E7E3A">
        <w:rPr>
          <w:rFonts w:ascii="Times" w:eastAsia="Times" w:hAnsi="Times" w:cs="Times"/>
          <w:noProof/>
          <w:sz w:val="20"/>
          <w:szCs w:val="20"/>
        </w:rPr>
        <w:t>[11]</w:t>
      </w:r>
      <w:r>
        <w:rPr>
          <w:rFonts w:ascii="Times" w:eastAsia="Times" w:hAnsi="Times" w:cs="Times"/>
          <w:sz w:val="20"/>
          <w:szCs w:val="20"/>
        </w:rPr>
        <w:fldChar w:fldCharType="end"/>
      </w:r>
      <w:r w:rsidRPr="0061158A">
        <w:rPr>
          <w:rFonts w:ascii="Times" w:eastAsia="Times" w:hAnsi="Times" w:cs="Times"/>
          <w:sz w:val="20"/>
          <w:szCs w:val="20"/>
        </w:rPr>
        <w:t xml:space="preserve"> built upon the MobileNetV2 structure by introducing lightweight attention modules based on squeeze and excitation into the bottleneck structure.</w:t>
      </w:r>
      <w:r>
        <w:rPr>
          <w:rFonts w:ascii="Times" w:eastAsia="Times" w:hAnsi="Times" w:cs="Times"/>
          <w:sz w:val="20"/>
          <w:szCs w:val="20"/>
        </w:rPr>
        <w:t xml:space="preserve"> </w:t>
      </w:r>
      <w:r w:rsidRPr="0061158A">
        <w:rPr>
          <w:rFonts w:ascii="Times" w:eastAsia="Times" w:hAnsi="Times" w:cs="Times"/>
          <w:sz w:val="20"/>
          <w:szCs w:val="20"/>
        </w:rPr>
        <w:t>The Expansion layer</w:t>
      </w:r>
      <w:r>
        <w:rPr>
          <w:rFonts w:ascii="Times" w:eastAsia="Times" w:hAnsi="Times" w:cs="Times"/>
          <w:sz w:val="20"/>
          <w:szCs w:val="20"/>
        </w:rPr>
        <w:t xml:space="preserve"> </w:t>
      </w:r>
      <w:r w:rsidRPr="0061158A">
        <w:rPr>
          <w:rFonts w:ascii="Times" w:eastAsia="Times" w:hAnsi="Times" w:cs="Times"/>
          <w:sz w:val="20"/>
          <w:szCs w:val="20"/>
        </w:rPr>
        <w:t>use its change deformation and global optimization.</w:t>
      </w:r>
    </w:p>
    <w:p w14:paraId="1CB6A3A8" w14:textId="77777777" w:rsidR="00E26B6E" w:rsidRPr="0061158A" w:rsidRDefault="00E26B6E" w:rsidP="00E26B6E">
      <w:pPr>
        <w:jc w:val="center"/>
      </w:pPr>
      <w:r w:rsidRPr="00B27BBC">
        <w:rPr>
          <w:noProof/>
        </w:rPr>
        <w:drawing>
          <wp:inline distT="0" distB="0" distL="0" distR="0" wp14:anchorId="51D374F2" wp14:editId="383A4E1E">
            <wp:extent cx="3797300" cy="88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7300" cy="889000"/>
                    </a:xfrm>
                    <a:prstGeom prst="rect">
                      <a:avLst/>
                    </a:prstGeom>
                  </pic:spPr>
                </pic:pic>
              </a:graphicData>
            </a:graphic>
          </wp:inline>
        </w:drawing>
      </w:r>
    </w:p>
    <w:p w14:paraId="25B11C4E" w14:textId="77777777" w:rsidR="00E26B6E" w:rsidRPr="0061158A" w:rsidRDefault="00E26B6E" w:rsidP="00E26B6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2</w:t>
      </w:r>
      <w:r w:rsidRPr="0061158A">
        <w:rPr>
          <w:rFonts w:ascii="Times" w:eastAsia="Times" w:hAnsi="Times" w:cs="Times" w:hint="eastAsia"/>
          <w:sz w:val="20"/>
          <w:szCs w:val="20"/>
        </w:rPr>
        <w:t>:</w:t>
      </w:r>
      <w:r w:rsidRPr="0061158A">
        <w:rPr>
          <w:rFonts w:ascii="Times" w:eastAsia="Times" w:hAnsi="Times" w:cs="Times"/>
          <w:sz w:val="20"/>
          <w:szCs w:val="20"/>
        </w:rPr>
        <w:t xml:space="preserve"> </w:t>
      </w:r>
      <w:r w:rsidRPr="00BF109C">
        <w:rPr>
          <w:rFonts w:ascii="Times" w:eastAsia="Times" w:hAnsi="Times" w:cs="Times"/>
          <w:sz w:val="20"/>
          <w:szCs w:val="20"/>
        </w:rPr>
        <w:t>adaptive inverted residual module (AIR)</w:t>
      </w:r>
    </w:p>
    <w:p w14:paraId="16979FA0" w14:textId="2A5EDEA0" w:rsidR="00E26B6E" w:rsidRPr="00C82008" w:rsidRDefault="00E26B6E" w:rsidP="00E26B6E">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The author designed the model only to optimize the Expansion layer in AIR. The reason is that the author believes that the input dimension changed after into the Expansion layer, leading to some redundant information is filtered. However, redundant information still represents certain information. Using the formula (2) will add a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Pr="00C82008">
        <w:rPr>
          <w:rFonts w:ascii="Times" w:eastAsia="Times" w:hAnsi="Times" w:cs="Times"/>
          <w:sz w:val="20"/>
          <w:szCs w:val="20"/>
        </w:rPr>
        <w:t>reference to a two-dimensional image in the Expansion layer to efficiently pass more input information to the Depthwise layer. The author did not optimize the Projection layer because the Projection layer's effect is only a restoration of the dimension to the same with input. Even with any variation of A</w:t>
      </w:r>
      <w:r w:rsidRPr="00C82008">
        <w:rPr>
          <w:rFonts w:ascii="Times" w:eastAsia="Times" w:hAnsi="Times" w:cs="Times" w:hint="eastAsia"/>
          <w:sz w:val="20"/>
          <w:szCs w:val="20"/>
        </w:rPr>
        <w:t>c</w:t>
      </w:r>
      <w:r w:rsidRPr="00C82008">
        <w:rPr>
          <w:rFonts w:ascii="Times" w:eastAsia="Times" w:hAnsi="Times" w:cs="Times"/>
          <w:sz w:val="20"/>
          <w:szCs w:val="20"/>
        </w:rPr>
        <w:t xml:space="preserve">nNet Formula 1, the original input layer can not be recovered </w:t>
      </w:r>
      <w:r w:rsidRPr="00C82008">
        <w:rPr>
          <w:rFonts w:ascii="Times" w:eastAsia="Times" w:hAnsi="Times" w:cs="Times"/>
          <w:sz w:val="20"/>
          <w:szCs w:val="20"/>
        </w:rPr>
        <w:lastRenderedPageBreak/>
        <w:t>from the Depthwise layer extension. This is the reason the AIR module is only optimized for the Expansion layer.</w:t>
      </w:r>
    </w:p>
    <w:p w14:paraId="009B1D02" w14:textId="77777777" w:rsidR="00E26B6E" w:rsidRDefault="00E26B6E" w:rsidP="00467D96">
      <w:pPr>
        <w:spacing w:before="100" w:beforeAutospacing="1" w:after="100" w:afterAutospacing="1"/>
        <w:rPr>
          <w:rFonts w:ascii="Times" w:eastAsia="Times" w:hAnsi="Times" w:cs="Times"/>
          <w:sz w:val="20"/>
          <w:szCs w:val="20"/>
        </w:rPr>
      </w:pPr>
    </w:p>
    <w:p w14:paraId="112A43E8" w14:textId="38336071" w:rsidR="00C60201" w:rsidRDefault="00C60201" w:rsidP="00C60201">
      <w:pPr>
        <w:rPr>
          <w:rFonts w:ascii="Times" w:eastAsia="Times" w:hAnsi="Times" w:cs="Times"/>
          <w:b/>
          <w:sz w:val="22"/>
          <w:szCs w:val="22"/>
        </w:rPr>
      </w:pPr>
      <w:r w:rsidRPr="00C60201">
        <w:rPr>
          <w:rFonts w:ascii="Times" w:eastAsia="Times" w:hAnsi="Times" w:cs="Times"/>
          <w:b/>
          <w:sz w:val="22"/>
          <w:szCs w:val="22"/>
        </w:rPr>
        <w:t xml:space="preserve">ACNet-based </w:t>
      </w:r>
      <w:r w:rsidRPr="00C60201">
        <w:rPr>
          <w:rFonts w:ascii="Times" w:eastAsia="Times" w:hAnsi="Times" w:cs="Times" w:hint="eastAsia"/>
          <w:b/>
          <w:sz w:val="22"/>
          <w:szCs w:val="22"/>
        </w:rPr>
        <w:t>GhostNet</w:t>
      </w:r>
    </w:p>
    <w:p w14:paraId="2607A78B" w14:textId="13212F42" w:rsidR="00706353" w:rsidRPr="00D35444" w:rsidRDefault="00706353" w:rsidP="00C60201">
      <w:pPr>
        <w:rPr>
          <w:rFonts w:ascii="Times New Roman" w:eastAsia="Times New Roman" w:hAnsi="Times New Roman" w:cs="Times New Roman"/>
          <w:color w:val="FF0000"/>
        </w:rPr>
      </w:pPr>
      <w:r w:rsidRPr="00D35444">
        <w:rPr>
          <w:rFonts w:ascii="Times New Roman" w:eastAsia="Times New Roman" w:hAnsi="Times New Roman" w:cs="Times New Roman"/>
          <w:color w:val="FF0000"/>
        </w:rPr>
        <w:t>P</w:t>
      </w:r>
      <w:r w:rsidRPr="00D35444">
        <w:rPr>
          <w:rFonts w:ascii="Times New Roman" w:eastAsia="Times New Roman" w:hAnsi="Times New Roman" w:cs="Times New Roman" w:hint="eastAsia"/>
          <w:color w:val="FF0000"/>
        </w:rPr>
        <w:t>rimary</w:t>
      </w:r>
      <w:r w:rsidRPr="00D35444">
        <w:rPr>
          <w:rFonts w:ascii="Times New Roman" w:eastAsia="Times New Roman" w:hAnsi="Times New Roman" w:cs="Times New Roman"/>
          <w:color w:val="FF0000"/>
        </w:rPr>
        <w:t xml:space="preserve"> </w:t>
      </w:r>
      <w:r w:rsidRPr="00D35444">
        <w:rPr>
          <w:rFonts w:hint="eastAsia"/>
          <w:color w:val="FF0000"/>
        </w:rPr>
        <w:t>上有更好的结果。</w:t>
      </w:r>
    </w:p>
    <w:p w14:paraId="0731BDFD" w14:textId="2687170A" w:rsidR="00D35444" w:rsidRPr="00C82008" w:rsidRDefault="00D35444" w:rsidP="00C82008">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Huawei team has recently proposed the GhostNet, an innovative lightweight model, in which it defines the term Ghost </w:t>
      </w:r>
      <w:r w:rsidRPr="00C82008">
        <w:rPr>
          <w:rFonts w:ascii="Times" w:eastAsia="Times" w:hAnsi="Times" w:cs="Times" w:hint="eastAsia"/>
          <w:sz w:val="20"/>
          <w:szCs w:val="20"/>
        </w:rPr>
        <w:t>m</w:t>
      </w:r>
      <w:r w:rsidRPr="00C82008">
        <w:rPr>
          <w:rFonts w:ascii="Times" w:eastAsia="Times" w:hAnsi="Times" w:cs="Times"/>
          <w:sz w:val="20"/>
          <w:szCs w:val="20"/>
        </w:rPr>
        <w:t xml:space="preserve">odule. </w:t>
      </w:r>
      <w:r w:rsidRPr="00C82008">
        <w:rPr>
          <w:rFonts w:ascii="Times" w:eastAsia="Times" w:hAnsi="Times" w:cs="Times" w:hint="eastAsia"/>
          <w:sz w:val="20"/>
          <w:szCs w:val="20"/>
        </w:rPr>
        <w:t>The module consists primarily of a cheap operation and a primary operation.</w:t>
      </w:r>
      <w:r w:rsidRPr="00C82008">
        <w:rPr>
          <w:rFonts w:ascii="Times" w:eastAsia="Times" w:hAnsi="Times" w:cs="Times"/>
          <w:sz w:val="20"/>
          <w:szCs w:val="20"/>
        </w:rPr>
        <w:t xml:space="preserve"> The module consists primarily of a cheap operation and a primary operation. An analysis of Ghostnet’s paper here shows that the Linear transformations in question are equivalent to cheap operations. And the paper also mentions: the linear operations Φ operate on each channel whose computational cost is much less than the ordinary convolution. In practice, there could be several different linear operations in a Ghost module, e.g. 3 × 3 and 5 × 5 linear kernels, which will be analyzed in the experiment part.</w:t>
      </w:r>
    </w:p>
    <w:p w14:paraId="5844F61C" w14:textId="68A272B3" w:rsidR="006453E8" w:rsidRDefault="006453E8" w:rsidP="00D35444">
      <w:pPr>
        <w:rPr>
          <w:rFonts w:ascii="Times New Roman" w:eastAsia="Times New Roman" w:hAnsi="Times New Roman" w:cs="Times New Roman"/>
        </w:rPr>
      </w:pPr>
    </w:p>
    <w:p w14:paraId="3B1737C3" w14:textId="0D99E77A" w:rsidR="006453E8" w:rsidRPr="00C82008" w:rsidRDefault="006453E8" w:rsidP="00D35444">
      <w:pPr>
        <w:rPr>
          <w:rFonts w:ascii="Times" w:eastAsia="Times" w:hAnsi="Times" w:cs="Times"/>
          <w:sz w:val="20"/>
          <w:szCs w:val="20"/>
        </w:rPr>
      </w:pPr>
      <w:r w:rsidRPr="00C82008">
        <w:rPr>
          <w:rFonts w:ascii="Times" w:eastAsia="Times" w:hAnsi="Times" w:cs="Times"/>
          <w:sz w:val="20"/>
          <w:szCs w:val="20"/>
        </w:rPr>
        <w:t>Figure 3 is the Ghost module structure, which is divided into two operations to obtain the same number of characteristic graphs as ordinary convolution, namely Primary Operation and Cheap Operation. The paper mention that the whole Ghost module here needs to be stressed the same number of feature maps. Firstly, the input enters Primary Operation, which using a small amount of convolution. For example, suppose the regular operation uses 32 convolution cores. In that case, the Primary Operation uses 16 convolution cores here, which cuts the computation in half. The previous output is then continued with the Cheap Operation for the second step.  The Cheap Operation uses Depth-wise convolution φ such as 3 * 3. It is the key that performs the GhostNet model more effective than MobileNet. At last, the Primary Operation and Cheap Operation are spliced together to obtain an output with the same number of channels as the input.</w:t>
      </w:r>
    </w:p>
    <w:p w14:paraId="5200BDF8" w14:textId="6F3A85D0" w:rsidR="00D35444" w:rsidRPr="004D1F1E" w:rsidRDefault="004D1F1E" w:rsidP="00C82008">
      <w:pPr>
        <w:jc w:val="center"/>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6B33C5B8" wp14:editId="697D70AD">
            <wp:extent cx="4051495" cy="162157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6816" cy="1631709"/>
                    </a:xfrm>
                    <a:prstGeom prst="rect">
                      <a:avLst/>
                    </a:prstGeom>
                  </pic:spPr>
                </pic:pic>
              </a:graphicData>
            </a:graphic>
          </wp:inline>
        </w:drawing>
      </w:r>
    </w:p>
    <w:p w14:paraId="0D5F2D7C" w14:textId="6330829D" w:rsidR="004D1F1E" w:rsidRPr="0061158A" w:rsidRDefault="004D1F1E" w:rsidP="004D1F1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3</w:t>
      </w:r>
      <w:r w:rsidRPr="0061158A">
        <w:rPr>
          <w:rFonts w:ascii="Times" w:eastAsia="Times" w:hAnsi="Times" w:cs="Times" w:hint="eastAsia"/>
          <w:sz w:val="20"/>
          <w:szCs w:val="20"/>
        </w:rPr>
        <w:t>:</w:t>
      </w:r>
      <w:r w:rsidRPr="0061158A">
        <w:rPr>
          <w:rFonts w:ascii="Times" w:eastAsia="Times" w:hAnsi="Times" w:cs="Times"/>
          <w:sz w:val="20"/>
          <w:szCs w:val="20"/>
        </w:rPr>
        <w:t xml:space="preserve"> </w:t>
      </w:r>
      <w:r>
        <w:rPr>
          <w:rFonts w:ascii="Times" w:eastAsia="Times" w:hAnsi="Times" w:cs="Times"/>
          <w:sz w:val="20"/>
          <w:szCs w:val="20"/>
        </w:rPr>
        <w:t>Ghost module</w:t>
      </w:r>
    </w:p>
    <w:p w14:paraId="719155B8" w14:textId="68EC5E4A" w:rsidR="00A06290" w:rsidRPr="00C82008" w:rsidRDefault="00B2605A" w:rsidP="009222F6">
      <w:pPr>
        <w:rPr>
          <w:rFonts w:ascii="Times" w:eastAsia="Times" w:hAnsi="Times" w:cs="Times"/>
          <w:sz w:val="20"/>
          <w:szCs w:val="20"/>
        </w:rPr>
      </w:pPr>
      <w:r w:rsidRPr="00B2605A">
        <w:rPr>
          <w:rFonts w:ascii="Times" w:eastAsia="Times" w:hAnsi="Times" w:cs="Times"/>
          <w:sz w:val="20"/>
          <w:szCs w:val="20"/>
        </w:rPr>
        <w:t xml:space="preserve">The authors believe that the combination of global and local reference in Primary Operations to build an adaptive Ghost module. It not only can reduce the number of convolution but also improve the model's overall reference ability and further improve the model's accuracy. </w:t>
      </w:r>
      <w:r w:rsidR="0005052F" w:rsidRPr="00C82008">
        <w:rPr>
          <w:rFonts w:ascii="Times" w:eastAsia="Times" w:hAnsi="Times" w:cs="Times"/>
          <w:sz w:val="20"/>
          <w:szCs w:val="20"/>
        </w:rPr>
        <w:t>The reason is that when the input enters Primary Operation, it can carry both global and local reference information. It allows more essential information to pass through the Depth-wise convolutional of Cheap Operations. It makes the model has the resulting referential capability more plausible.</w:t>
      </w:r>
      <w:r w:rsidR="00A06290" w:rsidRPr="00C82008">
        <w:rPr>
          <w:rFonts w:ascii="Times" w:eastAsia="Times" w:hAnsi="Times" w:cs="Times" w:hint="eastAsia"/>
          <w:sz w:val="20"/>
          <w:szCs w:val="20"/>
        </w:rPr>
        <w:t xml:space="preserve"> </w:t>
      </w:r>
      <w:r w:rsidR="00A06290" w:rsidRPr="00C82008">
        <w:rPr>
          <w:rFonts w:ascii="Times" w:eastAsia="Times" w:hAnsi="Times" w:cs="Times"/>
          <w:sz w:val="20"/>
          <w:szCs w:val="20"/>
        </w:rPr>
        <w:t xml:space="preserve">The authors used </w:t>
      </w:r>
      <w:r w:rsidR="00A06290" w:rsidRPr="00C82008">
        <w:rPr>
          <w:rFonts w:ascii="Times" w:eastAsia="Times" w:hAnsi="Times" w:cs="Times" w:hint="eastAsia"/>
          <w:sz w:val="20"/>
          <w:szCs w:val="20"/>
        </w:rPr>
        <w:t>the</w:t>
      </w:r>
      <w:r w:rsidR="00A06290" w:rsidRPr="00C82008">
        <w:rPr>
          <w:rFonts w:ascii="Times" w:eastAsia="Times" w:hAnsi="Times" w:cs="Times"/>
          <w:sz w:val="20"/>
          <w:szCs w:val="20"/>
        </w:rPr>
        <w:t xml:space="preserve"> structure of Figure 4 </w:t>
      </w:r>
      <w:r w:rsidR="00A06290" w:rsidRPr="00C82008">
        <w:rPr>
          <w:rFonts w:ascii="Times" w:eastAsia="Times" w:hAnsi="Times" w:cs="Times"/>
          <w:sz w:val="20"/>
          <w:szCs w:val="20"/>
        </w:rPr>
        <w:lastRenderedPageBreak/>
        <w:t>on Operation Primary to introduce three factors: global reference, local reference, and self-transformation, which allowed the Ghost feature maps into the subsequent Cheap Operation to carry more helpful information and achieve the goal of improving accuracy.</w:t>
      </w:r>
    </w:p>
    <w:p w14:paraId="5EB4E388" w14:textId="77777777" w:rsidR="0005052F" w:rsidRPr="0005052F" w:rsidRDefault="0005052F" w:rsidP="009222F6">
      <w:pPr>
        <w:rPr>
          <w:sz w:val="20"/>
          <w:szCs w:val="20"/>
        </w:rPr>
      </w:pPr>
    </w:p>
    <w:p w14:paraId="1A99D0DC" w14:textId="21E1BDB4" w:rsidR="004E06E4" w:rsidRDefault="004D1F1E" w:rsidP="00C82008">
      <w:pPr>
        <w:jc w:val="center"/>
        <w:rPr>
          <w:rFonts w:ascii="Arial" w:hAnsi="Arial" w:cs="Arial"/>
          <w:color w:val="FF0000"/>
          <w:shd w:val="clear" w:color="auto" w:fill="FFFFFF"/>
        </w:rPr>
      </w:pPr>
      <w:r>
        <w:rPr>
          <w:rFonts w:ascii="Arial" w:hAnsi="Arial" w:cs="Arial" w:hint="eastAsia"/>
          <w:noProof/>
          <w:color w:val="FF0000"/>
          <w:shd w:val="clear" w:color="auto" w:fill="FFFFFF"/>
        </w:rPr>
        <w:drawing>
          <wp:inline distT="0" distB="0" distL="0" distR="0" wp14:anchorId="62EAC8F2" wp14:editId="330B6108">
            <wp:extent cx="3706837" cy="2817643"/>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4202" cy="2823241"/>
                    </a:xfrm>
                    <a:prstGeom prst="rect">
                      <a:avLst/>
                    </a:prstGeom>
                  </pic:spPr>
                </pic:pic>
              </a:graphicData>
            </a:graphic>
          </wp:inline>
        </w:drawing>
      </w:r>
    </w:p>
    <w:p w14:paraId="272A1AAB" w14:textId="24883684" w:rsidR="00A06290" w:rsidRPr="0061158A" w:rsidRDefault="00A06290" w:rsidP="00A06290">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4</w:t>
      </w:r>
      <w:r w:rsidRPr="0061158A">
        <w:rPr>
          <w:rFonts w:ascii="Times" w:eastAsia="Times" w:hAnsi="Times" w:cs="Times" w:hint="eastAsia"/>
          <w:sz w:val="20"/>
          <w:szCs w:val="20"/>
        </w:rPr>
        <w:t>:</w:t>
      </w:r>
      <w:r>
        <w:rPr>
          <w:rFonts w:ascii="Times" w:eastAsia="Times" w:hAnsi="Times" w:cs="Times"/>
          <w:sz w:val="20"/>
          <w:szCs w:val="20"/>
        </w:rPr>
        <w:t xml:space="preserve"> </w:t>
      </w:r>
      <w:r>
        <w:rPr>
          <w:rFonts w:ascii="Times" w:eastAsia="Times" w:hAnsi="Times" w:cs="Times" w:hint="eastAsia"/>
          <w:sz w:val="20"/>
          <w:szCs w:val="20"/>
        </w:rPr>
        <w:t>the</w:t>
      </w:r>
      <w:r>
        <w:rPr>
          <w:rFonts w:ascii="Times" w:eastAsia="Times" w:hAnsi="Times" w:cs="Times"/>
          <w:sz w:val="20"/>
          <w:szCs w:val="20"/>
        </w:rPr>
        <w:t xml:space="preserve"> </w:t>
      </w:r>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host module</w:t>
      </w:r>
    </w:p>
    <w:p w14:paraId="2E8CD2EA" w14:textId="4CDA5A6F" w:rsidR="0089175F" w:rsidRPr="00C82008" w:rsidRDefault="00A06290" w:rsidP="00A06290">
      <w:pPr>
        <w:rPr>
          <w:rFonts w:ascii="Times" w:eastAsia="Times" w:hAnsi="Times" w:cs="Times"/>
          <w:sz w:val="20"/>
          <w:szCs w:val="20"/>
        </w:rPr>
      </w:pPr>
      <w:r w:rsidRPr="00C82008">
        <w:rPr>
          <w:rFonts w:ascii="Times" w:eastAsia="Times" w:hAnsi="Times" w:cs="Times"/>
          <w:sz w:val="20"/>
          <w:szCs w:val="20"/>
        </w:rPr>
        <w:t>The authors did not optimize the cheap operation because the input of the Cheap Operation is the output of the Primary Operation. At this point, the Cheap Operation input result already has the factors of global and local reference. The Cheap Operation does a regular Depth-wise convolutional convolution and then combines with the feature maps after Primary Operations. Therefore, in the Adaptive Ghost Module, AcNet Formula 1 only optimizes the part of primary operation. The results of the controlled experiment in the following paper can confirm the author’s point of view.</w:t>
      </w:r>
      <w:r w:rsidR="0089175F" w:rsidRPr="00C82008">
        <w:rPr>
          <w:rFonts w:ascii="Times" w:eastAsia="Times" w:hAnsi="Times" w:cs="Times"/>
          <w:sz w:val="20"/>
          <w:szCs w:val="20"/>
        </w:rPr>
        <w:t> </w:t>
      </w:r>
    </w:p>
    <w:p w14:paraId="5A7EC90D" w14:textId="77777777" w:rsidR="00A06290" w:rsidRPr="0061158A" w:rsidRDefault="00A06290" w:rsidP="00A06290">
      <w:pPr>
        <w:rPr>
          <w:rFonts w:ascii="Times New Roman" w:eastAsia="Times New Roman" w:hAnsi="Times New Roman" w:cs="Times New Roman"/>
        </w:rPr>
      </w:pPr>
    </w:p>
    <w:p w14:paraId="33CA1CE6" w14:textId="0C958DFD" w:rsidR="006E3C54" w:rsidRPr="00981DF2" w:rsidRDefault="006E3C54" w:rsidP="006E3C54">
      <w:pPr>
        <w:pStyle w:val="1"/>
        <w:keepNext w:val="0"/>
        <w:keepLines w:val="0"/>
        <w:ind w:left="567" w:hanging="357"/>
        <w:rPr>
          <w:rFonts w:ascii="Times" w:eastAsia="Times" w:hAnsi="Times" w:cs="Times"/>
          <w:sz w:val="24"/>
          <w:szCs w:val="24"/>
        </w:rPr>
      </w:pPr>
      <w:r>
        <w:rPr>
          <w:rFonts w:ascii="Times" w:eastAsia="Times" w:hAnsi="Times" w:cs="Times" w:hint="eastAsia"/>
          <w:sz w:val="24"/>
          <w:szCs w:val="24"/>
        </w:rPr>
        <w:t>Experiments</w:t>
      </w:r>
    </w:p>
    <w:p w14:paraId="14205143" w14:textId="77777777" w:rsidR="006E3C54" w:rsidRDefault="006E3C54" w:rsidP="006E3C54">
      <w:pPr>
        <w:rPr>
          <w:rFonts w:ascii="Times" w:eastAsia="Times" w:hAnsi="Times" w:cs="Times"/>
          <w:b/>
          <w:sz w:val="22"/>
          <w:szCs w:val="22"/>
        </w:rPr>
      </w:pPr>
      <w:r w:rsidRPr="00981DF2">
        <w:rPr>
          <w:rFonts w:ascii="Times" w:eastAsia="Times" w:hAnsi="Times" w:cs="Times"/>
          <w:b/>
          <w:sz w:val="22"/>
          <w:szCs w:val="22"/>
        </w:rPr>
        <w:t>D</w:t>
      </w:r>
      <w:r w:rsidRPr="00981DF2">
        <w:rPr>
          <w:rFonts w:ascii="Times" w:eastAsia="Times" w:hAnsi="Times" w:cs="Times" w:hint="eastAsia"/>
          <w:b/>
          <w:sz w:val="22"/>
          <w:szCs w:val="22"/>
        </w:rPr>
        <w:t>ataset</w:t>
      </w:r>
    </w:p>
    <w:p w14:paraId="36DA3276" w14:textId="77777777" w:rsidR="006E3C54" w:rsidRPr="00981DF2" w:rsidRDefault="006E3C54" w:rsidP="006E3C54">
      <w:pPr>
        <w:rPr>
          <w:rFonts w:ascii="Times" w:eastAsia="Times" w:hAnsi="Times" w:cs="Times"/>
          <w:sz w:val="20"/>
          <w:szCs w:val="20"/>
        </w:rPr>
      </w:pPr>
    </w:p>
    <w:p w14:paraId="6BCE9867" w14:textId="0C24DF65" w:rsidR="006E3C54" w:rsidRPr="00E47725" w:rsidRDefault="006E3C54" w:rsidP="006E3C54">
      <w:pPr>
        <w:rPr>
          <w:rFonts w:ascii="Times" w:eastAsia="Times" w:hAnsi="Times" w:cs="Times"/>
          <w:strike/>
          <w:sz w:val="20"/>
          <w:szCs w:val="20"/>
        </w:rPr>
      </w:pPr>
      <w:bookmarkStart w:id="35" w:name="OLE_LINK40"/>
      <w:bookmarkStart w:id="36" w:name="OLE_LINK41"/>
      <w:r w:rsidRPr="000449E3">
        <w:rPr>
          <w:rFonts w:ascii="Times" w:eastAsia="Times" w:hAnsi="Times" w:cs="Times"/>
          <w:sz w:val="20"/>
          <w:szCs w:val="20"/>
        </w:rPr>
        <w:t xml:space="preserve">This article uses </w:t>
      </w:r>
      <w:bookmarkStart w:id="37" w:name="OLE_LINK65"/>
      <w:bookmarkStart w:id="38" w:name="OLE_LINK66"/>
      <w:r w:rsidRPr="000449E3">
        <w:rPr>
          <w:rFonts w:ascii="Times" w:eastAsia="Times" w:hAnsi="Times" w:cs="Times"/>
          <w:sz w:val="20"/>
          <w:szCs w:val="20"/>
        </w:rPr>
        <w:t>Cifar-10</w:t>
      </w:r>
      <w:bookmarkEnd w:id="37"/>
      <w:bookmarkEnd w:id="38"/>
      <w:r w:rsidRPr="000449E3">
        <w:rPr>
          <w:rFonts w:ascii="Times" w:eastAsia="Times" w:hAnsi="Times" w:cs="Times"/>
          <w:sz w:val="20"/>
          <w:szCs w:val="20"/>
        </w:rPr>
        <w:t>0</w:t>
      </w:r>
      <w:r>
        <w:rPr>
          <w:rFonts w:ascii="Times" w:eastAsia="Times" w:hAnsi="Times" w:cs="Times"/>
          <w:sz w:val="20"/>
          <w:szCs w:val="20"/>
        </w:rPr>
        <w:fldChar w:fldCharType="begin" w:fldLock="1"/>
      </w:r>
      <w:r w:rsidR="00C6219B">
        <w:rPr>
          <w:rFonts w:ascii="Times" w:eastAsia="Times" w:hAnsi="Times" w:cs="Times"/>
          <w:sz w:val="20"/>
          <w:szCs w:val="20"/>
        </w:rPr>
        <w:instrText>ADDIN CSL_CITATION {"citationItems":[{"id":"ITEM-1","itemData":{"ISSN":"00012475","PMID":"1575800","abstract":"The University of Medicine and Dentistry Medical Center in Newark, New Jersey, has a caseload of urban multicultural patients. The stage has been set for implementing a descriptive research project to study the initial stages of CHI and the multicultural trauma patient. A description, characterization, and examination of differences between groups of culturally diverse populations have been presented. Perhaps, with continued study, the preliminary observations will eventually yield developmental trends in aphasia and cognitive-communicative deficits. The many changes the American Speech-Language-Hearing Association has accomplished in the past 5 years in addressing the needs of the multicultural population are appreciated. Training programs should emphasize the need for cultural sensitivity that affects service provision. We also wish to acknowledge ASHA's efforts in the past in seeking avenues to serve this increasing population better. Efforts to recruit individuals who are members of an ethnic minority into our profession have improved, but these efforts must be increased to meet the challenge of the growing number of multicultural trauma patients. The motto is to relentlessly pursue the challenge to serve all populations regardless of culture or language to ensure optimal rehabilitation through speech and language treatment.","author":[{"dropping-particle":"","family":"McCrary","given":"M. B.","non-dropping-particle":"","parse-names":false,"suffix":""}],"container-title":"Asha","id":"ITEM-1","issue":"4","issued":{"date-parts":[["1992"]]},"title":"Urban multicultural trauma patients.","type":"article-journal","volume":"34"},"uris":["http://www.mendeley.com/documents/?uuid=f138858f-fbdb-48f8-b018-f4b7efe07c35"]}],"mendeley":{"formattedCitation":"[12]","plainTextFormattedCitation":"[12]","previouslyFormattedCitation":"[12]"},"properties":{"noteIndex":0},"schema":"https://github.com/citation-style-language/schema/raw/master/csl-citation.json"}</w:instrText>
      </w:r>
      <w:r>
        <w:rPr>
          <w:rFonts w:ascii="Times" w:eastAsia="Times" w:hAnsi="Times" w:cs="Times"/>
          <w:sz w:val="20"/>
          <w:szCs w:val="20"/>
        </w:rPr>
        <w:fldChar w:fldCharType="separate"/>
      </w:r>
      <w:r w:rsidR="008E7E3A" w:rsidRPr="008E7E3A">
        <w:rPr>
          <w:rFonts w:ascii="Times" w:eastAsia="Times" w:hAnsi="Times" w:cs="Times"/>
          <w:noProof/>
          <w:sz w:val="20"/>
          <w:szCs w:val="20"/>
        </w:rPr>
        <w:t>[12]</w:t>
      </w:r>
      <w:r>
        <w:rPr>
          <w:rFonts w:ascii="Times" w:eastAsia="Times" w:hAnsi="Times" w:cs="Times"/>
          <w:sz w:val="20"/>
          <w:szCs w:val="20"/>
        </w:rPr>
        <w:fldChar w:fldCharType="end"/>
      </w:r>
      <w:r w:rsidRPr="000449E3">
        <w:rPr>
          <w:rFonts w:ascii="Times" w:eastAsia="Times" w:hAnsi="Times" w:cs="Times"/>
          <w:sz w:val="20"/>
          <w:szCs w:val="20"/>
        </w:rPr>
        <w:t xml:space="preserve"> dataset. The dataset has </w:t>
      </w:r>
      <w:bookmarkStart w:id="39" w:name="OLE_LINK67"/>
      <w:bookmarkStart w:id="40" w:name="OLE_LINK68"/>
      <w:r w:rsidRPr="000449E3">
        <w:rPr>
          <w:rFonts w:ascii="Times" w:eastAsia="Times" w:hAnsi="Times" w:cs="Times"/>
          <w:sz w:val="20"/>
          <w:szCs w:val="20"/>
        </w:rPr>
        <w:t>100 classes</w:t>
      </w:r>
      <w:bookmarkEnd w:id="39"/>
      <w:bookmarkEnd w:id="40"/>
      <w:r w:rsidRPr="000449E3">
        <w:rPr>
          <w:rFonts w:ascii="Times" w:eastAsia="Times" w:hAnsi="Times" w:cs="Times"/>
          <w:sz w:val="20"/>
          <w:szCs w:val="20"/>
        </w:rPr>
        <w:t>, and each class includes 600 images. Among the 60</w:t>
      </w:r>
      <w:r>
        <w:rPr>
          <w:rFonts w:ascii="Times" w:eastAsia="Times" w:hAnsi="Times" w:cs="Times"/>
          <w:sz w:val="20"/>
          <w:szCs w:val="20"/>
        </w:rPr>
        <w:t>00</w:t>
      </w:r>
      <w:r w:rsidRPr="000449E3">
        <w:rPr>
          <w:rFonts w:ascii="Times" w:eastAsia="Times" w:hAnsi="Times" w:cs="Times"/>
          <w:sz w:val="20"/>
          <w:szCs w:val="20"/>
        </w:rPr>
        <w:t>0 images, there are 50</w:t>
      </w:r>
      <w:r>
        <w:rPr>
          <w:rFonts w:ascii="Times" w:eastAsia="Times" w:hAnsi="Times" w:cs="Times"/>
          <w:sz w:val="20"/>
          <w:szCs w:val="20"/>
        </w:rPr>
        <w:t>00</w:t>
      </w:r>
      <w:r w:rsidRPr="000449E3">
        <w:rPr>
          <w:rFonts w:ascii="Times" w:eastAsia="Times" w:hAnsi="Times" w:cs="Times"/>
          <w:sz w:val="20"/>
          <w:szCs w:val="20"/>
        </w:rPr>
        <w:t>0 training images and 10</w:t>
      </w:r>
      <w:r>
        <w:rPr>
          <w:rFonts w:ascii="Times" w:eastAsia="Times" w:hAnsi="Times" w:cs="Times"/>
          <w:sz w:val="20"/>
          <w:szCs w:val="20"/>
        </w:rPr>
        <w:t>00</w:t>
      </w:r>
      <w:r w:rsidRPr="000449E3">
        <w:rPr>
          <w:rFonts w:ascii="Times" w:eastAsia="Times" w:hAnsi="Times" w:cs="Times"/>
          <w:sz w:val="20"/>
          <w:szCs w:val="20"/>
        </w:rPr>
        <w:t xml:space="preserve">0 testing images. </w:t>
      </w:r>
      <w:r w:rsidR="0061158A" w:rsidRPr="0061158A">
        <w:rPr>
          <w:rFonts w:ascii="Times" w:eastAsia="Times" w:hAnsi="Times" w:cs="Times"/>
          <w:sz w:val="20"/>
          <w:szCs w:val="20"/>
        </w:rPr>
        <w:t>The reason for using cifar100 as the data set this time is to verify that ACNet-based MobileNet has a certain global inference ability through more detailed classification.</w:t>
      </w:r>
      <w:r w:rsidR="00223B6B">
        <w:rPr>
          <w:rFonts w:ascii="Times" w:eastAsia="Times" w:hAnsi="Times" w:cs="Times"/>
          <w:sz w:val="20"/>
          <w:szCs w:val="20"/>
        </w:rPr>
        <w:t xml:space="preserve"> </w:t>
      </w:r>
      <w:r w:rsidRPr="000449E3">
        <w:rPr>
          <w:rFonts w:ascii="Times" w:eastAsia="Times" w:hAnsi="Times" w:cs="Times"/>
          <w:sz w:val="20"/>
          <w:szCs w:val="20"/>
        </w:rPr>
        <w:t xml:space="preserve">According to a convention, two error rates will be provided: top-1 and top-5. The top-5 error rate means that the testing image's correct label is not among the five most likely notes </w:t>
      </w:r>
      <w:bookmarkStart w:id="41" w:name="OLE_LINK53"/>
      <w:bookmarkStart w:id="42" w:name="OLE_LINK54"/>
      <w:r w:rsidRPr="000449E3">
        <w:rPr>
          <w:rFonts w:ascii="Times" w:eastAsia="Times" w:hAnsi="Times" w:cs="Times"/>
          <w:sz w:val="20"/>
          <w:szCs w:val="20"/>
        </w:rPr>
        <w:t xml:space="preserve">considered </w:t>
      </w:r>
      <w:bookmarkEnd w:id="41"/>
      <w:bookmarkEnd w:id="42"/>
      <w:r w:rsidRPr="000449E3">
        <w:rPr>
          <w:rFonts w:ascii="Times" w:eastAsia="Times" w:hAnsi="Times" w:cs="Times"/>
          <w:sz w:val="20"/>
          <w:szCs w:val="20"/>
        </w:rPr>
        <w:t>by the model.</w:t>
      </w:r>
      <w:r w:rsidRPr="009A1BA9">
        <w:rPr>
          <w:rFonts w:ascii="Times" w:eastAsia="Times" w:hAnsi="Times" w:cs="Times"/>
          <w:sz w:val="20"/>
          <w:szCs w:val="20"/>
        </w:rPr>
        <w:t xml:space="preserve"> </w:t>
      </w:r>
      <w:bookmarkEnd w:id="35"/>
      <w:bookmarkEnd w:id="36"/>
      <w:r w:rsidRPr="009A1BA9">
        <w:rPr>
          <w:rFonts w:ascii="Times" w:eastAsia="Times" w:hAnsi="Times" w:cs="Times"/>
          <w:sz w:val="20"/>
          <w:szCs w:val="20"/>
        </w:rPr>
        <w:t>In the data preprocessing stage, the data pictures are uniformly cropped to a fixed size of 224*224 at the center point. We will mirror and flip the image</w:t>
      </w:r>
      <w:r w:rsidR="004431D6">
        <w:rPr>
          <w:rFonts w:ascii="Times" w:eastAsia="Times" w:hAnsi="Times" w:cs="Times"/>
          <w:sz w:val="20"/>
          <w:szCs w:val="20"/>
        </w:rPr>
        <w:t xml:space="preserve"> </w:t>
      </w:r>
      <w:r w:rsidR="004431D6" w:rsidRPr="004431D6">
        <w:rPr>
          <w:rFonts w:ascii="Times" w:eastAsia="Times" w:hAnsi="Times" w:cs="Times"/>
          <w:sz w:val="20"/>
          <w:szCs w:val="20"/>
        </w:rPr>
        <w:t>randomly</w:t>
      </w:r>
      <w:r w:rsidRPr="009A1BA9">
        <w:rPr>
          <w:rFonts w:ascii="Times" w:eastAsia="Times" w:hAnsi="Times" w:cs="Times"/>
          <w:sz w:val="20"/>
          <w:szCs w:val="20"/>
        </w:rPr>
        <w:t xml:space="preserve"> to achieve the purpose of expanding the dataset.</w:t>
      </w:r>
      <w:r w:rsidR="00C6219B">
        <w:rPr>
          <w:rFonts w:ascii="Times" w:eastAsia="Times" w:hAnsi="Times" w:cs="Times"/>
          <w:sz w:val="20"/>
          <w:szCs w:val="20"/>
        </w:rPr>
        <w:t xml:space="preserve"> </w:t>
      </w:r>
      <w:r w:rsidR="00C6219B" w:rsidRPr="00E47725">
        <w:rPr>
          <w:rFonts w:ascii="Times" w:eastAsia="Times" w:hAnsi="Times" w:cs="Times"/>
          <w:strike/>
          <w:sz w:val="20"/>
          <w:szCs w:val="20"/>
        </w:rPr>
        <w:t xml:space="preserve">All the implementation details and experiment settings are the same as </w:t>
      </w:r>
      <w:r w:rsidR="00C6219B" w:rsidRPr="00E47725">
        <w:rPr>
          <w:rFonts w:ascii="Times" w:eastAsia="Times" w:hAnsi="Times" w:cs="Times"/>
          <w:strike/>
          <w:sz w:val="20"/>
          <w:szCs w:val="20"/>
        </w:rPr>
        <w:fldChar w:fldCharType="begin" w:fldLock="1"/>
      </w:r>
      <w:r w:rsidR="00C6219B" w:rsidRPr="00E47725">
        <w:rPr>
          <w:rFonts w:ascii="Times" w:eastAsia="Times" w:hAnsi="Times" w:cs="Times"/>
          <w:strike/>
          <w:sz w:val="20"/>
          <w:szCs w:val="20"/>
        </w:rPr>
        <w:instrText>ADDIN CSL_CITATION {"citationItems":[{"id":"ITEM-1","itemData":{"author":[{"dropping-particle":"","family":"Wang","given":"Guangrun","non-dropping-particle":"","parse-names":false,"suffix":""},{"dropping-particle":"","family":"Luo","given":"Ping","non-dropping-particle":"","parse-names":false,"suffix":""},{"dropping-particle":"","family":"Wang","given":"Xinjiang","non-dropping-particle":"","parse-names":false,"suffix":""}],"id":"ITEM-1","issued":{"date-parts":[["0"]]},"title":"Batch Kalman Normalization: Towards Training Deep Neural Networks with Micro-Batches","type":"article-journal"},"uris":["http://www.mendeley.com/documents/?uuid=0a09fe81-ed0e-492c-bf39-f613380aa59a"]}],"mendeley":{"formattedCitation":"[13]","plainTextFormattedCitation":"[13]","previouslyFormattedCitation":"[13]"},"properties":{"noteIndex":0},"schema":"https://github.com/citation-style-language/schema/raw/master/csl-citation.json"}</w:instrText>
      </w:r>
      <w:r w:rsidR="00C6219B" w:rsidRPr="00E47725">
        <w:rPr>
          <w:rFonts w:ascii="Times" w:eastAsia="Times" w:hAnsi="Times" w:cs="Times"/>
          <w:strike/>
          <w:sz w:val="20"/>
          <w:szCs w:val="20"/>
        </w:rPr>
        <w:fldChar w:fldCharType="separate"/>
      </w:r>
      <w:r w:rsidR="00C6219B" w:rsidRPr="00E47725">
        <w:rPr>
          <w:rFonts w:ascii="Times" w:eastAsia="Times" w:hAnsi="Times" w:cs="Times"/>
          <w:strike/>
          <w:noProof/>
          <w:sz w:val="20"/>
          <w:szCs w:val="20"/>
        </w:rPr>
        <w:t>[13]</w:t>
      </w:r>
      <w:r w:rsidR="00C6219B" w:rsidRPr="00E47725">
        <w:rPr>
          <w:rFonts w:ascii="Times" w:eastAsia="Times" w:hAnsi="Times" w:cs="Times"/>
          <w:strike/>
          <w:sz w:val="20"/>
          <w:szCs w:val="20"/>
        </w:rPr>
        <w:fldChar w:fldCharType="end"/>
      </w:r>
      <w:r w:rsidR="00C6219B" w:rsidRPr="00E47725">
        <w:rPr>
          <w:rFonts w:ascii="Times" w:eastAsia="Times" w:hAnsi="Times" w:cs="Times"/>
          <w:strike/>
          <w:sz w:val="20"/>
          <w:szCs w:val="20"/>
        </w:rPr>
        <w:fldChar w:fldCharType="begin" w:fldLock="1"/>
      </w:r>
      <w:r w:rsidR="00C6219B" w:rsidRPr="00E47725">
        <w:rPr>
          <w:rFonts w:ascii="Times" w:eastAsia="Times" w:hAnsi="Times" w:cs="Times"/>
          <w:strike/>
          <w:sz w:val="20"/>
          <w:szCs w:val="20"/>
        </w:rPr>
        <w:instrText>ADDIN CSL_CITATION {"citationItems":[{"id":"ITEM-1","itemData":{"ISSN":"10495258","abstract":"As an indispensable component, Batch Normalization (BN) has successfully improved the training of deep neural networks (DNNs) with mini-batches, by normalizing the distribution of the internal representation for each hidden layer. However, the effectiveness of BN would diminish with the scenario of micro-batch (e.g. less than 4 samples in a mini-batch), since the estimated statistics in a mini-batch are not reliable with insufficient samples. This limits BN's room in training larger models on segmentation, detection, and video-related problems, which require small batches constrained by memory consumption. In this paper, we present a novel normalization method, called Kalman Normalization (KN), for improving and accelerating the training of DNNs, particularly under the context of micro-batches. Specifically, unlike the existing solutions treating each hidden layer as an isolated system, KN treats all the layers in a network as a whole system, and estimates the statistics of a certain layer by considering the distributions of all its preceding layers, mimicking the merits of Kalman Filtering. On ResNet50 trained in ImageNet, KN has 3.4% lower error than its BN counterpart when using a batch size of 4; Even when using typical batch sizes, KN still maintains an advantage over BN while other BN variants suffer a performance degradation. Moreover, KN can be naturally generalized to many existing normalization variants to obtain gains, e.g.equipping Group Normalization [34] with Group Kalman Normalization (GKN). KN can outperform BN and its variants for large scale object detection and segmentation task in COCO 2017.","author":[{"dropping-particle":"","family":"Wang","given":"Guangrun","non-dropping-particle":"","parse-names":false,"suffix":""},{"dropping-particle":"","family":"Peng","given":"Jiefeng","non-dropping-particle":"","parse-names":false,"suffix":""},{"dropping-particle":"","family":"Luo","given":"Ping","non-dropping-particle":"","parse-names":false,"suffix":""},{"dropping-particle":"","family":"Wang","given":"Xinjiang","non-dropping-particle":"","parse-names":false,"suffix":""},{"dropping-particle":"","family":"Lin","given":"Liang","non-dropping-particle":"","parse-names":false,"suffix":""}],"container-title":"Advances in Neural Information Processing Systems","id":"ITEM-1","issue":"NeurIPS","issued":{"date-parts":[["2018"]]},"page":"21-31","title":"Kalman normalization: Normalizing internal representations across network layers","type":"article-journal","volume":"2018-December"},"uris":["http://www.mendeley.com/documents/?uuid=ce7b4265-17ab-4071-ad3f-a1513b82ddcc"]}],"mendeley":{"formattedCitation":"[14]","plainTextFormattedCitation":"[14]"},"properties":{"noteIndex":0},"schema":"https://github.com/citation-style-language/schema/raw/master/csl-citation.json"}</w:instrText>
      </w:r>
      <w:r w:rsidR="00C6219B" w:rsidRPr="00E47725">
        <w:rPr>
          <w:rFonts w:ascii="Times" w:eastAsia="Times" w:hAnsi="Times" w:cs="Times"/>
          <w:strike/>
          <w:sz w:val="20"/>
          <w:szCs w:val="20"/>
        </w:rPr>
        <w:fldChar w:fldCharType="separate"/>
      </w:r>
      <w:r w:rsidR="00C6219B" w:rsidRPr="00E47725">
        <w:rPr>
          <w:rFonts w:ascii="Times" w:eastAsia="Times" w:hAnsi="Times" w:cs="Times"/>
          <w:strike/>
          <w:noProof/>
          <w:sz w:val="20"/>
          <w:szCs w:val="20"/>
        </w:rPr>
        <w:t>[14]</w:t>
      </w:r>
      <w:r w:rsidR="00C6219B" w:rsidRPr="00E47725">
        <w:rPr>
          <w:rFonts w:ascii="Times" w:eastAsia="Times" w:hAnsi="Times" w:cs="Times"/>
          <w:strike/>
          <w:sz w:val="20"/>
          <w:szCs w:val="20"/>
        </w:rPr>
        <w:fldChar w:fldCharType="end"/>
      </w:r>
      <w:r w:rsidR="00C6219B" w:rsidRPr="00E47725">
        <w:rPr>
          <w:rFonts w:ascii="Times" w:eastAsia="Times" w:hAnsi="Times" w:cs="Times"/>
          <w:strike/>
          <w:sz w:val="20"/>
          <w:szCs w:val="20"/>
        </w:rPr>
        <w:t xml:space="preserve">. </w:t>
      </w:r>
    </w:p>
    <w:p w14:paraId="4F553D5F" w14:textId="5202163C" w:rsidR="006E3C54" w:rsidRDefault="006E3C54" w:rsidP="00981DF2">
      <w:pPr>
        <w:rPr>
          <w:rFonts w:ascii="Times" w:eastAsia="Times" w:hAnsi="Times" w:cs="Times"/>
          <w:b/>
          <w:sz w:val="22"/>
          <w:szCs w:val="22"/>
        </w:rPr>
      </w:pPr>
    </w:p>
    <w:p w14:paraId="073047C8" w14:textId="77777777" w:rsidR="00152B40" w:rsidRPr="00152B40" w:rsidRDefault="00152B40" w:rsidP="00152B40">
      <w:pPr>
        <w:rPr>
          <w:rFonts w:ascii="Times" w:eastAsia="Times" w:hAnsi="Times" w:cs="Times"/>
          <w:b/>
          <w:bCs/>
          <w:i/>
          <w:iCs/>
          <w:sz w:val="22"/>
          <w:szCs w:val="22"/>
        </w:rPr>
      </w:pPr>
      <w:r w:rsidRPr="00152B40">
        <w:rPr>
          <w:rFonts w:ascii="Times" w:eastAsia="Times" w:hAnsi="Times" w:cs="Times"/>
          <w:b/>
          <w:bCs/>
          <w:i/>
          <w:iCs/>
          <w:sz w:val="20"/>
          <w:szCs w:val="20"/>
        </w:rPr>
        <w:t>ACNet-based MobileNet</w:t>
      </w:r>
    </w:p>
    <w:p w14:paraId="351BD111" w14:textId="77777777" w:rsidR="00152B40" w:rsidRDefault="00152B40" w:rsidP="00981DF2">
      <w:pPr>
        <w:rPr>
          <w:rFonts w:ascii="Times" w:eastAsia="Times" w:hAnsi="Times" w:cs="Times"/>
          <w:b/>
          <w:sz w:val="22"/>
          <w:szCs w:val="22"/>
        </w:rPr>
      </w:pPr>
    </w:p>
    <w:p w14:paraId="28B7D2E6" w14:textId="0EC9A36B" w:rsidR="00981DF2" w:rsidRDefault="00A34C36" w:rsidP="00981DF2">
      <w:pPr>
        <w:rPr>
          <w:rFonts w:ascii="Times" w:eastAsia="Times" w:hAnsi="Times" w:cs="Times"/>
          <w:b/>
          <w:sz w:val="22"/>
          <w:szCs w:val="22"/>
        </w:rPr>
      </w:pPr>
      <w:r w:rsidRPr="00981DF2">
        <w:rPr>
          <w:rFonts w:ascii="Times" w:eastAsia="Times" w:hAnsi="Times" w:cs="Times"/>
          <w:b/>
          <w:sz w:val="22"/>
          <w:szCs w:val="22"/>
        </w:rPr>
        <w:t>Training</w:t>
      </w:r>
      <w:r w:rsidR="00152B40">
        <w:rPr>
          <w:rFonts w:ascii="Times" w:eastAsia="Times" w:hAnsi="Times" w:cs="Times"/>
          <w:b/>
          <w:sz w:val="22"/>
          <w:szCs w:val="22"/>
        </w:rPr>
        <w:t xml:space="preserve">  </w:t>
      </w:r>
    </w:p>
    <w:p w14:paraId="2F22812C" w14:textId="2E580613" w:rsidR="00802FEF" w:rsidRPr="00AF3B61" w:rsidRDefault="00AF3B61" w:rsidP="00802FEF">
      <w:pPr>
        <w:rPr>
          <w:rFonts w:ascii="Times" w:eastAsia="Times" w:hAnsi="Times" w:cs="Times"/>
          <w:color w:val="FF0000"/>
          <w:sz w:val="20"/>
          <w:szCs w:val="20"/>
        </w:rPr>
      </w:pPr>
      <w:bookmarkStart w:id="43" w:name="OLE_LINK49"/>
      <w:bookmarkStart w:id="44" w:name="OLE_LINK50"/>
      <w:bookmarkStart w:id="45" w:name="OLE_LINK83"/>
      <w:bookmarkStart w:id="46" w:name="OLE_LINK31"/>
      <w:r w:rsidRPr="00AF3B61">
        <w:rPr>
          <w:rFonts w:ascii="Times" w:eastAsia="Times" w:hAnsi="Times" w:cs="Times" w:hint="eastAsia"/>
          <w:color w:val="FF0000"/>
          <w:sz w:val="20"/>
          <w:szCs w:val="20"/>
        </w:rPr>
        <w:t>Author</w:t>
      </w:r>
      <w:r w:rsidRPr="00AF3B61">
        <w:rPr>
          <w:rFonts w:ascii="Times" w:eastAsia="Times" w:hAnsi="Times" w:cs="Times"/>
          <w:color w:val="FF0000"/>
          <w:sz w:val="20"/>
          <w:szCs w:val="20"/>
        </w:rPr>
        <w:t xml:space="preserve"> </w:t>
      </w:r>
      <w:r w:rsidR="009A1BA9" w:rsidRPr="00AF3B61">
        <w:rPr>
          <w:rFonts w:ascii="Times" w:eastAsia="Times" w:hAnsi="Times" w:cs="Times"/>
          <w:color w:val="FF0000"/>
          <w:sz w:val="20"/>
          <w:szCs w:val="20"/>
        </w:rPr>
        <w:t xml:space="preserve">use multiple controlled trials to test ACNet-based MobileNet. The first is to verify the validity of the ACNet-based MobileNet theory. Use the MobileNetV3-Small structure mentioned in the mobilenetv3 paper for training on cifar100. Then use ACNet-based MobileNet </w:t>
      </w:r>
      <w:r w:rsidR="00BB0D5E" w:rsidRPr="00AF3B61">
        <w:rPr>
          <w:rFonts w:ascii="Times" w:eastAsia="Times" w:hAnsi="Times" w:cs="Times"/>
          <w:color w:val="FF0000"/>
          <w:sz w:val="20"/>
          <w:szCs w:val="20"/>
        </w:rPr>
        <w:t>(Table1)</w:t>
      </w:r>
      <w:r w:rsidR="009A1BA9" w:rsidRPr="00AF3B61">
        <w:rPr>
          <w:rFonts w:ascii="Times" w:eastAsia="Times" w:hAnsi="Times" w:cs="Times"/>
          <w:color w:val="FF0000"/>
          <w:sz w:val="20"/>
          <w:szCs w:val="20"/>
        </w:rPr>
        <w:t xml:space="preserve">with the same structure and params to classify and predict cifar100. Use a single factor to verify the functionality of ACNet-based MobileNet. </w:t>
      </w:r>
    </w:p>
    <w:bookmarkEnd w:id="43"/>
    <w:bookmarkEnd w:id="44"/>
    <w:bookmarkEnd w:id="45"/>
    <w:bookmarkEnd w:id="46"/>
    <w:p w14:paraId="59C230A0" w14:textId="77777777" w:rsidR="002513CE" w:rsidRDefault="00845806" w:rsidP="00802FEF">
      <w:pPr>
        <w:jc w:val="center"/>
        <w:rPr>
          <w:rFonts w:ascii="Times" w:eastAsia="Times" w:hAnsi="Times" w:cs="Times"/>
          <w:sz w:val="20"/>
          <w:szCs w:val="20"/>
        </w:rPr>
      </w:pPr>
      <w:r>
        <w:rPr>
          <w:rFonts w:ascii="Times" w:eastAsia="Times" w:hAnsi="Times" w:cs="Times" w:hint="eastAsia"/>
          <w:noProof/>
          <w:sz w:val="20"/>
          <w:szCs w:val="20"/>
        </w:rPr>
        <w:drawing>
          <wp:inline distT="0" distB="0" distL="0" distR="0" wp14:anchorId="47BB5B1E" wp14:editId="79A3796B">
            <wp:extent cx="3500183" cy="2703153"/>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net-mobilen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4682" cy="2706628"/>
                    </a:xfrm>
                    <a:prstGeom prst="rect">
                      <a:avLst/>
                    </a:prstGeom>
                  </pic:spPr>
                </pic:pic>
              </a:graphicData>
            </a:graphic>
          </wp:inline>
        </w:drawing>
      </w:r>
    </w:p>
    <w:p w14:paraId="09D05A72" w14:textId="77777777" w:rsidR="009A1BA9" w:rsidRPr="002513CE" w:rsidRDefault="00BB0D5E" w:rsidP="009A1BA9">
      <w:pPr>
        <w:jc w:val="center"/>
        <w:rPr>
          <w:rFonts w:ascii="Times" w:eastAsia="Times" w:hAnsi="Times" w:cs="Times"/>
          <w:sz w:val="20"/>
          <w:szCs w:val="20"/>
        </w:rPr>
      </w:pPr>
      <w:r>
        <w:rPr>
          <w:rFonts w:ascii="Times" w:eastAsia="Times" w:hAnsi="Times" w:cs="Times"/>
          <w:sz w:val="20"/>
          <w:szCs w:val="20"/>
        </w:rPr>
        <w:t xml:space="preserve">Table1: </w:t>
      </w:r>
      <w:r w:rsidRPr="00BB0D5E">
        <w:rPr>
          <w:rFonts w:ascii="Times" w:eastAsia="Times" w:hAnsi="Times" w:cs="Times"/>
          <w:sz w:val="20"/>
          <w:szCs w:val="20"/>
        </w:rPr>
        <w:t>It uses the same architecture as mobilenetv3, which uses AIR instead of 3X3 and 5X5 convolution operations.</w:t>
      </w:r>
    </w:p>
    <w:p w14:paraId="1B54DC6C" w14:textId="77777777" w:rsidR="00FD0322" w:rsidRDefault="00B27BBC" w:rsidP="00204F25">
      <w:pPr>
        <w:rPr>
          <w:rFonts w:ascii="Calibri" w:eastAsia="Times" w:hAnsi="Calibri" w:cs="Calibri"/>
          <w:b/>
          <w:sz w:val="22"/>
          <w:szCs w:val="22"/>
        </w:rPr>
      </w:pPr>
      <w:bookmarkStart w:id="47" w:name="OLE_LINK26"/>
      <w:bookmarkStart w:id="48" w:name="OLE_LINK27"/>
      <w:r w:rsidRPr="00204F25">
        <w:rPr>
          <w:rFonts w:ascii="Calibri" w:eastAsia="Times" w:hAnsi="Calibri" w:cs="Calibri"/>
          <w:b/>
          <w:sz w:val="22"/>
          <w:szCs w:val="22"/>
        </w:rPr>
        <w:t>﻿</w:t>
      </w:r>
    </w:p>
    <w:p w14:paraId="2360DB57" w14:textId="1CC70D45" w:rsidR="00B27BBC" w:rsidRPr="00204F25" w:rsidRDefault="00B27BBC" w:rsidP="00204F25">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0E050636" w14:textId="77777777" w:rsidR="00934848" w:rsidRDefault="00934848" w:rsidP="00B27BBC">
      <w:pPr>
        <w:rPr>
          <w:rFonts w:ascii="Times" w:eastAsia="Times" w:hAnsi="Times" w:cs="Times"/>
          <w:sz w:val="20"/>
          <w:szCs w:val="20"/>
        </w:rPr>
      </w:pPr>
      <w:bookmarkStart w:id="49" w:name="OLE_LINK21"/>
      <w:bookmarkStart w:id="50" w:name="OLE_LINK22"/>
    </w:p>
    <w:p w14:paraId="0BA2D25B" w14:textId="4CE4588D" w:rsidR="0036029A" w:rsidRPr="0036029A" w:rsidRDefault="0036029A" w:rsidP="0036029A">
      <w:pPr>
        <w:widowControl w:val="0"/>
        <w:autoSpaceDE w:val="0"/>
        <w:autoSpaceDN w:val="0"/>
        <w:adjustRightInd w:val="0"/>
        <w:rPr>
          <w:rFonts w:ascii="Times" w:eastAsia="Times" w:hAnsi="Times" w:cs="Times"/>
          <w:sz w:val="20"/>
          <w:szCs w:val="20"/>
        </w:rPr>
      </w:pPr>
      <w:r w:rsidRPr="0036029A">
        <w:rPr>
          <w:rFonts w:ascii="Times" w:eastAsia="Times" w:hAnsi="Times" w:cs="Times"/>
          <w:sz w:val="20"/>
          <w:szCs w:val="20"/>
        </w:rPr>
        <w:t>The table2 compares the accuracy of mobilennetv3 with that of ACNet-based MobileNet after the iteration of 100 epochs.</w:t>
      </w:r>
      <w:r>
        <w:rPr>
          <w:rFonts w:ascii="Times" w:eastAsia="Times" w:hAnsi="Times" w:cs="Times" w:hint="eastAsia"/>
          <w:sz w:val="20"/>
          <w:szCs w:val="20"/>
        </w:rPr>
        <w:t xml:space="preserve"> </w:t>
      </w:r>
      <w:r w:rsidRPr="0036029A">
        <w:rPr>
          <w:rFonts w:ascii="Times" w:eastAsia="Times" w:hAnsi="Times" w:cs="Times"/>
          <w:sz w:val="20"/>
          <w:szCs w:val="20"/>
        </w:rPr>
        <w:t xml:space="preserve">The Author trained the models on a single RTX 2080 GPU with 10GB of memory. The maximum batch size of 128 </w:t>
      </w:r>
      <w:r>
        <w:rPr>
          <w:rFonts w:ascii="Times" w:eastAsia="Times" w:hAnsi="Times" w:cs="Times"/>
          <w:sz w:val="20"/>
          <w:szCs w:val="20"/>
        </w:rPr>
        <w:t>is</w:t>
      </w:r>
      <w:r w:rsidRPr="0036029A">
        <w:rPr>
          <w:rFonts w:ascii="Times" w:eastAsia="Times" w:hAnsi="Times" w:cs="Times"/>
          <w:sz w:val="20"/>
          <w:szCs w:val="20"/>
        </w:rPr>
        <w:t xml:space="preserve"> used, and the classification accuracy of Top-1 and Top-5 models was recorded.</w:t>
      </w:r>
      <w:r>
        <w:rPr>
          <w:rFonts w:ascii="Times" w:eastAsia="Times" w:hAnsi="Times" w:cs="Times"/>
          <w:sz w:val="20"/>
          <w:szCs w:val="20"/>
        </w:rPr>
        <w:t xml:space="preserve"> </w:t>
      </w:r>
      <w:r w:rsidRPr="000D1CA4">
        <w:rPr>
          <w:rFonts w:ascii="DengXian" w:eastAsia="DengXian" w:hAnsi="DengXian" w:hint="eastAsia"/>
          <w:b/>
          <w:bCs/>
          <w:color w:val="000000"/>
          <w:sz w:val="20"/>
          <w:szCs w:val="20"/>
        </w:rPr>
        <w:t>CNet-based MobileNet</w:t>
      </w:r>
      <w:r>
        <w:rPr>
          <w:rFonts w:ascii="Times New Roman" w:eastAsiaTheme="minorEastAsia" w:hAnsi="Times New Roman" w:cs="Times New Roman"/>
          <w:sz w:val="19"/>
          <w:szCs w:val="19"/>
        </w:rPr>
        <w:t xml:space="preserve"> achieves the best top-1 and top-5 test set accuracy rates of </w:t>
      </w:r>
      <w:r w:rsidRPr="00D25DD3">
        <w:rPr>
          <w:rFonts w:ascii="Times New Roman" w:eastAsiaTheme="minorEastAsia" w:hAnsi="Times New Roman" w:cs="Times New Roman"/>
          <w:sz w:val="19"/>
          <w:szCs w:val="19"/>
        </w:rPr>
        <w:t>67.67</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sidRPr="00D25DD3">
        <w:rPr>
          <w:rFonts w:ascii="Times New Roman" w:eastAsiaTheme="minorEastAsia" w:hAnsi="Times New Roman" w:cs="Times New Roman"/>
          <w:sz w:val="19"/>
          <w:szCs w:val="19"/>
        </w:rPr>
        <w:t>90.17</w:t>
      </w:r>
      <w:r>
        <w:rPr>
          <w:rFonts w:ascii="Times New Roman" w:eastAsiaTheme="minorEastAsia" w:hAnsi="Times New Roman" w:cs="Times New Roman"/>
          <w:sz w:val="19"/>
          <w:szCs w:val="19"/>
        </w:rPr>
        <w:t xml:space="preserve">%, respectively. </w:t>
      </w:r>
      <w:r w:rsidRPr="0036029A">
        <w:rPr>
          <w:rFonts w:ascii="Times New Roman" w:eastAsiaTheme="minorEastAsia" w:hAnsi="Times New Roman" w:cs="Times New Roman"/>
          <w:sz w:val="19"/>
          <w:szCs w:val="19"/>
        </w:rPr>
        <w:t>The accuracy is 0.92% higher than what MobileNetV3(SMALL) had for Top-1. It is due to the use of AIR</w:t>
      </w:r>
      <w:r>
        <w:rPr>
          <w:rFonts w:ascii="Times New Roman" w:eastAsiaTheme="minorEastAsia" w:hAnsi="Times New Roman" w:cs="Times New Roman"/>
          <w:sz w:val="19"/>
          <w:szCs w:val="19"/>
        </w:rPr>
        <w:t xml:space="preserve"> module</w:t>
      </w:r>
      <w:r w:rsidRPr="0036029A">
        <w:rPr>
          <w:rFonts w:ascii="Times New Roman" w:eastAsiaTheme="minorEastAsia" w:hAnsi="Times New Roman" w:cs="Times New Roman"/>
          <w:sz w:val="19"/>
          <w:szCs w:val="19"/>
        </w:rPr>
        <w:t xml:space="preserve"> to optimize the MobileNetV3. The model is adaptive with the global reasoning ability, which can adapt to more complex image separation problems and improve accuracy.  It is in line with our above speculation.</w:t>
      </w:r>
    </w:p>
    <w:bookmarkEnd w:id="49"/>
    <w:bookmarkEnd w:id="50"/>
    <w:p w14:paraId="09F7F5AD" w14:textId="77777777" w:rsidR="000D1CA4" w:rsidRDefault="000D1CA4"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0D1CA4" w:rsidRPr="000D1CA4" w14:paraId="37DC8426" w14:textId="77777777" w:rsidTr="00950F97">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05FF2" w14:textId="77777777" w:rsidR="000D1CA4" w:rsidRPr="000D1CA4" w:rsidRDefault="000D1CA4" w:rsidP="000D1CA4">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ADD7824" w14:textId="1BE85A90" w:rsidR="000D1CA4" w:rsidRPr="00BB7D21" w:rsidRDefault="00D25DD3" w:rsidP="000D1CA4">
            <w:pPr>
              <w:jc w:val="center"/>
              <w:rPr>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D56E3E1" w14:textId="472C71A6" w:rsidR="000D1CA4" w:rsidRPr="00D25DD3" w:rsidRDefault="00D25DD3" w:rsidP="000D1CA4">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09711F0F"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53C140B7" w14:textId="3F9DF376" w:rsidR="000D1CA4" w:rsidRPr="00D25DD3" w:rsidRDefault="00950F97" w:rsidP="000D1CA4">
            <w:pPr>
              <w:jc w:val="center"/>
              <w:rPr>
                <w:rFonts w:ascii="Times" w:eastAsia="Times" w:hAnsi="Times" w:cs="Times"/>
                <w:sz w:val="20"/>
                <w:szCs w:val="20"/>
              </w:rPr>
            </w:pPr>
            <w:r w:rsidRPr="00D25DD3">
              <w:rPr>
                <w:rFonts w:ascii="Times" w:eastAsia="Times" w:hAnsi="Times" w:cs="Times"/>
                <w:sz w:val="20"/>
                <w:szCs w:val="20"/>
              </w:rPr>
              <w:t>Training Time</w:t>
            </w:r>
          </w:p>
        </w:tc>
      </w:tr>
      <w:tr w:rsidR="000D1CA4" w:rsidRPr="000D1CA4" w14:paraId="7CBF01C5"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1C66D37" w14:textId="77777777" w:rsidR="000D1CA4" w:rsidRPr="00D25DD3" w:rsidRDefault="000D1CA4" w:rsidP="000D1CA4">
            <w:pPr>
              <w:jc w:val="center"/>
              <w:rPr>
                <w:rFonts w:ascii="Times" w:eastAsia="Times" w:hAnsi="Times" w:cs="Times"/>
                <w:sz w:val="20"/>
                <w:szCs w:val="20"/>
              </w:rPr>
            </w:pPr>
            <w:bookmarkStart w:id="51" w:name="OLE_LINK25"/>
            <w:r w:rsidRPr="00D25DD3">
              <w:rPr>
                <w:rFonts w:ascii="Times" w:eastAsia="Times" w:hAnsi="Times" w:cs="Times" w:hint="eastAsia"/>
                <w:sz w:val="20"/>
                <w:szCs w:val="20"/>
              </w:rPr>
              <w:t>MobileNetV3(SMALL)</w:t>
            </w:r>
            <w:bookmarkEnd w:id="51"/>
          </w:p>
        </w:tc>
        <w:tc>
          <w:tcPr>
            <w:tcW w:w="840" w:type="dxa"/>
            <w:tcBorders>
              <w:top w:val="nil"/>
              <w:left w:val="nil"/>
              <w:bottom w:val="single" w:sz="4" w:space="0" w:color="auto"/>
              <w:right w:val="single" w:sz="4" w:space="0" w:color="auto"/>
            </w:tcBorders>
            <w:shd w:val="clear" w:color="auto" w:fill="auto"/>
            <w:noWrap/>
            <w:vAlign w:val="center"/>
            <w:hideMark/>
          </w:tcPr>
          <w:p w14:paraId="54588E6D" w14:textId="25EBEC53" w:rsidR="000D1CA4" w:rsidRPr="00D25DD3" w:rsidRDefault="004431D6" w:rsidP="000D1CA4">
            <w:pPr>
              <w:jc w:val="center"/>
              <w:rPr>
                <w:rFonts w:ascii="Times" w:eastAsia="Times" w:hAnsi="Times" w:cs="Times"/>
                <w:sz w:val="20"/>
                <w:szCs w:val="20"/>
              </w:rPr>
            </w:pPr>
            <w:r w:rsidRPr="00D25DD3">
              <w:rPr>
                <w:rFonts w:ascii="Times" w:eastAsia="Times" w:hAnsi="Times" w:cs="Times"/>
                <w:sz w:val="20"/>
                <w:szCs w:val="20"/>
              </w:rPr>
              <w:t>66.75</w:t>
            </w:r>
          </w:p>
        </w:tc>
        <w:tc>
          <w:tcPr>
            <w:tcW w:w="840" w:type="dxa"/>
            <w:tcBorders>
              <w:top w:val="nil"/>
              <w:left w:val="nil"/>
              <w:bottom w:val="single" w:sz="4" w:space="0" w:color="auto"/>
              <w:right w:val="single" w:sz="4" w:space="0" w:color="auto"/>
            </w:tcBorders>
            <w:shd w:val="clear" w:color="auto" w:fill="auto"/>
            <w:noWrap/>
            <w:vAlign w:val="center"/>
            <w:hideMark/>
          </w:tcPr>
          <w:p w14:paraId="645CD552" w14:textId="0ABF581C" w:rsidR="000D1CA4" w:rsidRPr="00D25DD3" w:rsidRDefault="00D25DD3" w:rsidP="000D1CA4">
            <w:pPr>
              <w:jc w:val="center"/>
              <w:rPr>
                <w:rFonts w:ascii="Times" w:eastAsia="Times" w:hAnsi="Times" w:cs="Times"/>
                <w:sz w:val="20"/>
                <w:szCs w:val="20"/>
              </w:rPr>
            </w:pPr>
            <w:r>
              <w:rPr>
                <w:rFonts w:ascii="Times" w:eastAsia="Times" w:hAnsi="Times" w:cs="Times"/>
                <w:sz w:val="20"/>
                <w:szCs w:val="20"/>
              </w:rPr>
              <w:t>89.79</w:t>
            </w:r>
          </w:p>
        </w:tc>
        <w:tc>
          <w:tcPr>
            <w:tcW w:w="800" w:type="dxa"/>
            <w:tcBorders>
              <w:top w:val="nil"/>
              <w:left w:val="nil"/>
              <w:bottom w:val="single" w:sz="4" w:space="0" w:color="auto"/>
              <w:right w:val="single" w:sz="4" w:space="0" w:color="auto"/>
            </w:tcBorders>
            <w:shd w:val="clear" w:color="auto" w:fill="auto"/>
            <w:noWrap/>
            <w:vAlign w:val="center"/>
            <w:hideMark/>
          </w:tcPr>
          <w:p w14:paraId="58708FF1"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714EF2A1" w14:textId="4B31EE9D" w:rsidR="000D1CA4" w:rsidRPr="00D25DD3" w:rsidRDefault="00950F97" w:rsidP="000D1CA4">
            <w:pPr>
              <w:jc w:val="center"/>
              <w:rPr>
                <w:rFonts w:ascii="Times" w:eastAsia="Times" w:hAnsi="Times" w:cs="Times"/>
                <w:sz w:val="20"/>
                <w:szCs w:val="20"/>
              </w:rPr>
            </w:pPr>
            <w:r w:rsidRPr="00D25DD3">
              <w:rPr>
                <w:rFonts w:ascii="Times" w:eastAsia="Times" w:hAnsi="Times" w:cs="Times" w:hint="eastAsia"/>
                <w:sz w:val="20"/>
                <w:szCs w:val="20"/>
              </w:rPr>
              <w:t>2</w:t>
            </w:r>
            <w:r w:rsidRPr="00D25DD3">
              <w:rPr>
                <w:rFonts w:ascii="Times" w:eastAsia="Times" w:hAnsi="Times" w:cs="Times"/>
                <w:sz w:val="20"/>
                <w:szCs w:val="20"/>
              </w:rPr>
              <w:t>h</w:t>
            </w:r>
            <w:r w:rsidR="00E47725" w:rsidRPr="00D25DD3">
              <w:rPr>
                <w:rFonts w:ascii="Times" w:eastAsia="Times" w:hAnsi="Times" w:cs="Times"/>
                <w:sz w:val="20"/>
                <w:szCs w:val="20"/>
              </w:rPr>
              <w:t>35</w:t>
            </w:r>
            <w:r w:rsidRPr="00D25DD3">
              <w:rPr>
                <w:rFonts w:ascii="Times" w:eastAsia="Times" w:hAnsi="Times" w:cs="Times"/>
                <w:sz w:val="20"/>
                <w:szCs w:val="20"/>
              </w:rPr>
              <w:t>min</w:t>
            </w:r>
            <w:r w:rsidR="000D1CA4" w:rsidRPr="00D25DD3">
              <w:rPr>
                <w:rFonts w:hint="eastAsia"/>
                <w:sz w:val="20"/>
                <w:szCs w:val="20"/>
              </w:rPr>
              <w:t xml:space="preserve">　</w:t>
            </w:r>
          </w:p>
        </w:tc>
      </w:tr>
      <w:tr w:rsidR="000D1CA4" w:rsidRPr="000D1CA4" w14:paraId="59A83C73"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6B3E95D"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 xml:space="preserve"> ACNet-based MobileNet </w:t>
            </w:r>
          </w:p>
        </w:tc>
        <w:tc>
          <w:tcPr>
            <w:tcW w:w="840" w:type="dxa"/>
            <w:tcBorders>
              <w:top w:val="nil"/>
              <w:left w:val="nil"/>
              <w:bottom w:val="single" w:sz="4" w:space="0" w:color="auto"/>
              <w:right w:val="single" w:sz="4" w:space="0" w:color="auto"/>
            </w:tcBorders>
            <w:shd w:val="clear" w:color="auto" w:fill="auto"/>
            <w:noWrap/>
            <w:vAlign w:val="center"/>
            <w:hideMark/>
          </w:tcPr>
          <w:p w14:paraId="7F0C65EE" w14:textId="5456F196" w:rsidR="000D1CA4" w:rsidRPr="00D25DD3" w:rsidRDefault="00E47725" w:rsidP="000D1CA4">
            <w:pPr>
              <w:jc w:val="center"/>
              <w:rPr>
                <w:rFonts w:ascii="Times" w:eastAsia="Times" w:hAnsi="Times" w:cs="Times"/>
                <w:b/>
                <w:bCs/>
                <w:sz w:val="20"/>
                <w:szCs w:val="20"/>
              </w:rPr>
            </w:pPr>
            <w:bookmarkStart w:id="52" w:name="OLE_LINK28"/>
            <w:bookmarkStart w:id="53" w:name="OLE_LINK29"/>
            <w:r w:rsidRPr="00D25DD3">
              <w:rPr>
                <w:rFonts w:ascii="Times" w:eastAsia="Times" w:hAnsi="Times" w:cs="Times"/>
                <w:b/>
                <w:bCs/>
                <w:sz w:val="20"/>
                <w:szCs w:val="20"/>
              </w:rPr>
              <w:t>67.67</w:t>
            </w:r>
            <w:bookmarkEnd w:id="52"/>
            <w:bookmarkEnd w:id="53"/>
          </w:p>
        </w:tc>
        <w:tc>
          <w:tcPr>
            <w:tcW w:w="840" w:type="dxa"/>
            <w:tcBorders>
              <w:top w:val="nil"/>
              <w:left w:val="nil"/>
              <w:bottom w:val="single" w:sz="4" w:space="0" w:color="auto"/>
              <w:right w:val="single" w:sz="4" w:space="0" w:color="auto"/>
            </w:tcBorders>
            <w:shd w:val="clear" w:color="auto" w:fill="auto"/>
            <w:noWrap/>
            <w:vAlign w:val="center"/>
            <w:hideMark/>
          </w:tcPr>
          <w:p w14:paraId="19AF50CD" w14:textId="4182D07F" w:rsidR="00D25DD3" w:rsidRPr="00D25DD3" w:rsidRDefault="00D25DD3" w:rsidP="00D25DD3">
            <w:pPr>
              <w:jc w:val="center"/>
              <w:rPr>
                <w:rFonts w:ascii="Times" w:eastAsia="Times" w:hAnsi="Times" w:cs="Times"/>
                <w:b/>
                <w:bCs/>
                <w:sz w:val="20"/>
                <w:szCs w:val="20"/>
              </w:rPr>
            </w:pPr>
            <w:r>
              <w:rPr>
                <w:rFonts w:ascii="Times" w:eastAsia="Times" w:hAnsi="Times" w:cs="Times"/>
                <w:b/>
                <w:bCs/>
                <w:sz w:val="20"/>
                <w:szCs w:val="20"/>
              </w:rPr>
              <w:t>90.17</w:t>
            </w:r>
          </w:p>
        </w:tc>
        <w:tc>
          <w:tcPr>
            <w:tcW w:w="800" w:type="dxa"/>
            <w:tcBorders>
              <w:top w:val="nil"/>
              <w:left w:val="nil"/>
              <w:bottom w:val="single" w:sz="4" w:space="0" w:color="auto"/>
              <w:right w:val="single" w:sz="4" w:space="0" w:color="auto"/>
            </w:tcBorders>
            <w:shd w:val="clear" w:color="auto" w:fill="auto"/>
            <w:noWrap/>
            <w:vAlign w:val="center"/>
            <w:hideMark/>
          </w:tcPr>
          <w:p w14:paraId="75BB8D54"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3729CCF2" w14:textId="230C79E7" w:rsidR="000D1CA4" w:rsidRPr="00D25DD3" w:rsidRDefault="00E47725" w:rsidP="000D1CA4">
            <w:pPr>
              <w:jc w:val="center"/>
              <w:rPr>
                <w:rFonts w:ascii="Times" w:eastAsia="Times" w:hAnsi="Times" w:cs="Times"/>
                <w:sz w:val="20"/>
                <w:szCs w:val="20"/>
              </w:rPr>
            </w:pPr>
            <w:r w:rsidRPr="00D25DD3">
              <w:rPr>
                <w:rFonts w:ascii="Times" w:eastAsia="Times" w:hAnsi="Times" w:cs="Times"/>
                <w:sz w:val="20"/>
                <w:szCs w:val="20"/>
              </w:rPr>
              <w:t>3</w:t>
            </w:r>
            <w:r w:rsidR="00950F97" w:rsidRPr="00D25DD3">
              <w:rPr>
                <w:rFonts w:ascii="Times" w:eastAsia="Times" w:hAnsi="Times" w:cs="Times"/>
                <w:sz w:val="20"/>
                <w:szCs w:val="20"/>
              </w:rPr>
              <w:t>h</w:t>
            </w:r>
            <w:r w:rsidRPr="00D25DD3">
              <w:rPr>
                <w:rFonts w:ascii="Times" w:eastAsia="Times" w:hAnsi="Times" w:cs="Times"/>
                <w:sz w:val="20"/>
                <w:szCs w:val="20"/>
              </w:rPr>
              <w:t>10</w:t>
            </w:r>
            <w:r w:rsidR="00950F97" w:rsidRPr="00D25DD3">
              <w:rPr>
                <w:rFonts w:ascii="Times" w:eastAsia="Times" w:hAnsi="Times" w:cs="Times"/>
                <w:sz w:val="20"/>
                <w:szCs w:val="20"/>
              </w:rPr>
              <w:t>min</w:t>
            </w:r>
            <w:r w:rsidR="000D1CA4" w:rsidRPr="00D25DD3">
              <w:rPr>
                <w:rFonts w:hint="eastAsia"/>
                <w:sz w:val="20"/>
                <w:szCs w:val="20"/>
              </w:rPr>
              <w:t xml:space="preserve">　</w:t>
            </w:r>
          </w:p>
        </w:tc>
      </w:tr>
    </w:tbl>
    <w:p w14:paraId="1B03B768" w14:textId="789FC4EE" w:rsidR="000D1CA4" w:rsidRDefault="000D1CA4" w:rsidP="00B27BBC">
      <w:pPr>
        <w:rPr>
          <w:rFonts w:ascii="Times" w:eastAsia="Times" w:hAnsi="Times" w:cs="Times"/>
          <w:sz w:val="20"/>
          <w:szCs w:val="20"/>
        </w:rPr>
      </w:pPr>
    </w:p>
    <w:p w14:paraId="7EC607B5" w14:textId="07BBB884" w:rsidR="00FD0322" w:rsidRPr="008E7E3A" w:rsidRDefault="00204F25" w:rsidP="00B27BBC">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2</w:t>
      </w:r>
      <w:r w:rsidRPr="008E7E3A">
        <w:rPr>
          <w:rFonts w:ascii="Times" w:eastAsia="Times" w:hAnsi="Times" w:cs="Times"/>
          <w:sz w:val="20"/>
          <w:szCs w:val="20"/>
        </w:rPr>
        <w:t>: ACNet-based MobileNet results</w:t>
      </w:r>
    </w:p>
    <w:p w14:paraId="5D1727F3" w14:textId="77777777" w:rsidR="0036029A" w:rsidRDefault="0036029A" w:rsidP="00934848">
      <w:pPr>
        <w:rPr>
          <w:rFonts w:ascii="DengXian" w:eastAsia="DengXian" w:hAnsi="DengXian"/>
          <w:color w:val="000000"/>
          <w:sz w:val="20"/>
          <w:szCs w:val="20"/>
        </w:rPr>
      </w:pPr>
    </w:p>
    <w:p w14:paraId="74C6D65E" w14:textId="25C54204" w:rsidR="0036029A" w:rsidRDefault="0036029A" w:rsidP="00934848">
      <w:pPr>
        <w:rPr>
          <w:rFonts w:ascii="DengXian" w:eastAsia="DengXian" w:hAnsi="DengXian"/>
          <w:color w:val="000000"/>
          <w:sz w:val="20"/>
          <w:szCs w:val="20"/>
        </w:rPr>
      </w:pPr>
      <w:r w:rsidRPr="0036029A">
        <w:rPr>
          <w:rFonts w:ascii="DengXian" w:eastAsia="DengXian" w:hAnsi="DengXian"/>
          <w:color w:val="000000"/>
          <w:sz w:val="20"/>
          <w:szCs w:val="20"/>
        </w:rPr>
        <w:t>The AIR module has some side effects as well as improved accuracy. The training time of the whole model is prolonged because more parameters are introduced for global reference.</w:t>
      </w:r>
      <w:r w:rsidRPr="0036029A">
        <w:t xml:space="preserve"> </w:t>
      </w:r>
      <w:r w:rsidRPr="0036029A">
        <w:rPr>
          <w:rFonts w:ascii="DengXian" w:eastAsia="DengXian" w:hAnsi="DengXian"/>
          <w:color w:val="000000"/>
          <w:sz w:val="20"/>
          <w:szCs w:val="20"/>
        </w:rPr>
        <w:t xml:space="preserve">The training time of ACNet-based MobileNet is longer than MobileNetV3 35 minutes running on a </w:t>
      </w:r>
      <w:r w:rsidRPr="0036029A">
        <w:rPr>
          <w:rFonts w:ascii="DengXian" w:eastAsia="DengXian" w:hAnsi="DengXian"/>
          <w:color w:val="000000"/>
          <w:sz w:val="20"/>
          <w:szCs w:val="20"/>
        </w:rPr>
        <w:lastRenderedPageBreak/>
        <w:t>single GPU. However, the time complexity was still within an acceptable range.</w:t>
      </w:r>
      <w:r>
        <w:rPr>
          <w:rFonts w:ascii="DengXian" w:eastAsia="DengXian" w:hAnsi="DengXian"/>
          <w:color w:val="000000"/>
          <w:sz w:val="20"/>
          <w:szCs w:val="20"/>
        </w:rPr>
        <w:t xml:space="preserve"> </w:t>
      </w:r>
      <w:r w:rsidRPr="0036029A">
        <w:rPr>
          <w:rFonts w:ascii="DengXian" w:eastAsia="DengXian" w:hAnsi="DengXian"/>
          <w:color w:val="000000"/>
          <w:sz w:val="20"/>
          <w:szCs w:val="20"/>
        </w:rPr>
        <w:t>We can conclude from the Top-1 accuracy in figure 5 that ACNet-based MobileNet has a low accuracy rate in the beginning. The reason is that the large amount of complex redundant information to be processed in the global reference. However, with the increase of epochs, the models of MobileNetV3 and ACNet-based MobileNet converged at 31 and 32 iterations, respectively.</w:t>
      </w:r>
      <w:r>
        <w:rPr>
          <w:rFonts w:ascii="DengXian" w:eastAsia="DengXian" w:hAnsi="DengXian" w:hint="eastAsia"/>
          <w:color w:val="000000"/>
          <w:sz w:val="20"/>
          <w:szCs w:val="20"/>
        </w:rPr>
        <w:t xml:space="preserve"> </w:t>
      </w:r>
      <w:r w:rsidRPr="0036029A">
        <w:rPr>
          <w:rFonts w:ascii="DengXian" w:eastAsia="DengXian" w:hAnsi="DengXian"/>
          <w:color w:val="000000"/>
          <w:sz w:val="20"/>
          <w:szCs w:val="20"/>
        </w:rPr>
        <w:t>The Top-5 accuracy of Figure 5 shows the trends of accuracy almost identical in ACNet-based MobileNet and MobileNetV3. The experiment shows that the AIR module introduces adaptive global reference, which leads the model parameters to increase, which leads to the long training time and the lag of convergence. However, the accuracy of the model and the training time depends on the setting of hyperparameters. In future test work, we will search for the super-parameters to get a better model.</w:t>
      </w:r>
    </w:p>
    <w:p w14:paraId="03183279" w14:textId="12AE3DDE" w:rsidR="00934848" w:rsidRDefault="00934848" w:rsidP="00934848">
      <w:pPr>
        <w:widowControl w:val="0"/>
        <w:autoSpaceDE w:val="0"/>
        <w:autoSpaceDN w:val="0"/>
        <w:adjustRightInd w:val="0"/>
        <w:rPr>
          <w:rFonts w:ascii="DengXian" w:eastAsia="DengXian" w:hAnsi="DengXian"/>
          <w:color w:val="000000"/>
          <w:sz w:val="20"/>
          <w:szCs w:val="20"/>
        </w:rPr>
      </w:pPr>
    </w:p>
    <w:p w14:paraId="41881BCE" w14:textId="44ABD0A4" w:rsidR="00E47725" w:rsidRDefault="00E47725" w:rsidP="00934848">
      <w:pPr>
        <w:widowControl w:val="0"/>
        <w:autoSpaceDE w:val="0"/>
        <w:autoSpaceDN w:val="0"/>
        <w:adjustRightInd w:val="0"/>
        <w:rPr>
          <w:rFonts w:ascii="DengXian" w:eastAsia="DengXian" w:hAnsi="DengXian"/>
          <w:color w:val="000000"/>
          <w:sz w:val="20"/>
          <w:szCs w:val="20"/>
        </w:rPr>
      </w:pPr>
    </w:p>
    <w:p w14:paraId="640C357A" w14:textId="14F59E92" w:rsidR="00E47725" w:rsidRDefault="00E47725" w:rsidP="00934848">
      <w:pPr>
        <w:widowControl w:val="0"/>
        <w:autoSpaceDE w:val="0"/>
        <w:autoSpaceDN w:val="0"/>
        <w:adjustRightInd w:val="0"/>
        <w:rPr>
          <w:rFonts w:ascii="DengXian" w:eastAsia="DengXian" w:hAnsi="DengXian"/>
          <w:color w:val="000000"/>
          <w:sz w:val="20"/>
          <w:szCs w:val="20"/>
        </w:rPr>
      </w:pPr>
      <w:r>
        <w:rPr>
          <w:noProof/>
        </w:rPr>
        <w:drawing>
          <wp:inline distT="0" distB="0" distL="0" distR="0" wp14:anchorId="593E43F5" wp14:editId="66380A05">
            <wp:extent cx="2560320" cy="2211697"/>
            <wp:effectExtent l="0" t="0" r="17780" b="11430"/>
            <wp:docPr id="18" name="图表 18">
              <a:extLst xmlns:a="http://schemas.openxmlformats.org/drawingml/2006/main">
                <a:ext uri="{FF2B5EF4-FFF2-40B4-BE49-F238E27FC236}">
                  <a16:creationId xmlns:a16="http://schemas.microsoft.com/office/drawing/2014/main" id="{039F06DD-DFA6-CF45-A796-4BEB14A23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DengXian" w:eastAsia="DengXian" w:hAnsi="DengXian" w:hint="eastAsia"/>
          <w:color w:val="000000"/>
          <w:sz w:val="20"/>
          <w:szCs w:val="20"/>
        </w:rPr>
        <w:t xml:space="preserve"> </w:t>
      </w:r>
      <w:r>
        <w:rPr>
          <w:noProof/>
        </w:rPr>
        <w:drawing>
          <wp:inline distT="0" distB="0" distL="0" distR="0" wp14:anchorId="61211606" wp14:editId="24F3E600">
            <wp:extent cx="2576642" cy="2207407"/>
            <wp:effectExtent l="0" t="0" r="14605" b="15240"/>
            <wp:docPr id="19" name="图表 19">
              <a:extLst xmlns:a="http://schemas.openxmlformats.org/drawingml/2006/main">
                <a:ext uri="{FF2B5EF4-FFF2-40B4-BE49-F238E27FC236}">
                  <a16:creationId xmlns:a16="http://schemas.microsoft.com/office/drawing/2014/main" id="{92AACE3F-02EF-8248-B7A9-A929265D7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D1059B" w14:textId="4A34FF8D" w:rsidR="00D25DD3" w:rsidRDefault="00D25DD3" w:rsidP="00934848">
      <w:pPr>
        <w:widowControl w:val="0"/>
        <w:autoSpaceDE w:val="0"/>
        <w:autoSpaceDN w:val="0"/>
        <w:adjustRightInd w:val="0"/>
        <w:rPr>
          <w:rFonts w:ascii="DengXian" w:eastAsia="DengXian" w:hAnsi="DengXian"/>
          <w:color w:val="000000"/>
          <w:sz w:val="20"/>
          <w:szCs w:val="20"/>
        </w:rPr>
      </w:pPr>
      <w:r>
        <w:rPr>
          <w:rFonts w:ascii="DengXian" w:eastAsia="DengXian" w:hAnsi="DengXian"/>
          <w:color w:val="000000"/>
          <w:sz w:val="20"/>
          <w:szCs w:val="20"/>
        </w:rPr>
        <w:tab/>
      </w:r>
      <w:r>
        <w:rPr>
          <w:rFonts w:ascii="DengXian" w:eastAsia="DengXian" w:hAnsi="DengXian"/>
          <w:color w:val="000000"/>
          <w:sz w:val="20"/>
          <w:szCs w:val="20"/>
        </w:rPr>
        <w:tab/>
      </w:r>
      <w:r w:rsidR="00D50479" w:rsidRPr="0061158A">
        <w:rPr>
          <w:rFonts w:ascii="Times" w:eastAsia="Times" w:hAnsi="Times" w:cs="Times" w:hint="eastAsia"/>
          <w:sz w:val="20"/>
          <w:szCs w:val="20"/>
        </w:rPr>
        <w:t>Figure</w:t>
      </w:r>
      <w:r w:rsidR="00D50479">
        <w:rPr>
          <w:rFonts w:ascii="Times" w:eastAsia="Times" w:hAnsi="Times" w:cs="Times"/>
          <w:sz w:val="20"/>
          <w:szCs w:val="20"/>
        </w:rPr>
        <w:t xml:space="preserve">5: </w:t>
      </w:r>
      <w:r>
        <w:rPr>
          <w:rFonts w:ascii="DengXian" w:eastAsia="DengXian" w:hAnsi="DengXian"/>
          <w:color w:val="000000"/>
          <w:sz w:val="20"/>
          <w:szCs w:val="20"/>
        </w:rPr>
        <w:t>T</w:t>
      </w:r>
      <w:r>
        <w:rPr>
          <w:rFonts w:ascii="DengXian" w:eastAsia="DengXian" w:hAnsi="DengXian" w:hint="eastAsia"/>
          <w:color w:val="000000"/>
          <w:sz w:val="20"/>
          <w:szCs w:val="20"/>
        </w:rPr>
        <w:t>he</w:t>
      </w:r>
      <w:r>
        <w:rPr>
          <w:rFonts w:ascii="DengXian" w:eastAsia="DengXian" w:hAnsi="DengXian"/>
          <w:color w:val="000000"/>
          <w:sz w:val="20"/>
          <w:szCs w:val="20"/>
        </w:rPr>
        <w:t xml:space="preserve"> Top-1 and Top-5 accuracy of </w:t>
      </w:r>
      <w:r w:rsidRPr="000D1CA4">
        <w:rPr>
          <w:rFonts w:ascii="DengXian" w:eastAsia="DengXian" w:hAnsi="DengXian" w:hint="eastAsia"/>
          <w:b/>
          <w:bCs/>
          <w:color w:val="000000"/>
          <w:sz w:val="20"/>
          <w:szCs w:val="20"/>
        </w:rPr>
        <w:t>ACNet-based MobileNet</w:t>
      </w:r>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VS</w:t>
      </w:r>
      <w:r w:rsidRPr="00D25DD3">
        <w:rPr>
          <w:rFonts w:ascii="DengXian" w:eastAsia="DengXian" w:hAnsi="DengXian" w:hint="eastAsia"/>
          <w:color w:val="000000"/>
          <w:sz w:val="20"/>
          <w:szCs w:val="20"/>
        </w:rPr>
        <w:t xml:space="preserve"> </w:t>
      </w:r>
      <w:r w:rsidRPr="000D1CA4">
        <w:rPr>
          <w:rFonts w:ascii="DengXian" w:eastAsia="DengXian" w:hAnsi="DengXian" w:hint="eastAsia"/>
          <w:color w:val="000000"/>
          <w:sz w:val="20"/>
          <w:szCs w:val="20"/>
        </w:rPr>
        <w:t>MobileNetV3</w:t>
      </w:r>
    </w:p>
    <w:p w14:paraId="20B20D3C" w14:textId="77777777" w:rsidR="0036029A" w:rsidRDefault="0036029A" w:rsidP="00B27BBC">
      <w:pPr>
        <w:rPr>
          <w:rFonts w:ascii="Times" w:eastAsia="Times" w:hAnsi="Times" w:cs="Times"/>
          <w:sz w:val="20"/>
          <w:szCs w:val="20"/>
        </w:rPr>
      </w:pPr>
      <w:bookmarkStart w:id="54" w:name="OLE_LINK19"/>
      <w:bookmarkStart w:id="55" w:name="OLE_LINK20"/>
    </w:p>
    <w:p w14:paraId="6F872C6A" w14:textId="10B1566D" w:rsidR="0036029A" w:rsidRDefault="0036029A" w:rsidP="00B27BBC">
      <w:pPr>
        <w:rPr>
          <w:rFonts w:ascii="Times" w:eastAsia="Times" w:hAnsi="Times" w:cs="Times"/>
          <w:sz w:val="20"/>
          <w:szCs w:val="20"/>
        </w:rPr>
      </w:pPr>
      <w:r w:rsidRPr="0036029A">
        <w:rPr>
          <w:rFonts w:ascii="Times" w:eastAsia="Times" w:hAnsi="Times" w:cs="Times"/>
          <w:sz w:val="20"/>
          <w:szCs w:val="20"/>
        </w:rPr>
        <w:t>The authors also experimented with other variants of the formula (2). It includes using local reference and global reference, and self-transition and global reference. Moreover, It is clear from the data in table 3, variations of the AIR can still play a positive role in the precise classification. One of the most significant improvements AIR was mixed with an adaptive global reference in the Expansion layer. The authors concluded that the Expansion layer’s 1 * 1 operation filters a lot of important information. And the disadvantage of the inverted residuals module can be effectively mitigated by adding an adaptive global reference.</w:t>
      </w:r>
      <w:r w:rsidR="00420843">
        <w:rPr>
          <w:rFonts w:ascii="Times" w:eastAsia="Times" w:hAnsi="Times" w:cs="Times"/>
          <w:sz w:val="20"/>
          <w:szCs w:val="20"/>
        </w:rPr>
        <w:t xml:space="preserve"> </w:t>
      </w:r>
    </w:p>
    <w:p w14:paraId="70A66CDC" w14:textId="1ACA2DCA" w:rsidR="007F35C8" w:rsidRDefault="007F35C8" w:rsidP="00B27BBC">
      <w:pPr>
        <w:rPr>
          <w:rFonts w:ascii="Times" w:eastAsia="Times" w:hAnsi="Times" w:cs="Times"/>
          <w:sz w:val="20"/>
          <w:szCs w:val="20"/>
        </w:rPr>
      </w:pPr>
    </w:p>
    <w:tbl>
      <w:tblPr>
        <w:tblW w:w="7088" w:type="dxa"/>
        <w:jc w:val="center"/>
        <w:tblLook w:val="04A0" w:firstRow="1" w:lastRow="0" w:firstColumn="1" w:lastColumn="0" w:noHBand="0" w:noVBand="1"/>
      </w:tblPr>
      <w:tblGrid>
        <w:gridCol w:w="4112"/>
        <w:gridCol w:w="992"/>
        <w:gridCol w:w="992"/>
        <w:gridCol w:w="992"/>
      </w:tblGrid>
      <w:tr w:rsidR="002D3EA7" w:rsidRPr="000D1CA4" w14:paraId="0BBCEEC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B3368" w14:textId="77777777" w:rsidR="002D3EA7" w:rsidRPr="000D1CA4" w:rsidRDefault="002D3EA7"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1BFD0B5" w14:textId="1908F7A8"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6B684DF" w14:textId="53C55940"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3144609" w14:textId="77777777" w:rsidR="002D3EA7" w:rsidRPr="000D1CA4" w:rsidRDefault="002D3EA7"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2D3EA7" w:rsidRPr="000D1CA4" w14:paraId="376271F2"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6A21CB8B"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MobileNetV3(SMALL)</w:t>
            </w:r>
          </w:p>
        </w:tc>
        <w:tc>
          <w:tcPr>
            <w:tcW w:w="992" w:type="dxa"/>
            <w:tcBorders>
              <w:top w:val="nil"/>
              <w:left w:val="nil"/>
              <w:bottom w:val="single" w:sz="4" w:space="0" w:color="auto"/>
              <w:right w:val="single" w:sz="4" w:space="0" w:color="auto"/>
            </w:tcBorders>
            <w:shd w:val="clear" w:color="auto" w:fill="auto"/>
            <w:noWrap/>
            <w:vAlign w:val="center"/>
            <w:hideMark/>
          </w:tcPr>
          <w:p w14:paraId="2D8A7F9E" w14:textId="01487C4B" w:rsidR="002D3EA7" w:rsidRPr="000D1CA4" w:rsidRDefault="002D3EA7" w:rsidP="002D3EA7">
            <w:pPr>
              <w:jc w:val="center"/>
              <w:rPr>
                <w:rFonts w:ascii="DengXian" w:eastAsia="DengXian" w:hAnsi="DengXian"/>
                <w:color w:val="000000"/>
                <w:sz w:val="20"/>
                <w:szCs w:val="20"/>
              </w:rPr>
            </w:pPr>
            <w:r w:rsidRPr="00D25DD3">
              <w:rPr>
                <w:rFonts w:ascii="Times" w:eastAsia="Times" w:hAnsi="Times" w:cs="Times"/>
                <w:sz w:val="20"/>
                <w:szCs w:val="20"/>
              </w:rPr>
              <w:t>66.75</w:t>
            </w:r>
          </w:p>
        </w:tc>
        <w:tc>
          <w:tcPr>
            <w:tcW w:w="992" w:type="dxa"/>
            <w:tcBorders>
              <w:top w:val="nil"/>
              <w:left w:val="nil"/>
              <w:bottom w:val="single" w:sz="4" w:space="0" w:color="auto"/>
              <w:right w:val="single" w:sz="4" w:space="0" w:color="auto"/>
            </w:tcBorders>
            <w:shd w:val="clear" w:color="auto" w:fill="auto"/>
            <w:noWrap/>
            <w:vAlign w:val="center"/>
            <w:hideMark/>
          </w:tcPr>
          <w:p w14:paraId="354EAE5C" w14:textId="09381F29" w:rsidR="002D3EA7" w:rsidRPr="000D1CA4" w:rsidRDefault="002D3EA7" w:rsidP="002D3EA7">
            <w:pPr>
              <w:jc w:val="center"/>
              <w:rPr>
                <w:rFonts w:ascii="DengXian" w:eastAsia="DengXian" w:hAnsi="DengXian"/>
                <w:color w:val="000000"/>
                <w:sz w:val="20"/>
                <w:szCs w:val="20"/>
              </w:rPr>
            </w:pPr>
            <w:r>
              <w:rPr>
                <w:rFonts w:ascii="Times" w:eastAsia="Times" w:hAnsi="Times" w:cs="Times"/>
                <w:sz w:val="20"/>
                <w:szCs w:val="20"/>
              </w:rPr>
              <w:t>89.79</w:t>
            </w:r>
          </w:p>
        </w:tc>
        <w:tc>
          <w:tcPr>
            <w:tcW w:w="992" w:type="dxa"/>
            <w:tcBorders>
              <w:top w:val="nil"/>
              <w:left w:val="nil"/>
              <w:bottom w:val="single" w:sz="4" w:space="0" w:color="auto"/>
              <w:right w:val="single" w:sz="4" w:space="0" w:color="auto"/>
            </w:tcBorders>
            <w:shd w:val="clear" w:color="auto" w:fill="auto"/>
            <w:noWrap/>
            <w:vAlign w:val="center"/>
            <w:hideMark/>
          </w:tcPr>
          <w:p w14:paraId="2683D0B9"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100</w:t>
            </w:r>
          </w:p>
        </w:tc>
      </w:tr>
      <w:tr w:rsidR="002D3EA7" w:rsidRPr="007F35C8" w14:paraId="32339A9C"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56BA1ACB" w14:textId="4F01A2FB"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ACNet-based MobileNet(</w:t>
            </w:r>
            <w:r w:rsidRPr="007F35C8">
              <w:rPr>
                <w:rFonts w:ascii="DengXian" w:eastAsia="DengXian" w:hAnsi="DengXian"/>
                <w:color w:val="000000"/>
                <w:sz w:val="20"/>
                <w:szCs w:val="20"/>
              </w:rPr>
              <w:t>self</w:t>
            </w:r>
            <w:r w:rsidR="00D50479">
              <w:rPr>
                <w:rFonts w:ascii="DengXian" w:eastAsia="DengXian" w:hAnsi="DengXian"/>
                <w:color w:val="000000"/>
                <w:sz w:val="20"/>
                <w:szCs w:val="20"/>
              </w:rPr>
              <w:t>+</w:t>
            </w:r>
            <w:r>
              <w:rPr>
                <w:rFonts w:ascii="DengXian" w:eastAsia="DengXian" w:hAnsi="DengXian"/>
                <w:color w:val="000000"/>
                <w:sz w:val="20"/>
                <w:szCs w:val="20"/>
              </w:rPr>
              <w:t>local</w:t>
            </w:r>
            <w:r w:rsidRPr="007F35C8">
              <w:rPr>
                <w:rFonts w:ascii="DengXian" w:eastAsia="DengXian" w:hAnsi="DengXian"/>
                <w:color w:val="000000"/>
                <w:sz w:val="20"/>
                <w:szCs w:val="20"/>
              </w:rPr>
              <w:t>)</w:t>
            </w:r>
            <w:r w:rsidRPr="007F35C8">
              <w:rPr>
                <w:rFonts w:ascii="DengXian" w:eastAsia="DengXian" w:hAnsi="DengXian" w:hint="eastAsia"/>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CA2BB55" w14:textId="50C1A5BA"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67.27</w:t>
            </w:r>
          </w:p>
        </w:tc>
        <w:tc>
          <w:tcPr>
            <w:tcW w:w="992" w:type="dxa"/>
            <w:tcBorders>
              <w:top w:val="nil"/>
              <w:left w:val="nil"/>
              <w:bottom w:val="single" w:sz="4" w:space="0" w:color="auto"/>
              <w:right w:val="single" w:sz="4" w:space="0" w:color="auto"/>
            </w:tcBorders>
            <w:shd w:val="clear" w:color="auto" w:fill="auto"/>
            <w:noWrap/>
            <w:vAlign w:val="center"/>
            <w:hideMark/>
          </w:tcPr>
          <w:p w14:paraId="49F980B3" w14:textId="715A859F"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89.45</w:t>
            </w:r>
          </w:p>
        </w:tc>
        <w:tc>
          <w:tcPr>
            <w:tcW w:w="992" w:type="dxa"/>
            <w:tcBorders>
              <w:top w:val="nil"/>
              <w:left w:val="nil"/>
              <w:bottom w:val="single" w:sz="4" w:space="0" w:color="auto"/>
              <w:right w:val="single" w:sz="4" w:space="0" w:color="auto"/>
            </w:tcBorders>
            <w:shd w:val="clear" w:color="auto" w:fill="auto"/>
            <w:noWrap/>
            <w:vAlign w:val="center"/>
            <w:hideMark/>
          </w:tcPr>
          <w:p w14:paraId="03CB1E2F" w14:textId="77777777"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7F35C8" w14:paraId="6E6B3012"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548CD" w14:textId="14C126EC" w:rsidR="002D3EA7" w:rsidRPr="006467EE" w:rsidRDefault="002D3EA7" w:rsidP="002D3EA7">
            <w:pPr>
              <w:jc w:val="center"/>
              <w:rPr>
                <w:rFonts w:ascii="DengXian" w:eastAsia="DengXian" w:hAnsi="DengXian"/>
                <w:b/>
                <w:bCs/>
                <w:color w:val="000000"/>
                <w:sz w:val="20"/>
                <w:szCs w:val="20"/>
              </w:rPr>
            </w:pPr>
            <w:r w:rsidRPr="006467EE">
              <w:rPr>
                <w:rFonts w:ascii="DengXian" w:eastAsia="DengXian" w:hAnsi="DengXian" w:hint="eastAsia"/>
                <w:b/>
                <w:bCs/>
                <w:color w:val="000000"/>
                <w:sz w:val="20"/>
                <w:szCs w:val="20"/>
              </w:rPr>
              <w:t>ACNet-based MobileNet(</w:t>
            </w:r>
            <w:r w:rsidRPr="006467EE">
              <w:rPr>
                <w:rFonts w:ascii="DengXian" w:eastAsia="DengXian" w:hAnsi="DengXian"/>
                <w:b/>
                <w:bCs/>
                <w:color w:val="000000"/>
                <w:sz w:val="20"/>
                <w:szCs w:val="20"/>
              </w:rPr>
              <w:t>self</w:t>
            </w:r>
            <w:r w:rsidR="00D50479">
              <w:rPr>
                <w:rFonts w:ascii="DengXian" w:eastAsia="DengXian" w:hAnsi="DengXian"/>
                <w:b/>
                <w:bCs/>
                <w:color w:val="000000"/>
                <w:sz w:val="20"/>
                <w:szCs w:val="20"/>
              </w:rPr>
              <w:t>+</w:t>
            </w:r>
            <w:r w:rsidRPr="006467EE">
              <w:rPr>
                <w:rFonts w:ascii="DengXian" w:eastAsia="DengXian" w:hAnsi="DengXian"/>
                <w:b/>
                <w:bCs/>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D86B4D8" w14:textId="77626476" w:rsidR="002D3EA7" w:rsidRPr="007F35C8" w:rsidRDefault="002D3EA7" w:rsidP="002D3EA7">
            <w:pPr>
              <w:jc w:val="center"/>
              <w:rPr>
                <w:rFonts w:ascii="DengXian" w:eastAsia="DengXian" w:hAnsi="DengXian"/>
                <w:color w:val="000000"/>
                <w:sz w:val="20"/>
                <w:szCs w:val="20"/>
              </w:rPr>
            </w:pPr>
            <w:r w:rsidRPr="00D25DD3">
              <w:rPr>
                <w:rFonts w:ascii="Times" w:eastAsia="Times" w:hAnsi="Times" w:cs="Times"/>
                <w:b/>
                <w:bCs/>
                <w:sz w:val="20"/>
                <w:szCs w:val="20"/>
              </w:rPr>
              <w:t>67.67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3D48A2E" w14:textId="7B94C5B4" w:rsidR="002D3EA7" w:rsidRPr="007F35C8" w:rsidRDefault="002D3EA7" w:rsidP="002D3EA7">
            <w:pPr>
              <w:jc w:val="center"/>
              <w:rPr>
                <w:rFonts w:ascii="DengXian" w:eastAsia="DengXian" w:hAnsi="DengXian"/>
                <w:color w:val="000000"/>
                <w:sz w:val="20"/>
                <w:szCs w:val="20"/>
              </w:rPr>
            </w:pPr>
            <w:r>
              <w:rPr>
                <w:rFonts w:ascii="Times" w:eastAsia="Times" w:hAnsi="Times" w:cs="Times"/>
                <w:b/>
                <w:bCs/>
                <w:sz w:val="20"/>
                <w:szCs w:val="20"/>
              </w:rPr>
              <w:t>90.17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BC5B3AC" w14:textId="7E47C5B4"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6467EE" w14:paraId="743C1B91"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01CE6" w14:textId="60D67D79"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ACNet-based MobileNet(</w:t>
            </w:r>
            <w:r w:rsidRPr="006467EE">
              <w:rPr>
                <w:rFonts w:ascii="DengXian" w:eastAsia="DengXian" w:hAnsi="DengXian"/>
                <w:strike/>
                <w:color w:val="000000"/>
                <w:sz w:val="20"/>
                <w:szCs w:val="20"/>
              </w:rPr>
              <w:t>local</w:t>
            </w:r>
            <w:r w:rsidR="00D50479">
              <w:rPr>
                <w:rFonts w:ascii="DengXian" w:eastAsia="DengXian" w:hAnsi="DengXian"/>
                <w:strike/>
                <w:color w:val="000000"/>
                <w:sz w:val="20"/>
                <w:szCs w:val="20"/>
              </w:rPr>
              <w:t>+</w:t>
            </w:r>
            <w:r w:rsidRPr="006467EE">
              <w:rPr>
                <w:rFonts w:ascii="DengXian" w:eastAsia="DengXian" w:hAnsi="DengXian"/>
                <w:strike/>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8016EDB" w14:textId="7B8735E0"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66.91</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A06B675" w14:textId="53CB064A"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88.83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E925364" w14:textId="2278874C"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2D3EA7" w:rsidRPr="007F35C8" w14:paraId="5BC7200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3BE77" w14:textId="528ADE21"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ACNet-based MobileNet(</w:t>
            </w:r>
            <w:r>
              <w:rPr>
                <w:rFonts w:ascii="DengXian" w:eastAsia="DengXian" w:hAnsi="DengXian"/>
                <w:color w:val="000000"/>
                <w:sz w:val="20"/>
                <w:szCs w:val="20"/>
              </w:rPr>
              <w:t>local</w:t>
            </w:r>
            <w:r w:rsidR="00D50479">
              <w:rPr>
                <w:rFonts w:ascii="DengXian" w:eastAsia="DengXian" w:hAnsi="DengXian"/>
                <w:color w:val="000000"/>
                <w:sz w:val="20"/>
                <w:szCs w:val="20"/>
              </w:rPr>
              <w:t>+</w:t>
            </w:r>
            <w:r w:rsidRPr="007F35C8">
              <w:rPr>
                <w:rFonts w:ascii="DengXian" w:eastAsia="DengXian" w:hAnsi="DengXian"/>
                <w:color w:val="000000"/>
                <w:sz w:val="20"/>
                <w:szCs w:val="20"/>
              </w:rPr>
              <w:t>global</w:t>
            </w:r>
            <w:r w:rsidR="00D50479">
              <w:rPr>
                <w:rFonts w:ascii="DengXian" w:eastAsia="DengXian" w:hAnsi="DengXian"/>
                <w:color w:val="000000"/>
                <w:sz w:val="20"/>
                <w:szCs w:val="20"/>
              </w:rPr>
              <w:t>+</w:t>
            </w:r>
            <w:r>
              <w:rPr>
                <w:rFonts w:ascii="DengXian" w:eastAsia="DengXian" w:hAnsi="DengXian"/>
                <w:color w:val="000000"/>
                <w:sz w:val="20"/>
                <w:szCs w:val="20"/>
              </w:rPr>
              <w:t>self</w:t>
            </w:r>
            <w:r w:rsidRPr="007F35C8">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58EA196" w14:textId="5253AEC3"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67.63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BD9E6D5" w14:textId="7E4839EA"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88.57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1797695" w14:textId="5A5AE43A"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bl>
    <w:p w14:paraId="55E9CC77" w14:textId="7E9D05DE" w:rsidR="00152B40" w:rsidRDefault="00272D18" w:rsidP="004B39BB">
      <w:pPr>
        <w:ind w:left="1260" w:firstLine="420"/>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3</w:t>
      </w:r>
      <w:r w:rsidRPr="008E7E3A">
        <w:rPr>
          <w:rFonts w:ascii="Times" w:eastAsia="Times" w:hAnsi="Times" w:cs="Times"/>
          <w:sz w:val="20"/>
          <w:szCs w:val="20"/>
        </w:rPr>
        <w:t>:</w:t>
      </w:r>
      <w:r>
        <w:rPr>
          <w:rFonts w:ascii="Times" w:eastAsia="Times" w:hAnsi="Times" w:cs="Times"/>
          <w:sz w:val="20"/>
          <w:szCs w:val="20"/>
        </w:rPr>
        <w:t xml:space="preserve"> </w:t>
      </w:r>
      <w:r w:rsidRPr="007F35C8">
        <w:rPr>
          <w:rFonts w:ascii="Times" w:eastAsia="Times" w:hAnsi="Times" w:cs="Times"/>
          <w:sz w:val="20"/>
          <w:szCs w:val="20"/>
        </w:rPr>
        <w:t>variants of the formula</w:t>
      </w:r>
      <w:r w:rsidR="006A2052" w:rsidRPr="00C52177">
        <w:rPr>
          <w:rFonts w:ascii="Times" w:eastAsia="Times" w:hAnsi="Times" w:cs="Times" w:hint="eastAsia"/>
          <w:sz w:val="20"/>
          <w:szCs w:val="20"/>
        </w:rPr>
        <w:t>(</w:t>
      </w:r>
      <w:r w:rsidR="006A2052" w:rsidRPr="00C52177">
        <w:rPr>
          <w:rFonts w:ascii="Times" w:eastAsia="Times" w:hAnsi="Times" w:cs="Times"/>
          <w:sz w:val="20"/>
          <w:szCs w:val="20"/>
        </w:rPr>
        <w:t xml:space="preserve">2) AIR </w:t>
      </w:r>
      <w:r w:rsidR="00C52177" w:rsidRPr="00C52177">
        <w:rPr>
          <w:rFonts w:ascii="Times" w:eastAsia="Times" w:hAnsi="Times" w:cs="Times"/>
          <w:sz w:val="20"/>
          <w:szCs w:val="20"/>
        </w:rPr>
        <w:t xml:space="preserve">working in </w:t>
      </w:r>
      <w:r w:rsidR="00C52177" w:rsidRPr="007F35C8">
        <w:rPr>
          <w:rFonts w:ascii="Times" w:eastAsia="Times" w:hAnsi="Times" w:cs="Times"/>
          <w:sz w:val="20"/>
          <w:szCs w:val="20"/>
        </w:rPr>
        <w:t>Expansion layer</w:t>
      </w:r>
      <w:bookmarkEnd w:id="54"/>
      <w:bookmarkEnd w:id="55"/>
    </w:p>
    <w:p w14:paraId="68F702D1" w14:textId="77777777" w:rsidR="004B39BB" w:rsidRDefault="004B39BB" w:rsidP="004B39BB">
      <w:pPr>
        <w:ind w:left="1260" w:firstLine="420"/>
        <w:rPr>
          <w:rFonts w:ascii="Times" w:eastAsia="Times" w:hAnsi="Times" w:cs="Times"/>
          <w:sz w:val="20"/>
          <w:szCs w:val="20"/>
        </w:rPr>
      </w:pPr>
    </w:p>
    <w:p w14:paraId="4B6FB444" w14:textId="1AA53EDA" w:rsidR="00152B40" w:rsidRDefault="00152B40" w:rsidP="00B27BBC">
      <w:pPr>
        <w:rPr>
          <w:rFonts w:ascii="Times" w:eastAsia="Times" w:hAnsi="Times" w:cs="Times"/>
          <w:b/>
          <w:bCs/>
          <w:i/>
          <w:iCs/>
          <w:sz w:val="20"/>
          <w:szCs w:val="20"/>
        </w:rPr>
      </w:pPr>
      <w:r w:rsidRPr="00152B40">
        <w:rPr>
          <w:rFonts w:ascii="Times" w:eastAsia="Times" w:hAnsi="Times" w:cs="Times"/>
          <w:b/>
          <w:bCs/>
          <w:i/>
          <w:iCs/>
          <w:sz w:val="20"/>
          <w:szCs w:val="20"/>
        </w:rPr>
        <w:t xml:space="preserve">ACNet-based </w:t>
      </w:r>
      <w:r w:rsidRPr="00152B40">
        <w:rPr>
          <w:rFonts w:ascii="Times" w:eastAsia="Times" w:hAnsi="Times" w:cs="Times" w:hint="eastAsia"/>
          <w:b/>
          <w:bCs/>
          <w:i/>
          <w:iCs/>
          <w:sz w:val="20"/>
          <w:szCs w:val="20"/>
        </w:rPr>
        <w:t>ghostnet</w:t>
      </w:r>
    </w:p>
    <w:p w14:paraId="50690351" w14:textId="67B11743" w:rsidR="001B5638" w:rsidRDefault="001B5638" w:rsidP="00B27BBC">
      <w:pPr>
        <w:rPr>
          <w:rFonts w:ascii="Times" w:eastAsia="Times" w:hAnsi="Times" w:cs="Times"/>
          <w:b/>
          <w:bCs/>
          <w:i/>
          <w:iCs/>
          <w:sz w:val="20"/>
          <w:szCs w:val="20"/>
        </w:rPr>
      </w:pPr>
    </w:p>
    <w:p w14:paraId="299035E5" w14:textId="1AAEDCFA" w:rsidR="001B5638" w:rsidRPr="001B5638" w:rsidRDefault="001B5638" w:rsidP="001B5638">
      <w:pPr>
        <w:rPr>
          <w:rFonts w:ascii="Times" w:eastAsia="Times" w:hAnsi="Times" w:cs="Times"/>
          <w:b/>
          <w:sz w:val="22"/>
          <w:szCs w:val="22"/>
        </w:rPr>
      </w:pPr>
      <w:r w:rsidRPr="001B5638">
        <w:rPr>
          <w:rFonts w:ascii="Times" w:eastAsia="Times" w:hAnsi="Times" w:cs="Times"/>
          <w:b/>
          <w:sz w:val="22"/>
          <w:szCs w:val="22"/>
        </w:rPr>
        <w:t xml:space="preserve">Training  </w:t>
      </w:r>
    </w:p>
    <w:p w14:paraId="788DA05F" w14:textId="617E8485" w:rsidR="00B2605A" w:rsidRDefault="00B2605A" w:rsidP="001B5638">
      <w:pPr>
        <w:rPr>
          <w:rFonts w:ascii="Times" w:eastAsia="Times" w:hAnsi="Times" w:cs="Times"/>
          <w:sz w:val="20"/>
          <w:szCs w:val="20"/>
        </w:rPr>
      </w:pPr>
    </w:p>
    <w:p w14:paraId="7CA936BC" w14:textId="6F251168" w:rsidR="00AF3B61" w:rsidRPr="004B39BB" w:rsidRDefault="0033477C" w:rsidP="002C04B3">
      <w:pPr>
        <w:rPr>
          <w:rFonts w:ascii="Times" w:eastAsia="Times" w:hAnsi="Times" w:cs="Times"/>
          <w:sz w:val="20"/>
          <w:szCs w:val="20"/>
        </w:rPr>
      </w:pPr>
      <w:r w:rsidRPr="0033477C">
        <w:rPr>
          <w:rFonts w:ascii="Times" w:eastAsia="Times" w:hAnsi="Times" w:cs="Times"/>
          <w:sz w:val="20"/>
          <w:szCs w:val="20"/>
        </w:rPr>
        <w:t>Acnet-based GhostNet used the same experimental environment as above. We were using Cifar-100 as the dataset. Furthermore, the data is preprocessed in the same as before. The training model uses the maximum 128batch size and iterates 100 times.</w:t>
      </w:r>
      <w:r>
        <w:rPr>
          <w:rFonts w:ascii="Times" w:eastAsia="Times" w:hAnsi="Times" w:cs="Times"/>
          <w:sz w:val="20"/>
          <w:szCs w:val="20"/>
        </w:rPr>
        <w:t xml:space="preserve"> </w:t>
      </w:r>
      <w:r w:rsidRPr="0033477C">
        <w:rPr>
          <w:rFonts w:ascii="Times" w:eastAsia="Times" w:hAnsi="Times" w:cs="Times"/>
          <w:sz w:val="20"/>
          <w:szCs w:val="20"/>
        </w:rPr>
        <w:t>As shown in table 4, GhostNet network structure is similar to the MobileNet, and uses the SE structure. The following table, where # EXP represents the number of first G-Module output characteristic graphs of G-bneck. Using the Adaptive Ghost Module to optimize the primary operation of G-bneck, the ACNet-based GhostNet model is obtained.</w:t>
      </w:r>
    </w:p>
    <w:p w14:paraId="2CA70A36" w14:textId="2BFAB061" w:rsidR="00AF3B61" w:rsidRDefault="00AF3B61" w:rsidP="00AF3B61">
      <w:pPr>
        <w:jc w:val="center"/>
        <w:rPr>
          <w:sz w:val="20"/>
          <w:szCs w:val="20"/>
        </w:rPr>
      </w:pPr>
      <w:r>
        <w:rPr>
          <w:noProof/>
          <w:sz w:val="20"/>
          <w:szCs w:val="20"/>
        </w:rPr>
        <w:drawing>
          <wp:inline distT="0" distB="0" distL="0" distR="0" wp14:anchorId="4B4D4271" wp14:editId="10F40C7D">
            <wp:extent cx="2757267" cy="3136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7396" cy="3137118"/>
                    </a:xfrm>
                    <a:prstGeom prst="rect">
                      <a:avLst/>
                    </a:prstGeom>
                  </pic:spPr>
                </pic:pic>
              </a:graphicData>
            </a:graphic>
          </wp:inline>
        </w:drawing>
      </w:r>
    </w:p>
    <w:p w14:paraId="647BFE84" w14:textId="77777777" w:rsidR="00AF3B61" w:rsidRDefault="00AF3B61" w:rsidP="002C04B3">
      <w:pPr>
        <w:rPr>
          <w:sz w:val="20"/>
          <w:szCs w:val="20"/>
        </w:rPr>
      </w:pPr>
    </w:p>
    <w:p w14:paraId="068DE988" w14:textId="3EEC4635" w:rsidR="00AF3B61" w:rsidRPr="00AF3B61" w:rsidRDefault="00AF3B61" w:rsidP="00AF3B61">
      <w:pPr>
        <w:jc w:val="center"/>
        <w:rPr>
          <w:rFonts w:ascii="Times" w:eastAsia="Times" w:hAnsi="Times" w:cs="Times"/>
          <w:sz w:val="20"/>
          <w:szCs w:val="20"/>
        </w:rPr>
      </w:pPr>
      <w:r>
        <w:rPr>
          <w:rFonts w:ascii="Times" w:eastAsia="Times" w:hAnsi="Times" w:cs="Times"/>
          <w:sz w:val="20"/>
          <w:szCs w:val="20"/>
        </w:rPr>
        <w:t xml:space="preserve">Table4: </w:t>
      </w:r>
      <w:r w:rsidRPr="00BB0D5E">
        <w:rPr>
          <w:rFonts w:ascii="Times" w:eastAsia="Times" w:hAnsi="Times" w:cs="Times"/>
          <w:sz w:val="20"/>
          <w:szCs w:val="20"/>
        </w:rPr>
        <w:t xml:space="preserve">It uses the same architecture as </w:t>
      </w:r>
      <w:r>
        <w:rPr>
          <w:rFonts w:ascii="Times" w:eastAsia="Times" w:hAnsi="Times" w:cs="Times" w:hint="eastAsia"/>
          <w:sz w:val="20"/>
          <w:szCs w:val="20"/>
        </w:rPr>
        <w:t>GhostNet</w:t>
      </w:r>
      <w:r w:rsidRPr="00BB0D5E">
        <w:rPr>
          <w:rFonts w:ascii="Times" w:eastAsia="Times" w:hAnsi="Times" w:cs="Times"/>
          <w:sz w:val="20"/>
          <w:szCs w:val="20"/>
        </w:rPr>
        <w:t xml:space="preserve">, which uses </w:t>
      </w:r>
      <w:r w:rsidRPr="00AF3B61">
        <w:rPr>
          <w:rFonts w:ascii="Times" w:eastAsia="Times" w:hAnsi="Times" w:cs="Times"/>
          <w:sz w:val="20"/>
          <w:szCs w:val="20"/>
        </w:rPr>
        <w:t xml:space="preserve">Adaptive Ghost module </w:t>
      </w:r>
    </w:p>
    <w:p w14:paraId="00F4C736" w14:textId="77777777" w:rsidR="00B2605A" w:rsidRDefault="00B2605A" w:rsidP="001B5638">
      <w:pPr>
        <w:rPr>
          <w:rFonts w:ascii="Times" w:eastAsia="Times" w:hAnsi="Times" w:cs="Times"/>
          <w:sz w:val="20"/>
          <w:szCs w:val="20"/>
        </w:rPr>
      </w:pPr>
    </w:p>
    <w:p w14:paraId="23A9CB1B" w14:textId="77777777" w:rsidR="001B5638" w:rsidRPr="00204F25" w:rsidRDefault="001B5638" w:rsidP="001B5638">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71184C7C" w14:textId="3B18BD4D" w:rsidR="00AF3B61" w:rsidRDefault="00AF3B61" w:rsidP="00AF3B61">
      <w:pPr>
        <w:rPr>
          <w:sz w:val="20"/>
          <w:szCs w:val="20"/>
        </w:rPr>
      </w:pPr>
    </w:p>
    <w:p w14:paraId="4831EF93" w14:textId="640A3328" w:rsidR="00961CEC" w:rsidRDefault="00AF3B61" w:rsidP="00D50479">
      <w:pPr>
        <w:ind w:firstLineChars="100" w:firstLine="200"/>
        <w:rPr>
          <w:rFonts w:ascii="Times New Roman" w:eastAsiaTheme="minorEastAsia" w:hAnsi="Times New Roman" w:cs="Times New Roman"/>
          <w:sz w:val="19"/>
          <w:szCs w:val="19"/>
        </w:rPr>
      </w:pPr>
      <w:r w:rsidRPr="0036029A">
        <w:rPr>
          <w:rFonts w:ascii="Times" w:eastAsia="Times" w:hAnsi="Times" w:cs="Times"/>
          <w:sz w:val="20"/>
          <w:szCs w:val="20"/>
        </w:rPr>
        <w:t>The table</w:t>
      </w:r>
      <w:r>
        <w:rPr>
          <w:rFonts w:ascii="Times" w:eastAsia="Times" w:hAnsi="Times" w:cs="Times"/>
          <w:sz w:val="20"/>
          <w:szCs w:val="20"/>
        </w:rPr>
        <w:t>5</w:t>
      </w:r>
      <w:r w:rsidRPr="0036029A">
        <w:rPr>
          <w:rFonts w:ascii="Times" w:eastAsia="Times" w:hAnsi="Times" w:cs="Times"/>
          <w:sz w:val="20"/>
          <w:szCs w:val="20"/>
        </w:rPr>
        <w:t xml:space="preserve"> compares the accuracy of </w:t>
      </w:r>
      <w:r>
        <w:rPr>
          <w:rFonts w:ascii="Times" w:eastAsia="Times" w:hAnsi="Times" w:cs="Times" w:hint="eastAsia"/>
          <w:sz w:val="20"/>
          <w:szCs w:val="20"/>
        </w:rPr>
        <w:t>GhostNet</w:t>
      </w:r>
      <w:r w:rsidRPr="0036029A">
        <w:rPr>
          <w:rFonts w:ascii="Times" w:eastAsia="Times" w:hAnsi="Times" w:cs="Times"/>
          <w:sz w:val="20"/>
          <w:szCs w:val="20"/>
        </w:rPr>
        <w:t xml:space="preserve"> with that of ACNet-based MobileNet after the iteration of 100 epochs.</w:t>
      </w:r>
      <w:r>
        <w:rPr>
          <w:rFonts w:hint="eastAsia"/>
          <w:sz w:val="20"/>
          <w:szCs w:val="20"/>
        </w:rPr>
        <w:t xml:space="preserve"> </w:t>
      </w:r>
      <w:r w:rsidRPr="00152B40">
        <w:rPr>
          <w:rFonts w:ascii="Times" w:eastAsia="Times" w:hAnsi="Times" w:cs="Times" w:hint="eastAsia"/>
          <w:b/>
          <w:bCs/>
          <w:i/>
          <w:iCs/>
          <w:sz w:val="20"/>
          <w:szCs w:val="20"/>
        </w:rPr>
        <w:t>A</w:t>
      </w:r>
      <w:r w:rsidRPr="00152B40">
        <w:rPr>
          <w:rFonts w:ascii="Times" w:eastAsia="Times" w:hAnsi="Times" w:cs="Times"/>
          <w:b/>
          <w:bCs/>
          <w:i/>
          <w:iCs/>
          <w:sz w:val="20"/>
          <w:szCs w:val="20"/>
        </w:rPr>
        <w:t xml:space="preserve">CNet-based </w:t>
      </w:r>
      <w:r w:rsidRPr="00152B40">
        <w:rPr>
          <w:rFonts w:ascii="Times" w:eastAsia="Times" w:hAnsi="Times" w:cs="Times" w:hint="eastAsia"/>
          <w:b/>
          <w:bCs/>
          <w:i/>
          <w:iCs/>
          <w:sz w:val="20"/>
          <w:szCs w:val="20"/>
        </w:rPr>
        <w:t>ghostnet</w:t>
      </w:r>
      <w:r>
        <w:rPr>
          <w:rFonts w:ascii="Times New Roman" w:eastAsiaTheme="minorEastAsia" w:hAnsi="Times New Roman" w:cs="Times New Roman"/>
          <w:sz w:val="19"/>
          <w:szCs w:val="19"/>
        </w:rPr>
        <w:t xml:space="preserve"> achieves the best top-1 and top-5 test set accuracy rates of </w:t>
      </w:r>
      <w:r w:rsidRPr="00AF3B61">
        <w:rPr>
          <w:rFonts w:ascii="Times" w:eastAsia="Times" w:hAnsi="Times" w:cs="Times"/>
          <w:b/>
          <w:bCs/>
          <w:sz w:val="20"/>
          <w:szCs w:val="20"/>
        </w:rPr>
        <w:t>69.18</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Pr>
          <w:rFonts w:ascii="Times" w:eastAsia="Times" w:hAnsi="Times" w:cs="Times"/>
          <w:b/>
          <w:bCs/>
          <w:sz w:val="20"/>
          <w:szCs w:val="20"/>
        </w:rPr>
        <w:t>90.89</w:t>
      </w:r>
      <w:r>
        <w:rPr>
          <w:rFonts w:ascii="Times New Roman" w:eastAsiaTheme="minorEastAsia" w:hAnsi="Times New Roman" w:cs="Times New Roman"/>
          <w:sz w:val="19"/>
          <w:szCs w:val="19"/>
        </w:rPr>
        <w:t xml:space="preserve">%, respectively. </w:t>
      </w:r>
      <w:r w:rsidR="00961CEC" w:rsidRPr="00961CEC">
        <w:rPr>
          <w:rFonts w:ascii="Times New Roman" w:eastAsiaTheme="minorEastAsia" w:hAnsi="Times New Roman" w:cs="Times New Roman"/>
          <w:sz w:val="19"/>
          <w:szCs w:val="19"/>
        </w:rPr>
        <w:t>There is 0.69% more than Ghostnet’s Top-1 accuracy rate. Although the ACNet-based GhostNet performance of classification was not perfect, the slight improvement in accuracy was consistent with the author’s previous predictions.</w:t>
      </w:r>
      <w:r w:rsidR="00961CEC">
        <w:rPr>
          <w:rFonts w:ascii="Times New Roman" w:eastAsiaTheme="minorEastAsia" w:hAnsi="Times New Roman" w:cs="Times New Roman"/>
          <w:sz w:val="19"/>
          <w:szCs w:val="19"/>
        </w:rPr>
        <w:t xml:space="preserve"> </w:t>
      </w:r>
      <w:r w:rsidR="00961CEC" w:rsidRPr="00961CEC">
        <w:rPr>
          <w:rFonts w:ascii="Times New Roman" w:eastAsiaTheme="minorEastAsia" w:hAnsi="Times New Roman" w:cs="Times New Roman"/>
          <w:sz w:val="19"/>
          <w:szCs w:val="19"/>
        </w:rPr>
        <w:t>From the results of the experiment, the adaptive ghost module is used to optimize the G-bneck, which makes the model adaptive with a certain global reference ability to adapt to more complex image separation problems and improve accuracy.</w:t>
      </w:r>
    </w:p>
    <w:p w14:paraId="095C28C5" w14:textId="59DDF21E" w:rsidR="00D50479" w:rsidRPr="00D50479" w:rsidRDefault="00961CEC" w:rsidP="00D50479">
      <w:pPr>
        <w:ind w:firstLineChars="100" w:firstLine="190"/>
        <w:rPr>
          <w:sz w:val="20"/>
          <w:szCs w:val="20"/>
        </w:rPr>
      </w:pPr>
      <w:r>
        <w:rPr>
          <w:rFonts w:ascii="Times New Roman" w:eastAsiaTheme="minorEastAsia" w:hAnsi="Times New Roman" w:cs="Times New Roman"/>
          <w:sz w:val="19"/>
          <w:szCs w:val="19"/>
        </w:rPr>
        <w:t xml:space="preserve"> </w:t>
      </w:r>
      <w:r w:rsidR="00AF3B61">
        <w:rPr>
          <w:rFonts w:ascii="Times New Roman" w:eastAsiaTheme="minorEastAsia" w:hAnsi="Times New Roman" w:cs="Times New Roman"/>
          <w:sz w:val="19"/>
          <w:szCs w:val="19"/>
        </w:rPr>
        <w:t xml:space="preserve"> </w:t>
      </w:r>
    </w:p>
    <w:p w14:paraId="412AD7E9" w14:textId="671BF6DE" w:rsidR="001B5638" w:rsidRPr="001B5638" w:rsidRDefault="001B5638" w:rsidP="001B5638">
      <w:pPr>
        <w:rPr>
          <w:rFonts w:ascii="Times" w:eastAsia="Times" w:hAnsi="Times" w:cs="Times"/>
          <w:sz w:val="20"/>
          <w:szCs w:val="20"/>
        </w:rPr>
      </w:pPr>
    </w:p>
    <w:p w14:paraId="0FD64135" w14:textId="0E943758" w:rsidR="001B5638" w:rsidRDefault="001B5638"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643C0E" w:rsidRPr="000D1CA4" w14:paraId="44EEE75B" w14:textId="77777777" w:rsidTr="00C5205B">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4C943" w14:textId="77777777" w:rsidR="00643C0E" w:rsidRPr="000D1CA4" w:rsidRDefault="00643C0E"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F49F7D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3B6C209"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253EAAB6"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7027E0FB"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Training Time</w:t>
            </w:r>
          </w:p>
        </w:tc>
      </w:tr>
      <w:tr w:rsidR="00643C0E" w:rsidRPr="000D1CA4" w14:paraId="0C0ACC6A"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C2E76BC" w14:textId="4C824712" w:rsidR="00643C0E" w:rsidRPr="00D25DD3" w:rsidRDefault="00BB7D21" w:rsidP="00C5205B">
            <w:pPr>
              <w:jc w:val="center"/>
              <w:rPr>
                <w:rFonts w:ascii="Times" w:eastAsia="Times" w:hAnsi="Times" w:cs="Times"/>
                <w:sz w:val="20"/>
                <w:szCs w:val="20"/>
              </w:rPr>
            </w:pPr>
            <w:r>
              <w:rPr>
                <w:rFonts w:ascii="Times" w:eastAsia="Times" w:hAnsi="Times" w:cs="Times" w:hint="eastAsia"/>
                <w:sz w:val="20"/>
                <w:szCs w:val="20"/>
              </w:rPr>
              <w:t>GhostNet</w:t>
            </w:r>
          </w:p>
        </w:tc>
        <w:tc>
          <w:tcPr>
            <w:tcW w:w="840" w:type="dxa"/>
            <w:tcBorders>
              <w:top w:val="nil"/>
              <w:left w:val="nil"/>
              <w:bottom w:val="single" w:sz="4" w:space="0" w:color="auto"/>
              <w:right w:val="single" w:sz="4" w:space="0" w:color="auto"/>
            </w:tcBorders>
            <w:shd w:val="clear" w:color="auto" w:fill="auto"/>
            <w:noWrap/>
            <w:vAlign w:val="center"/>
            <w:hideMark/>
          </w:tcPr>
          <w:p w14:paraId="3D8DDA9F" w14:textId="3AF8BC0B" w:rsidR="00643C0E" w:rsidRPr="00D25DD3" w:rsidRDefault="00BB7D21" w:rsidP="00C5205B">
            <w:pPr>
              <w:jc w:val="center"/>
              <w:rPr>
                <w:rFonts w:ascii="Times" w:eastAsia="Times" w:hAnsi="Times" w:cs="Times"/>
                <w:sz w:val="20"/>
                <w:szCs w:val="20"/>
              </w:rPr>
            </w:pPr>
            <w:r w:rsidRPr="00BB7D21">
              <w:rPr>
                <w:rFonts w:ascii="Times" w:eastAsia="Times" w:hAnsi="Times" w:cs="Times"/>
                <w:sz w:val="20"/>
                <w:szCs w:val="20"/>
              </w:rPr>
              <w:t>68.</w:t>
            </w:r>
            <w:r w:rsidR="00AF3B61">
              <w:rPr>
                <w:rFonts w:ascii="Times" w:eastAsia="Times" w:hAnsi="Times" w:cs="Times"/>
                <w:sz w:val="20"/>
                <w:szCs w:val="20"/>
              </w:rPr>
              <w:t>49</w:t>
            </w:r>
          </w:p>
        </w:tc>
        <w:tc>
          <w:tcPr>
            <w:tcW w:w="840" w:type="dxa"/>
            <w:tcBorders>
              <w:top w:val="nil"/>
              <w:left w:val="nil"/>
              <w:bottom w:val="single" w:sz="4" w:space="0" w:color="auto"/>
              <w:right w:val="single" w:sz="4" w:space="0" w:color="auto"/>
            </w:tcBorders>
            <w:shd w:val="clear" w:color="auto" w:fill="auto"/>
            <w:noWrap/>
            <w:vAlign w:val="center"/>
            <w:hideMark/>
          </w:tcPr>
          <w:p w14:paraId="0608D4D1" w14:textId="2056B84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90.83</w:t>
            </w:r>
          </w:p>
        </w:tc>
        <w:tc>
          <w:tcPr>
            <w:tcW w:w="800" w:type="dxa"/>
            <w:tcBorders>
              <w:top w:val="nil"/>
              <w:left w:val="nil"/>
              <w:bottom w:val="single" w:sz="4" w:space="0" w:color="auto"/>
              <w:right w:val="single" w:sz="4" w:space="0" w:color="auto"/>
            </w:tcBorders>
            <w:shd w:val="clear" w:color="auto" w:fill="auto"/>
            <w:noWrap/>
            <w:vAlign w:val="center"/>
            <w:hideMark/>
          </w:tcPr>
          <w:p w14:paraId="1BD8FB3E"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E2B3E88" w14:textId="6C05921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4</w:t>
            </w:r>
            <w:r w:rsidR="00643C0E" w:rsidRPr="00D25DD3">
              <w:rPr>
                <w:rFonts w:ascii="Times" w:eastAsia="Times" w:hAnsi="Times" w:cs="Times"/>
                <w:sz w:val="20"/>
                <w:szCs w:val="20"/>
              </w:rPr>
              <w:t>h</w:t>
            </w:r>
            <w:r>
              <w:rPr>
                <w:rFonts w:ascii="Times" w:eastAsia="Times" w:hAnsi="Times" w:cs="Times"/>
                <w:sz w:val="20"/>
                <w:szCs w:val="20"/>
              </w:rPr>
              <w:t>0</w:t>
            </w:r>
            <w:r w:rsidR="00643C0E" w:rsidRPr="00D25DD3">
              <w:rPr>
                <w:rFonts w:ascii="Times" w:eastAsia="Times" w:hAnsi="Times" w:cs="Times"/>
                <w:sz w:val="20"/>
                <w:szCs w:val="20"/>
              </w:rPr>
              <w:t>min</w:t>
            </w:r>
            <w:r w:rsidR="00643C0E" w:rsidRPr="00D25DD3">
              <w:rPr>
                <w:rFonts w:hint="eastAsia"/>
                <w:sz w:val="20"/>
                <w:szCs w:val="20"/>
              </w:rPr>
              <w:t xml:space="preserve">　</w:t>
            </w:r>
          </w:p>
        </w:tc>
      </w:tr>
      <w:tr w:rsidR="00643C0E" w:rsidRPr="000D1CA4" w14:paraId="52B1EE69"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550AC4B" w14:textId="702FE1A0"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 xml:space="preserve"> ACNet-based </w:t>
            </w:r>
            <w:r>
              <w:rPr>
                <w:rFonts w:ascii="Times" w:eastAsia="Times" w:hAnsi="Times" w:cs="Times" w:hint="eastAsia"/>
                <w:sz w:val="20"/>
                <w:szCs w:val="20"/>
              </w:rPr>
              <w:t>Ghost</w:t>
            </w:r>
            <w:r w:rsidRPr="00D25DD3">
              <w:rPr>
                <w:rFonts w:ascii="Times" w:eastAsia="Times" w:hAnsi="Times" w:cs="Times" w:hint="eastAsia"/>
                <w:sz w:val="20"/>
                <w:szCs w:val="20"/>
              </w:rPr>
              <w:t xml:space="preserve">Net </w:t>
            </w:r>
          </w:p>
        </w:tc>
        <w:tc>
          <w:tcPr>
            <w:tcW w:w="840" w:type="dxa"/>
            <w:tcBorders>
              <w:top w:val="nil"/>
              <w:left w:val="nil"/>
              <w:bottom w:val="single" w:sz="4" w:space="0" w:color="auto"/>
              <w:right w:val="single" w:sz="4" w:space="0" w:color="auto"/>
            </w:tcBorders>
            <w:shd w:val="clear" w:color="auto" w:fill="auto"/>
            <w:noWrap/>
            <w:vAlign w:val="center"/>
            <w:hideMark/>
          </w:tcPr>
          <w:p w14:paraId="52EE6C0C" w14:textId="575E9177" w:rsidR="00643C0E" w:rsidRPr="00D25DD3" w:rsidRDefault="00AF3B61" w:rsidP="00C5205B">
            <w:pPr>
              <w:jc w:val="center"/>
              <w:rPr>
                <w:rFonts w:ascii="Times" w:eastAsia="Times" w:hAnsi="Times" w:cs="Times"/>
                <w:b/>
                <w:bCs/>
                <w:sz w:val="20"/>
                <w:szCs w:val="20"/>
              </w:rPr>
            </w:pPr>
            <w:r w:rsidRPr="00AF3B61">
              <w:rPr>
                <w:rFonts w:ascii="Times" w:eastAsia="Times" w:hAnsi="Times" w:cs="Times"/>
                <w:b/>
                <w:bCs/>
                <w:sz w:val="20"/>
                <w:szCs w:val="20"/>
              </w:rPr>
              <w:t>69.18</w:t>
            </w:r>
          </w:p>
        </w:tc>
        <w:tc>
          <w:tcPr>
            <w:tcW w:w="840" w:type="dxa"/>
            <w:tcBorders>
              <w:top w:val="nil"/>
              <w:left w:val="nil"/>
              <w:bottom w:val="single" w:sz="4" w:space="0" w:color="auto"/>
              <w:right w:val="single" w:sz="4" w:space="0" w:color="auto"/>
            </w:tcBorders>
            <w:shd w:val="clear" w:color="auto" w:fill="auto"/>
            <w:noWrap/>
            <w:vAlign w:val="center"/>
            <w:hideMark/>
          </w:tcPr>
          <w:p w14:paraId="1FB3E80C" w14:textId="1E1F03D9" w:rsidR="00643C0E" w:rsidRPr="00D25DD3" w:rsidRDefault="00643C0E" w:rsidP="00C5205B">
            <w:pPr>
              <w:jc w:val="center"/>
              <w:rPr>
                <w:rFonts w:ascii="Times" w:eastAsia="Times" w:hAnsi="Times" w:cs="Times"/>
                <w:b/>
                <w:bCs/>
                <w:sz w:val="20"/>
                <w:szCs w:val="20"/>
              </w:rPr>
            </w:pPr>
            <w:r>
              <w:rPr>
                <w:rFonts w:ascii="Times" w:eastAsia="Times" w:hAnsi="Times" w:cs="Times"/>
                <w:b/>
                <w:bCs/>
                <w:sz w:val="20"/>
                <w:szCs w:val="20"/>
              </w:rPr>
              <w:t>90.</w:t>
            </w:r>
            <w:r w:rsidR="00AF3B61">
              <w:rPr>
                <w:rFonts w:ascii="Times" w:eastAsia="Times" w:hAnsi="Times" w:cs="Times"/>
                <w:b/>
                <w:bCs/>
                <w:sz w:val="20"/>
                <w:szCs w:val="20"/>
              </w:rPr>
              <w:t>89</w:t>
            </w:r>
          </w:p>
        </w:tc>
        <w:tc>
          <w:tcPr>
            <w:tcW w:w="800" w:type="dxa"/>
            <w:tcBorders>
              <w:top w:val="nil"/>
              <w:left w:val="nil"/>
              <w:bottom w:val="single" w:sz="4" w:space="0" w:color="auto"/>
              <w:right w:val="single" w:sz="4" w:space="0" w:color="auto"/>
            </w:tcBorders>
            <w:shd w:val="clear" w:color="auto" w:fill="auto"/>
            <w:noWrap/>
            <w:vAlign w:val="center"/>
            <w:hideMark/>
          </w:tcPr>
          <w:p w14:paraId="53D9C61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4921163" w14:textId="02CCE620"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5</w:t>
            </w:r>
            <w:r w:rsidR="00643C0E" w:rsidRPr="00D25DD3">
              <w:rPr>
                <w:rFonts w:ascii="Times" w:eastAsia="Times" w:hAnsi="Times" w:cs="Times"/>
                <w:sz w:val="20"/>
                <w:szCs w:val="20"/>
              </w:rPr>
              <w:t>h</w:t>
            </w:r>
            <w:r>
              <w:rPr>
                <w:rFonts w:ascii="Times" w:eastAsia="Times" w:hAnsi="Times" w:cs="Times"/>
                <w:sz w:val="20"/>
                <w:szCs w:val="20"/>
              </w:rPr>
              <w:t>2</w:t>
            </w:r>
            <w:r w:rsidR="00643C0E" w:rsidRPr="00D25DD3">
              <w:rPr>
                <w:rFonts w:ascii="Times" w:eastAsia="Times" w:hAnsi="Times" w:cs="Times"/>
                <w:sz w:val="20"/>
                <w:szCs w:val="20"/>
              </w:rPr>
              <w:t>0min</w:t>
            </w:r>
            <w:r w:rsidR="00643C0E" w:rsidRPr="00D25DD3">
              <w:rPr>
                <w:rFonts w:hint="eastAsia"/>
                <w:sz w:val="20"/>
                <w:szCs w:val="20"/>
              </w:rPr>
              <w:t xml:space="preserve">　</w:t>
            </w:r>
          </w:p>
        </w:tc>
      </w:tr>
    </w:tbl>
    <w:p w14:paraId="6D930321" w14:textId="5312725E" w:rsidR="00AF3B61" w:rsidRPr="008E7E3A" w:rsidRDefault="00AF3B61" w:rsidP="00AF3B61">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5</w:t>
      </w:r>
      <w:r w:rsidRPr="008E7E3A">
        <w:rPr>
          <w:rFonts w:ascii="Times" w:eastAsia="Times" w:hAnsi="Times" w:cs="Times"/>
          <w:sz w:val="20"/>
          <w:szCs w:val="20"/>
        </w:rPr>
        <w:t xml:space="preserve">: ACNet-based </w:t>
      </w:r>
      <w:r>
        <w:rPr>
          <w:rFonts w:ascii="Times" w:eastAsia="Times" w:hAnsi="Times" w:cs="Times" w:hint="eastAsia"/>
          <w:sz w:val="20"/>
          <w:szCs w:val="20"/>
        </w:rPr>
        <w:t>GhostNet</w:t>
      </w:r>
      <w:r>
        <w:rPr>
          <w:rFonts w:ascii="Times" w:eastAsia="Times" w:hAnsi="Times" w:cs="Times"/>
          <w:sz w:val="20"/>
          <w:szCs w:val="20"/>
        </w:rPr>
        <w:t xml:space="preserve"> </w:t>
      </w:r>
      <w:r w:rsidRPr="008E7E3A">
        <w:rPr>
          <w:rFonts w:ascii="Times" w:eastAsia="Times" w:hAnsi="Times" w:cs="Times"/>
          <w:sz w:val="20"/>
          <w:szCs w:val="20"/>
        </w:rPr>
        <w:t>results</w:t>
      </w:r>
    </w:p>
    <w:p w14:paraId="0E076CE3" w14:textId="230C0213" w:rsidR="00D50479" w:rsidRDefault="00D50479" w:rsidP="00D50479">
      <w:pPr>
        <w:ind w:firstLineChars="100" w:firstLine="200"/>
        <w:rPr>
          <w:rFonts w:ascii="DengXian" w:eastAsia="DengXian" w:hAnsi="DengXian"/>
          <w:color w:val="000000"/>
          <w:sz w:val="20"/>
          <w:szCs w:val="20"/>
        </w:rPr>
      </w:pPr>
    </w:p>
    <w:p w14:paraId="1EB85FEE" w14:textId="63743D08"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t>As can be seen from Figure 6 below, the Adaptive Ghost Module has a limited effect on ACNet-based GhostNet classification accuracy.</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ACNet-based GhostNet and GhostNet converged after 39 and 36 iterations, respectively. The adaptive Ghost module brings limited optimization effect to The model and considerable time complexity.</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The reason is that ACNet-based GhostNet introduces three factors using Formula 1: self-transition, local reference, and global reference.</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To compare with the AIR of ACNet-based MobileNet, The Adaptive Ghost Module have more computation and parameters. It is also why ACNet-based GhostNet requires more time for training.</w:t>
      </w:r>
    </w:p>
    <w:p w14:paraId="08C977E8" w14:textId="77777777" w:rsidR="00961CEC" w:rsidRDefault="00961CEC" w:rsidP="00D50479">
      <w:pPr>
        <w:ind w:firstLineChars="100" w:firstLine="200"/>
        <w:rPr>
          <w:rFonts w:ascii="DengXian" w:eastAsia="DengXian" w:hAnsi="DengXian"/>
          <w:color w:val="000000"/>
          <w:sz w:val="20"/>
          <w:szCs w:val="20"/>
        </w:rPr>
      </w:pPr>
    </w:p>
    <w:p w14:paraId="18BB0B7E" w14:textId="6E3C8E66" w:rsidR="00D50479" w:rsidRDefault="00D50479" w:rsidP="00D50479">
      <w:pPr>
        <w:jc w:val="center"/>
        <w:rPr>
          <w:rFonts w:ascii="DengXian" w:eastAsia="DengXian" w:hAnsi="DengXian"/>
          <w:color w:val="000000"/>
          <w:sz w:val="20"/>
          <w:szCs w:val="20"/>
        </w:rPr>
      </w:pPr>
      <w:r>
        <w:rPr>
          <w:noProof/>
        </w:rPr>
        <w:drawing>
          <wp:inline distT="0" distB="0" distL="0" distR="0" wp14:anchorId="62ED7940" wp14:editId="0E14283F">
            <wp:extent cx="2574387" cy="2264073"/>
            <wp:effectExtent l="0" t="0" r="16510" b="9525"/>
            <wp:docPr id="23" name="图表 23">
              <a:extLst xmlns:a="http://schemas.openxmlformats.org/drawingml/2006/main">
                <a:ext uri="{FF2B5EF4-FFF2-40B4-BE49-F238E27FC236}">
                  <a16:creationId xmlns:a16="http://schemas.microsoft.com/office/drawing/2014/main" id="{A0515D51-D54C-F34C-8154-A11336B127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rPr>
        <w:drawing>
          <wp:inline distT="0" distB="0" distL="0" distR="0" wp14:anchorId="378C1F04" wp14:editId="3658A5EB">
            <wp:extent cx="2590087" cy="2263189"/>
            <wp:effectExtent l="0" t="0" r="13970" b="10160"/>
            <wp:docPr id="24" name="图表 24">
              <a:extLst xmlns:a="http://schemas.openxmlformats.org/drawingml/2006/main">
                <a:ext uri="{FF2B5EF4-FFF2-40B4-BE49-F238E27FC236}">
                  <a16:creationId xmlns:a16="http://schemas.microsoft.com/office/drawing/2014/main" id="{0A01BDB3-3250-8147-AFDB-DA9039463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2FD884" w14:textId="22FB7CAB" w:rsidR="00D50479" w:rsidRDefault="00D50479" w:rsidP="00D50479">
      <w:pPr>
        <w:jc w:val="center"/>
        <w:rPr>
          <w:rFonts w:ascii="DengXian" w:eastAsia="DengXian" w:hAnsi="DengXian"/>
          <w:color w:val="000000"/>
          <w:sz w:val="20"/>
          <w:szCs w:val="20"/>
        </w:rPr>
      </w:pPr>
      <w:r w:rsidRPr="0061158A">
        <w:rPr>
          <w:rFonts w:ascii="Times" w:eastAsia="Times" w:hAnsi="Times" w:cs="Times" w:hint="eastAsia"/>
          <w:sz w:val="20"/>
          <w:szCs w:val="20"/>
        </w:rPr>
        <w:t>Figure</w:t>
      </w:r>
      <w:r>
        <w:rPr>
          <w:rFonts w:ascii="Times" w:eastAsia="Times" w:hAnsi="Times" w:cs="Times"/>
          <w:sz w:val="20"/>
          <w:szCs w:val="20"/>
        </w:rPr>
        <w:t xml:space="preserve">6: </w:t>
      </w:r>
      <w:r w:rsidRPr="00D50479">
        <w:rPr>
          <w:rFonts w:ascii="Times" w:eastAsia="Times" w:hAnsi="Times" w:cs="Times"/>
          <w:sz w:val="20"/>
          <w:szCs w:val="20"/>
        </w:rPr>
        <w:t xml:space="preserve">The Top-1 and Top-5 accuracy of ACNet-based </w:t>
      </w:r>
      <w:r w:rsidRPr="00152B40">
        <w:rPr>
          <w:rFonts w:ascii="Times" w:eastAsia="Times" w:hAnsi="Times" w:cs="Times" w:hint="eastAsia"/>
          <w:b/>
          <w:bCs/>
          <w:i/>
          <w:iCs/>
          <w:sz w:val="20"/>
          <w:szCs w:val="20"/>
        </w:rPr>
        <w:t>ghostnet</w:t>
      </w:r>
      <w:r>
        <w:rPr>
          <w:rFonts w:ascii="Times" w:eastAsia="Times" w:hAnsi="Times" w:cs="Times"/>
          <w:b/>
          <w:bCs/>
          <w:i/>
          <w:iCs/>
          <w:sz w:val="20"/>
          <w:szCs w:val="20"/>
        </w:rPr>
        <w:t xml:space="preserve"> </w:t>
      </w:r>
      <w:r w:rsidRPr="00D50479">
        <w:rPr>
          <w:rFonts w:ascii="Times" w:eastAsia="Times" w:hAnsi="Times" w:cs="Times"/>
          <w:sz w:val="20"/>
          <w:szCs w:val="20"/>
        </w:rPr>
        <w:t xml:space="preserve">VS </w:t>
      </w:r>
      <w:r w:rsidRPr="00152B40">
        <w:rPr>
          <w:rFonts w:ascii="Times" w:eastAsia="Times" w:hAnsi="Times" w:cs="Times" w:hint="eastAsia"/>
          <w:b/>
          <w:bCs/>
          <w:i/>
          <w:iCs/>
          <w:sz w:val="20"/>
          <w:szCs w:val="20"/>
        </w:rPr>
        <w:t>ghostnet</w:t>
      </w:r>
    </w:p>
    <w:p w14:paraId="60D29CF1" w14:textId="222D8D05" w:rsidR="00D50479" w:rsidRDefault="00D50479" w:rsidP="00961CEC">
      <w:pPr>
        <w:rPr>
          <w:rFonts w:ascii="DengXian" w:eastAsia="DengXian" w:hAnsi="DengXian"/>
          <w:color w:val="000000"/>
          <w:sz w:val="20"/>
          <w:szCs w:val="20"/>
        </w:rPr>
      </w:pPr>
    </w:p>
    <w:p w14:paraId="4887BD3A" w14:textId="36AF046C"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t>Table 6 lists different variants of the Adaptive Ghost Module, and the author experiments the models with different combinations of factors. The most accurate classification model is still an adaptive model with three factors.</w:t>
      </w:r>
      <w:r>
        <w:rPr>
          <w:rFonts w:ascii="Times New Roman" w:eastAsiaTheme="minorEastAsia" w:hAnsi="Times New Roman" w:cs="Times New Roman" w:hint="eastAsia"/>
          <w:sz w:val="19"/>
          <w:szCs w:val="19"/>
        </w:rPr>
        <w:t xml:space="preserve"> </w:t>
      </w:r>
      <w:r w:rsidRPr="00961CEC">
        <w:rPr>
          <w:rFonts w:ascii="Times New Roman" w:eastAsiaTheme="minorEastAsia" w:hAnsi="Times New Roman" w:cs="Times New Roman"/>
          <w:sz w:val="19"/>
          <w:szCs w:val="19"/>
        </w:rPr>
        <w:t>The author hypothesizes that three adaptive factors preserve the redundant information to the greatest extent and make the feature maps after the primary operations have the most favourable information. The author will carry on the further experimental demonstration in this direction in the follow-up work.</w:t>
      </w:r>
    </w:p>
    <w:p w14:paraId="3516C490" w14:textId="20FD0B52" w:rsidR="00D50479" w:rsidRDefault="00D50479" w:rsidP="00D50479">
      <w:pPr>
        <w:rPr>
          <w:sz w:val="20"/>
          <w:szCs w:val="20"/>
        </w:rPr>
      </w:pPr>
    </w:p>
    <w:tbl>
      <w:tblPr>
        <w:tblW w:w="7088" w:type="dxa"/>
        <w:jc w:val="center"/>
        <w:tblLook w:val="04A0" w:firstRow="1" w:lastRow="0" w:firstColumn="1" w:lastColumn="0" w:noHBand="0" w:noVBand="1"/>
      </w:tblPr>
      <w:tblGrid>
        <w:gridCol w:w="4112"/>
        <w:gridCol w:w="992"/>
        <w:gridCol w:w="992"/>
        <w:gridCol w:w="992"/>
      </w:tblGrid>
      <w:tr w:rsidR="00D50479" w:rsidRPr="000D1CA4" w14:paraId="031922BA"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463A3" w14:textId="77777777" w:rsidR="00D50479" w:rsidRPr="000D1CA4" w:rsidRDefault="00D50479"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01F4A31"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B6E1BCF"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A2D9E27" w14:textId="77777777" w:rsidR="00D50479" w:rsidRPr="000D1CA4" w:rsidRDefault="00D50479"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D50479" w:rsidRPr="000D1CA4" w14:paraId="1A6B6CCE"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7655E3E7" w14:textId="1CEC069A" w:rsidR="00D50479" w:rsidRPr="000D1CA4" w:rsidRDefault="00D50479" w:rsidP="00D50479">
            <w:pPr>
              <w:jc w:val="center"/>
              <w:rPr>
                <w:rFonts w:ascii="DengXian" w:eastAsia="DengXian" w:hAnsi="DengXian"/>
                <w:color w:val="000000"/>
                <w:sz w:val="20"/>
                <w:szCs w:val="20"/>
              </w:rPr>
            </w:pPr>
            <w:r>
              <w:rPr>
                <w:rFonts w:ascii="Times" w:eastAsia="Times" w:hAnsi="Times" w:cs="Times" w:hint="eastAsia"/>
                <w:sz w:val="20"/>
                <w:szCs w:val="20"/>
              </w:rPr>
              <w:t>GhostNet</w:t>
            </w:r>
          </w:p>
        </w:tc>
        <w:tc>
          <w:tcPr>
            <w:tcW w:w="992" w:type="dxa"/>
            <w:tcBorders>
              <w:top w:val="nil"/>
              <w:left w:val="nil"/>
              <w:bottom w:val="single" w:sz="4" w:space="0" w:color="auto"/>
              <w:right w:val="single" w:sz="4" w:space="0" w:color="auto"/>
            </w:tcBorders>
            <w:shd w:val="clear" w:color="auto" w:fill="auto"/>
            <w:noWrap/>
            <w:vAlign w:val="center"/>
            <w:hideMark/>
          </w:tcPr>
          <w:p w14:paraId="581506CF" w14:textId="3A085801" w:rsidR="00D50479" w:rsidRPr="000D1CA4" w:rsidRDefault="00D50479" w:rsidP="00D50479">
            <w:pPr>
              <w:jc w:val="center"/>
              <w:rPr>
                <w:rFonts w:ascii="DengXian" w:eastAsia="DengXian" w:hAnsi="DengXian"/>
                <w:color w:val="000000"/>
                <w:sz w:val="20"/>
                <w:szCs w:val="20"/>
              </w:rPr>
            </w:pPr>
            <w:r w:rsidRPr="00BB7D21">
              <w:rPr>
                <w:rFonts w:ascii="Times" w:eastAsia="Times" w:hAnsi="Times" w:cs="Times"/>
                <w:sz w:val="20"/>
                <w:szCs w:val="20"/>
              </w:rPr>
              <w:t>68.</w:t>
            </w:r>
            <w:r>
              <w:rPr>
                <w:rFonts w:ascii="Times" w:eastAsia="Times" w:hAnsi="Times" w:cs="Times"/>
                <w:sz w:val="20"/>
                <w:szCs w:val="20"/>
              </w:rPr>
              <w:t>49</w:t>
            </w:r>
          </w:p>
        </w:tc>
        <w:tc>
          <w:tcPr>
            <w:tcW w:w="992" w:type="dxa"/>
            <w:tcBorders>
              <w:top w:val="nil"/>
              <w:left w:val="nil"/>
              <w:bottom w:val="single" w:sz="4" w:space="0" w:color="auto"/>
              <w:right w:val="single" w:sz="4" w:space="0" w:color="auto"/>
            </w:tcBorders>
            <w:shd w:val="clear" w:color="auto" w:fill="auto"/>
            <w:noWrap/>
            <w:vAlign w:val="center"/>
            <w:hideMark/>
          </w:tcPr>
          <w:p w14:paraId="39B327B7" w14:textId="3F60E868" w:rsidR="00D50479" w:rsidRPr="000D1CA4" w:rsidRDefault="00D50479" w:rsidP="00D50479">
            <w:pPr>
              <w:jc w:val="center"/>
              <w:rPr>
                <w:rFonts w:ascii="DengXian" w:eastAsia="DengXian" w:hAnsi="DengXian"/>
                <w:color w:val="000000"/>
                <w:sz w:val="20"/>
                <w:szCs w:val="20"/>
              </w:rPr>
            </w:pPr>
            <w:r>
              <w:rPr>
                <w:rFonts w:ascii="Times" w:eastAsia="Times" w:hAnsi="Times" w:cs="Times"/>
                <w:sz w:val="20"/>
                <w:szCs w:val="20"/>
              </w:rPr>
              <w:t>90.83</w:t>
            </w:r>
          </w:p>
        </w:tc>
        <w:tc>
          <w:tcPr>
            <w:tcW w:w="992" w:type="dxa"/>
            <w:tcBorders>
              <w:top w:val="nil"/>
              <w:left w:val="nil"/>
              <w:bottom w:val="single" w:sz="4" w:space="0" w:color="auto"/>
              <w:right w:val="single" w:sz="4" w:space="0" w:color="auto"/>
            </w:tcBorders>
            <w:shd w:val="clear" w:color="auto" w:fill="auto"/>
            <w:noWrap/>
            <w:vAlign w:val="center"/>
            <w:hideMark/>
          </w:tcPr>
          <w:p w14:paraId="29075C44" w14:textId="12B027AE" w:rsidR="00D50479" w:rsidRPr="000D1CA4" w:rsidRDefault="00D50479" w:rsidP="00D50479">
            <w:pPr>
              <w:jc w:val="center"/>
              <w:rPr>
                <w:rFonts w:ascii="DengXian" w:eastAsia="DengXian" w:hAnsi="DengXian"/>
                <w:color w:val="000000"/>
                <w:sz w:val="20"/>
                <w:szCs w:val="20"/>
              </w:rPr>
            </w:pPr>
            <w:r w:rsidRPr="00D25DD3">
              <w:rPr>
                <w:rFonts w:ascii="Times" w:eastAsia="Times" w:hAnsi="Times" w:cs="Times" w:hint="eastAsia"/>
                <w:sz w:val="20"/>
                <w:szCs w:val="20"/>
              </w:rPr>
              <w:t>100</w:t>
            </w:r>
          </w:p>
        </w:tc>
      </w:tr>
      <w:tr w:rsidR="00D50479" w:rsidRPr="007F35C8" w14:paraId="5772CDDA"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2639D4FB" w14:textId="29F377FE"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(self</w:t>
            </w:r>
            <w:r>
              <w:rPr>
                <w:rFonts w:ascii="DengXian" w:eastAsia="DengXian" w:hAnsi="DengXian"/>
                <w:color w:val="000000"/>
                <w:sz w:val="20"/>
                <w:szCs w:val="20"/>
              </w:rPr>
              <w:t>+</w:t>
            </w:r>
            <w:r w:rsidRPr="00D50479">
              <w:rPr>
                <w:rFonts w:ascii="DengXian" w:eastAsia="DengXian" w:hAnsi="DengXian"/>
                <w:color w:val="000000"/>
                <w:sz w:val="20"/>
                <w:szCs w:val="20"/>
              </w:rPr>
              <w:t>global)</w:t>
            </w:r>
          </w:p>
        </w:tc>
        <w:tc>
          <w:tcPr>
            <w:tcW w:w="992" w:type="dxa"/>
            <w:tcBorders>
              <w:top w:val="nil"/>
              <w:left w:val="nil"/>
              <w:bottom w:val="single" w:sz="4" w:space="0" w:color="auto"/>
              <w:right w:val="single" w:sz="4" w:space="0" w:color="auto"/>
            </w:tcBorders>
            <w:shd w:val="clear" w:color="auto" w:fill="auto"/>
            <w:noWrap/>
            <w:vAlign w:val="center"/>
            <w:hideMark/>
          </w:tcPr>
          <w:p w14:paraId="13AC793A" w14:textId="60EE4903" w:rsidR="00D50479" w:rsidRPr="007F35C8" w:rsidRDefault="00D50479" w:rsidP="00C5205B">
            <w:pPr>
              <w:jc w:val="center"/>
              <w:rPr>
                <w:rFonts w:ascii="DengXian" w:eastAsia="DengXian" w:hAnsi="DengXian"/>
                <w:color w:val="000000"/>
                <w:sz w:val="20"/>
                <w:szCs w:val="20"/>
              </w:rPr>
            </w:pPr>
            <w:r>
              <w:rPr>
                <w:rFonts w:ascii="DengXian" w:eastAsia="DengXian" w:hAnsi="DengXian"/>
                <w:color w:val="000000"/>
                <w:sz w:val="20"/>
                <w:szCs w:val="20"/>
              </w:rPr>
              <w:t>67.58</w:t>
            </w:r>
          </w:p>
        </w:tc>
        <w:tc>
          <w:tcPr>
            <w:tcW w:w="992" w:type="dxa"/>
            <w:tcBorders>
              <w:top w:val="nil"/>
              <w:left w:val="nil"/>
              <w:bottom w:val="single" w:sz="4" w:space="0" w:color="auto"/>
              <w:right w:val="single" w:sz="4" w:space="0" w:color="auto"/>
            </w:tcBorders>
            <w:shd w:val="clear" w:color="auto" w:fill="auto"/>
            <w:noWrap/>
            <w:vAlign w:val="center"/>
            <w:hideMark/>
          </w:tcPr>
          <w:p w14:paraId="5AB369F4" w14:textId="20FD3785" w:rsidR="00D50479" w:rsidRPr="007F35C8" w:rsidRDefault="00D50479"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w:t>
            </w:r>
            <w:r>
              <w:rPr>
                <w:rFonts w:ascii="DengXian" w:eastAsia="DengXian" w:hAnsi="DengXian"/>
                <w:color w:val="000000"/>
                <w:sz w:val="20"/>
                <w:szCs w:val="20"/>
              </w:rPr>
              <w:t>90</w:t>
            </w:r>
          </w:p>
        </w:tc>
        <w:tc>
          <w:tcPr>
            <w:tcW w:w="992" w:type="dxa"/>
            <w:tcBorders>
              <w:top w:val="nil"/>
              <w:left w:val="nil"/>
              <w:bottom w:val="single" w:sz="4" w:space="0" w:color="auto"/>
              <w:right w:val="single" w:sz="4" w:space="0" w:color="auto"/>
            </w:tcBorders>
            <w:shd w:val="clear" w:color="auto" w:fill="auto"/>
            <w:noWrap/>
            <w:vAlign w:val="center"/>
            <w:hideMark/>
          </w:tcPr>
          <w:p w14:paraId="2FF4A536" w14:textId="77777777"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D50479" w:rsidRPr="007F35C8" w14:paraId="0BB1A80E"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FF7BD" w14:textId="467A0F5C" w:rsidR="00D50479" w:rsidRPr="006467EE" w:rsidRDefault="00D50479" w:rsidP="00D50479">
            <w:pPr>
              <w:jc w:val="center"/>
              <w:rPr>
                <w:rFonts w:ascii="DengXian" w:eastAsia="DengXian" w:hAnsi="DengXian"/>
                <w:b/>
                <w:bCs/>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(self</w:t>
            </w:r>
            <w:r>
              <w:rPr>
                <w:rFonts w:ascii="DengXian" w:eastAsia="DengXian" w:hAnsi="DengXian"/>
                <w:color w:val="000000"/>
                <w:sz w:val="20"/>
                <w:szCs w:val="20"/>
              </w:rPr>
              <w:t>+</w:t>
            </w:r>
            <w:r>
              <w:rPr>
                <w:rFonts w:ascii="DengXian" w:eastAsia="DengXian" w:hAnsi="DengXian" w:hint="eastAsia"/>
                <w:color w:val="000000"/>
                <w:sz w:val="20"/>
                <w:szCs w:val="20"/>
              </w:rPr>
              <w:t>local</w:t>
            </w:r>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8DFFBCF" w14:textId="0959CD2E"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6</w:t>
            </w:r>
            <w:r>
              <w:rPr>
                <w:rFonts w:ascii="DengXian" w:eastAsia="DengXian" w:hAnsi="DengXian"/>
                <w:color w:val="000000"/>
                <w:sz w:val="20"/>
                <w:szCs w:val="20"/>
              </w:rPr>
              <w:t>7.27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3CBE81F" w14:textId="6FDB52A6"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8</w:t>
            </w:r>
            <w:r>
              <w:rPr>
                <w:rFonts w:ascii="DengXian" w:eastAsia="DengXian" w:hAnsi="DengXian"/>
                <w:color w:val="000000"/>
                <w:sz w:val="20"/>
                <w:szCs w:val="20"/>
              </w:rPr>
              <w:t>9.24</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094E8BF" w14:textId="77777777" w:rsidR="00D50479" w:rsidRPr="00D50479" w:rsidRDefault="00D50479" w:rsidP="00D50479">
            <w:pPr>
              <w:jc w:val="center"/>
              <w:rPr>
                <w:rFonts w:ascii="DengXian" w:eastAsia="DengXian" w:hAnsi="DengXian"/>
                <w:color w:val="000000"/>
                <w:sz w:val="20"/>
                <w:szCs w:val="20"/>
              </w:rPr>
            </w:pPr>
            <w:r w:rsidRPr="00D50479">
              <w:rPr>
                <w:rFonts w:ascii="DengXian" w:eastAsia="DengXian" w:hAnsi="DengXian" w:hint="eastAsia"/>
                <w:color w:val="000000"/>
                <w:sz w:val="20"/>
                <w:szCs w:val="20"/>
              </w:rPr>
              <w:t>100</w:t>
            </w:r>
          </w:p>
        </w:tc>
      </w:tr>
      <w:tr w:rsidR="00D50479" w:rsidRPr="006467EE" w14:paraId="44069F23"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8CB32" w14:textId="441C62DC" w:rsidR="00D50479" w:rsidRPr="006467EE" w:rsidRDefault="00D50479" w:rsidP="00D50479">
            <w:pPr>
              <w:jc w:val="center"/>
              <w:rPr>
                <w:rFonts w:ascii="DengXian" w:eastAsia="DengXian" w:hAnsi="DengXian"/>
                <w:strike/>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w:t>
            </w:r>
            <w:r>
              <w:rPr>
                <w:rFonts w:ascii="DengXian" w:eastAsia="DengXian" w:hAnsi="DengXian" w:hint="eastAsia"/>
                <w:color w:val="000000"/>
                <w:sz w:val="20"/>
                <w:szCs w:val="20"/>
              </w:rPr>
              <w:t>local</w:t>
            </w:r>
            <w:r>
              <w:rPr>
                <w:rFonts w:ascii="DengXian" w:eastAsia="DengXian" w:hAnsi="DengXian"/>
                <w:color w:val="000000"/>
                <w:sz w:val="20"/>
                <w:szCs w:val="20"/>
              </w:rPr>
              <w:t>+</w:t>
            </w:r>
            <w:r w:rsidRPr="00D50479">
              <w:rPr>
                <w:rFonts w:ascii="DengXian" w:eastAsia="DengXian" w:hAnsi="DengXian"/>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FE81A26" w14:textId="100961E0"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6400D9B" w14:textId="52FC7A95"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3256B911" w14:textId="77777777" w:rsidR="00D50479" w:rsidRPr="006467EE" w:rsidRDefault="00D50479" w:rsidP="00D50479">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D50479" w:rsidRPr="007F35C8" w14:paraId="2000C7B7" w14:textId="77777777" w:rsidTr="0003744A">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3D303" w14:textId="02AD0C4D" w:rsidR="00D50479" w:rsidRPr="00D50479" w:rsidRDefault="00D50479" w:rsidP="00D50479">
            <w:pPr>
              <w:jc w:val="center"/>
              <w:rPr>
                <w:rFonts w:ascii="DengXian" w:eastAsia="DengXian" w:hAnsi="DengXian"/>
                <w:b/>
                <w:bCs/>
                <w:color w:val="000000"/>
                <w:sz w:val="20"/>
                <w:szCs w:val="20"/>
              </w:rPr>
            </w:pPr>
            <w:r w:rsidRPr="00D50479">
              <w:rPr>
                <w:rFonts w:ascii="DengXian" w:eastAsia="DengXian" w:hAnsi="DengXian"/>
                <w:b/>
                <w:bCs/>
                <w:color w:val="000000"/>
                <w:sz w:val="20"/>
                <w:szCs w:val="20"/>
              </w:rPr>
              <w:t xml:space="preserve">ghost </w:t>
            </w:r>
            <w:r w:rsidRPr="00D50479">
              <w:rPr>
                <w:rFonts w:ascii="DengXian" w:eastAsia="DengXian" w:hAnsi="DengXian" w:hint="eastAsia"/>
                <w:b/>
                <w:bCs/>
                <w:color w:val="000000"/>
                <w:sz w:val="20"/>
                <w:szCs w:val="20"/>
              </w:rPr>
              <w:t>(</w:t>
            </w:r>
            <w:r w:rsidRPr="00D50479">
              <w:rPr>
                <w:rFonts w:ascii="DengXian" w:eastAsia="DengXian" w:hAnsi="DengXian"/>
                <w:b/>
                <w:bCs/>
                <w:color w:val="000000"/>
                <w:sz w:val="20"/>
                <w:szCs w:val="20"/>
              </w:rPr>
              <w:t>local+global+self)</w:t>
            </w:r>
          </w:p>
        </w:tc>
        <w:tc>
          <w:tcPr>
            <w:tcW w:w="992" w:type="dxa"/>
            <w:tcBorders>
              <w:top w:val="single" w:sz="4" w:space="0" w:color="auto"/>
              <w:left w:val="nil"/>
              <w:bottom w:val="single" w:sz="4" w:space="0" w:color="auto"/>
              <w:right w:val="single" w:sz="4" w:space="0" w:color="auto"/>
            </w:tcBorders>
            <w:shd w:val="clear" w:color="auto" w:fill="auto"/>
            <w:noWrap/>
          </w:tcPr>
          <w:p w14:paraId="0C92F701" w14:textId="055BDEC2" w:rsidR="00D50479" w:rsidRPr="00D50479" w:rsidRDefault="00D50479" w:rsidP="00D50479">
            <w:pPr>
              <w:jc w:val="center"/>
              <w:rPr>
                <w:rFonts w:ascii="DengXian" w:eastAsia="DengXian" w:hAnsi="DengXian"/>
                <w:b/>
                <w:bCs/>
                <w:color w:val="000000"/>
                <w:sz w:val="20"/>
                <w:szCs w:val="20"/>
              </w:rPr>
            </w:pPr>
            <w:r w:rsidRPr="00D50479">
              <w:rPr>
                <w:b/>
                <w:bCs/>
              </w:rPr>
              <w:t>69.18</w:t>
            </w:r>
          </w:p>
        </w:tc>
        <w:tc>
          <w:tcPr>
            <w:tcW w:w="992" w:type="dxa"/>
            <w:tcBorders>
              <w:top w:val="single" w:sz="4" w:space="0" w:color="auto"/>
              <w:left w:val="nil"/>
              <w:bottom w:val="single" w:sz="4" w:space="0" w:color="auto"/>
              <w:right w:val="single" w:sz="4" w:space="0" w:color="auto"/>
            </w:tcBorders>
            <w:shd w:val="clear" w:color="auto" w:fill="auto"/>
            <w:noWrap/>
          </w:tcPr>
          <w:p w14:paraId="7D1A9DD4" w14:textId="5969415E" w:rsidR="00D50479" w:rsidRPr="00D50479" w:rsidRDefault="00D50479" w:rsidP="00D50479">
            <w:pPr>
              <w:jc w:val="center"/>
              <w:rPr>
                <w:rFonts w:ascii="DengXian" w:eastAsia="DengXian" w:hAnsi="DengXian"/>
                <w:b/>
                <w:bCs/>
                <w:color w:val="000000"/>
                <w:sz w:val="20"/>
                <w:szCs w:val="20"/>
              </w:rPr>
            </w:pPr>
            <w:r w:rsidRPr="00D50479">
              <w:rPr>
                <w:b/>
                <w:bCs/>
              </w:rPr>
              <w:t>90.89</w:t>
            </w:r>
          </w:p>
        </w:tc>
        <w:tc>
          <w:tcPr>
            <w:tcW w:w="992" w:type="dxa"/>
            <w:tcBorders>
              <w:top w:val="single" w:sz="4" w:space="0" w:color="auto"/>
              <w:left w:val="nil"/>
              <w:bottom w:val="single" w:sz="4" w:space="0" w:color="auto"/>
              <w:right w:val="single" w:sz="4" w:space="0" w:color="auto"/>
            </w:tcBorders>
            <w:shd w:val="clear" w:color="auto" w:fill="auto"/>
            <w:noWrap/>
          </w:tcPr>
          <w:p w14:paraId="0125BE43" w14:textId="5DB45973" w:rsidR="00D50479" w:rsidRPr="007F35C8" w:rsidRDefault="00D50479" w:rsidP="00D50479">
            <w:pPr>
              <w:jc w:val="center"/>
              <w:rPr>
                <w:rFonts w:ascii="DengXian" w:eastAsia="DengXian" w:hAnsi="DengXian"/>
                <w:color w:val="000000"/>
                <w:sz w:val="20"/>
                <w:szCs w:val="20"/>
              </w:rPr>
            </w:pPr>
            <w:r w:rsidRPr="001D4509">
              <w:t>100</w:t>
            </w:r>
          </w:p>
        </w:tc>
      </w:tr>
    </w:tbl>
    <w:p w14:paraId="1B3C26CA" w14:textId="44EC53A5" w:rsidR="00D50479" w:rsidRPr="008E7E3A" w:rsidRDefault="00D50479" w:rsidP="00D50479">
      <w:pPr>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6</w:t>
      </w:r>
      <w:r w:rsidRPr="008E7E3A">
        <w:rPr>
          <w:rFonts w:ascii="Times" w:eastAsia="Times" w:hAnsi="Times" w:cs="Times"/>
          <w:sz w:val="20"/>
          <w:szCs w:val="20"/>
        </w:rPr>
        <w:t xml:space="preserve">: </w:t>
      </w:r>
      <w:r w:rsidRPr="007F35C8">
        <w:rPr>
          <w:rFonts w:ascii="Times" w:eastAsia="Times" w:hAnsi="Times" w:cs="Times"/>
          <w:sz w:val="20"/>
          <w:szCs w:val="20"/>
        </w:rPr>
        <w:t xml:space="preserve">variants of </w:t>
      </w:r>
      <w:r>
        <w:rPr>
          <w:rFonts w:ascii="Times" w:eastAsia="Times" w:hAnsi="Times" w:cs="Times" w:hint="eastAsia"/>
          <w:sz w:val="20"/>
          <w:szCs w:val="20"/>
        </w:rPr>
        <w:t>t</w:t>
      </w:r>
      <w:r w:rsidRPr="00D50479">
        <w:rPr>
          <w:rFonts w:ascii="Times" w:eastAsia="Times" w:hAnsi="Times" w:cs="Times"/>
          <w:sz w:val="20"/>
          <w:szCs w:val="20"/>
        </w:rPr>
        <w:t xml:space="preserve">he adaptive Ghost module </w:t>
      </w:r>
      <w:r w:rsidRPr="00C52177">
        <w:rPr>
          <w:rFonts w:ascii="Times" w:eastAsia="Times" w:hAnsi="Times" w:cs="Times"/>
          <w:sz w:val="20"/>
          <w:szCs w:val="20"/>
        </w:rPr>
        <w:t xml:space="preserve">working in </w:t>
      </w:r>
      <w:r>
        <w:rPr>
          <w:rFonts w:ascii="Times" w:eastAsia="Times" w:hAnsi="Times" w:cs="Times"/>
          <w:sz w:val="20"/>
          <w:szCs w:val="20"/>
        </w:rPr>
        <w:t>primary operation</w:t>
      </w:r>
    </w:p>
    <w:p w14:paraId="7B7BE8BC" w14:textId="5B9C7193" w:rsidR="00D50479" w:rsidRDefault="00D50479" w:rsidP="00D50479">
      <w:pPr>
        <w:ind w:firstLineChars="100" w:firstLine="200"/>
        <w:rPr>
          <w:sz w:val="20"/>
          <w:szCs w:val="20"/>
        </w:rPr>
      </w:pPr>
    </w:p>
    <w:p w14:paraId="1BBE0938" w14:textId="77777777" w:rsidR="00D50479" w:rsidRPr="00D50479" w:rsidRDefault="00D50479" w:rsidP="00D50479">
      <w:pPr>
        <w:ind w:firstLineChars="100" w:firstLine="200"/>
        <w:rPr>
          <w:sz w:val="20"/>
          <w:szCs w:val="20"/>
        </w:rPr>
      </w:pPr>
    </w:p>
    <w:p w14:paraId="76527A25" w14:textId="77777777" w:rsidR="00643C0E" w:rsidRPr="001B5638" w:rsidRDefault="00643C0E" w:rsidP="00B27BBC">
      <w:pPr>
        <w:rPr>
          <w:rFonts w:ascii="Times" w:eastAsia="Times" w:hAnsi="Times" w:cs="Times"/>
          <w:sz w:val="20"/>
          <w:szCs w:val="20"/>
        </w:rPr>
      </w:pPr>
    </w:p>
    <w:p w14:paraId="192A859B" w14:textId="3CE90259" w:rsidR="003C44CC" w:rsidRPr="00961CEC" w:rsidRDefault="003C44CC" w:rsidP="002513CE">
      <w:pPr>
        <w:pStyle w:val="1"/>
        <w:keepNext w:val="0"/>
        <w:keepLines w:val="0"/>
        <w:ind w:left="567" w:hanging="357"/>
        <w:rPr>
          <w:rFonts w:ascii="Times" w:eastAsia="Times" w:hAnsi="Times" w:cs="Times"/>
          <w:color w:val="FF0000"/>
          <w:sz w:val="24"/>
          <w:szCs w:val="24"/>
        </w:rPr>
      </w:pPr>
      <w:r w:rsidRPr="00961CEC">
        <w:rPr>
          <w:rFonts w:ascii="Times" w:eastAsia="Times" w:hAnsi="Times" w:cs="Times"/>
          <w:color w:val="FF0000"/>
          <w:sz w:val="24"/>
          <w:szCs w:val="24"/>
        </w:rPr>
        <w:t>conclusions</w:t>
      </w:r>
    </w:p>
    <w:p w14:paraId="0F545C02" w14:textId="77777777" w:rsidR="002513CE" w:rsidRDefault="002513CE" w:rsidP="002513CE"/>
    <w:p w14:paraId="55908F0C" w14:textId="6F49137A" w:rsidR="00095FAC" w:rsidRDefault="00FD0322" w:rsidP="002513CE">
      <w:pPr>
        <w:rPr>
          <w:rFonts w:ascii="Times" w:eastAsia="Times" w:hAnsi="Times" w:cs="Times"/>
          <w:sz w:val="20"/>
          <w:szCs w:val="20"/>
        </w:rPr>
      </w:pPr>
      <w:bookmarkStart w:id="56" w:name="OLE_LINK51"/>
      <w:bookmarkStart w:id="57" w:name="OLE_LINK52"/>
      <w:r w:rsidRPr="00FD0322">
        <w:rPr>
          <w:rFonts w:ascii="Times" w:eastAsia="Times" w:hAnsi="Times" w:cs="Times"/>
          <w:sz w:val="20"/>
          <w:szCs w:val="20"/>
        </w:rPr>
        <w:lastRenderedPageBreak/>
        <w:t xml:space="preserve">The ACNet-based MobileNet model uses the AIR module, which in theory can effectively improve the global reasoning ability and retain more information in the inverted residual module. However, it has not been significantly confirmed in this experiment. Try to use the ACNet-based MobileNet model to distinguish objects with the same shape characteristics effectively, and then get a more accurate model. From the experimental results, the effect is not significant. The reason may be the hyperparameter learning rate is set too small, and follow-up work will conduct search experiments on the learning rate to obtain a better performing model. In the next work, other different data sets will be used to verify the model to ensure the </w:t>
      </w:r>
      <w:r w:rsidR="008E7E3A" w:rsidRPr="00FD0322">
        <w:rPr>
          <w:rFonts w:ascii="Times" w:eastAsia="Times" w:hAnsi="Times" w:cs="Times"/>
          <w:sz w:val="20"/>
          <w:szCs w:val="20"/>
        </w:rPr>
        <w:t>rigor</w:t>
      </w:r>
      <w:r w:rsidRPr="00FD0322">
        <w:rPr>
          <w:rFonts w:ascii="Times" w:eastAsia="Times" w:hAnsi="Times" w:cs="Times"/>
          <w:sz w:val="20"/>
          <w:szCs w:val="20"/>
        </w:rPr>
        <w:t xml:space="preserve"> of the conclusion.</w:t>
      </w:r>
    </w:p>
    <w:p w14:paraId="617D1AD8" w14:textId="77777777" w:rsidR="00DA002D" w:rsidRDefault="00DA002D" w:rsidP="002513CE">
      <w:pPr>
        <w:rPr>
          <w:rFonts w:ascii="Times" w:eastAsia="Times" w:hAnsi="Times" w:cs="Times"/>
          <w:sz w:val="20"/>
          <w:szCs w:val="20"/>
        </w:rPr>
      </w:pPr>
    </w:p>
    <w:p w14:paraId="23701FCF" w14:textId="63A1BC18" w:rsidR="00196F46" w:rsidRDefault="00196F46" w:rsidP="002513CE">
      <w:pPr>
        <w:rPr>
          <w:rFonts w:ascii="Times" w:eastAsia="Times" w:hAnsi="Times" w:cs="Times"/>
          <w:sz w:val="20"/>
          <w:szCs w:val="20"/>
        </w:rPr>
      </w:pPr>
      <w:r w:rsidRPr="00196F46">
        <w:rPr>
          <w:rFonts w:ascii="Times" w:eastAsia="Times" w:hAnsi="Times" w:cs="Times"/>
          <w:sz w:val="20"/>
          <w:szCs w:val="20"/>
        </w:rPr>
        <w:t xml:space="preserve">The results of the experiment did not meet expectations. However, we still got a conclusion that the method of adaptively adjusting MLP and CNN cannot solve the information loss caused by the dimensional changes in the inverted residual module. </w:t>
      </w:r>
      <w:bookmarkStart w:id="58" w:name="OLE_LINK59"/>
      <w:bookmarkStart w:id="59" w:name="OLE_LINK60"/>
      <w:r w:rsidRPr="00196F46">
        <w:rPr>
          <w:rFonts w:ascii="Times" w:eastAsia="Times" w:hAnsi="Times" w:cs="Times"/>
          <w:sz w:val="20"/>
          <w:szCs w:val="20"/>
        </w:rPr>
        <w:t xml:space="preserve">The author speculates that the reason is the inverted residual module is reduced to the loss of two-dimensional information, which cannot be compensated by simple global </w:t>
      </w:r>
      <w:r w:rsidR="001364F3">
        <w:rPr>
          <w:rFonts w:ascii="Times" w:eastAsia="Times" w:hAnsi="Times" w:cs="Times"/>
          <w:sz w:val="20"/>
          <w:szCs w:val="20"/>
        </w:rPr>
        <w:t>inference</w:t>
      </w:r>
      <w:r w:rsidRPr="00196F46">
        <w:rPr>
          <w:rFonts w:ascii="Times" w:eastAsia="Times" w:hAnsi="Times" w:cs="Times"/>
          <w:sz w:val="20"/>
          <w:szCs w:val="20"/>
        </w:rPr>
        <w:t>.</w:t>
      </w:r>
      <w:bookmarkEnd w:id="58"/>
      <w:bookmarkEnd w:id="59"/>
      <w:r w:rsidRPr="00196F46">
        <w:rPr>
          <w:rFonts w:ascii="Times" w:eastAsia="Times" w:hAnsi="Times" w:cs="Times"/>
          <w:sz w:val="20"/>
          <w:szCs w:val="20"/>
        </w:rPr>
        <w:t xml:space="preserve"> </w:t>
      </w:r>
      <w:bookmarkStart w:id="60" w:name="OLE_LINK69"/>
      <w:bookmarkStart w:id="61" w:name="OLE_LINK70"/>
      <w:r w:rsidRPr="00196F46">
        <w:rPr>
          <w:rFonts w:ascii="Times" w:eastAsia="Times" w:hAnsi="Times" w:cs="Times"/>
          <w:sz w:val="20"/>
          <w:szCs w:val="20"/>
        </w:rPr>
        <w:t xml:space="preserve">In the follow-up work, a lot of experiments and explorations will be carried out to find an innovative inverted residual module that retains most of the information as much as possible. </w:t>
      </w:r>
      <w:bookmarkEnd w:id="60"/>
      <w:bookmarkEnd w:id="61"/>
      <w:r w:rsidRPr="00196F46">
        <w:rPr>
          <w:rFonts w:ascii="Times" w:eastAsia="Times" w:hAnsi="Times" w:cs="Times"/>
          <w:sz w:val="20"/>
          <w:szCs w:val="20"/>
        </w:rPr>
        <w:t>In this way, image classification technology can be better applied to the mobile terminal, and deep learning related technology can be better applied to life.</w:t>
      </w:r>
    </w:p>
    <w:p w14:paraId="5BCA1DA0" w14:textId="77777777" w:rsidR="00196F46" w:rsidRPr="002513CE" w:rsidRDefault="00196F46" w:rsidP="002513CE">
      <w:pPr>
        <w:rPr>
          <w:rFonts w:ascii="Times" w:eastAsia="Times" w:hAnsi="Times" w:cs="Times"/>
          <w:sz w:val="20"/>
          <w:szCs w:val="20"/>
        </w:rPr>
      </w:pPr>
    </w:p>
    <w:bookmarkEnd w:id="47"/>
    <w:bookmarkEnd w:id="48"/>
    <w:bookmarkEnd w:id="56"/>
    <w:bookmarkEnd w:id="57"/>
    <w:p w14:paraId="25CCAC9B" w14:textId="77777777" w:rsidR="003C44CC" w:rsidRDefault="003C44CC" w:rsidP="00467D96">
      <w:pPr>
        <w:pStyle w:val="1"/>
        <w:keepNext w:val="0"/>
        <w:keepLines w:val="0"/>
        <w:ind w:left="567" w:hanging="357"/>
        <w:rPr>
          <w:rFonts w:ascii="Times" w:eastAsia="Times" w:hAnsi="Times" w:cs="Times"/>
          <w:sz w:val="24"/>
          <w:szCs w:val="24"/>
        </w:rPr>
      </w:pPr>
      <w:r w:rsidRPr="00467D96">
        <w:rPr>
          <w:rFonts w:ascii="Times" w:eastAsia="Times" w:hAnsi="Times" w:cs="Times"/>
          <w:sz w:val="24"/>
          <w:szCs w:val="24"/>
        </w:rPr>
        <w:t>References</w:t>
      </w:r>
    </w:p>
    <w:bookmarkStart w:id="62" w:name="OLE_LINK73"/>
    <w:bookmarkStart w:id="63" w:name="OLE_LINK74"/>
    <w:p w14:paraId="1EBA2322" w14:textId="610B2D5B" w:rsidR="00C6219B" w:rsidRPr="00C6219B"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begin" w:fldLock="1"/>
      </w:r>
      <w:r>
        <w:rPr>
          <w:rFonts w:ascii="Times New Roman" w:hAnsi="Times New Roman" w:cs="Times New Roman"/>
          <w:noProof/>
          <w:sz w:val="20"/>
        </w:rPr>
        <w:instrText xml:space="preserve">ADDIN Mendeley Bibliography CSL_BIBLIOGRAPHY </w:instrText>
      </w:r>
      <w:r>
        <w:rPr>
          <w:rFonts w:ascii="Times New Roman" w:hAnsi="Times New Roman" w:cs="Times New Roman"/>
          <w:noProof/>
          <w:sz w:val="20"/>
        </w:rPr>
        <w:fldChar w:fldCharType="separate"/>
      </w:r>
      <w:r w:rsidR="00C6219B" w:rsidRPr="00C6219B">
        <w:rPr>
          <w:rFonts w:ascii="Times New Roman" w:hAnsi="Times New Roman" w:cs="Times New Roman"/>
          <w:noProof/>
          <w:sz w:val="20"/>
        </w:rPr>
        <w:t>[1]</w:t>
      </w:r>
      <w:r w:rsidR="00C6219B" w:rsidRPr="00C6219B">
        <w:rPr>
          <w:rFonts w:ascii="Times New Roman" w:hAnsi="Times New Roman" w:cs="Times New Roman"/>
          <w:noProof/>
          <w:sz w:val="20"/>
        </w:rPr>
        <w:tab/>
        <w:t xml:space="preserve">A. Howard </w:t>
      </w:r>
      <w:r w:rsidR="00C6219B" w:rsidRPr="00C6219B">
        <w:rPr>
          <w:rFonts w:ascii="Times New Roman" w:hAnsi="Times New Roman" w:cs="Times New Roman"/>
          <w:i/>
          <w:iCs/>
          <w:noProof/>
          <w:sz w:val="20"/>
        </w:rPr>
        <w:t>et al.</w:t>
      </w:r>
      <w:r w:rsidR="00C6219B" w:rsidRPr="00C6219B">
        <w:rPr>
          <w:rFonts w:ascii="Times New Roman" w:hAnsi="Times New Roman" w:cs="Times New Roman"/>
          <w:noProof/>
          <w:sz w:val="20"/>
        </w:rPr>
        <w:t xml:space="preserve">, “Searching for mobileNetV3,” </w:t>
      </w:r>
      <w:r w:rsidR="00C6219B" w:rsidRPr="00C6219B">
        <w:rPr>
          <w:rFonts w:ascii="Times New Roman" w:hAnsi="Times New Roman" w:cs="Times New Roman"/>
          <w:i/>
          <w:iCs/>
          <w:noProof/>
          <w:sz w:val="20"/>
        </w:rPr>
        <w:t>Proc. IEEE Int. Conf. Comput. Vis.</w:t>
      </w:r>
      <w:r w:rsidR="00C6219B" w:rsidRPr="00C6219B">
        <w:rPr>
          <w:rFonts w:ascii="Times New Roman" w:hAnsi="Times New Roman" w:cs="Times New Roman"/>
          <w:noProof/>
          <w:sz w:val="20"/>
        </w:rPr>
        <w:t>, vol. 2019-Octob, pp. 1314–1324, 2019, doi: 10.1109/ICCV.2019.00140.</w:t>
      </w:r>
    </w:p>
    <w:p w14:paraId="65E28838"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[2]</w:t>
      </w:r>
      <w:r w:rsidRPr="00C6219B">
        <w:rPr>
          <w:rFonts w:ascii="Times New Roman" w:hAnsi="Times New Roman" w:cs="Times New Roman"/>
          <w:noProof/>
          <w:sz w:val="20"/>
        </w:rPr>
        <w:tab/>
        <w:t xml:space="preserve">G. Wang, K. Wang, and L. Lin, “Adaptively connected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1781–1790, 2019, doi: 10.1109/CVPR.2019.00188.</w:t>
      </w:r>
    </w:p>
    <w:p w14:paraId="3E90C760"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[3]</w:t>
      </w:r>
      <w:r w:rsidRPr="00C6219B">
        <w:rPr>
          <w:rFonts w:ascii="Times New Roman" w:hAnsi="Times New Roman" w:cs="Times New Roman"/>
          <w:noProof/>
          <w:sz w:val="20"/>
        </w:rPr>
        <w:tab/>
        <w:t>A. G. Howard and W. Wang, “MobileNets: Efficient Convolutional Neural Networks for Mobile Vision Applications,” 2012.</w:t>
      </w:r>
    </w:p>
    <w:p w14:paraId="533D917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[4]</w:t>
      </w:r>
      <w:r w:rsidRPr="00C6219B">
        <w:rPr>
          <w:rFonts w:ascii="Times New Roman" w:hAnsi="Times New Roman" w:cs="Times New Roman"/>
          <w:noProof/>
          <w:sz w:val="20"/>
        </w:rPr>
        <w:tab/>
        <w:t xml:space="preserve">M. Sandler, A. Howard, M. Zhu, A. Zhmoginov, and L. C. Chen, “MobileNetV2: Inverted Residuals and Linear Bottlenecks,”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pp. 4510–4520, 2018, doi: 10.1109/CVPR.2018.00474.</w:t>
      </w:r>
    </w:p>
    <w:p w14:paraId="7C01F85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[5]</w:t>
      </w:r>
      <w:r w:rsidRPr="00C6219B">
        <w:rPr>
          <w:rFonts w:ascii="Times New Roman" w:hAnsi="Times New Roman" w:cs="Times New Roman"/>
          <w:noProof/>
          <w:sz w:val="20"/>
        </w:rPr>
        <w:tab/>
        <w:t xml:space="preserve">K. He, X. Zhang, S. Ren, and J. Sun, “Deep residual learning for image recognition,”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2016-Decem, pp. 770–778, 2016, doi: 10.1109/CVPR.2016.90.</w:t>
      </w:r>
    </w:p>
    <w:p w14:paraId="72A0FC57"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[6]</w:t>
      </w:r>
      <w:r w:rsidRPr="00C6219B">
        <w:rPr>
          <w:rFonts w:ascii="Times New Roman" w:hAnsi="Times New Roman" w:cs="Times New Roman"/>
          <w:noProof/>
          <w:sz w:val="20"/>
        </w:rPr>
        <w:tab/>
        <w:t xml:space="preserve">K. Simonyan and A. Zisserman, “Very deep convolutional networks for large-scale image recognition,” </w:t>
      </w:r>
      <w:r w:rsidRPr="00C6219B">
        <w:rPr>
          <w:rFonts w:ascii="Times New Roman" w:hAnsi="Times New Roman" w:cs="Times New Roman"/>
          <w:i/>
          <w:iCs/>
          <w:noProof/>
          <w:sz w:val="20"/>
        </w:rPr>
        <w:t>3rd Int. Conf. Learn. Represent. ICLR 2015 - Conf. Track Proc.</w:t>
      </w:r>
      <w:r w:rsidRPr="00C6219B">
        <w:rPr>
          <w:rFonts w:ascii="Times New Roman" w:hAnsi="Times New Roman" w:cs="Times New Roman"/>
          <w:noProof/>
          <w:sz w:val="20"/>
        </w:rPr>
        <w:t>, pp. 1–14, 2015.</w:t>
      </w:r>
    </w:p>
    <w:p w14:paraId="24FD949C"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[7]</w:t>
      </w:r>
      <w:r w:rsidRPr="00C6219B">
        <w:rPr>
          <w:rFonts w:ascii="Times New Roman" w:hAnsi="Times New Roman" w:cs="Times New Roman"/>
          <w:noProof/>
          <w:sz w:val="20"/>
        </w:rPr>
        <w:tab/>
        <w:t xml:space="preserve">Y. LeCun, L. Bottou, Y. Bengio, and P. Haffner, “Gradient-based learning applied to document recognition,” </w:t>
      </w:r>
      <w:r w:rsidRPr="00C6219B">
        <w:rPr>
          <w:rFonts w:ascii="Times New Roman" w:hAnsi="Times New Roman" w:cs="Times New Roman"/>
          <w:i/>
          <w:iCs/>
          <w:noProof/>
          <w:sz w:val="20"/>
        </w:rPr>
        <w:t>Proc. IEEE</w:t>
      </w:r>
      <w:r w:rsidRPr="00C6219B">
        <w:rPr>
          <w:rFonts w:ascii="Times New Roman" w:hAnsi="Times New Roman" w:cs="Times New Roman"/>
          <w:noProof/>
          <w:sz w:val="20"/>
        </w:rPr>
        <w:t>, vol. 86, no. 11, 1998, doi: 10.1109/5.726791.</w:t>
      </w:r>
    </w:p>
    <w:p w14:paraId="2F3AFA0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[8]</w:t>
      </w:r>
      <w:r w:rsidRPr="00C6219B">
        <w:rPr>
          <w:rFonts w:ascii="Times New Roman" w:hAnsi="Times New Roman" w:cs="Times New Roman"/>
          <w:noProof/>
          <w:sz w:val="20"/>
        </w:rPr>
        <w:tab/>
        <w:t xml:space="preserve">A. Krizhevsky, I. Sutskever, and G. E. Hinton, “ImageNet classification with deep convolutional neural networks,” </w:t>
      </w:r>
      <w:r w:rsidRPr="00C6219B">
        <w:rPr>
          <w:rFonts w:ascii="Times New Roman" w:hAnsi="Times New Roman" w:cs="Times New Roman"/>
          <w:i/>
          <w:iCs/>
          <w:noProof/>
          <w:sz w:val="20"/>
        </w:rPr>
        <w:t>Commun. ACM</w:t>
      </w:r>
      <w:r w:rsidRPr="00C6219B">
        <w:rPr>
          <w:rFonts w:ascii="Times New Roman" w:hAnsi="Times New Roman" w:cs="Times New Roman"/>
          <w:noProof/>
          <w:sz w:val="20"/>
        </w:rPr>
        <w:t>, vol. 60, no. 6, pp. 84–90, 2017, doi: 10.1145/3065386.</w:t>
      </w:r>
    </w:p>
    <w:p w14:paraId="0496410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[9]</w:t>
      </w:r>
      <w:r w:rsidRPr="00C6219B">
        <w:rPr>
          <w:rFonts w:ascii="Times New Roman" w:hAnsi="Times New Roman" w:cs="Times New Roman"/>
          <w:noProof/>
          <w:sz w:val="20"/>
        </w:rPr>
        <w:tab/>
        <w:t xml:space="preserve">C. Szegedy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“Going deeper with convolutions,” in </w:t>
      </w:r>
      <w:r w:rsidRPr="00C6219B">
        <w:rPr>
          <w:rFonts w:ascii="Times New Roman" w:hAnsi="Times New Roman" w:cs="Times New Roman"/>
          <w:i/>
          <w:iCs/>
          <w:noProof/>
          <w:sz w:val="20"/>
        </w:rPr>
        <w:t>Proceedings of the IEEE Computer Society Conference on Computer Vision and Pattern Recognition</w:t>
      </w:r>
      <w:r w:rsidRPr="00C6219B">
        <w:rPr>
          <w:rFonts w:ascii="Times New Roman" w:hAnsi="Times New Roman" w:cs="Times New Roman"/>
          <w:noProof/>
          <w:sz w:val="20"/>
        </w:rPr>
        <w:t>, 2015, vol. 07-12-June-2015, doi: 10.1109/CVPR.2015.7298594.</w:t>
      </w:r>
    </w:p>
    <w:p w14:paraId="1349474B"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lastRenderedPageBreak/>
        <w:t>[10]</w:t>
      </w:r>
      <w:r w:rsidRPr="00C6219B">
        <w:rPr>
          <w:rFonts w:ascii="Times New Roman" w:hAnsi="Times New Roman" w:cs="Times New Roman"/>
          <w:noProof/>
          <w:sz w:val="20"/>
        </w:rPr>
        <w:tab/>
        <w:t xml:space="preserve">O. Russakovsky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“ImageNet Large Scale Visual Recognition Challenge,” </w:t>
      </w:r>
      <w:r w:rsidRPr="00C6219B">
        <w:rPr>
          <w:rFonts w:ascii="Times New Roman" w:hAnsi="Times New Roman" w:cs="Times New Roman"/>
          <w:i/>
          <w:iCs/>
          <w:noProof/>
          <w:sz w:val="20"/>
        </w:rPr>
        <w:t>Int. J. Comput. Vis.</w:t>
      </w:r>
      <w:r w:rsidRPr="00C6219B">
        <w:rPr>
          <w:rFonts w:ascii="Times New Roman" w:hAnsi="Times New Roman" w:cs="Times New Roman"/>
          <w:noProof/>
          <w:sz w:val="20"/>
        </w:rPr>
        <w:t>, vol. 115, no. 3, pp. 211–252, 2015, doi: 10.1007/s11263-015-0816-y.</w:t>
      </w:r>
    </w:p>
    <w:p w14:paraId="7D40BFFD"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[11]</w:t>
      </w:r>
      <w:r w:rsidRPr="00C6219B">
        <w:rPr>
          <w:rFonts w:ascii="Times New Roman" w:hAnsi="Times New Roman" w:cs="Times New Roman"/>
          <w:noProof/>
          <w:sz w:val="20"/>
        </w:rPr>
        <w:tab/>
        <w:t xml:space="preserve">M. Tan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“Mnasnet: Platform-aware neural architecture search for mobile,”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2815–2823, 2019, doi: 10.1109/CVPR.2019.00293.</w:t>
      </w:r>
    </w:p>
    <w:p w14:paraId="38125282"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[12]</w:t>
      </w:r>
      <w:r w:rsidRPr="00C6219B">
        <w:rPr>
          <w:rFonts w:ascii="Times New Roman" w:hAnsi="Times New Roman" w:cs="Times New Roman"/>
          <w:noProof/>
          <w:sz w:val="20"/>
        </w:rPr>
        <w:tab/>
        <w:t xml:space="preserve">M. B. McCrary, “Urban multicultural trauma patients.,” </w:t>
      </w:r>
      <w:r w:rsidRPr="00C6219B">
        <w:rPr>
          <w:rFonts w:ascii="Times New Roman" w:hAnsi="Times New Roman" w:cs="Times New Roman"/>
          <w:i/>
          <w:iCs/>
          <w:noProof/>
          <w:sz w:val="20"/>
        </w:rPr>
        <w:t>ASHA</w:t>
      </w:r>
      <w:r w:rsidRPr="00C6219B">
        <w:rPr>
          <w:rFonts w:ascii="Times New Roman" w:hAnsi="Times New Roman" w:cs="Times New Roman"/>
          <w:noProof/>
          <w:sz w:val="20"/>
        </w:rPr>
        <w:t>, vol. 34, no. 4, 1992.</w:t>
      </w:r>
    </w:p>
    <w:p w14:paraId="31F419F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[13]</w:t>
      </w:r>
      <w:r w:rsidRPr="00C6219B">
        <w:rPr>
          <w:rFonts w:ascii="Times New Roman" w:hAnsi="Times New Roman" w:cs="Times New Roman"/>
          <w:noProof/>
          <w:sz w:val="20"/>
        </w:rPr>
        <w:tab/>
        <w:t>G. Wang, P. Luo, and X. Wang, “Batch Kalman Normalization: Towards Training Deep Neural Networks with Micro-Batches.”</w:t>
      </w:r>
    </w:p>
    <w:p w14:paraId="7C9529A3"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[14]</w:t>
      </w:r>
      <w:r w:rsidRPr="00C6219B">
        <w:rPr>
          <w:rFonts w:ascii="Times New Roman" w:hAnsi="Times New Roman" w:cs="Times New Roman"/>
          <w:noProof/>
          <w:sz w:val="20"/>
        </w:rPr>
        <w:tab/>
        <w:t xml:space="preserve">G. Wang, J. Peng, P. Luo, X. Wang, and L. Lin, “Kalman normalization: Normalizing internal representations across network layers,” </w:t>
      </w:r>
      <w:r w:rsidRPr="00C6219B">
        <w:rPr>
          <w:rFonts w:ascii="Times New Roman" w:hAnsi="Times New Roman" w:cs="Times New Roman"/>
          <w:i/>
          <w:iCs/>
          <w:noProof/>
          <w:sz w:val="20"/>
        </w:rPr>
        <w:t>Adv. Neural Inf. Process. Syst.</w:t>
      </w:r>
      <w:r w:rsidRPr="00C6219B">
        <w:rPr>
          <w:rFonts w:ascii="Times New Roman" w:hAnsi="Times New Roman" w:cs="Times New Roman"/>
          <w:noProof/>
          <w:sz w:val="20"/>
        </w:rPr>
        <w:t>, vol. 2018-December, no. NeurIPS, pp. 21–31, 2018.</w:t>
      </w:r>
    </w:p>
    <w:p w14:paraId="016B5DA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[15]</w:t>
      </w:r>
      <w:r w:rsidRPr="00C6219B">
        <w:rPr>
          <w:rFonts w:ascii="Times New Roman" w:hAnsi="Times New Roman" w:cs="Times New Roman"/>
          <w:noProof/>
          <w:sz w:val="20"/>
        </w:rPr>
        <w:tab/>
        <w:t xml:space="preserve">T. He, Z. Zhang, H. Zhang, Z. Zhang, J. Xie, and M. Li, “Bag of tricks for image classification with convolutional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558–567, 2019, doi: 10.1109/CVPR.2019.00065.</w:t>
      </w:r>
    </w:p>
    <w:p w14:paraId="2727BC06" w14:textId="0EF4D139" w:rsidR="00802FEF" w:rsidRPr="00802FEF"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end"/>
      </w:r>
      <w:bookmarkEnd w:id="62"/>
      <w:bookmarkEnd w:id="63"/>
    </w:p>
    <w:p w14:paraId="517F6E01" w14:textId="5B2EA69B" w:rsidR="003C44CC" w:rsidRDefault="003C44CC" w:rsidP="008E7E3A">
      <w:pPr>
        <w:autoSpaceDE w:val="0"/>
        <w:autoSpaceDN w:val="0"/>
        <w:adjustRightInd w:val="0"/>
        <w:rPr>
          <w:rFonts w:ascii="Times New Roman" w:hAnsi="Times New Roman" w:cs="Times New Roman"/>
          <w:sz w:val="20"/>
          <w:szCs w:val="20"/>
        </w:rPr>
      </w:pPr>
    </w:p>
    <w:sectPr w:rsidR="003C44CC" w:rsidSect="009D639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altName w:val="﷽﷽﷽﷽﷽﷽﷽﷽Н연ӿ怀"/>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C0205"/>
    <w:multiLevelType w:val="multilevel"/>
    <w:tmpl w:val="562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82203"/>
    <w:multiLevelType w:val="multilevel"/>
    <w:tmpl w:val="198C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90D58"/>
    <w:multiLevelType w:val="hybridMultilevel"/>
    <w:tmpl w:val="1714B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9E68B2"/>
    <w:multiLevelType w:val="hybridMultilevel"/>
    <w:tmpl w:val="4A842D80"/>
    <w:lvl w:ilvl="0" w:tplc="DF0A0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EE44C8"/>
    <w:multiLevelType w:val="hybridMultilevel"/>
    <w:tmpl w:val="816A1E02"/>
    <w:lvl w:ilvl="0" w:tplc="08086C2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90A27A0"/>
    <w:multiLevelType w:val="hybridMultilevel"/>
    <w:tmpl w:val="C652C8CA"/>
    <w:lvl w:ilvl="0" w:tplc="5CF0BA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11"/>
    <w:rsid w:val="000449E3"/>
    <w:rsid w:val="0005052F"/>
    <w:rsid w:val="000760EC"/>
    <w:rsid w:val="0008188C"/>
    <w:rsid w:val="00095FAC"/>
    <w:rsid w:val="000D1CA4"/>
    <w:rsid w:val="000F2F39"/>
    <w:rsid w:val="00104F51"/>
    <w:rsid w:val="001145A1"/>
    <w:rsid w:val="00135F32"/>
    <w:rsid w:val="001364F3"/>
    <w:rsid w:val="00152B40"/>
    <w:rsid w:val="00174A75"/>
    <w:rsid w:val="00181AD7"/>
    <w:rsid w:val="00191C6A"/>
    <w:rsid w:val="00196F46"/>
    <w:rsid w:val="001B5638"/>
    <w:rsid w:val="001D5A2A"/>
    <w:rsid w:val="00204F25"/>
    <w:rsid w:val="00216968"/>
    <w:rsid w:val="00223B6B"/>
    <w:rsid w:val="00227C83"/>
    <w:rsid w:val="002513CE"/>
    <w:rsid w:val="00272D18"/>
    <w:rsid w:val="00294155"/>
    <w:rsid w:val="00295887"/>
    <w:rsid w:val="002A5C00"/>
    <w:rsid w:val="002B23F7"/>
    <w:rsid w:val="002B552C"/>
    <w:rsid w:val="002C04B3"/>
    <w:rsid w:val="002D0304"/>
    <w:rsid w:val="002D3EA7"/>
    <w:rsid w:val="002D7D93"/>
    <w:rsid w:val="0033477C"/>
    <w:rsid w:val="00351097"/>
    <w:rsid w:val="0036029A"/>
    <w:rsid w:val="0037682B"/>
    <w:rsid w:val="003936A0"/>
    <w:rsid w:val="003A25E8"/>
    <w:rsid w:val="003A768E"/>
    <w:rsid w:val="003B4CC7"/>
    <w:rsid w:val="003C44CC"/>
    <w:rsid w:val="003C7A8B"/>
    <w:rsid w:val="003D4F79"/>
    <w:rsid w:val="003F3146"/>
    <w:rsid w:val="00420843"/>
    <w:rsid w:val="004261A1"/>
    <w:rsid w:val="0043266E"/>
    <w:rsid w:val="004431D6"/>
    <w:rsid w:val="0044557A"/>
    <w:rsid w:val="0045195B"/>
    <w:rsid w:val="00467D96"/>
    <w:rsid w:val="004959F4"/>
    <w:rsid w:val="004A77CF"/>
    <w:rsid w:val="004B0918"/>
    <w:rsid w:val="004B39BB"/>
    <w:rsid w:val="004C5172"/>
    <w:rsid w:val="004D0494"/>
    <w:rsid w:val="004D1F1E"/>
    <w:rsid w:val="004D4CDF"/>
    <w:rsid w:val="004E06E4"/>
    <w:rsid w:val="004F2EDE"/>
    <w:rsid w:val="005051A2"/>
    <w:rsid w:val="00540287"/>
    <w:rsid w:val="00543F95"/>
    <w:rsid w:val="00553C7B"/>
    <w:rsid w:val="00562A09"/>
    <w:rsid w:val="00572096"/>
    <w:rsid w:val="00593EF7"/>
    <w:rsid w:val="005A1AFF"/>
    <w:rsid w:val="005F4B28"/>
    <w:rsid w:val="005F6CA4"/>
    <w:rsid w:val="0061158A"/>
    <w:rsid w:val="00643C0E"/>
    <w:rsid w:val="006453E8"/>
    <w:rsid w:val="006467EE"/>
    <w:rsid w:val="00653C8C"/>
    <w:rsid w:val="00671916"/>
    <w:rsid w:val="00690D16"/>
    <w:rsid w:val="006970FC"/>
    <w:rsid w:val="006A2052"/>
    <w:rsid w:val="006B287E"/>
    <w:rsid w:val="006C187A"/>
    <w:rsid w:val="006E3C54"/>
    <w:rsid w:val="006F7B21"/>
    <w:rsid w:val="00706353"/>
    <w:rsid w:val="00724F0C"/>
    <w:rsid w:val="00733BC8"/>
    <w:rsid w:val="0077157C"/>
    <w:rsid w:val="00797669"/>
    <w:rsid w:val="007C4F90"/>
    <w:rsid w:val="007F35C8"/>
    <w:rsid w:val="00802FEF"/>
    <w:rsid w:val="00813EBF"/>
    <w:rsid w:val="00845806"/>
    <w:rsid w:val="008907C7"/>
    <w:rsid w:val="0089175F"/>
    <w:rsid w:val="008B3A99"/>
    <w:rsid w:val="008D3B6F"/>
    <w:rsid w:val="008E2198"/>
    <w:rsid w:val="008E7E3A"/>
    <w:rsid w:val="008F68CD"/>
    <w:rsid w:val="009222F6"/>
    <w:rsid w:val="00927155"/>
    <w:rsid w:val="00933277"/>
    <w:rsid w:val="00934848"/>
    <w:rsid w:val="00936D0E"/>
    <w:rsid w:val="0094175F"/>
    <w:rsid w:val="00950F97"/>
    <w:rsid w:val="00961CEC"/>
    <w:rsid w:val="00966672"/>
    <w:rsid w:val="00971B26"/>
    <w:rsid w:val="00976C7C"/>
    <w:rsid w:val="00981DF2"/>
    <w:rsid w:val="009966E7"/>
    <w:rsid w:val="009A1BA9"/>
    <w:rsid w:val="009A35D0"/>
    <w:rsid w:val="009A6A91"/>
    <w:rsid w:val="009B71D0"/>
    <w:rsid w:val="009C1ABD"/>
    <w:rsid w:val="009C53CE"/>
    <w:rsid w:val="009D088E"/>
    <w:rsid w:val="009D639C"/>
    <w:rsid w:val="009E0B46"/>
    <w:rsid w:val="00A06290"/>
    <w:rsid w:val="00A34C36"/>
    <w:rsid w:val="00A40D8B"/>
    <w:rsid w:val="00A97B8F"/>
    <w:rsid w:val="00AA1A85"/>
    <w:rsid w:val="00AD14F4"/>
    <w:rsid w:val="00AD7BD3"/>
    <w:rsid w:val="00AF3B61"/>
    <w:rsid w:val="00AF69A3"/>
    <w:rsid w:val="00B00EA4"/>
    <w:rsid w:val="00B13AD1"/>
    <w:rsid w:val="00B2605A"/>
    <w:rsid w:val="00B27BBC"/>
    <w:rsid w:val="00B35B03"/>
    <w:rsid w:val="00B37803"/>
    <w:rsid w:val="00BA3FC2"/>
    <w:rsid w:val="00BB0D5E"/>
    <w:rsid w:val="00BB7D21"/>
    <w:rsid w:val="00BC17CE"/>
    <w:rsid w:val="00BD0D2A"/>
    <w:rsid w:val="00BD39E5"/>
    <w:rsid w:val="00BF109C"/>
    <w:rsid w:val="00C014F0"/>
    <w:rsid w:val="00C17ADB"/>
    <w:rsid w:val="00C30A00"/>
    <w:rsid w:val="00C52177"/>
    <w:rsid w:val="00C60201"/>
    <w:rsid w:val="00C6219B"/>
    <w:rsid w:val="00C76784"/>
    <w:rsid w:val="00C82008"/>
    <w:rsid w:val="00CB5A9F"/>
    <w:rsid w:val="00CC6D38"/>
    <w:rsid w:val="00CD4F01"/>
    <w:rsid w:val="00D141F6"/>
    <w:rsid w:val="00D25DD3"/>
    <w:rsid w:val="00D35444"/>
    <w:rsid w:val="00D44730"/>
    <w:rsid w:val="00D50479"/>
    <w:rsid w:val="00D56B5F"/>
    <w:rsid w:val="00D7163B"/>
    <w:rsid w:val="00D73086"/>
    <w:rsid w:val="00DA002D"/>
    <w:rsid w:val="00DB252B"/>
    <w:rsid w:val="00DF6751"/>
    <w:rsid w:val="00E1066C"/>
    <w:rsid w:val="00E26B6E"/>
    <w:rsid w:val="00E32FC0"/>
    <w:rsid w:val="00E47725"/>
    <w:rsid w:val="00EB7211"/>
    <w:rsid w:val="00EE576B"/>
    <w:rsid w:val="00F14751"/>
    <w:rsid w:val="00F16360"/>
    <w:rsid w:val="00F40360"/>
    <w:rsid w:val="00F457FE"/>
    <w:rsid w:val="00F55F41"/>
    <w:rsid w:val="00F934E9"/>
    <w:rsid w:val="00FC1344"/>
    <w:rsid w:val="00FD0322"/>
    <w:rsid w:val="00FD1287"/>
    <w:rsid w:val="00FD673F"/>
    <w:rsid w:val="00FE32A0"/>
    <w:rsid w:val="00FE421D"/>
    <w:rsid w:val="00FE7B65"/>
    <w:rsid w:val="00FF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279E"/>
  <w15:chartTrackingRefBased/>
  <w15:docId w15:val="{E01E01F5-6DCB-204E-B9CB-C7D2BC4E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52F"/>
    <w:rPr>
      <w:rFonts w:ascii="宋体" w:eastAsia="宋体" w:hAnsi="宋体" w:cs="宋体"/>
      <w:kern w:val="0"/>
      <w:sz w:val="24"/>
    </w:rPr>
  </w:style>
  <w:style w:type="paragraph" w:styleId="1">
    <w:name w:val="heading 1"/>
    <w:basedOn w:val="a"/>
    <w:next w:val="a"/>
    <w:link w:val="10"/>
    <w:uiPriority w:val="9"/>
    <w:qFormat/>
    <w:rsid w:val="00981DF2"/>
    <w:pPr>
      <w:keepNext/>
      <w:keepLines/>
      <w:spacing w:before="480" w:after="120"/>
      <w:outlineLvl w:val="0"/>
    </w:pPr>
    <w:rPr>
      <w:rFonts w:ascii="DengXian" w:eastAsia="DengXian" w:hAnsi="DengXian" w:cs="DengXian"/>
      <w:b/>
      <w:sz w:val="48"/>
      <w:szCs w:val="48"/>
    </w:rPr>
  </w:style>
  <w:style w:type="paragraph" w:styleId="2">
    <w:name w:val="heading 2"/>
    <w:basedOn w:val="a"/>
    <w:next w:val="a"/>
    <w:link w:val="20"/>
    <w:uiPriority w:val="9"/>
    <w:semiHidden/>
    <w:unhideWhenUsed/>
    <w:qFormat/>
    <w:rsid w:val="009222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rism-token">
    <w:name w:val="prism-token"/>
    <w:basedOn w:val="a0"/>
    <w:rsid w:val="00EB7211"/>
  </w:style>
  <w:style w:type="paragraph" w:styleId="a3">
    <w:name w:val="List Paragraph"/>
    <w:basedOn w:val="a"/>
    <w:uiPriority w:val="34"/>
    <w:qFormat/>
    <w:rsid w:val="005051A2"/>
    <w:pPr>
      <w:ind w:firstLineChars="200" w:firstLine="420"/>
    </w:pPr>
  </w:style>
  <w:style w:type="character" w:customStyle="1" w:styleId="10">
    <w:name w:val="标题 1 字符"/>
    <w:basedOn w:val="a0"/>
    <w:link w:val="1"/>
    <w:uiPriority w:val="9"/>
    <w:rsid w:val="00981DF2"/>
    <w:rPr>
      <w:rFonts w:ascii="DengXian" w:eastAsia="DengXian" w:hAnsi="DengXian" w:cs="DengXian"/>
      <w:b/>
      <w:kern w:val="0"/>
      <w:sz w:val="48"/>
      <w:szCs w:val="48"/>
    </w:rPr>
  </w:style>
  <w:style w:type="paragraph" w:styleId="a4">
    <w:name w:val="Balloon Text"/>
    <w:basedOn w:val="a"/>
    <w:link w:val="a5"/>
    <w:uiPriority w:val="99"/>
    <w:semiHidden/>
    <w:unhideWhenUsed/>
    <w:rsid w:val="00802FEF"/>
    <w:rPr>
      <w:sz w:val="18"/>
      <w:szCs w:val="18"/>
    </w:rPr>
  </w:style>
  <w:style w:type="character" w:customStyle="1" w:styleId="a5">
    <w:name w:val="批注框文本 字符"/>
    <w:basedOn w:val="a0"/>
    <w:link w:val="a4"/>
    <w:uiPriority w:val="99"/>
    <w:semiHidden/>
    <w:rsid w:val="00802FEF"/>
    <w:rPr>
      <w:rFonts w:ascii="宋体" w:eastAsia="宋体"/>
      <w:sz w:val="18"/>
      <w:szCs w:val="18"/>
    </w:rPr>
  </w:style>
  <w:style w:type="character" w:styleId="a6">
    <w:name w:val="annotation reference"/>
    <w:basedOn w:val="a0"/>
    <w:uiPriority w:val="99"/>
    <w:semiHidden/>
    <w:unhideWhenUsed/>
    <w:rsid w:val="006C187A"/>
    <w:rPr>
      <w:sz w:val="21"/>
      <w:szCs w:val="21"/>
    </w:rPr>
  </w:style>
  <w:style w:type="paragraph" w:styleId="a7">
    <w:name w:val="annotation text"/>
    <w:basedOn w:val="a"/>
    <w:link w:val="a8"/>
    <w:uiPriority w:val="99"/>
    <w:semiHidden/>
    <w:unhideWhenUsed/>
    <w:rsid w:val="006C187A"/>
  </w:style>
  <w:style w:type="character" w:customStyle="1" w:styleId="a8">
    <w:name w:val="批注文字 字符"/>
    <w:basedOn w:val="a0"/>
    <w:link w:val="a7"/>
    <w:uiPriority w:val="99"/>
    <w:semiHidden/>
    <w:rsid w:val="006C187A"/>
  </w:style>
  <w:style w:type="paragraph" w:styleId="a9">
    <w:name w:val="annotation subject"/>
    <w:basedOn w:val="a7"/>
    <w:next w:val="a7"/>
    <w:link w:val="aa"/>
    <w:uiPriority w:val="99"/>
    <w:semiHidden/>
    <w:unhideWhenUsed/>
    <w:rsid w:val="006C187A"/>
    <w:rPr>
      <w:b/>
      <w:bCs/>
    </w:rPr>
  </w:style>
  <w:style w:type="character" w:customStyle="1" w:styleId="aa">
    <w:name w:val="批注主题 字符"/>
    <w:basedOn w:val="a8"/>
    <w:link w:val="a9"/>
    <w:uiPriority w:val="99"/>
    <w:semiHidden/>
    <w:rsid w:val="006C187A"/>
    <w:rPr>
      <w:b/>
      <w:bCs/>
    </w:rPr>
  </w:style>
  <w:style w:type="character" w:styleId="ab">
    <w:name w:val="Placeholder Text"/>
    <w:basedOn w:val="a0"/>
    <w:uiPriority w:val="99"/>
    <w:semiHidden/>
    <w:rsid w:val="0043266E"/>
    <w:rPr>
      <w:color w:val="808080"/>
    </w:rPr>
  </w:style>
  <w:style w:type="character" w:customStyle="1" w:styleId="20">
    <w:name w:val="标题 2 字符"/>
    <w:basedOn w:val="a0"/>
    <w:link w:val="2"/>
    <w:uiPriority w:val="9"/>
    <w:semiHidden/>
    <w:rsid w:val="009222F6"/>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422">
      <w:bodyDiv w:val="1"/>
      <w:marLeft w:val="0"/>
      <w:marRight w:val="0"/>
      <w:marTop w:val="0"/>
      <w:marBottom w:val="0"/>
      <w:divBdr>
        <w:top w:val="none" w:sz="0" w:space="0" w:color="auto"/>
        <w:left w:val="none" w:sz="0" w:space="0" w:color="auto"/>
        <w:bottom w:val="none" w:sz="0" w:space="0" w:color="auto"/>
        <w:right w:val="none" w:sz="0" w:space="0" w:color="auto"/>
      </w:divBdr>
    </w:div>
    <w:div w:id="42558657">
      <w:bodyDiv w:val="1"/>
      <w:marLeft w:val="0"/>
      <w:marRight w:val="0"/>
      <w:marTop w:val="0"/>
      <w:marBottom w:val="0"/>
      <w:divBdr>
        <w:top w:val="none" w:sz="0" w:space="0" w:color="auto"/>
        <w:left w:val="none" w:sz="0" w:space="0" w:color="auto"/>
        <w:bottom w:val="none" w:sz="0" w:space="0" w:color="auto"/>
        <w:right w:val="none" w:sz="0" w:space="0" w:color="auto"/>
      </w:divBdr>
      <w:divsChild>
        <w:div w:id="1915385249">
          <w:marLeft w:val="0"/>
          <w:marRight w:val="0"/>
          <w:marTop w:val="0"/>
          <w:marBottom w:val="0"/>
          <w:divBdr>
            <w:top w:val="none" w:sz="0" w:space="0" w:color="auto"/>
            <w:left w:val="none" w:sz="0" w:space="0" w:color="auto"/>
            <w:bottom w:val="none" w:sz="0" w:space="0" w:color="auto"/>
            <w:right w:val="none" w:sz="0" w:space="0" w:color="auto"/>
          </w:divBdr>
        </w:div>
        <w:div w:id="1565136628">
          <w:marLeft w:val="0"/>
          <w:marRight w:val="0"/>
          <w:marTop w:val="0"/>
          <w:marBottom w:val="0"/>
          <w:divBdr>
            <w:top w:val="none" w:sz="0" w:space="0" w:color="auto"/>
            <w:left w:val="none" w:sz="0" w:space="0" w:color="auto"/>
            <w:bottom w:val="none" w:sz="0" w:space="0" w:color="auto"/>
            <w:right w:val="none" w:sz="0" w:space="0" w:color="auto"/>
          </w:divBdr>
        </w:div>
        <w:div w:id="607933668">
          <w:marLeft w:val="0"/>
          <w:marRight w:val="0"/>
          <w:marTop w:val="0"/>
          <w:marBottom w:val="0"/>
          <w:divBdr>
            <w:top w:val="none" w:sz="0" w:space="0" w:color="auto"/>
            <w:left w:val="none" w:sz="0" w:space="0" w:color="auto"/>
            <w:bottom w:val="none" w:sz="0" w:space="0" w:color="auto"/>
            <w:right w:val="none" w:sz="0" w:space="0" w:color="auto"/>
          </w:divBdr>
        </w:div>
        <w:div w:id="1497960500">
          <w:marLeft w:val="0"/>
          <w:marRight w:val="0"/>
          <w:marTop w:val="0"/>
          <w:marBottom w:val="0"/>
          <w:divBdr>
            <w:top w:val="none" w:sz="0" w:space="0" w:color="auto"/>
            <w:left w:val="none" w:sz="0" w:space="0" w:color="auto"/>
            <w:bottom w:val="none" w:sz="0" w:space="0" w:color="auto"/>
            <w:right w:val="none" w:sz="0" w:space="0" w:color="auto"/>
          </w:divBdr>
        </w:div>
        <w:div w:id="434785788">
          <w:marLeft w:val="0"/>
          <w:marRight w:val="0"/>
          <w:marTop w:val="0"/>
          <w:marBottom w:val="0"/>
          <w:divBdr>
            <w:top w:val="none" w:sz="0" w:space="0" w:color="auto"/>
            <w:left w:val="none" w:sz="0" w:space="0" w:color="auto"/>
            <w:bottom w:val="none" w:sz="0" w:space="0" w:color="auto"/>
            <w:right w:val="none" w:sz="0" w:space="0" w:color="auto"/>
          </w:divBdr>
        </w:div>
        <w:div w:id="1419867727">
          <w:marLeft w:val="0"/>
          <w:marRight w:val="0"/>
          <w:marTop w:val="0"/>
          <w:marBottom w:val="0"/>
          <w:divBdr>
            <w:top w:val="none" w:sz="0" w:space="0" w:color="auto"/>
            <w:left w:val="none" w:sz="0" w:space="0" w:color="auto"/>
            <w:bottom w:val="none" w:sz="0" w:space="0" w:color="auto"/>
            <w:right w:val="none" w:sz="0" w:space="0" w:color="auto"/>
          </w:divBdr>
        </w:div>
        <w:div w:id="1679115599">
          <w:marLeft w:val="0"/>
          <w:marRight w:val="0"/>
          <w:marTop w:val="0"/>
          <w:marBottom w:val="0"/>
          <w:divBdr>
            <w:top w:val="none" w:sz="0" w:space="0" w:color="auto"/>
            <w:left w:val="none" w:sz="0" w:space="0" w:color="auto"/>
            <w:bottom w:val="none" w:sz="0" w:space="0" w:color="auto"/>
            <w:right w:val="none" w:sz="0" w:space="0" w:color="auto"/>
          </w:divBdr>
        </w:div>
      </w:divsChild>
    </w:div>
    <w:div w:id="58331970">
      <w:bodyDiv w:val="1"/>
      <w:marLeft w:val="0"/>
      <w:marRight w:val="0"/>
      <w:marTop w:val="0"/>
      <w:marBottom w:val="0"/>
      <w:divBdr>
        <w:top w:val="none" w:sz="0" w:space="0" w:color="auto"/>
        <w:left w:val="none" w:sz="0" w:space="0" w:color="auto"/>
        <w:bottom w:val="none" w:sz="0" w:space="0" w:color="auto"/>
        <w:right w:val="none" w:sz="0" w:space="0" w:color="auto"/>
      </w:divBdr>
    </w:div>
    <w:div w:id="71511949">
      <w:bodyDiv w:val="1"/>
      <w:marLeft w:val="0"/>
      <w:marRight w:val="0"/>
      <w:marTop w:val="0"/>
      <w:marBottom w:val="0"/>
      <w:divBdr>
        <w:top w:val="none" w:sz="0" w:space="0" w:color="auto"/>
        <w:left w:val="none" w:sz="0" w:space="0" w:color="auto"/>
        <w:bottom w:val="none" w:sz="0" w:space="0" w:color="auto"/>
        <w:right w:val="none" w:sz="0" w:space="0" w:color="auto"/>
      </w:divBdr>
    </w:div>
    <w:div w:id="99879433">
      <w:bodyDiv w:val="1"/>
      <w:marLeft w:val="0"/>
      <w:marRight w:val="0"/>
      <w:marTop w:val="0"/>
      <w:marBottom w:val="0"/>
      <w:divBdr>
        <w:top w:val="none" w:sz="0" w:space="0" w:color="auto"/>
        <w:left w:val="none" w:sz="0" w:space="0" w:color="auto"/>
        <w:bottom w:val="none" w:sz="0" w:space="0" w:color="auto"/>
        <w:right w:val="none" w:sz="0" w:space="0" w:color="auto"/>
      </w:divBdr>
    </w:div>
    <w:div w:id="298460764">
      <w:bodyDiv w:val="1"/>
      <w:marLeft w:val="0"/>
      <w:marRight w:val="0"/>
      <w:marTop w:val="0"/>
      <w:marBottom w:val="0"/>
      <w:divBdr>
        <w:top w:val="none" w:sz="0" w:space="0" w:color="auto"/>
        <w:left w:val="none" w:sz="0" w:space="0" w:color="auto"/>
        <w:bottom w:val="none" w:sz="0" w:space="0" w:color="auto"/>
        <w:right w:val="none" w:sz="0" w:space="0" w:color="auto"/>
      </w:divBdr>
    </w:div>
    <w:div w:id="359598382">
      <w:bodyDiv w:val="1"/>
      <w:marLeft w:val="0"/>
      <w:marRight w:val="0"/>
      <w:marTop w:val="0"/>
      <w:marBottom w:val="0"/>
      <w:divBdr>
        <w:top w:val="none" w:sz="0" w:space="0" w:color="auto"/>
        <w:left w:val="none" w:sz="0" w:space="0" w:color="auto"/>
        <w:bottom w:val="none" w:sz="0" w:space="0" w:color="auto"/>
        <w:right w:val="none" w:sz="0" w:space="0" w:color="auto"/>
      </w:divBdr>
    </w:div>
    <w:div w:id="393510615">
      <w:bodyDiv w:val="1"/>
      <w:marLeft w:val="0"/>
      <w:marRight w:val="0"/>
      <w:marTop w:val="0"/>
      <w:marBottom w:val="0"/>
      <w:divBdr>
        <w:top w:val="none" w:sz="0" w:space="0" w:color="auto"/>
        <w:left w:val="none" w:sz="0" w:space="0" w:color="auto"/>
        <w:bottom w:val="none" w:sz="0" w:space="0" w:color="auto"/>
        <w:right w:val="none" w:sz="0" w:space="0" w:color="auto"/>
      </w:divBdr>
    </w:div>
    <w:div w:id="433400500">
      <w:bodyDiv w:val="1"/>
      <w:marLeft w:val="0"/>
      <w:marRight w:val="0"/>
      <w:marTop w:val="0"/>
      <w:marBottom w:val="0"/>
      <w:divBdr>
        <w:top w:val="none" w:sz="0" w:space="0" w:color="auto"/>
        <w:left w:val="none" w:sz="0" w:space="0" w:color="auto"/>
        <w:bottom w:val="none" w:sz="0" w:space="0" w:color="auto"/>
        <w:right w:val="none" w:sz="0" w:space="0" w:color="auto"/>
      </w:divBdr>
    </w:div>
    <w:div w:id="466358660">
      <w:bodyDiv w:val="1"/>
      <w:marLeft w:val="0"/>
      <w:marRight w:val="0"/>
      <w:marTop w:val="0"/>
      <w:marBottom w:val="0"/>
      <w:divBdr>
        <w:top w:val="none" w:sz="0" w:space="0" w:color="auto"/>
        <w:left w:val="none" w:sz="0" w:space="0" w:color="auto"/>
        <w:bottom w:val="none" w:sz="0" w:space="0" w:color="auto"/>
        <w:right w:val="none" w:sz="0" w:space="0" w:color="auto"/>
      </w:divBdr>
    </w:div>
    <w:div w:id="505175705">
      <w:bodyDiv w:val="1"/>
      <w:marLeft w:val="0"/>
      <w:marRight w:val="0"/>
      <w:marTop w:val="0"/>
      <w:marBottom w:val="0"/>
      <w:divBdr>
        <w:top w:val="none" w:sz="0" w:space="0" w:color="auto"/>
        <w:left w:val="none" w:sz="0" w:space="0" w:color="auto"/>
        <w:bottom w:val="none" w:sz="0" w:space="0" w:color="auto"/>
        <w:right w:val="none" w:sz="0" w:space="0" w:color="auto"/>
      </w:divBdr>
    </w:div>
    <w:div w:id="522983080">
      <w:bodyDiv w:val="1"/>
      <w:marLeft w:val="0"/>
      <w:marRight w:val="0"/>
      <w:marTop w:val="0"/>
      <w:marBottom w:val="0"/>
      <w:divBdr>
        <w:top w:val="none" w:sz="0" w:space="0" w:color="auto"/>
        <w:left w:val="none" w:sz="0" w:space="0" w:color="auto"/>
        <w:bottom w:val="none" w:sz="0" w:space="0" w:color="auto"/>
        <w:right w:val="none" w:sz="0" w:space="0" w:color="auto"/>
      </w:divBdr>
    </w:div>
    <w:div w:id="575823226">
      <w:bodyDiv w:val="1"/>
      <w:marLeft w:val="0"/>
      <w:marRight w:val="0"/>
      <w:marTop w:val="0"/>
      <w:marBottom w:val="0"/>
      <w:divBdr>
        <w:top w:val="none" w:sz="0" w:space="0" w:color="auto"/>
        <w:left w:val="none" w:sz="0" w:space="0" w:color="auto"/>
        <w:bottom w:val="none" w:sz="0" w:space="0" w:color="auto"/>
        <w:right w:val="none" w:sz="0" w:space="0" w:color="auto"/>
      </w:divBdr>
    </w:div>
    <w:div w:id="582495874">
      <w:bodyDiv w:val="1"/>
      <w:marLeft w:val="0"/>
      <w:marRight w:val="0"/>
      <w:marTop w:val="0"/>
      <w:marBottom w:val="0"/>
      <w:divBdr>
        <w:top w:val="none" w:sz="0" w:space="0" w:color="auto"/>
        <w:left w:val="none" w:sz="0" w:space="0" w:color="auto"/>
        <w:bottom w:val="none" w:sz="0" w:space="0" w:color="auto"/>
        <w:right w:val="none" w:sz="0" w:space="0" w:color="auto"/>
      </w:divBdr>
    </w:div>
    <w:div w:id="601764018">
      <w:bodyDiv w:val="1"/>
      <w:marLeft w:val="0"/>
      <w:marRight w:val="0"/>
      <w:marTop w:val="0"/>
      <w:marBottom w:val="0"/>
      <w:divBdr>
        <w:top w:val="none" w:sz="0" w:space="0" w:color="auto"/>
        <w:left w:val="none" w:sz="0" w:space="0" w:color="auto"/>
        <w:bottom w:val="none" w:sz="0" w:space="0" w:color="auto"/>
        <w:right w:val="none" w:sz="0" w:space="0" w:color="auto"/>
      </w:divBdr>
    </w:div>
    <w:div w:id="610012242">
      <w:bodyDiv w:val="1"/>
      <w:marLeft w:val="0"/>
      <w:marRight w:val="0"/>
      <w:marTop w:val="0"/>
      <w:marBottom w:val="0"/>
      <w:divBdr>
        <w:top w:val="none" w:sz="0" w:space="0" w:color="auto"/>
        <w:left w:val="none" w:sz="0" w:space="0" w:color="auto"/>
        <w:bottom w:val="none" w:sz="0" w:space="0" w:color="auto"/>
        <w:right w:val="none" w:sz="0" w:space="0" w:color="auto"/>
      </w:divBdr>
    </w:div>
    <w:div w:id="616449420">
      <w:bodyDiv w:val="1"/>
      <w:marLeft w:val="0"/>
      <w:marRight w:val="0"/>
      <w:marTop w:val="0"/>
      <w:marBottom w:val="0"/>
      <w:divBdr>
        <w:top w:val="none" w:sz="0" w:space="0" w:color="auto"/>
        <w:left w:val="none" w:sz="0" w:space="0" w:color="auto"/>
        <w:bottom w:val="none" w:sz="0" w:space="0" w:color="auto"/>
        <w:right w:val="none" w:sz="0" w:space="0" w:color="auto"/>
      </w:divBdr>
    </w:div>
    <w:div w:id="665861404">
      <w:bodyDiv w:val="1"/>
      <w:marLeft w:val="0"/>
      <w:marRight w:val="0"/>
      <w:marTop w:val="0"/>
      <w:marBottom w:val="0"/>
      <w:divBdr>
        <w:top w:val="none" w:sz="0" w:space="0" w:color="auto"/>
        <w:left w:val="none" w:sz="0" w:space="0" w:color="auto"/>
        <w:bottom w:val="none" w:sz="0" w:space="0" w:color="auto"/>
        <w:right w:val="none" w:sz="0" w:space="0" w:color="auto"/>
      </w:divBdr>
    </w:div>
    <w:div w:id="697243912">
      <w:bodyDiv w:val="1"/>
      <w:marLeft w:val="0"/>
      <w:marRight w:val="0"/>
      <w:marTop w:val="0"/>
      <w:marBottom w:val="0"/>
      <w:divBdr>
        <w:top w:val="none" w:sz="0" w:space="0" w:color="auto"/>
        <w:left w:val="none" w:sz="0" w:space="0" w:color="auto"/>
        <w:bottom w:val="none" w:sz="0" w:space="0" w:color="auto"/>
        <w:right w:val="none" w:sz="0" w:space="0" w:color="auto"/>
      </w:divBdr>
    </w:div>
    <w:div w:id="718556771">
      <w:bodyDiv w:val="1"/>
      <w:marLeft w:val="0"/>
      <w:marRight w:val="0"/>
      <w:marTop w:val="0"/>
      <w:marBottom w:val="0"/>
      <w:divBdr>
        <w:top w:val="none" w:sz="0" w:space="0" w:color="auto"/>
        <w:left w:val="none" w:sz="0" w:space="0" w:color="auto"/>
        <w:bottom w:val="none" w:sz="0" w:space="0" w:color="auto"/>
        <w:right w:val="none" w:sz="0" w:space="0" w:color="auto"/>
      </w:divBdr>
    </w:div>
    <w:div w:id="755715411">
      <w:bodyDiv w:val="1"/>
      <w:marLeft w:val="0"/>
      <w:marRight w:val="0"/>
      <w:marTop w:val="0"/>
      <w:marBottom w:val="0"/>
      <w:divBdr>
        <w:top w:val="none" w:sz="0" w:space="0" w:color="auto"/>
        <w:left w:val="none" w:sz="0" w:space="0" w:color="auto"/>
        <w:bottom w:val="none" w:sz="0" w:space="0" w:color="auto"/>
        <w:right w:val="none" w:sz="0" w:space="0" w:color="auto"/>
      </w:divBdr>
    </w:div>
    <w:div w:id="884176301">
      <w:bodyDiv w:val="1"/>
      <w:marLeft w:val="0"/>
      <w:marRight w:val="0"/>
      <w:marTop w:val="0"/>
      <w:marBottom w:val="0"/>
      <w:divBdr>
        <w:top w:val="none" w:sz="0" w:space="0" w:color="auto"/>
        <w:left w:val="none" w:sz="0" w:space="0" w:color="auto"/>
        <w:bottom w:val="none" w:sz="0" w:space="0" w:color="auto"/>
        <w:right w:val="none" w:sz="0" w:space="0" w:color="auto"/>
      </w:divBdr>
    </w:div>
    <w:div w:id="911429608">
      <w:bodyDiv w:val="1"/>
      <w:marLeft w:val="0"/>
      <w:marRight w:val="0"/>
      <w:marTop w:val="0"/>
      <w:marBottom w:val="0"/>
      <w:divBdr>
        <w:top w:val="none" w:sz="0" w:space="0" w:color="auto"/>
        <w:left w:val="none" w:sz="0" w:space="0" w:color="auto"/>
        <w:bottom w:val="none" w:sz="0" w:space="0" w:color="auto"/>
        <w:right w:val="none" w:sz="0" w:space="0" w:color="auto"/>
      </w:divBdr>
    </w:div>
    <w:div w:id="976496695">
      <w:bodyDiv w:val="1"/>
      <w:marLeft w:val="0"/>
      <w:marRight w:val="0"/>
      <w:marTop w:val="0"/>
      <w:marBottom w:val="0"/>
      <w:divBdr>
        <w:top w:val="none" w:sz="0" w:space="0" w:color="auto"/>
        <w:left w:val="none" w:sz="0" w:space="0" w:color="auto"/>
        <w:bottom w:val="none" w:sz="0" w:space="0" w:color="auto"/>
        <w:right w:val="none" w:sz="0" w:space="0" w:color="auto"/>
      </w:divBdr>
    </w:div>
    <w:div w:id="986327171">
      <w:bodyDiv w:val="1"/>
      <w:marLeft w:val="0"/>
      <w:marRight w:val="0"/>
      <w:marTop w:val="0"/>
      <w:marBottom w:val="0"/>
      <w:divBdr>
        <w:top w:val="none" w:sz="0" w:space="0" w:color="auto"/>
        <w:left w:val="none" w:sz="0" w:space="0" w:color="auto"/>
        <w:bottom w:val="none" w:sz="0" w:space="0" w:color="auto"/>
        <w:right w:val="none" w:sz="0" w:space="0" w:color="auto"/>
      </w:divBdr>
    </w:div>
    <w:div w:id="1132209736">
      <w:bodyDiv w:val="1"/>
      <w:marLeft w:val="0"/>
      <w:marRight w:val="0"/>
      <w:marTop w:val="0"/>
      <w:marBottom w:val="0"/>
      <w:divBdr>
        <w:top w:val="none" w:sz="0" w:space="0" w:color="auto"/>
        <w:left w:val="none" w:sz="0" w:space="0" w:color="auto"/>
        <w:bottom w:val="none" w:sz="0" w:space="0" w:color="auto"/>
        <w:right w:val="none" w:sz="0" w:space="0" w:color="auto"/>
      </w:divBdr>
    </w:div>
    <w:div w:id="1138568877">
      <w:bodyDiv w:val="1"/>
      <w:marLeft w:val="0"/>
      <w:marRight w:val="0"/>
      <w:marTop w:val="0"/>
      <w:marBottom w:val="0"/>
      <w:divBdr>
        <w:top w:val="none" w:sz="0" w:space="0" w:color="auto"/>
        <w:left w:val="none" w:sz="0" w:space="0" w:color="auto"/>
        <w:bottom w:val="none" w:sz="0" w:space="0" w:color="auto"/>
        <w:right w:val="none" w:sz="0" w:space="0" w:color="auto"/>
      </w:divBdr>
    </w:div>
    <w:div w:id="1162428378">
      <w:bodyDiv w:val="1"/>
      <w:marLeft w:val="0"/>
      <w:marRight w:val="0"/>
      <w:marTop w:val="0"/>
      <w:marBottom w:val="0"/>
      <w:divBdr>
        <w:top w:val="none" w:sz="0" w:space="0" w:color="auto"/>
        <w:left w:val="none" w:sz="0" w:space="0" w:color="auto"/>
        <w:bottom w:val="none" w:sz="0" w:space="0" w:color="auto"/>
        <w:right w:val="none" w:sz="0" w:space="0" w:color="auto"/>
      </w:divBdr>
    </w:div>
    <w:div w:id="1163274388">
      <w:bodyDiv w:val="1"/>
      <w:marLeft w:val="0"/>
      <w:marRight w:val="0"/>
      <w:marTop w:val="0"/>
      <w:marBottom w:val="0"/>
      <w:divBdr>
        <w:top w:val="none" w:sz="0" w:space="0" w:color="auto"/>
        <w:left w:val="none" w:sz="0" w:space="0" w:color="auto"/>
        <w:bottom w:val="none" w:sz="0" w:space="0" w:color="auto"/>
        <w:right w:val="none" w:sz="0" w:space="0" w:color="auto"/>
      </w:divBdr>
    </w:div>
    <w:div w:id="1198738666">
      <w:bodyDiv w:val="1"/>
      <w:marLeft w:val="0"/>
      <w:marRight w:val="0"/>
      <w:marTop w:val="0"/>
      <w:marBottom w:val="0"/>
      <w:divBdr>
        <w:top w:val="none" w:sz="0" w:space="0" w:color="auto"/>
        <w:left w:val="none" w:sz="0" w:space="0" w:color="auto"/>
        <w:bottom w:val="none" w:sz="0" w:space="0" w:color="auto"/>
        <w:right w:val="none" w:sz="0" w:space="0" w:color="auto"/>
      </w:divBdr>
    </w:div>
    <w:div w:id="1218475954">
      <w:bodyDiv w:val="1"/>
      <w:marLeft w:val="0"/>
      <w:marRight w:val="0"/>
      <w:marTop w:val="0"/>
      <w:marBottom w:val="0"/>
      <w:divBdr>
        <w:top w:val="none" w:sz="0" w:space="0" w:color="auto"/>
        <w:left w:val="none" w:sz="0" w:space="0" w:color="auto"/>
        <w:bottom w:val="none" w:sz="0" w:space="0" w:color="auto"/>
        <w:right w:val="none" w:sz="0" w:space="0" w:color="auto"/>
      </w:divBdr>
    </w:div>
    <w:div w:id="1227952832">
      <w:bodyDiv w:val="1"/>
      <w:marLeft w:val="0"/>
      <w:marRight w:val="0"/>
      <w:marTop w:val="0"/>
      <w:marBottom w:val="0"/>
      <w:divBdr>
        <w:top w:val="none" w:sz="0" w:space="0" w:color="auto"/>
        <w:left w:val="none" w:sz="0" w:space="0" w:color="auto"/>
        <w:bottom w:val="none" w:sz="0" w:space="0" w:color="auto"/>
        <w:right w:val="none" w:sz="0" w:space="0" w:color="auto"/>
      </w:divBdr>
    </w:div>
    <w:div w:id="1280140366">
      <w:bodyDiv w:val="1"/>
      <w:marLeft w:val="0"/>
      <w:marRight w:val="0"/>
      <w:marTop w:val="0"/>
      <w:marBottom w:val="0"/>
      <w:divBdr>
        <w:top w:val="none" w:sz="0" w:space="0" w:color="auto"/>
        <w:left w:val="none" w:sz="0" w:space="0" w:color="auto"/>
        <w:bottom w:val="none" w:sz="0" w:space="0" w:color="auto"/>
        <w:right w:val="none" w:sz="0" w:space="0" w:color="auto"/>
      </w:divBdr>
    </w:div>
    <w:div w:id="1282540788">
      <w:bodyDiv w:val="1"/>
      <w:marLeft w:val="0"/>
      <w:marRight w:val="0"/>
      <w:marTop w:val="0"/>
      <w:marBottom w:val="0"/>
      <w:divBdr>
        <w:top w:val="none" w:sz="0" w:space="0" w:color="auto"/>
        <w:left w:val="none" w:sz="0" w:space="0" w:color="auto"/>
        <w:bottom w:val="none" w:sz="0" w:space="0" w:color="auto"/>
        <w:right w:val="none" w:sz="0" w:space="0" w:color="auto"/>
      </w:divBdr>
    </w:div>
    <w:div w:id="1303536202">
      <w:bodyDiv w:val="1"/>
      <w:marLeft w:val="0"/>
      <w:marRight w:val="0"/>
      <w:marTop w:val="0"/>
      <w:marBottom w:val="0"/>
      <w:divBdr>
        <w:top w:val="none" w:sz="0" w:space="0" w:color="auto"/>
        <w:left w:val="none" w:sz="0" w:space="0" w:color="auto"/>
        <w:bottom w:val="none" w:sz="0" w:space="0" w:color="auto"/>
        <w:right w:val="none" w:sz="0" w:space="0" w:color="auto"/>
      </w:divBdr>
    </w:div>
    <w:div w:id="1305232133">
      <w:bodyDiv w:val="1"/>
      <w:marLeft w:val="0"/>
      <w:marRight w:val="0"/>
      <w:marTop w:val="0"/>
      <w:marBottom w:val="0"/>
      <w:divBdr>
        <w:top w:val="none" w:sz="0" w:space="0" w:color="auto"/>
        <w:left w:val="none" w:sz="0" w:space="0" w:color="auto"/>
        <w:bottom w:val="none" w:sz="0" w:space="0" w:color="auto"/>
        <w:right w:val="none" w:sz="0" w:space="0" w:color="auto"/>
      </w:divBdr>
    </w:div>
    <w:div w:id="1329215535">
      <w:bodyDiv w:val="1"/>
      <w:marLeft w:val="0"/>
      <w:marRight w:val="0"/>
      <w:marTop w:val="0"/>
      <w:marBottom w:val="0"/>
      <w:divBdr>
        <w:top w:val="none" w:sz="0" w:space="0" w:color="auto"/>
        <w:left w:val="none" w:sz="0" w:space="0" w:color="auto"/>
        <w:bottom w:val="none" w:sz="0" w:space="0" w:color="auto"/>
        <w:right w:val="none" w:sz="0" w:space="0" w:color="auto"/>
      </w:divBdr>
    </w:div>
    <w:div w:id="1385252225">
      <w:bodyDiv w:val="1"/>
      <w:marLeft w:val="0"/>
      <w:marRight w:val="0"/>
      <w:marTop w:val="0"/>
      <w:marBottom w:val="0"/>
      <w:divBdr>
        <w:top w:val="none" w:sz="0" w:space="0" w:color="auto"/>
        <w:left w:val="none" w:sz="0" w:space="0" w:color="auto"/>
        <w:bottom w:val="none" w:sz="0" w:space="0" w:color="auto"/>
        <w:right w:val="none" w:sz="0" w:space="0" w:color="auto"/>
      </w:divBdr>
    </w:div>
    <w:div w:id="1465076144">
      <w:bodyDiv w:val="1"/>
      <w:marLeft w:val="0"/>
      <w:marRight w:val="0"/>
      <w:marTop w:val="0"/>
      <w:marBottom w:val="0"/>
      <w:divBdr>
        <w:top w:val="none" w:sz="0" w:space="0" w:color="auto"/>
        <w:left w:val="none" w:sz="0" w:space="0" w:color="auto"/>
        <w:bottom w:val="none" w:sz="0" w:space="0" w:color="auto"/>
        <w:right w:val="none" w:sz="0" w:space="0" w:color="auto"/>
      </w:divBdr>
    </w:div>
    <w:div w:id="1493257877">
      <w:bodyDiv w:val="1"/>
      <w:marLeft w:val="0"/>
      <w:marRight w:val="0"/>
      <w:marTop w:val="0"/>
      <w:marBottom w:val="0"/>
      <w:divBdr>
        <w:top w:val="none" w:sz="0" w:space="0" w:color="auto"/>
        <w:left w:val="none" w:sz="0" w:space="0" w:color="auto"/>
        <w:bottom w:val="none" w:sz="0" w:space="0" w:color="auto"/>
        <w:right w:val="none" w:sz="0" w:space="0" w:color="auto"/>
      </w:divBdr>
    </w:div>
    <w:div w:id="1598053318">
      <w:bodyDiv w:val="1"/>
      <w:marLeft w:val="0"/>
      <w:marRight w:val="0"/>
      <w:marTop w:val="0"/>
      <w:marBottom w:val="0"/>
      <w:divBdr>
        <w:top w:val="none" w:sz="0" w:space="0" w:color="auto"/>
        <w:left w:val="none" w:sz="0" w:space="0" w:color="auto"/>
        <w:bottom w:val="none" w:sz="0" w:space="0" w:color="auto"/>
        <w:right w:val="none" w:sz="0" w:space="0" w:color="auto"/>
      </w:divBdr>
    </w:div>
    <w:div w:id="1720280704">
      <w:bodyDiv w:val="1"/>
      <w:marLeft w:val="0"/>
      <w:marRight w:val="0"/>
      <w:marTop w:val="0"/>
      <w:marBottom w:val="0"/>
      <w:divBdr>
        <w:top w:val="none" w:sz="0" w:space="0" w:color="auto"/>
        <w:left w:val="none" w:sz="0" w:space="0" w:color="auto"/>
        <w:bottom w:val="none" w:sz="0" w:space="0" w:color="auto"/>
        <w:right w:val="none" w:sz="0" w:space="0" w:color="auto"/>
      </w:divBdr>
    </w:div>
    <w:div w:id="1742098831">
      <w:bodyDiv w:val="1"/>
      <w:marLeft w:val="0"/>
      <w:marRight w:val="0"/>
      <w:marTop w:val="0"/>
      <w:marBottom w:val="0"/>
      <w:divBdr>
        <w:top w:val="none" w:sz="0" w:space="0" w:color="auto"/>
        <w:left w:val="none" w:sz="0" w:space="0" w:color="auto"/>
        <w:bottom w:val="none" w:sz="0" w:space="0" w:color="auto"/>
        <w:right w:val="none" w:sz="0" w:space="0" w:color="auto"/>
      </w:divBdr>
    </w:div>
    <w:div w:id="1756055366">
      <w:bodyDiv w:val="1"/>
      <w:marLeft w:val="0"/>
      <w:marRight w:val="0"/>
      <w:marTop w:val="0"/>
      <w:marBottom w:val="0"/>
      <w:divBdr>
        <w:top w:val="none" w:sz="0" w:space="0" w:color="auto"/>
        <w:left w:val="none" w:sz="0" w:space="0" w:color="auto"/>
        <w:bottom w:val="none" w:sz="0" w:space="0" w:color="auto"/>
        <w:right w:val="none" w:sz="0" w:space="0" w:color="auto"/>
      </w:divBdr>
    </w:div>
    <w:div w:id="1787969436">
      <w:bodyDiv w:val="1"/>
      <w:marLeft w:val="0"/>
      <w:marRight w:val="0"/>
      <w:marTop w:val="0"/>
      <w:marBottom w:val="0"/>
      <w:divBdr>
        <w:top w:val="none" w:sz="0" w:space="0" w:color="auto"/>
        <w:left w:val="none" w:sz="0" w:space="0" w:color="auto"/>
        <w:bottom w:val="none" w:sz="0" w:space="0" w:color="auto"/>
        <w:right w:val="none" w:sz="0" w:space="0" w:color="auto"/>
      </w:divBdr>
    </w:div>
    <w:div w:id="1798793600">
      <w:bodyDiv w:val="1"/>
      <w:marLeft w:val="0"/>
      <w:marRight w:val="0"/>
      <w:marTop w:val="0"/>
      <w:marBottom w:val="0"/>
      <w:divBdr>
        <w:top w:val="none" w:sz="0" w:space="0" w:color="auto"/>
        <w:left w:val="none" w:sz="0" w:space="0" w:color="auto"/>
        <w:bottom w:val="none" w:sz="0" w:space="0" w:color="auto"/>
        <w:right w:val="none" w:sz="0" w:space="0" w:color="auto"/>
      </w:divBdr>
    </w:div>
    <w:div w:id="1871215275">
      <w:bodyDiv w:val="1"/>
      <w:marLeft w:val="0"/>
      <w:marRight w:val="0"/>
      <w:marTop w:val="0"/>
      <w:marBottom w:val="0"/>
      <w:divBdr>
        <w:top w:val="none" w:sz="0" w:space="0" w:color="auto"/>
        <w:left w:val="none" w:sz="0" w:space="0" w:color="auto"/>
        <w:bottom w:val="none" w:sz="0" w:space="0" w:color="auto"/>
        <w:right w:val="none" w:sz="0" w:space="0" w:color="auto"/>
      </w:divBdr>
    </w:div>
    <w:div w:id="1916697939">
      <w:bodyDiv w:val="1"/>
      <w:marLeft w:val="0"/>
      <w:marRight w:val="0"/>
      <w:marTop w:val="0"/>
      <w:marBottom w:val="0"/>
      <w:divBdr>
        <w:top w:val="none" w:sz="0" w:space="0" w:color="auto"/>
        <w:left w:val="none" w:sz="0" w:space="0" w:color="auto"/>
        <w:bottom w:val="none" w:sz="0" w:space="0" w:color="auto"/>
        <w:right w:val="none" w:sz="0" w:space="0" w:color="auto"/>
      </w:divBdr>
    </w:div>
    <w:div w:id="1934821558">
      <w:bodyDiv w:val="1"/>
      <w:marLeft w:val="0"/>
      <w:marRight w:val="0"/>
      <w:marTop w:val="0"/>
      <w:marBottom w:val="0"/>
      <w:divBdr>
        <w:top w:val="none" w:sz="0" w:space="0" w:color="auto"/>
        <w:left w:val="none" w:sz="0" w:space="0" w:color="auto"/>
        <w:bottom w:val="none" w:sz="0" w:space="0" w:color="auto"/>
        <w:right w:val="none" w:sz="0" w:space="0" w:color="auto"/>
      </w:divBdr>
    </w:div>
    <w:div w:id="1971666856">
      <w:bodyDiv w:val="1"/>
      <w:marLeft w:val="0"/>
      <w:marRight w:val="0"/>
      <w:marTop w:val="0"/>
      <w:marBottom w:val="0"/>
      <w:divBdr>
        <w:top w:val="none" w:sz="0" w:space="0" w:color="auto"/>
        <w:left w:val="none" w:sz="0" w:space="0" w:color="auto"/>
        <w:bottom w:val="none" w:sz="0" w:space="0" w:color="auto"/>
        <w:right w:val="none" w:sz="0" w:space="0" w:color="auto"/>
      </w:divBdr>
    </w:div>
    <w:div w:id="2006199723">
      <w:bodyDiv w:val="1"/>
      <w:marLeft w:val="0"/>
      <w:marRight w:val="0"/>
      <w:marTop w:val="0"/>
      <w:marBottom w:val="0"/>
      <w:divBdr>
        <w:top w:val="none" w:sz="0" w:space="0" w:color="auto"/>
        <w:left w:val="none" w:sz="0" w:space="0" w:color="auto"/>
        <w:bottom w:val="none" w:sz="0" w:space="0" w:color="auto"/>
        <w:right w:val="none" w:sz="0" w:space="0" w:color="auto"/>
      </w:divBdr>
      <w:divsChild>
        <w:div w:id="429861740">
          <w:marLeft w:val="0"/>
          <w:marRight w:val="0"/>
          <w:marTop w:val="0"/>
          <w:marBottom w:val="0"/>
          <w:divBdr>
            <w:top w:val="none" w:sz="0" w:space="0" w:color="auto"/>
            <w:left w:val="none" w:sz="0" w:space="0" w:color="auto"/>
            <w:bottom w:val="none" w:sz="0" w:space="0" w:color="auto"/>
            <w:right w:val="none" w:sz="0" w:space="0" w:color="auto"/>
          </w:divBdr>
        </w:div>
        <w:div w:id="1477408205">
          <w:marLeft w:val="0"/>
          <w:marRight w:val="0"/>
          <w:marTop w:val="0"/>
          <w:marBottom w:val="0"/>
          <w:divBdr>
            <w:top w:val="none" w:sz="0" w:space="0" w:color="auto"/>
            <w:left w:val="none" w:sz="0" w:space="0" w:color="auto"/>
            <w:bottom w:val="none" w:sz="0" w:space="0" w:color="auto"/>
            <w:right w:val="none" w:sz="0" w:space="0" w:color="auto"/>
          </w:divBdr>
        </w:div>
      </w:divsChild>
    </w:div>
    <w:div w:id="2027902986">
      <w:bodyDiv w:val="1"/>
      <w:marLeft w:val="0"/>
      <w:marRight w:val="0"/>
      <w:marTop w:val="0"/>
      <w:marBottom w:val="0"/>
      <w:divBdr>
        <w:top w:val="none" w:sz="0" w:space="0" w:color="auto"/>
        <w:left w:val="none" w:sz="0" w:space="0" w:color="auto"/>
        <w:bottom w:val="none" w:sz="0" w:space="0" w:color="auto"/>
        <w:right w:val="none" w:sz="0" w:space="0" w:color="auto"/>
      </w:divBdr>
    </w:div>
    <w:div w:id="2039887183">
      <w:bodyDiv w:val="1"/>
      <w:marLeft w:val="0"/>
      <w:marRight w:val="0"/>
      <w:marTop w:val="0"/>
      <w:marBottom w:val="0"/>
      <w:divBdr>
        <w:top w:val="none" w:sz="0" w:space="0" w:color="auto"/>
        <w:left w:val="none" w:sz="0" w:space="0" w:color="auto"/>
        <w:bottom w:val="none" w:sz="0" w:space="0" w:color="auto"/>
        <w:right w:val="none" w:sz="0" w:space="0" w:color="auto"/>
      </w:divBdr>
    </w:div>
    <w:div w:id="2091808528">
      <w:bodyDiv w:val="1"/>
      <w:marLeft w:val="0"/>
      <w:marRight w:val="0"/>
      <w:marTop w:val="0"/>
      <w:marBottom w:val="0"/>
      <w:divBdr>
        <w:top w:val="none" w:sz="0" w:space="0" w:color="auto"/>
        <w:left w:val="none" w:sz="0" w:space="0" w:color="auto"/>
        <w:bottom w:val="none" w:sz="0" w:space="0" w:color="auto"/>
        <w:right w:val="none" w:sz="0" w:space="0" w:color="auto"/>
      </w:divBdr>
    </w:div>
    <w:div w:id="2099130948">
      <w:bodyDiv w:val="1"/>
      <w:marLeft w:val="0"/>
      <w:marRight w:val="0"/>
      <w:marTop w:val="0"/>
      <w:marBottom w:val="0"/>
      <w:divBdr>
        <w:top w:val="none" w:sz="0" w:space="0" w:color="auto"/>
        <w:left w:val="none" w:sz="0" w:space="0" w:color="auto"/>
        <w:bottom w:val="none" w:sz="0" w:space="0" w:color="auto"/>
        <w:right w:val="none" w:sz="0" w:space="0" w:color="auto"/>
      </w:divBdr>
    </w:div>
    <w:div w:id="2103187100">
      <w:bodyDiv w:val="1"/>
      <w:marLeft w:val="0"/>
      <w:marRight w:val="0"/>
      <w:marTop w:val="0"/>
      <w:marBottom w:val="0"/>
      <w:divBdr>
        <w:top w:val="none" w:sz="0" w:space="0" w:color="auto"/>
        <w:left w:val="none" w:sz="0" w:space="0" w:color="auto"/>
        <w:bottom w:val="none" w:sz="0" w:space="0" w:color="auto"/>
        <w:right w:val="none" w:sz="0" w:space="0" w:color="auto"/>
      </w:divBdr>
    </w:div>
    <w:div w:id="211563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MobileNet'!$D$3:$D$103</c:f>
              <c:numCache>
                <c:formatCode>General</c:formatCode>
                <c:ptCount val="101"/>
                <c:pt idx="0">
                  <c:v>12.37</c:v>
                </c:pt>
                <c:pt idx="1">
                  <c:v>18.27</c:v>
                </c:pt>
                <c:pt idx="2">
                  <c:v>26.44</c:v>
                </c:pt>
                <c:pt idx="3">
                  <c:v>32.25</c:v>
                </c:pt>
                <c:pt idx="4">
                  <c:v>36.520000000000003</c:v>
                </c:pt>
                <c:pt idx="5">
                  <c:v>42.65</c:v>
                </c:pt>
                <c:pt idx="6">
                  <c:v>45.78</c:v>
                </c:pt>
                <c:pt idx="7">
                  <c:v>48.28</c:v>
                </c:pt>
                <c:pt idx="8">
                  <c:v>50.46</c:v>
                </c:pt>
                <c:pt idx="9">
                  <c:v>51.77</c:v>
                </c:pt>
                <c:pt idx="10">
                  <c:v>54.07</c:v>
                </c:pt>
                <c:pt idx="11">
                  <c:v>55.81</c:v>
                </c:pt>
                <c:pt idx="12">
                  <c:v>56.51</c:v>
                </c:pt>
                <c:pt idx="13">
                  <c:v>56.08</c:v>
                </c:pt>
                <c:pt idx="14">
                  <c:v>59.45</c:v>
                </c:pt>
                <c:pt idx="15">
                  <c:v>59.03</c:v>
                </c:pt>
                <c:pt idx="16">
                  <c:v>59.33</c:v>
                </c:pt>
                <c:pt idx="17">
                  <c:v>59.78</c:v>
                </c:pt>
                <c:pt idx="18">
                  <c:v>59.25</c:v>
                </c:pt>
                <c:pt idx="19">
                  <c:v>60.87</c:v>
                </c:pt>
                <c:pt idx="20">
                  <c:v>62.39</c:v>
                </c:pt>
                <c:pt idx="21">
                  <c:v>60.96</c:v>
                </c:pt>
                <c:pt idx="22">
                  <c:v>61.44</c:v>
                </c:pt>
                <c:pt idx="23">
                  <c:v>61.05</c:v>
                </c:pt>
                <c:pt idx="24">
                  <c:v>60.65</c:v>
                </c:pt>
                <c:pt idx="25">
                  <c:v>61.56</c:v>
                </c:pt>
                <c:pt idx="26">
                  <c:v>61.67</c:v>
                </c:pt>
                <c:pt idx="27">
                  <c:v>61.45</c:v>
                </c:pt>
                <c:pt idx="28">
                  <c:v>61.39</c:v>
                </c:pt>
                <c:pt idx="29">
                  <c:v>66.28</c:v>
                </c:pt>
                <c:pt idx="30">
                  <c:v>66.75</c:v>
                </c:pt>
                <c:pt idx="31">
                  <c:v>66.599999999999994</c:v>
                </c:pt>
                <c:pt idx="32">
                  <c:v>66.459999999999994</c:v>
                </c:pt>
                <c:pt idx="33">
                  <c:v>66.72</c:v>
                </c:pt>
                <c:pt idx="34">
                  <c:v>66.349999999999994</c:v>
                </c:pt>
                <c:pt idx="35">
                  <c:v>66.52</c:v>
                </c:pt>
                <c:pt idx="36">
                  <c:v>66.36</c:v>
                </c:pt>
                <c:pt idx="37">
                  <c:v>66.19</c:v>
                </c:pt>
                <c:pt idx="38">
                  <c:v>66.16</c:v>
                </c:pt>
                <c:pt idx="39">
                  <c:v>66.13</c:v>
                </c:pt>
                <c:pt idx="40">
                  <c:v>65.849999999999994</c:v>
                </c:pt>
                <c:pt idx="41">
                  <c:v>66.180000000000007</c:v>
                </c:pt>
                <c:pt idx="42">
                  <c:v>65.95</c:v>
                </c:pt>
                <c:pt idx="43">
                  <c:v>65.63</c:v>
                </c:pt>
                <c:pt idx="44">
                  <c:v>65.72</c:v>
                </c:pt>
                <c:pt idx="45">
                  <c:v>65.680000000000007</c:v>
                </c:pt>
                <c:pt idx="46">
                  <c:v>65.680000000000007</c:v>
                </c:pt>
                <c:pt idx="47">
                  <c:v>65.37</c:v>
                </c:pt>
                <c:pt idx="48">
                  <c:v>65.489999999999995</c:v>
                </c:pt>
                <c:pt idx="49">
                  <c:v>65.55</c:v>
                </c:pt>
                <c:pt idx="50">
                  <c:v>65.33</c:v>
                </c:pt>
                <c:pt idx="51">
                  <c:v>65.540000000000006</c:v>
                </c:pt>
                <c:pt idx="52">
                  <c:v>65.790000000000006</c:v>
                </c:pt>
                <c:pt idx="53">
                  <c:v>65.48</c:v>
                </c:pt>
                <c:pt idx="54">
                  <c:v>65.400000000000006</c:v>
                </c:pt>
                <c:pt idx="55">
                  <c:v>65.5</c:v>
                </c:pt>
                <c:pt idx="56">
                  <c:v>65.45</c:v>
                </c:pt>
                <c:pt idx="57">
                  <c:v>65.52</c:v>
                </c:pt>
                <c:pt idx="58">
                  <c:v>65.47</c:v>
                </c:pt>
                <c:pt idx="59">
                  <c:v>65.66</c:v>
                </c:pt>
                <c:pt idx="60">
                  <c:v>65.650000000000006</c:v>
                </c:pt>
                <c:pt idx="61">
                  <c:v>65.72</c:v>
                </c:pt>
                <c:pt idx="62">
                  <c:v>65.540000000000006</c:v>
                </c:pt>
                <c:pt idx="63">
                  <c:v>65.709999999999994</c:v>
                </c:pt>
                <c:pt idx="64">
                  <c:v>65.7</c:v>
                </c:pt>
                <c:pt idx="65">
                  <c:v>65.569999999999993</c:v>
                </c:pt>
                <c:pt idx="66">
                  <c:v>65.81</c:v>
                </c:pt>
                <c:pt idx="67">
                  <c:v>65.55</c:v>
                </c:pt>
                <c:pt idx="68">
                  <c:v>65.650000000000006</c:v>
                </c:pt>
                <c:pt idx="69">
                  <c:v>65.72</c:v>
                </c:pt>
                <c:pt idx="70">
                  <c:v>65.73</c:v>
                </c:pt>
                <c:pt idx="71">
                  <c:v>65.67</c:v>
                </c:pt>
                <c:pt idx="72">
                  <c:v>65.73</c:v>
                </c:pt>
                <c:pt idx="73">
                  <c:v>65.78</c:v>
                </c:pt>
                <c:pt idx="74">
                  <c:v>65.61</c:v>
                </c:pt>
                <c:pt idx="75">
                  <c:v>65.7</c:v>
                </c:pt>
                <c:pt idx="76">
                  <c:v>65.45</c:v>
                </c:pt>
                <c:pt idx="77">
                  <c:v>65.569999999999993</c:v>
                </c:pt>
                <c:pt idx="78">
                  <c:v>65.489999999999995</c:v>
                </c:pt>
                <c:pt idx="79">
                  <c:v>65.540000000000006</c:v>
                </c:pt>
                <c:pt idx="80">
                  <c:v>65.7</c:v>
                </c:pt>
                <c:pt idx="81">
                  <c:v>65.709999999999994</c:v>
                </c:pt>
                <c:pt idx="82">
                  <c:v>65.62</c:v>
                </c:pt>
                <c:pt idx="83">
                  <c:v>65.569999999999993</c:v>
                </c:pt>
                <c:pt idx="84">
                  <c:v>65.59</c:v>
                </c:pt>
                <c:pt idx="85">
                  <c:v>65.48</c:v>
                </c:pt>
                <c:pt idx="86">
                  <c:v>65.459999999999994</c:v>
                </c:pt>
                <c:pt idx="87">
                  <c:v>65.650000000000006</c:v>
                </c:pt>
                <c:pt idx="88">
                  <c:v>65.739999999999995</c:v>
                </c:pt>
                <c:pt idx="89">
                  <c:v>65.62</c:v>
                </c:pt>
                <c:pt idx="90">
                  <c:v>65.63</c:v>
                </c:pt>
                <c:pt idx="91">
                  <c:v>65.69</c:v>
                </c:pt>
                <c:pt idx="92">
                  <c:v>65.66</c:v>
                </c:pt>
                <c:pt idx="93">
                  <c:v>65.56</c:v>
                </c:pt>
                <c:pt idx="94">
                  <c:v>65.52</c:v>
                </c:pt>
                <c:pt idx="95">
                  <c:v>65.66</c:v>
                </c:pt>
                <c:pt idx="96">
                  <c:v>65.5</c:v>
                </c:pt>
                <c:pt idx="97">
                  <c:v>65.459999999999994</c:v>
                </c:pt>
                <c:pt idx="98">
                  <c:v>65.650000000000006</c:v>
                </c:pt>
                <c:pt idx="99">
                  <c:v>65.66</c:v>
                </c:pt>
                <c:pt idx="100">
                  <c:v>65.84</c:v>
                </c:pt>
              </c:numCache>
            </c:numRef>
          </c:val>
          <c:smooth val="0"/>
          <c:extLst>
            <c:ext xmlns:c16="http://schemas.microsoft.com/office/drawing/2014/chart" uri="{C3380CC4-5D6E-409C-BE32-E72D297353CC}">
              <c16:uniqueId val="{00000000-D4BE-C04D-A7EC-20F5CF56FDCA}"/>
            </c:ext>
          </c:extLst>
        </c:ser>
        <c:ser>
          <c:idx val="0"/>
          <c:order val="1"/>
          <c:tx>
            <c:v> ACNet-based MobileNet</c:v>
          </c:tx>
          <c:spPr>
            <a:ln w="12700" cap="rnd">
              <a:solidFill>
                <a:schemeClr val="accent1"/>
              </a:solidFill>
              <a:round/>
            </a:ln>
            <a:effectLst/>
          </c:spPr>
          <c:marker>
            <c:symbol val="none"/>
          </c:marker>
          <c:val>
            <c:numRef>
              <c:f>'ACNet-based MobileNet'!$B$3:$B$103</c:f>
              <c:numCache>
                <c:formatCode>General</c:formatCode>
                <c:ptCount val="101"/>
                <c:pt idx="0">
                  <c:v>4.7</c:v>
                </c:pt>
                <c:pt idx="1">
                  <c:v>0.98</c:v>
                </c:pt>
                <c:pt idx="2">
                  <c:v>7.11</c:v>
                </c:pt>
                <c:pt idx="3">
                  <c:v>5.33</c:v>
                </c:pt>
                <c:pt idx="4">
                  <c:v>8.09</c:v>
                </c:pt>
                <c:pt idx="5">
                  <c:v>3.03</c:v>
                </c:pt>
                <c:pt idx="6">
                  <c:v>7.62</c:v>
                </c:pt>
                <c:pt idx="7">
                  <c:v>7.26</c:v>
                </c:pt>
                <c:pt idx="8">
                  <c:v>1.9</c:v>
                </c:pt>
                <c:pt idx="9">
                  <c:v>54.22</c:v>
                </c:pt>
                <c:pt idx="10">
                  <c:v>55.51</c:v>
                </c:pt>
                <c:pt idx="11">
                  <c:v>56.21</c:v>
                </c:pt>
                <c:pt idx="12">
                  <c:v>57.32</c:v>
                </c:pt>
                <c:pt idx="13">
                  <c:v>58.93</c:v>
                </c:pt>
                <c:pt idx="14">
                  <c:v>58.74</c:v>
                </c:pt>
                <c:pt idx="15">
                  <c:v>58.63</c:v>
                </c:pt>
                <c:pt idx="16">
                  <c:v>59.8</c:v>
                </c:pt>
                <c:pt idx="17">
                  <c:v>60.45</c:v>
                </c:pt>
                <c:pt idx="18">
                  <c:v>61.51</c:v>
                </c:pt>
                <c:pt idx="19">
                  <c:v>60.76</c:v>
                </c:pt>
                <c:pt idx="20">
                  <c:v>62.83</c:v>
                </c:pt>
                <c:pt idx="21">
                  <c:v>62.26</c:v>
                </c:pt>
                <c:pt idx="22">
                  <c:v>61.37</c:v>
                </c:pt>
                <c:pt idx="23">
                  <c:v>61.63</c:v>
                </c:pt>
                <c:pt idx="24">
                  <c:v>61.74</c:v>
                </c:pt>
                <c:pt idx="25">
                  <c:v>61.99</c:v>
                </c:pt>
                <c:pt idx="26">
                  <c:v>63.07</c:v>
                </c:pt>
                <c:pt idx="27">
                  <c:v>62.7</c:v>
                </c:pt>
                <c:pt idx="28">
                  <c:v>63.21</c:v>
                </c:pt>
                <c:pt idx="29">
                  <c:v>67.239999999999995</c:v>
                </c:pt>
                <c:pt idx="30">
                  <c:v>67.55</c:v>
                </c:pt>
                <c:pt idx="31">
                  <c:v>67.67</c:v>
                </c:pt>
                <c:pt idx="32">
                  <c:v>67.27</c:v>
                </c:pt>
                <c:pt idx="33">
                  <c:v>67.5</c:v>
                </c:pt>
                <c:pt idx="34">
                  <c:v>67.58</c:v>
                </c:pt>
                <c:pt idx="35">
                  <c:v>67.239999999999995</c:v>
                </c:pt>
                <c:pt idx="36">
                  <c:v>67.400000000000006</c:v>
                </c:pt>
                <c:pt idx="37">
                  <c:v>67.39</c:v>
                </c:pt>
                <c:pt idx="38">
                  <c:v>67.05</c:v>
                </c:pt>
                <c:pt idx="39">
                  <c:v>67.34</c:v>
                </c:pt>
                <c:pt idx="40">
                  <c:v>67.040000000000006</c:v>
                </c:pt>
                <c:pt idx="41">
                  <c:v>67.23</c:v>
                </c:pt>
                <c:pt idx="42">
                  <c:v>67.260000000000005</c:v>
                </c:pt>
                <c:pt idx="43">
                  <c:v>67.28</c:v>
                </c:pt>
                <c:pt idx="44">
                  <c:v>67.27</c:v>
                </c:pt>
                <c:pt idx="45">
                  <c:v>67</c:v>
                </c:pt>
                <c:pt idx="46">
                  <c:v>67.3</c:v>
                </c:pt>
                <c:pt idx="47">
                  <c:v>66.930000000000007</c:v>
                </c:pt>
                <c:pt idx="48">
                  <c:v>67.099999999999994</c:v>
                </c:pt>
                <c:pt idx="49">
                  <c:v>67</c:v>
                </c:pt>
                <c:pt idx="50">
                  <c:v>66.83</c:v>
                </c:pt>
                <c:pt idx="51">
                  <c:v>66.849999999999994</c:v>
                </c:pt>
                <c:pt idx="52">
                  <c:v>67</c:v>
                </c:pt>
                <c:pt idx="53">
                  <c:v>67.069999999999993</c:v>
                </c:pt>
                <c:pt idx="54">
                  <c:v>66.91</c:v>
                </c:pt>
                <c:pt idx="55">
                  <c:v>67.13</c:v>
                </c:pt>
                <c:pt idx="56">
                  <c:v>67.150000000000006</c:v>
                </c:pt>
                <c:pt idx="57">
                  <c:v>67.05</c:v>
                </c:pt>
                <c:pt idx="58">
                  <c:v>66.7</c:v>
                </c:pt>
                <c:pt idx="59">
                  <c:v>66.88</c:v>
                </c:pt>
                <c:pt idx="60">
                  <c:v>67.069999999999993</c:v>
                </c:pt>
                <c:pt idx="61">
                  <c:v>67.150000000000006</c:v>
                </c:pt>
                <c:pt idx="62">
                  <c:v>67.040000000000006</c:v>
                </c:pt>
                <c:pt idx="63">
                  <c:v>66.88</c:v>
                </c:pt>
                <c:pt idx="64">
                  <c:v>67.05</c:v>
                </c:pt>
                <c:pt idx="65">
                  <c:v>67.38</c:v>
                </c:pt>
                <c:pt idx="66">
                  <c:v>67.150000000000006</c:v>
                </c:pt>
                <c:pt idx="67">
                  <c:v>67.239999999999995</c:v>
                </c:pt>
                <c:pt idx="68">
                  <c:v>67.260000000000005</c:v>
                </c:pt>
                <c:pt idx="69">
                  <c:v>67.41</c:v>
                </c:pt>
                <c:pt idx="70">
                  <c:v>67.349999999999994</c:v>
                </c:pt>
                <c:pt idx="71">
                  <c:v>67.25</c:v>
                </c:pt>
                <c:pt idx="72">
                  <c:v>67.209999999999994</c:v>
                </c:pt>
                <c:pt idx="73">
                  <c:v>67.31</c:v>
                </c:pt>
                <c:pt idx="74">
                  <c:v>67.290000000000006</c:v>
                </c:pt>
                <c:pt idx="75">
                  <c:v>67.349999999999994</c:v>
                </c:pt>
                <c:pt idx="76">
                  <c:v>67.27</c:v>
                </c:pt>
                <c:pt idx="77">
                  <c:v>67.27</c:v>
                </c:pt>
                <c:pt idx="78">
                  <c:v>67.260000000000005</c:v>
                </c:pt>
                <c:pt idx="79">
                  <c:v>67.34</c:v>
                </c:pt>
                <c:pt idx="80">
                  <c:v>67.41</c:v>
                </c:pt>
                <c:pt idx="81">
                  <c:v>67.3</c:v>
                </c:pt>
                <c:pt idx="82">
                  <c:v>67.2</c:v>
                </c:pt>
                <c:pt idx="83">
                  <c:v>67.19</c:v>
                </c:pt>
                <c:pt idx="84">
                  <c:v>67.25</c:v>
                </c:pt>
                <c:pt idx="85">
                  <c:v>67.05</c:v>
                </c:pt>
                <c:pt idx="86">
                  <c:v>67.239999999999995</c:v>
                </c:pt>
                <c:pt idx="87">
                  <c:v>67.430000000000007</c:v>
                </c:pt>
                <c:pt idx="88">
                  <c:v>67.28</c:v>
                </c:pt>
                <c:pt idx="89">
                  <c:v>67.239999999999995</c:v>
                </c:pt>
                <c:pt idx="90">
                  <c:v>67.36</c:v>
                </c:pt>
                <c:pt idx="91">
                  <c:v>67.2</c:v>
                </c:pt>
                <c:pt idx="92">
                  <c:v>67.36</c:v>
                </c:pt>
                <c:pt idx="93">
                  <c:v>67.28</c:v>
                </c:pt>
                <c:pt idx="94">
                  <c:v>67.34</c:v>
                </c:pt>
                <c:pt idx="95">
                  <c:v>67.3</c:v>
                </c:pt>
                <c:pt idx="96">
                  <c:v>67.3</c:v>
                </c:pt>
                <c:pt idx="97">
                  <c:v>67.08</c:v>
                </c:pt>
                <c:pt idx="98">
                  <c:v>67.3</c:v>
                </c:pt>
                <c:pt idx="99">
                  <c:v>67.209999999999994</c:v>
                </c:pt>
                <c:pt idx="100">
                  <c:v>67.37</c:v>
                </c:pt>
              </c:numCache>
            </c:numRef>
          </c:val>
          <c:smooth val="0"/>
          <c:extLst>
            <c:ext xmlns:c16="http://schemas.microsoft.com/office/drawing/2014/chart" uri="{C3380CC4-5D6E-409C-BE32-E72D297353CC}">
              <c16:uniqueId val="{00000001-D4BE-C04D-A7EC-20F5CF56FDCA}"/>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36181805399325084"/>
          <c:y val="0.71867285974663864"/>
          <c:w val="0.59898137732783407"/>
          <c:h val="0.1755064290140067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r>
              <a:rPr lang="en-US" sz="1000" b="1"/>
              <a:t>Top-5</a:t>
            </a:r>
            <a:r>
              <a:rPr lang="zh-CN" sz="1000" b="1"/>
              <a:t> </a:t>
            </a:r>
            <a:r>
              <a:rPr lang="en-US" sz="1000" b="1"/>
              <a:t>Accuracy</a:t>
            </a:r>
            <a:endParaRPr lang="zh-CN" sz="1000" b="1"/>
          </a:p>
        </c:rich>
      </c:tx>
      <c:layout>
        <c:manualLayout>
          <c:xMode val="edge"/>
          <c:yMode val="edge"/>
          <c:x val="0.29598147655748108"/>
          <c:y val="4.7306162391381169E-2"/>
        </c:manualLayout>
      </c:layout>
      <c:overlay val="0"/>
      <c:spPr>
        <a:noFill/>
        <a:ln>
          <a:noFill/>
        </a:ln>
        <a:effectLst/>
      </c:spPr>
      <c:txPr>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MobileNet'!$E$3:$E$103</c:f>
              <c:numCache>
                <c:formatCode>General</c:formatCode>
                <c:ptCount val="101"/>
                <c:pt idx="0">
                  <c:v>35.17</c:v>
                </c:pt>
                <c:pt idx="1">
                  <c:v>47.89</c:v>
                </c:pt>
                <c:pt idx="2">
                  <c:v>58.94</c:v>
                </c:pt>
                <c:pt idx="3">
                  <c:v>64.98</c:v>
                </c:pt>
                <c:pt idx="4">
                  <c:v>68.88</c:v>
                </c:pt>
                <c:pt idx="5">
                  <c:v>74.84</c:v>
                </c:pt>
                <c:pt idx="6">
                  <c:v>78.31</c:v>
                </c:pt>
                <c:pt idx="7">
                  <c:v>79</c:v>
                </c:pt>
                <c:pt idx="8">
                  <c:v>81.290000000000006</c:v>
                </c:pt>
                <c:pt idx="9">
                  <c:v>81.92</c:v>
                </c:pt>
                <c:pt idx="10">
                  <c:v>83.26</c:v>
                </c:pt>
                <c:pt idx="11">
                  <c:v>84.27</c:v>
                </c:pt>
                <c:pt idx="12">
                  <c:v>85.1</c:v>
                </c:pt>
                <c:pt idx="13">
                  <c:v>84.82</c:v>
                </c:pt>
                <c:pt idx="14">
                  <c:v>86.45</c:v>
                </c:pt>
                <c:pt idx="15">
                  <c:v>85.71</c:v>
                </c:pt>
                <c:pt idx="16">
                  <c:v>86.13</c:v>
                </c:pt>
                <c:pt idx="17">
                  <c:v>86.54</c:v>
                </c:pt>
                <c:pt idx="18">
                  <c:v>85.59</c:v>
                </c:pt>
                <c:pt idx="19">
                  <c:v>86.68</c:v>
                </c:pt>
                <c:pt idx="20">
                  <c:v>87.69</c:v>
                </c:pt>
                <c:pt idx="21">
                  <c:v>86.76</c:v>
                </c:pt>
                <c:pt idx="22">
                  <c:v>87.03</c:v>
                </c:pt>
                <c:pt idx="23">
                  <c:v>87.43</c:v>
                </c:pt>
                <c:pt idx="24">
                  <c:v>86.55</c:v>
                </c:pt>
                <c:pt idx="25">
                  <c:v>86.92</c:v>
                </c:pt>
                <c:pt idx="26">
                  <c:v>86.73</c:v>
                </c:pt>
                <c:pt idx="27">
                  <c:v>87.16</c:v>
                </c:pt>
                <c:pt idx="28">
                  <c:v>86.86</c:v>
                </c:pt>
                <c:pt idx="29">
                  <c:v>89.74</c:v>
                </c:pt>
                <c:pt idx="30">
                  <c:v>89.66</c:v>
                </c:pt>
                <c:pt idx="31">
                  <c:v>89.79</c:v>
                </c:pt>
                <c:pt idx="32">
                  <c:v>89.69</c:v>
                </c:pt>
                <c:pt idx="33">
                  <c:v>89.52</c:v>
                </c:pt>
                <c:pt idx="34">
                  <c:v>89.4</c:v>
                </c:pt>
                <c:pt idx="35">
                  <c:v>89.48</c:v>
                </c:pt>
                <c:pt idx="36">
                  <c:v>89.54</c:v>
                </c:pt>
                <c:pt idx="37">
                  <c:v>89.22</c:v>
                </c:pt>
                <c:pt idx="38">
                  <c:v>89.42</c:v>
                </c:pt>
                <c:pt idx="39">
                  <c:v>89.42</c:v>
                </c:pt>
                <c:pt idx="40">
                  <c:v>89.13</c:v>
                </c:pt>
                <c:pt idx="41">
                  <c:v>89.09</c:v>
                </c:pt>
                <c:pt idx="42">
                  <c:v>88.93</c:v>
                </c:pt>
                <c:pt idx="43">
                  <c:v>88.94</c:v>
                </c:pt>
                <c:pt idx="44">
                  <c:v>88.81</c:v>
                </c:pt>
                <c:pt idx="45">
                  <c:v>88.75</c:v>
                </c:pt>
                <c:pt idx="46">
                  <c:v>88.86</c:v>
                </c:pt>
                <c:pt idx="47">
                  <c:v>88.64</c:v>
                </c:pt>
                <c:pt idx="48">
                  <c:v>88.48</c:v>
                </c:pt>
                <c:pt idx="49">
                  <c:v>88.7</c:v>
                </c:pt>
                <c:pt idx="50">
                  <c:v>88.57</c:v>
                </c:pt>
                <c:pt idx="51">
                  <c:v>88.6</c:v>
                </c:pt>
                <c:pt idx="52">
                  <c:v>88.62</c:v>
                </c:pt>
                <c:pt idx="53">
                  <c:v>88.43</c:v>
                </c:pt>
                <c:pt idx="54">
                  <c:v>88.46</c:v>
                </c:pt>
                <c:pt idx="55">
                  <c:v>88.61</c:v>
                </c:pt>
                <c:pt idx="56">
                  <c:v>88.41</c:v>
                </c:pt>
                <c:pt idx="57">
                  <c:v>88.55</c:v>
                </c:pt>
                <c:pt idx="58">
                  <c:v>88.41</c:v>
                </c:pt>
                <c:pt idx="59">
                  <c:v>88.53</c:v>
                </c:pt>
                <c:pt idx="60">
                  <c:v>88.42</c:v>
                </c:pt>
                <c:pt idx="61">
                  <c:v>88.44</c:v>
                </c:pt>
                <c:pt idx="62">
                  <c:v>88.44</c:v>
                </c:pt>
                <c:pt idx="63">
                  <c:v>88.37</c:v>
                </c:pt>
                <c:pt idx="64">
                  <c:v>88.51</c:v>
                </c:pt>
                <c:pt idx="65">
                  <c:v>88.57</c:v>
                </c:pt>
                <c:pt idx="66">
                  <c:v>88.55</c:v>
                </c:pt>
                <c:pt idx="67">
                  <c:v>88.53</c:v>
                </c:pt>
                <c:pt idx="68">
                  <c:v>88.45</c:v>
                </c:pt>
                <c:pt idx="69">
                  <c:v>88.48</c:v>
                </c:pt>
                <c:pt idx="70">
                  <c:v>88.54</c:v>
                </c:pt>
                <c:pt idx="71">
                  <c:v>88.41</c:v>
                </c:pt>
                <c:pt idx="72">
                  <c:v>88.44</c:v>
                </c:pt>
                <c:pt idx="73">
                  <c:v>88.45</c:v>
                </c:pt>
                <c:pt idx="74">
                  <c:v>88.55</c:v>
                </c:pt>
                <c:pt idx="75">
                  <c:v>88.47</c:v>
                </c:pt>
                <c:pt idx="76">
                  <c:v>88.5</c:v>
                </c:pt>
                <c:pt idx="77">
                  <c:v>88.51</c:v>
                </c:pt>
                <c:pt idx="78">
                  <c:v>88.51</c:v>
                </c:pt>
                <c:pt idx="79">
                  <c:v>88.59</c:v>
                </c:pt>
                <c:pt idx="80">
                  <c:v>88.62</c:v>
                </c:pt>
                <c:pt idx="81">
                  <c:v>88.61</c:v>
                </c:pt>
                <c:pt idx="82">
                  <c:v>88.44</c:v>
                </c:pt>
                <c:pt idx="83">
                  <c:v>88.49</c:v>
                </c:pt>
                <c:pt idx="84">
                  <c:v>88.5</c:v>
                </c:pt>
                <c:pt idx="85">
                  <c:v>88.42</c:v>
                </c:pt>
                <c:pt idx="86">
                  <c:v>88.45</c:v>
                </c:pt>
                <c:pt idx="87">
                  <c:v>88.5</c:v>
                </c:pt>
                <c:pt idx="88">
                  <c:v>88.4</c:v>
                </c:pt>
                <c:pt idx="89">
                  <c:v>88.59</c:v>
                </c:pt>
                <c:pt idx="90">
                  <c:v>88.46</c:v>
                </c:pt>
                <c:pt idx="91">
                  <c:v>88.52</c:v>
                </c:pt>
                <c:pt idx="92">
                  <c:v>88.46</c:v>
                </c:pt>
                <c:pt idx="93">
                  <c:v>88.49</c:v>
                </c:pt>
                <c:pt idx="94">
                  <c:v>88.53</c:v>
                </c:pt>
                <c:pt idx="95">
                  <c:v>88.48</c:v>
                </c:pt>
                <c:pt idx="96">
                  <c:v>88.61</c:v>
                </c:pt>
                <c:pt idx="97">
                  <c:v>88.4</c:v>
                </c:pt>
                <c:pt idx="98">
                  <c:v>88.44</c:v>
                </c:pt>
                <c:pt idx="99">
                  <c:v>88.59</c:v>
                </c:pt>
                <c:pt idx="100">
                  <c:v>88.49</c:v>
                </c:pt>
              </c:numCache>
            </c:numRef>
          </c:val>
          <c:smooth val="0"/>
          <c:extLst>
            <c:ext xmlns:c16="http://schemas.microsoft.com/office/drawing/2014/chart" uri="{C3380CC4-5D6E-409C-BE32-E72D297353CC}">
              <c16:uniqueId val="{00000000-6FD6-144A-A661-F5F2E6D4383A}"/>
            </c:ext>
          </c:extLst>
        </c:ser>
        <c:ser>
          <c:idx val="0"/>
          <c:order val="1"/>
          <c:tx>
            <c:strRef>
              <c:f>'ACNet-based MobileNet'!$B$1</c:f>
              <c:strCache>
                <c:ptCount val="1"/>
                <c:pt idx="0">
                  <c:v> ACNet-based MobileNet</c:v>
                </c:pt>
              </c:strCache>
            </c:strRef>
          </c:tx>
          <c:spPr>
            <a:ln w="12700" cap="rnd">
              <a:solidFill>
                <a:schemeClr val="accent1"/>
              </a:solidFill>
              <a:round/>
            </a:ln>
            <a:effectLst/>
          </c:spPr>
          <c:marker>
            <c:symbol val="none"/>
          </c:marker>
          <c:val>
            <c:numRef>
              <c:f>'ACNet-based MobileNet'!$C$3:$C$103</c:f>
              <c:numCache>
                <c:formatCode>General</c:formatCode>
                <c:ptCount val="101"/>
                <c:pt idx="0">
                  <c:v>40.08</c:v>
                </c:pt>
                <c:pt idx="1">
                  <c:v>50.69</c:v>
                </c:pt>
                <c:pt idx="2">
                  <c:v>57.91</c:v>
                </c:pt>
                <c:pt idx="3">
                  <c:v>67.94</c:v>
                </c:pt>
                <c:pt idx="4">
                  <c:v>70.62</c:v>
                </c:pt>
                <c:pt idx="5">
                  <c:v>74.63</c:v>
                </c:pt>
                <c:pt idx="6">
                  <c:v>79.48</c:v>
                </c:pt>
                <c:pt idx="7">
                  <c:v>78.27</c:v>
                </c:pt>
                <c:pt idx="8">
                  <c:v>82.19</c:v>
                </c:pt>
                <c:pt idx="9">
                  <c:v>82.63</c:v>
                </c:pt>
                <c:pt idx="10">
                  <c:v>84.63</c:v>
                </c:pt>
                <c:pt idx="11">
                  <c:v>84.55</c:v>
                </c:pt>
                <c:pt idx="12">
                  <c:v>85.18</c:v>
                </c:pt>
                <c:pt idx="13">
                  <c:v>86.12</c:v>
                </c:pt>
                <c:pt idx="14">
                  <c:v>86.14</c:v>
                </c:pt>
                <c:pt idx="15">
                  <c:v>85.96</c:v>
                </c:pt>
                <c:pt idx="16">
                  <c:v>86.28</c:v>
                </c:pt>
                <c:pt idx="17">
                  <c:v>87.32</c:v>
                </c:pt>
                <c:pt idx="18">
                  <c:v>86.67</c:v>
                </c:pt>
                <c:pt idx="19">
                  <c:v>86.11</c:v>
                </c:pt>
                <c:pt idx="20">
                  <c:v>87.72</c:v>
                </c:pt>
                <c:pt idx="21">
                  <c:v>87.46</c:v>
                </c:pt>
                <c:pt idx="22">
                  <c:v>87.15</c:v>
                </c:pt>
                <c:pt idx="23">
                  <c:v>86.83</c:v>
                </c:pt>
                <c:pt idx="24">
                  <c:v>87.17</c:v>
                </c:pt>
                <c:pt idx="25">
                  <c:v>87.44</c:v>
                </c:pt>
                <c:pt idx="26">
                  <c:v>87.78</c:v>
                </c:pt>
                <c:pt idx="27">
                  <c:v>87.44</c:v>
                </c:pt>
                <c:pt idx="28">
                  <c:v>87.77</c:v>
                </c:pt>
                <c:pt idx="29">
                  <c:v>89.95</c:v>
                </c:pt>
                <c:pt idx="30">
                  <c:v>90.17</c:v>
                </c:pt>
                <c:pt idx="31">
                  <c:v>90.15</c:v>
                </c:pt>
                <c:pt idx="32">
                  <c:v>89.97</c:v>
                </c:pt>
                <c:pt idx="33">
                  <c:v>89.95</c:v>
                </c:pt>
                <c:pt idx="34">
                  <c:v>89.86</c:v>
                </c:pt>
                <c:pt idx="35">
                  <c:v>89.65</c:v>
                </c:pt>
                <c:pt idx="36">
                  <c:v>89.75</c:v>
                </c:pt>
                <c:pt idx="37">
                  <c:v>89.68</c:v>
                </c:pt>
                <c:pt idx="38">
                  <c:v>89.58</c:v>
                </c:pt>
                <c:pt idx="39">
                  <c:v>89.53</c:v>
                </c:pt>
                <c:pt idx="40">
                  <c:v>89.63</c:v>
                </c:pt>
                <c:pt idx="41">
                  <c:v>89.5</c:v>
                </c:pt>
                <c:pt idx="42">
                  <c:v>89.52</c:v>
                </c:pt>
                <c:pt idx="43">
                  <c:v>89.6</c:v>
                </c:pt>
                <c:pt idx="44">
                  <c:v>89.5</c:v>
                </c:pt>
                <c:pt idx="45">
                  <c:v>89.31</c:v>
                </c:pt>
                <c:pt idx="46">
                  <c:v>89.43</c:v>
                </c:pt>
                <c:pt idx="47">
                  <c:v>89.11</c:v>
                </c:pt>
                <c:pt idx="48">
                  <c:v>89.07</c:v>
                </c:pt>
                <c:pt idx="49">
                  <c:v>89.31</c:v>
                </c:pt>
                <c:pt idx="50">
                  <c:v>89.33</c:v>
                </c:pt>
                <c:pt idx="51">
                  <c:v>89.16</c:v>
                </c:pt>
                <c:pt idx="52">
                  <c:v>89.13</c:v>
                </c:pt>
                <c:pt idx="53">
                  <c:v>89.08</c:v>
                </c:pt>
                <c:pt idx="54">
                  <c:v>88.98</c:v>
                </c:pt>
                <c:pt idx="55">
                  <c:v>89.14</c:v>
                </c:pt>
                <c:pt idx="56">
                  <c:v>89.1</c:v>
                </c:pt>
                <c:pt idx="57">
                  <c:v>88.85</c:v>
                </c:pt>
                <c:pt idx="58">
                  <c:v>89.13</c:v>
                </c:pt>
                <c:pt idx="59">
                  <c:v>89.27</c:v>
                </c:pt>
                <c:pt idx="60">
                  <c:v>89.24</c:v>
                </c:pt>
                <c:pt idx="61">
                  <c:v>89.18</c:v>
                </c:pt>
                <c:pt idx="62">
                  <c:v>89.16</c:v>
                </c:pt>
                <c:pt idx="63">
                  <c:v>89.1</c:v>
                </c:pt>
                <c:pt idx="64">
                  <c:v>89.3</c:v>
                </c:pt>
                <c:pt idx="65">
                  <c:v>89.22</c:v>
                </c:pt>
                <c:pt idx="66">
                  <c:v>89.33</c:v>
                </c:pt>
                <c:pt idx="67">
                  <c:v>89.38</c:v>
                </c:pt>
                <c:pt idx="68">
                  <c:v>89.37</c:v>
                </c:pt>
                <c:pt idx="69">
                  <c:v>89.19</c:v>
                </c:pt>
                <c:pt idx="70">
                  <c:v>89.34</c:v>
                </c:pt>
                <c:pt idx="71">
                  <c:v>89.14</c:v>
                </c:pt>
                <c:pt idx="72">
                  <c:v>89.22</c:v>
                </c:pt>
                <c:pt idx="73">
                  <c:v>89.22</c:v>
                </c:pt>
                <c:pt idx="74">
                  <c:v>89.18</c:v>
                </c:pt>
                <c:pt idx="75">
                  <c:v>89.29</c:v>
                </c:pt>
                <c:pt idx="76">
                  <c:v>89.16</c:v>
                </c:pt>
                <c:pt idx="77">
                  <c:v>89.18</c:v>
                </c:pt>
                <c:pt idx="78">
                  <c:v>89.28</c:v>
                </c:pt>
                <c:pt idx="79">
                  <c:v>89.2</c:v>
                </c:pt>
                <c:pt idx="80">
                  <c:v>89.27</c:v>
                </c:pt>
                <c:pt idx="81">
                  <c:v>89.23</c:v>
                </c:pt>
                <c:pt idx="82">
                  <c:v>89.13</c:v>
                </c:pt>
                <c:pt idx="83">
                  <c:v>89.14</c:v>
                </c:pt>
                <c:pt idx="84">
                  <c:v>89.3</c:v>
                </c:pt>
                <c:pt idx="85">
                  <c:v>89.11</c:v>
                </c:pt>
                <c:pt idx="86">
                  <c:v>89.17</c:v>
                </c:pt>
                <c:pt idx="87">
                  <c:v>89.11</c:v>
                </c:pt>
                <c:pt idx="88">
                  <c:v>89.14</c:v>
                </c:pt>
                <c:pt idx="89">
                  <c:v>89.21</c:v>
                </c:pt>
                <c:pt idx="90">
                  <c:v>89.01</c:v>
                </c:pt>
                <c:pt idx="91">
                  <c:v>89.1</c:v>
                </c:pt>
                <c:pt idx="92">
                  <c:v>89.14</c:v>
                </c:pt>
                <c:pt idx="93">
                  <c:v>89.1</c:v>
                </c:pt>
                <c:pt idx="94">
                  <c:v>89.25</c:v>
                </c:pt>
                <c:pt idx="95">
                  <c:v>89.15</c:v>
                </c:pt>
                <c:pt idx="96">
                  <c:v>89.17</c:v>
                </c:pt>
                <c:pt idx="97">
                  <c:v>89.11</c:v>
                </c:pt>
                <c:pt idx="98">
                  <c:v>89.29</c:v>
                </c:pt>
                <c:pt idx="99">
                  <c:v>89.17</c:v>
                </c:pt>
                <c:pt idx="100">
                  <c:v>89.3</c:v>
                </c:pt>
              </c:numCache>
            </c:numRef>
          </c:val>
          <c:smooth val="0"/>
          <c:extLst>
            <c:ext xmlns:c16="http://schemas.microsoft.com/office/drawing/2014/chart" uri="{C3380CC4-5D6E-409C-BE32-E72D297353CC}">
              <c16:uniqueId val="{00000001-6FD6-144A-A661-F5F2E6D4383A}"/>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37289102727083934"/>
          <c:y val="0.75512717124398565"/>
          <c:w val="0.59471429763663075"/>
          <c:h val="0.157597655011190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trike="noStrike"/>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ghostnet'!$B$3:$B$103</c:f>
              <c:numCache>
                <c:formatCode>General</c:formatCode>
                <c:ptCount val="101"/>
                <c:pt idx="0">
                  <c:v>5.69</c:v>
                </c:pt>
                <c:pt idx="1">
                  <c:v>9.1300000000000008</c:v>
                </c:pt>
                <c:pt idx="2">
                  <c:v>13.85</c:v>
                </c:pt>
                <c:pt idx="3">
                  <c:v>12.04</c:v>
                </c:pt>
                <c:pt idx="4">
                  <c:v>20.92</c:v>
                </c:pt>
                <c:pt idx="5">
                  <c:v>24.66</c:v>
                </c:pt>
                <c:pt idx="6">
                  <c:v>28.28</c:v>
                </c:pt>
                <c:pt idx="7">
                  <c:v>34.06</c:v>
                </c:pt>
                <c:pt idx="8">
                  <c:v>36.78</c:v>
                </c:pt>
                <c:pt idx="9">
                  <c:v>40.19</c:v>
                </c:pt>
                <c:pt idx="10">
                  <c:v>43.76</c:v>
                </c:pt>
                <c:pt idx="11">
                  <c:v>44.93</c:v>
                </c:pt>
                <c:pt idx="12">
                  <c:v>47.43</c:v>
                </c:pt>
                <c:pt idx="13">
                  <c:v>50.16</c:v>
                </c:pt>
                <c:pt idx="14">
                  <c:v>49.42</c:v>
                </c:pt>
                <c:pt idx="15">
                  <c:v>52.44</c:v>
                </c:pt>
                <c:pt idx="16">
                  <c:v>53.74</c:v>
                </c:pt>
                <c:pt idx="17">
                  <c:v>55.4</c:v>
                </c:pt>
                <c:pt idx="18">
                  <c:v>56.66</c:v>
                </c:pt>
                <c:pt idx="19">
                  <c:v>56.74</c:v>
                </c:pt>
                <c:pt idx="20">
                  <c:v>58.11</c:v>
                </c:pt>
                <c:pt idx="21">
                  <c:v>59.98</c:v>
                </c:pt>
                <c:pt idx="22">
                  <c:v>60.85</c:v>
                </c:pt>
                <c:pt idx="23">
                  <c:v>62.32</c:v>
                </c:pt>
                <c:pt idx="24">
                  <c:v>61.85</c:v>
                </c:pt>
                <c:pt idx="25">
                  <c:v>62.14</c:v>
                </c:pt>
                <c:pt idx="26">
                  <c:v>63.4</c:v>
                </c:pt>
                <c:pt idx="27">
                  <c:v>63.17</c:v>
                </c:pt>
                <c:pt idx="28">
                  <c:v>64.3</c:v>
                </c:pt>
                <c:pt idx="29">
                  <c:v>68.19</c:v>
                </c:pt>
                <c:pt idx="30">
                  <c:v>68.81</c:v>
                </c:pt>
                <c:pt idx="31">
                  <c:v>68.86</c:v>
                </c:pt>
                <c:pt idx="32">
                  <c:v>68.94</c:v>
                </c:pt>
                <c:pt idx="33">
                  <c:v>69.05</c:v>
                </c:pt>
                <c:pt idx="34">
                  <c:v>68.8</c:v>
                </c:pt>
                <c:pt idx="35">
                  <c:v>68.78</c:v>
                </c:pt>
                <c:pt idx="36">
                  <c:v>69.180000000000007</c:v>
                </c:pt>
                <c:pt idx="37">
                  <c:v>69.11</c:v>
                </c:pt>
                <c:pt idx="38">
                  <c:v>68.69</c:v>
                </c:pt>
                <c:pt idx="39">
                  <c:v>68.84</c:v>
                </c:pt>
                <c:pt idx="40">
                  <c:v>68.849999999999994</c:v>
                </c:pt>
                <c:pt idx="41">
                  <c:v>68.69</c:v>
                </c:pt>
                <c:pt idx="42">
                  <c:v>68.260000000000005</c:v>
                </c:pt>
                <c:pt idx="43">
                  <c:v>68.17</c:v>
                </c:pt>
                <c:pt idx="44">
                  <c:v>68.540000000000006</c:v>
                </c:pt>
                <c:pt idx="45">
                  <c:v>68.44</c:v>
                </c:pt>
                <c:pt idx="46">
                  <c:v>68.150000000000006</c:v>
                </c:pt>
                <c:pt idx="47">
                  <c:v>67.91</c:v>
                </c:pt>
                <c:pt idx="48">
                  <c:v>68.19</c:v>
                </c:pt>
                <c:pt idx="49">
                  <c:v>68.260000000000005</c:v>
                </c:pt>
                <c:pt idx="50">
                  <c:v>67.849999999999994</c:v>
                </c:pt>
                <c:pt idx="51">
                  <c:v>67.83</c:v>
                </c:pt>
                <c:pt idx="52">
                  <c:v>68.16</c:v>
                </c:pt>
                <c:pt idx="53">
                  <c:v>67.75</c:v>
                </c:pt>
                <c:pt idx="54">
                  <c:v>67.91</c:v>
                </c:pt>
                <c:pt idx="55">
                  <c:v>67.3</c:v>
                </c:pt>
                <c:pt idx="56">
                  <c:v>67.59</c:v>
                </c:pt>
                <c:pt idx="57">
                  <c:v>67.930000000000007</c:v>
                </c:pt>
                <c:pt idx="58">
                  <c:v>68.25</c:v>
                </c:pt>
                <c:pt idx="59">
                  <c:v>68.47</c:v>
                </c:pt>
                <c:pt idx="60">
                  <c:v>68.459999999999994</c:v>
                </c:pt>
                <c:pt idx="61">
                  <c:v>68.42</c:v>
                </c:pt>
                <c:pt idx="62">
                  <c:v>68.63</c:v>
                </c:pt>
                <c:pt idx="63">
                  <c:v>68.39</c:v>
                </c:pt>
                <c:pt idx="64">
                  <c:v>68.459999999999994</c:v>
                </c:pt>
                <c:pt idx="65">
                  <c:v>68.31</c:v>
                </c:pt>
                <c:pt idx="66">
                  <c:v>68.2</c:v>
                </c:pt>
                <c:pt idx="67">
                  <c:v>68.19</c:v>
                </c:pt>
                <c:pt idx="68">
                  <c:v>68.239999999999995</c:v>
                </c:pt>
                <c:pt idx="69">
                  <c:v>68.19</c:v>
                </c:pt>
                <c:pt idx="70">
                  <c:v>68.09</c:v>
                </c:pt>
                <c:pt idx="71">
                  <c:v>68.23</c:v>
                </c:pt>
                <c:pt idx="72">
                  <c:v>68.08</c:v>
                </c:pt>
                <c:pt idx="73">
                  <c:v>68.44</c:v>
                </c:pt>
                <c:pt idx="74">
                  <c:v>68.02</c:v>
                </c:pt>
                <c:pt idx="75">
                  <c:v>68.17</c:v>
                </c:pt>
                <c:pt idx="76">
                  <c:v>68.099999999999994</c:v>
                </c:pt>
                <c:pt idx="77">
                  <c:v>68.17</c:v>
                </c:pt>
                <c:pt idx="78">
                  <c:v>68.290000000000006</c:v>
                </c:pt>
                <c:pt idx="79">
                  <c:v>68.459999999999994</c:v>
                </c:pt>
                <c:pt idx="80">
                  <c:v>68.17</c:v>
                </c:pt>
                <c:pt idx="81">
                  <c:v>68.3</c:v>
                </c:pt>
                <c:pt idx="82">
                  <c:v>68.25</c:v>
                </c:pt>
                <c:pt idx="83">
                  <c:v>68.430000000000007</c:v>
                </c:pt>
                <c:pt idx="84">
                  <c:v>68.290000000000006</c:v>
                </c:pt>
                <c:pt idx="85">
                  <c:v>68.22</c:v>
                </c:pt>
                <c:pt idx="86">
                  <c:v>68.02</c:v>
                </c:pt>
                <c:pt idx="87">
                  <c:v>68.22</c:v>
                </c:pt>
                <c:pt idx="88">
                  <c:v>68.12</c:v>
                </c:pt>
                <c:pt idx="89">
                  <c:v>68.48</c:v>
                </c:pt>
                <c:pt idx="90">
                  <c:v>68.069999999999993</c:v>
                </c:pt>
                <c:pt idx="91">
                  <c:v>68.34</c:v>
                </c:pt>
                <c:pt idx="92">
                  <c:v>68.010000000000005</c:v>
                </c:pt>
                <c:pt idx="93">
                  <c:v>68.319999999999993</c:v>
                </c:pt>
                <c:pt idx="94">
                  <c:v>68.33</c:v>
                </c:pt>
                <c:pt idx="95">
                  <c:v>68.489999999999995</c:v>
                </c:pt>
                <c:pt idx="96">
                  <c:v>68.239999999999995</c:v>
                </c:pt>
                <c:pt idx="97">
                  <c:v>68.290000000000006</c:v>
                </c:pt>
                <c:pt idx="98">
                  <c:v>68.39</c:v>
                </c:pt>
                <c:pt idx="99">
                  <c:v>68.28</c:v>
                </c:pt>
              </c:numCache>
            </c:numRef>
          </c:val>
          <c:smooth val="0"/>
          <c:extLst>
            <c:ext xmlns:c16="http://schemas.microsoft.com/office/drawing/2014/chart" uri="{C3380CC4-5D6E-409C-BE32-E72D297353CC}">
              <c16:uniqueId val="{00000000-D890-EE46-A410-B5C8F0636BA8}"/>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ghostnet'!$D$3:$D$103</c:f>
              <c:numCache>
                <c:formatCode>General</c:formatCode>
                <c:ptCount val="101"/>
                <c:pt idx="0">
                  <c:v>8.34</c:v>
                </c:pt>
                <c:pt idx="1">
                  <c:v>11.04</c:v>
                </c:pt>
                <c:pt idx="2">
                  <c:v>13.99</c:v>
                </c:pt>
                <c:pt idx="3">
                  <c:v>18.579999999999998</c:v>
                </c:pt>
                <c:pt idx="4">
                  <c:v>23.81</c:v>
                </c:pt>
                <c:pt idx="5">
                  <c:v>24.81</c:v>
                </c:pt>
                <c:pt idx="6">
                  <c:v>31.13</c:v>
                </c:pt>
                <c:pt idx="7">
                  <c:v>33.92</c:v>
                </c:pt>
                <c:pt idx="8">
                  <c:v>39.130000000000003</c:v>
                </c:pt>
                <c:pt idx="9">
                  <c:v>42.42</c:v>
                </c:pt>
                <c:pt idx="10">
                  <c:v>43.12</c:v>
                </c:pt>
                <c:pt idx="11">
                  <c:v>47.36</c:v>
                </c:pt>
                <c:pt idx="12">
                  <c:v>48.07</c:v>
                </c:pt>
                <c:pt idx="13">
                  <c:v>48.84</c:v>
                </c:pt>
                <c:pt idx="14">
                  <c:v>50.81</c:v>
                </c:pt>
                <c:pt idx="15">
                  <c:v>51.12</c:v>
                </c:pt>
                <c:pt idx="16">
                  <c:v>54.53</c:v>
                </c:pt>
                <c:pt idx="17">
                  <c:v>56.1</c:v>
                </c:pt>
                <c:pt idx="18">
                  <c:v>57.71</c:v>
                </c:pt>
                <c:pt idx="19">
                  <c:v>55.56</c:v>
                </c:pt>
                <c:pt idx="20">
                  <c:v>59.2</c:v>
                </c:pt>
                <c:pt idx="21">
                  <c:v>59.15</c:v>
                </c:pt>
                <c:pt idx="22">
                  <c:v>60.09</c:v>
                </c:pt>
                <c:pt idx="23">
                  <c:v>59.79</c:v>
                </c:pt>
                <c:pt idx="24">
                  <c:v>60.36</c:v>
                </c:pt>
                <c:pt idx="25">
                  <c:v>61.55</c:v>
                </c:pt>
                <c:pt idx="26">
                  <c:v>60.67</c:v>
                </c:pt>
                <c:pt idx="27">
                  <c:v>61.72</c:v>
                </c:pt>
                <c:pt idx="28">
                  <c:v>63.1</c:v>
                </c:pt>
                <c:pt idx="29">
                  <c:v>67.81</c:v>
                </c:pt>
                <c:pt idx="30">
                  <c:v>68.27</c:v>
                </c:pt>
                <c:pt idx="31">
                  <c:v>68.099999999999994</c:v>
                </c:pt>
                <c:pt idx="32">
                  <c:v>68.27</c:v>
                </c:pt>
                <c:pt idx="33">
                  <c:v>68.489999999999995</c:v>
                </c:pt>
                <c:pt idx="34">
                  <c:v>68.430000000000007</c:v>
                </c:pt>
                <c:pt idx="35">
                  <c:v>68.319999999999993</c:v>
                </c:pt>
                <c:pt idx="36">
                  <c:v>68.22</c:v>
                </c:pt>
                <c:pt idx="37">
                  <c:v>67.989999999999995</c:v>
                </c:pt>
                <c:pt idx="38">
                  <c:v>68.02</c:v>
                </c:pt>
                <c:pt idx="39">
                  <c:v>68.2</c:v>
                </c:pt>
                <c:pt idx="40">
                  <c:v>68.09</c:v>
                </c:pt>
                <c:pt idx="41">
                  <c:v>68</c:v>
                </c:pt>
                <c:pt idx="42">
                  <c:v>68.16</c:v>
                </c:pt>
                <c:pt idx="43">
                  <c:v>68.03</c:v>
                </c:pt>
                <c:pt idx="44">
                  <c:v>67.97</c:v>
                </c:pt>
                <c:pt idx="45">
                  <c:v>67.87</c:v>
                </c:pt>
                <c:pt idx="46">
                  <c:v>67.45</c:v>
                </c:pt>
                <c:pt idx="47">
                  <c:v>67.88</c:v>
                </c:pt>
                <c:pt idx="48">
                  <c:v>67.53</c:v>
                </c:pt>
                <c:pt idx="49">
                  <c:v>67.83</c:v>
                </c:pt>
                <c:pt idx="50">
                  <c:v>67.61</c:v>
                </c:pt>
                <c:pt idx="51">
                  <c:v>67.180000000000007</c:v>
                </c:pt>
                <c:pt idx="52">
                  <c:v>67.08</c:v>
                </c:pt>
                <c:pt idx="53">
                  <c:v>67.39</c:v>
                </c:pt>
                <c:pt idx="54">
                  <c:v>67.180000000000007</c:v>
                </c:pt>
                <c:pt idx="55">
                  <c:v>67.37</c:v>
                </c:pt>
                <c:pt idx="56">
                  <c:v>67.27</c:v>
                </c:pt>
                <c:pt idx="57">
                  <c:v>67.28</c:v>
                </c:pt>
                <c:pt idx="58">
                  <c:v>67.37</c:v>
                </c:pt>
                <c:pt idx="59">
                  <c:v>67.760000000000005</c:v>
                </c:pt>
                <c:pt idx="60">
                  <c:v>67.58</c:v>
                </c:pt>
                <c:pt idx="61">
                  <c:v>67.73</c:v>
                </c:pt>
                <c:pt idx="62">
                  <c:v>67.88</c:v>
                </c:pt>
                <c:pt idx="63">
                  <c:v>67.64</c:v>
                </c:pt>
                <c:pt idx="64">
                  <c:v>67.790000000000006</c:v>
                </c:pt>
                <c:pt idx="65">
                  <c:v>67.73</c:v>
                </c:pt>
                <c:pt idx="66">
                  <c:v>67.83</c:v>
                </c:pt>
                <c:pt idx="67">
                  <c:v>67.77</c:v>
                </c:pt>
                <c:pt idx="68">
                  <c:v>67.83</c:v>
                </c:pt>
                <c:pt idx="69">
                  <c:v>67.73</c:v>
                </c:pt>
                <c:pt idx="70">
                  <c:v>67.8</c:v>
                </c:pt>
                <c:pt idx="71">
                  <c:v>67.77</c:v>
                </c:pt>
                <c:pt idx="72">
                  <c:v>67.930000000000007</c:v>
                </c:pt>
                <c:pt idx="73">
                  <c:v>67.87</c:v>
                </c:pt>
                <c:pt idx="74">
                  <c:v>67.91</c:v>
                </c:pt>
                <c:pt idx="75">
                  <c:v>67.61</c:v>
                </c:pt>
                <c:pt idx="76">
                  <c:v>67.72</c:v>
                </c:pt>
                <c:pt idx="77">
                  <c:v>67.92</c:v>
                </c:pt>
                <c:pt idx="78">
                  <c:v>67.88</c:v>
                </c:pt>
                <c:pt idx="79">
                  <c:v>67.790000000000006</c:v>
                </c:pt>
                <c:pt idx="80">
                  <c:v>67.849999999999994</c:v>
                </c:pt>
                <c:pt idx="81">
                  <c:v>67.819999999999993</c:v>
                </c:pt>
                <c:pt idx="82">
                  <c:v>67.73</c:v>
                </c:pt>
                <c:pt idx="83">
                  <c:v>67.62</c:v>
                </c:pt>
                <c:pt idx="84">
                  <c:v>67.64</c:v>
                </c:pt>
                <c:pt idx="85">
                  <c:v>67.66</c:v>
                </c:pt>
                <c:pt idx="86">
                  <c:v>67.650000000000006</c:v>
                </c:pt>
                <c:pt idx="87">
                  <c:v>67.77</c:v>
                </c:pt>
                <c:pt idx="88">
                  <c:v>67.61</c:v>
                </c:pt>
                <c:pt idx="89">
                  <c:v>67.78</c:v>
                </c:pt>
                <c:pt idx="90">
                  <c:v>67.599999999999994</c:v>
                </c:pt>
                <c:pt idx="91">
                  <c:v>67.510000000000005</c:v>
                </c:pt>
                <c:pt idx="92">
                  <c:v>67.88</c:v>
                </c:pt>
                <c:pt idx="93">
                  <c:v>67.83</c:v>
                </c:pt>
                <c:pt idx="94">
                  <c:v>67.739999999999995</c:v>
                </c:pt>
                <c:pt idx="95">
                  <c:v>67.84</c:v>
                </c:pt>
                <c:pt idx="96">
                  <c:v>67.930000000000007</c:v>
                </c:pt>
                <c:pt idx="97">
                  <c:v>67.89</c:v>
                </c:pt>
                <c:pt idx="98">
                  <c:v>67.61</c:v>
                </c:pt>
                <c:pt idx="99">
                  <c:v>67.86</c:v>
                </c:pt>
                <c:pt idx="100">
                  <c:v>65.84</c:v>
                </c:pt>
              </c:numCache>
            </c:numRef>
          </c:val>
          <c:smooth val="0"/>
          <c:extLst>
            <c:ext xmlns:c16="http://schemas.microsoft.com/office/drawing/2014/chart" uri="{C3380CC4-5D6E-409C-BE32-E72D297353CC}">
              <c16:uniqueId val="{00000001-D890-EE46-A410-B5C8F0636BA8}"/>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40262169374856754"/>
          <c:y val="0.7760822155536472"/>
          <c:w val="0.57596657719215782"/>
          <c:h val="0.11095953568271838"/>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000" b="1" i="0" baseline="0">
                <a:effectLst/>
              </a:rPr>
              <a:t>Top-5</a:t>
            </a:r>
            <a:r>
              <a:rPr lang="zh-CN" altLang="zh-CN" sz="1000" b="1" i="0" baseline="0">
                <a:effectLst/>
              </a:rPr>
              <a:t> </a:t>
            </a:r>
            <a:r>
              <a:rPr lang="en-US" altLang="zh-CN" sz="1000" b="1" i="0" baseline="0">
                <a:effectLst/>
              </a:rPr>
              <a:t>Accuracy</a:t>
            </a:r>
            <a:endParaRPr lang="zh-CN" altLang="zh-CN" sz="1000" b="1">
              <a:effectLst/>
            </a:endParaRPr>
          </a:p>
        </c:rich>
      </c:tx>
      <c:layout>
        <c:manualLayout>
          <c:xMode val="edge"/>
          <c:yMode val="edge"/>
          <c:x val="0.40936562023454742"/>
          <c:y val="3.004488461080143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ghostnet'!$C$3:$C$103</c:f>
              <c:numCache>
                <c:formatCode>General</c:formatCode>
                <c:ptCount val="101"/>
                <c:pt idx="0">
                  <c:v>21.28</c:v>
                </c:pt>
                <c:pt idx="1">
                  <c:v>29.3</c:v>
                </c:pt>
                <c:pt idx="2">
                  <c:v>39.39</c:v>
                </c:pt>
                <c:pt idx="3">
                  <c:v>36.85</c:v>
                </c:pt>
                <c:pt idx="4">
                  <c:v>53.86</c:v>
                </c:pt>
                <c:pt idx="5">
                  <c:v>60.21</c:v>
                </c:pt>
                <c:pt idx="6">
                  <c:v>61.71</c:v>
                </c:pt>
                <c:pt idx="7">
                  <c:v>68.52</c:v>
                </c:pt>
                <c:pt idx="8">
                  <c:v>70.14</c:v>
                </c:pt>
                <c:pt idx="9">
                  <c:v>74.52</c:v>
                </c:pt>
                <c:pt idx="10">
                  <c:v>76.69</c:v>
                </c:pt>
                <c:pt idx="11">
                  <c:v>78.27</c:v>
                </c:pt>
                <c:pt idx="12">
                  <c:v>78.75</c:v>
                </c:pt>
                <c:pt idx="13">
                  <c:v>81.209999999999994</c:v>
                </c:pt>
                <c:pt idx="14">
                  <c:v>80.36</c:v>
                </c:pt>
                <c:pt idx="15">
                  <c:v>82.36</c:v>
                </c:pt>
                <c:pt idx="16">
                  <c:v>83.1</c:v>
                </c:pt>
                <c:pt idx="17">
                  <c:v>84.29</c:v>
                </c:pt>
                <c:pt idx="18">
                  <c:v>85.23</c:v>
                </c:pt>
                <c:pt idx="19">
                  <c:v>85.05</c:v>
                </c:pt>
                <c:pt idx="20">
                  <c:v>85.83</c:v>
                </c:pt>
                <c:pt idx="21">
                  <c:v>86.76</c:v>
                </c:pt>
                <c:pt idx="22">
                  <c:v>87.65</c:v>
                </c:pt>
                <c:pt idx="23">
                  <c:v>88.39</c:v>
                </c:pt>
                <c:pt idx="24">
                  <c:v>87.53</c:v>
                </c:pt>
                <c:pt idx="25">
                  <c:v>87.51</c:v>
                </c:pt>
                <c:pt idx="26">
                  <c:v>87.96</c:v>
                </c:pt>
                <c:pt idx="27">
                  <c:v>88.49</c:v>
                </c:pt>
                <c:pt idx="28">
                  <c:v>88.5</c:v>
                </c:pt>
                <c:pt idx="29">
                  <c:v>90.61</c:v>
                </c:pt>
                <c:pt idx="30">
                  <c:v>90.69</c:v>
                </c:pt>
                <c:pt idx="31">
                  <c:v>90.89</c:v>
                </c:pt>
                <c:pt idx="32">
                  <c:v>90.48</c:v>
                </c:pt>
                <c:pt idx="33">
                  <c:v>90.5</c:v>
                </c:pt>
                <c:pt idx="34">
                  <c:v>90.17</c:v>
                </c:pt>
                <c:pt idx="35">
                  <c:v>90.33</c:v>
                </c:pt>
                <c:pt idx="36">
                  <c:v>90.47</c:v>
                </c:pt>
                <c:pt idx="37">
                  <c:v>90.62</c:v>
                </c:pt>
                <c:pt idx="38">
                  <c:v>90.55</c:v>
                </c:pt>
                <c:pt idx="39">
                  <c:v>90.42</c:v>
                </c:pt>
                <c:pt idx="40">
                  <c:v>90</c:v>
                </c:pt>
                <c:pt idx="41">
                  <c:v>89.95</c:v>
                </c:pt>
                <c:pt idx="42">
                  <c:v>89.92</c:v>
                </c:pt>
                <c:pt idx="43">
                  <c:v>89.42</c:v>
                </c:pt>
                <c:pt idx="44">
                  <c:v>89.87</c:v>
                </c:pt>
                <c:pt idx="45">
                  <c:v>89.74</c:v>
                </c:pt>
                <c:pt idx="46">
                  <c:v>89.94</c:v>
                </c:pt>
                <c:pt idx="47">
                  <c:v>89.83</c:v>
                </c:pt>
                <c:pt idx="48">
                  <c:v>89.78</c:v>
                </c:pt>
                <c:pt idx="49">
                  <c:v>89.51</c:v>
                </c:pt>
                <c:pt idx="50">
                  <c:v>89.84</c:v>
                </c:pt>
                <c:pt idx="51">
                  <c:v>89.25</c:v>
                </c:pt>
                <c:pt idx="52">
                  <c:v>89.59</c:v>
                </c:pt>
                <c:pt idx="53">
                  <c:v>89.17</c:v>
                </c:pt>
                <c:pt idx="54">
                  <c:v>89.39</c:v>
                </c:pt>
                <c:pt idx="55">
                  <c:v>89.26</c:v>
                </c:pt>
                <c:pt idx="56">
                  <c:v>89.55</c:v>
                </c:pt>
                <c:pt idx="57">
                  <c:v>89.53</c:v>
                </c:pt>
                <c:pt idx="58">
                  <c:v>89.42</c:v>
                </c:pt>
                <c:pt idx="59">
                  <c:v>89.45</c:v>
                </c:pt>
                <c:pt idx="60">
                  <c:v>89.64</c:v>
                </c:pt>
                <c:pt idx="61">
                  <c:v>89.49</c:v>
                </c:pt>
                <c:pt idx="62">
                  <c:v>89.73</c:v>
                </c:pt>
                <c:pt idx="63">
                  <c:v>89.6</c:v>
                </c:pt>
                <c:pt idx="64">
                  <c:v>89.55</c:v>
                </c:pt>
                <c:pt idx="65">
                  <c:v>89.5</c:v>
                </c:pt>
                <c:pt idx="66">
                  <c:v>89.51</c:v>
                </c:pt>
                <c:pt idx="67">
                  <c:v>89.4</c:v>
                </c:pt>
                <c:pt idx="68">
                  <c:v>89.44</c:v>
                </c:pt>
                <c:pt idx="69">
                  <c:v>89.54</c:v>
                </c:pt>
                <c:pt idx="70">
                  <c:v>89.53</c:v>
                </c:pt>
                <c:pt idx="71">
                  <c:v>89.56</c:v>
                </c:pt>
                <c:pt idx="72">
                  <c:v>89.49</c:v>
                </c:pt>
                <c:pt idx="73">
                  <c:v>89.58</c:v>
                </c:pt>
                <c:pt idx="74">
                  <c:v>89.52</c:v>
                </c:pt>
                <c:pt idx="75">
                  <c:v>89.54</c:v>
                </c:pt>
                <c:pt idx="76">
                  <c:v>89.57</c:v>
                </c:pt>
                <c:pt idx="77">
                  <c:v>89.6</c:v>
                </c:pt>
                <c:pt idx="78">
                  <c:v>89.6</c:v>
                </c:pt>
                <c:pt idx="79">
                  <c:v>89.55</c:v>
                </c:pt>
                <c:pt idx="80">
                  <c:v>89.59</c:v>
                </c:pt>
                <c:pt idx="81">
                  <c:v>89.54</c:v>
                </c:pt>
                <c:pt idx="82">
                  <c:v>89.66</c:v>
                </c:pt>
                <c:pt idx="83">
                  <c:v>89.45</c:v>
                </c:pt>
                <c:pt idx="84">
                  <c:v>89.65</c:v>
                </c:pt>
                <c:pt idx="85">
                  <c:v>89.6</c:v>
                </c:pt>
                <c:pt idx="86">
                  <c:v>89.47</c:v>
                </c:pt>
                <c:pt idx="87">
                  <c:v>89.41</c:v>
                </c:pt>
                <c:pt idx="88">
                  <c:v>89.2</c:v>
                </c:pt>
                <c:pt idx="89">
                  <c:v>89.52</c:v>
                </c:pt>
                <c:pt idx="90">
                  <c:v>89.3</c:v>
                </c:pt>
                <c:pt idx="91">
                  <c:v>89.42</c:v>
                </c:pt>
                <c:pt idx="92">
                  <c:v>89.22</c:v>
                </c:pt>
                <c:pt idx="93">
                  <c:v>89.57</c:v>
                </c:pt>
                <c:pt idx="94">
                  <c:v>89.5</c:v>
                </c:pt>
                <c:pt idx="95">
                  <c:v>89.59</c:v>
                </c:pt>
                <c:pt idx="96">
                  <c:v>89.47</c:v>
                </c:pt>
                <c:pt idx="97">
                  <c:v>89.63</c:v>
                </c:pt>
                <c:pt idx="98">
                  <c:v>89.43</c:v>
                </c:pt>
                <c:pt idx="99">
                  <c:v>89.58</c:v>
                </c:pt>
                <c:pt idx="100">
                  <c:v>89.58</c:v>
                </c:pt>
              </c:numCache>
            </c:numRef>
          </c:val>
          <c:smooth val="0"/>
          <c:extLst>
            <c:ext xmlns:c16="http://schemas.microsoft.com/office/drawing/2014/chart" uri="{C3380CC4-5D6E-409C-BE32-E72D297353CC}">
              <c16:uniqueId val="{00000000-7E79-2F47-91DD-AFEB2240DF80}"/>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ghostnet'!$E$3:$E$103</c:f>
              <c:numCache>
                <c:formatCode>General</c:formatCode>
                <c:ptCount val="101"/>
                <c:pt idx="0">
                  <c:v>29.23</c:v>
                </c:pt>
                <c:pt idx="1">
                  <c:v>35.090000000000003</c:v>
                </c:pt>
                <c:pt idx="2">
                  <c:v>41.59</c:v>
                </c:pt>
                <c:pt idx="3">
                  <c:v>50.3</c:v>
                </c:pt>
                <c:pt idx="4">
                  <c:v>57.11</c:v>
                </c:pt>
                <c:pt idx="5">
                  <c:v>59.46</c:v>
                </c:pt>
                <c:pt idx="6">
                  <c:v>65.8</c:v>
                </c:pt>
                <c:pt idx="7">
                  <c:v>69.33</c:v>
                </c:pt>
                <c:pt idx="8">
                  <c:v>73.98</c:v>
                </c:pt>
                <c:pt idx="9">
                  <c:v>75.849999999999994</c:v>
                </c:pt>
                <c:pt idx="10">
                  <c:v>76.8</c:v>
                </c:pt>
                <c:pt idx="11">
                  <c:v>79.86</c:v>
                </c:pt>
                <c:pt idx="12">
                  <c:v>80.97</c:v>
                </c:pt>
                <c:pt idx="13">
                  <c:v>80.37</c:v>
                </c:pt>
                <c:pt idx="14">
                  <c:v>81.94</c:v>
                </c:pt>
                <c:pt idx="15">
                  <c:v>82.65</c:v>
                </c:pt>
                <c:pt idx="16">
                  <c:v>83.73</c:v>
                </c:pt>
                <c:pt idx="17">
                  <c:v>85.27</c:v>
                </c:pt>
                <c:pt idx="18">
                  <c:v>85.99</c:v>
                </c:pt>
                <c:pt idx="19">
                  <c:v>84.96</c:v>
                </c:pt>
                <c:pt idx="20">
                  <c:v>86.79</c:v>
                </c:pt>
                <c:pt idx="21">
                  <c:v>86.73</c:v>
                </c:pt>
                <c:pt idx="22">
                  <c:v>86.89</c:v>
                </c:pt>
                <c:pt idx="23">
                  <c:v>87</c:v>
                </c:pt>
                <c:pt idx="24">
                  <c:v>86.9</c:v>
                </c:pt>
                <c:pt idx="25">
                  <c:v>87.69</c:v>
                </c:pt>
                <c:pt idx="26">
                  <c:v>87.61</c:v>
                </c:pt>
                <c:pt idx="27">
                  <c:v>87.51</c:v>
                </c:pt>
                <c:pt idx="28">
                  <c:v>88.37</c:v>
                </c:pt>
                <c:pt idx="29">
                  <c:v>90.78</c:v>
                </c:pt>
                <c:pt idx="30">
                  <c:v>91.05</c:v>
                </c:pt>
                <c:pt idx="31">
                  <c:v>90.88</c:v>
                </c:pt>
                <c:pt idx="32">
                  <c:v>90.9</c:v>
                </c:pt>
                <c:pt idx="33">
                  <c:v>90.83</c:v>
                </c:pt>
                <c:pt idx="34">
                  <c:v>90.73</c:v>
                </c:pt>
                <c:pt idx="35">
                  <c:v>90.68</c:v>
                </c:pt>
                <c:pt idx="36">
                  <c:v>90.62</c:v>
                </c:pt>
                <c:pt idx="37">
                  <c:v>90.66</c:v>
                </c:pt>
                <c:pt idx="38">
                  <c:v>90.72</c:v>
                </c:pt>
                <c:pt idx="39">
                  <c:v>90.7</c:v>
                </c:pt>
                <c:pt idx="40">
                  <c:v>90.74</c:v>
                </c:pt>
                <c:pt idx="41">
                  <c:v>90.55</c:v>
                </c:pt>
                <c:pt idx="42">
                  <c:v>90.43</c:v>
                </c:pt>
                <c:pt idx="43">
                  <c:v>90.51</c:v>
                </c:pt>
                <c:pt idx="44">
                  <c:v>90.33</c:v>
                </c:pt>
                <c:pt idx="45">
                  <c:v>90.46</c:v>
                </c:pt>
                <c:pt idx="46">
                  <c:v>90.3</c:v>
                </c:pt>
                <c:pt idx="47">
                  <c:v>90.22</c:v>
                </c:pt>
                <c:pt idx="48">
                  <c:v>90.12</c:v>
                </c:pt>
                <c:pt idx="49">
                  <c:v>90.05</c:v>
                </c:pt>
                <c:pt idx="50">
                  <c:v>89.91</c:v>
                </c:pt>
                <c:pt idx="51">
                  <c:v>89.91</c:v>
                </c:pt>
                <c:pt idx="52">
                  <c:v>89.9</c:v>
                </c:pt>
                <c:pt idx="53">
                  <c:v>89.79</c:v>
                </c:pt>
                <c:pt idx="54">
                  <c:v>89.74</c:v>
                </c:pt>
                <c:pt idx="55">
                  <c:v>89.97</c:v>
                </c:pt>
                <c:pt idx="56">
                  <c:v>89.68</c:v>
                </c:pt>
                <c:pt idx="57">
                  <c:v>89.62</c:v>
                </c:pt>
                <c:pt idx="58">
                  <c:v>89.72</c:v>
                </c:pt>
                <c:pt idx="59">
                  <c:v>89.99</c:v>
                </c:pt>
                <c:pt idx="60">
                  <c:v>89.92</c:v>
                </c:pt>
                <c:pt idx="61">
                  <c:v>89.86</c:v>
                </c:pt>
                <c:pt idx="62">
                  <c:v>89.95</c:v>
                </c:pt>
                <c:pt idx="63">
                  <c:v>90.01</c:v>
                </c:pt>
                <c:pt idx="64">
                  <c:v>90</c:v>
                </c:pt>
                <c:pt idx="65">
                  <c:v>89.91</c:v>
                </c:pt>
                <c:pt idx="66">
                  <c:v>89.91</c:v>
                </c:pt>
                <c:pt idx="67">
                  <c:v>89.85</c:v>
                </c:pt>
                <c:pt idx="68">
                  <c:v>89.96</c:v>
                </c:pt>
                <c:pt idx="69">
                  <c:v>89.88</c:v>
                </c:pt>
                <c:pt idx="70">
                  <c:v>89.86</c:v>
                </c:pt>
                <c:pt idx="71">
                  <c:v>89.8</c:v>
                </c:pt>
                <c:pt idx="72">
                  <c:v>89.93</c:v>
                </c:pt>
                <c:pt idx="73">
                  <c:v>89.9</c:v>
                </c:pt>
                <c:pt idx="74">
                  <c:v>89.82</c:v>
                </c:pt>
                <c:pt idx="75">
                  <c:v>89.94</c:v>
                </c:pt>
                <c:pt idx="76">
                  <c:v>89.97</c:v>
                </c:pt>
                <c:pt idx="77">
                  <c:v>89.9</c:v>
                </c:pt>
                <c:pt idx="78">
                  <c:v>89.77</c:v>
                </c:pt>
                <c:pt idx="79">
                  <c:v>89.79</c:v>
                </c:pt>
                <c:pt idx="80">
                  <c:v>89.7</c:v>
                </c:pt>
                <c:pt idx="81">
                  <c:v>89.78</c:v>
                </c:pt>
                <c:pt idx="82">
                  <c:v>89.78</c:v>
                </c:pt>
                <c:pt idx="83">
                  <c:v>89.8</c:v>
                </c:pt>
                <c:pt idx="84">
                  <c:v>89.77</c:v>
                </c:pt>
                <c:pt idx="85">
                  <c:v>89.73</c:v>
                </c:pt>
                <c:pt idx="86">
                  <c:v>89.73</c:v>
                </c:pt>
                <c:pt idx="87">
                  <c:v>89.67</c:v>
                </c:pt>
                <c:pt idx="88">
                  <c:v>89.76</c:v>
                </c:pt>
                <c:pt idx="89">
                  <c:v>89.7</c:v>
                </c:pt>
                <c:pt idx="90">
                  <c:v>89.73</c:v>
                </c:pt>
                <c:pt idx="91">
                  <c:v>89.69</c:v>
                </c:pt>
                <c:pt idx="92">
                  <c:v>89.65</c:v>
                </c:pt>
                <c:pt idx="93">
                  <c:v>89.69</c:v>
                </c:pt>
                <c:pt idx="94">
                  <c:v>89.58</c:v>
                </c:pt>
                <c:pt idx="95">
                  <c:v>89.7</c:v>
                </c:pt>
                <c:pt idx="96">
                  <c:v>89.72</c:v>
                </c:pt>
                <c:pt idx="97">
                  <c:v>89.63</c:v>
                </c:pt>
                <c:pt idx="98">
                  <c:v>89.81</c:v>
                </c:pt>
                <c:pt idx="99">
                  <c:v>89.64</c:v>
                </c:pt>
                <c:pt idx="100">
                  <c:v>88.49</c:v>
                </c:pt>
              </c:numCache>
            </c:numRef>
          </c:val>
          <c:smooth val="0"/>
          <c:extLst>
            <c:ext xmlns:c16="http://schemas.microsoft.com/office/drawing/2014/chart" uri="{C3380CC4-5D6E-409C-BE32-E72D297353CC}">
              <c16:uniqueId val="{00000001-7E79-2F47-91DD-AFEB2240DF80}"/>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ayout>
        <c:manualLayout>
          <c:xMode val="edge"/>
          <c:yMode val="edge"/>
          <c:x val="0.44780211080775278"/>
          <c:y val="0.79540317951050654"/>
          <c:w val="0.5247330596671983"/>
          <c:h val="0.1115675188157168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Luo14</b:Tag>
    <b:SourceType>Book</b:SourceType>
    <b:Guid>{54CBC23F-7370-BF4A-BD54-2418E481AF6A}</b:Guid>
    <b:Author>
      <b:Author>
        <b:NameList>
          <b:Person>
            <b:Last>Hengliang</b:Last>
            <b:First>Luo</b:First>
          </b:Person>
        </b:NameList>
      </b:Author>
    </b:Author>
    <b:Title>Convolutional Neural Networks(CNN)</b:Title>
    <b:Year>June 10, 2014</b:Year>
    <b:RefOrder>1</b:RefOrder>
  </b:Source>
</b:Sources>
</file>

<file path=customXml/itemProps1.xml><?xml version="1.0" encoding="utf-8"?>
<ds:datastoreItem xmlns:ds="http://schemas.openxmlformats.org/officeDocument/2006/customXml" ds:itemID="{27CF6EB0-2651-494B-8301-7E294809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4149</TotalTime>
  <Pages>13</Pages>
  <Words>10064</Words>
  <Characters>57370</Characters>
  <Application>Microsoft Office Word</Application>
  <DocSecurity>0</DocSecurity>
  <Lines>478</Lines>
  <Paragraphs>134</Paragraphs>
  <ScaleCrop>false</ScaleCrop>
  <Company/>
  <LinksUpToDate>false</LinksUpToDate>
  <CharactersWithSpaces>67300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Tommy</dc:creator>
  <cp:keywords/>
  <dc:description/>
  <cp:lastModifiedBy>Microsoft Office User</cp:lastModifiedBy>
  <cp:revision>157</cp:revision>
  <cp:lastPrinted>2020-08-27T04:09:00Z</cp:lastPrinted>
  <dcterms:created xsi:type="dcterms:W3CDTF">2020-09-02T09:33:00Z</dcterms:created>
  <dcterms:modified xsi:type="dcterms:W3CDTF">2021-04-07T02:44:00Z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5ad61fcd-2194-3232-b263-74fcda84e1f9</vt:lpwstr>
  </property>
  <property fmtid="{D5CDD505-2E9C-101B-9397-08002B2CF9AE}" pid="24" name="Mendeley Citation Style_1">
    <vt:lpwstr>http://www.zotero.org/styles/ieee</vt:lpwstr>
  </property>
</Properties>
</file>