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05F70B" w14:textId="77777777" w:rsidR="004D0494" w:rsidRPr="009D088E" w:rsidRDefault="004D0494" w:rsidP="004C5172">
      <w:pPr>
        <w:jc w:val="center"/>
        <w:rPr>
          <w:rFonts w:ascii="Times" w:eastAsia="Times" w:hAnsi="Times" w:cs="Times"/>
          <w:b/>
          <w:strike/>
          <w:sz w:val="28"/>
          <w:szCs w:val="28"/>
        </w:rPr>
      </w:pPr>
      <w:bookmarkStart w:id="0" w:name="_Hlk68616446"/>
      <w:bookmarkEnd w:id="0"/>
      <w:r w:rsidRPr="009D088E">
        <w:rPr>
          <w:rFonts w:ascii="Times" w:eastAsia="Times" w:hAnsi="Times" w:cs="Times" w:hint="eastAsia"/>
          <w:b/>
          <w:strike/>
          <w:sz w:val="28"/>
          <w:szCs w:val="28"/>
        </w:rPr>
        <w:t>AC</w:t>
      </w:r>
      <w:r w:rsidRPr="009D088E">
        <w:rPr>
          <w:rFonts w:ascii="Times" w:eastAsia="Times" w:hAnsi="Times" w:cs="Times"/>
          <w:b/>
          <w:strike/>
          <w:sz w:val="28"/>
          <w:szCs w:val="28"/>
        </w:rPr>
        <w:t>Net</w:t>
      </w:r>
      <w:r w:rsidR="00FC1344" w:rsidRPr="009D088E">
        <w:rPr>
          <w:rFonts w:ascii="Times" w:eastAsia="Times" w:hAnsi="Times" w:cs="Times"/>
          <w:b/>
          <w:strike/>
          <w:sz w:val="28"/>
          <w:szCs w:val="28"/>
        </w:rPr>
        <w:t>-</w:t>
      </w:r>
      <w:r w:rsidRPr="009D088E">
        <w:rPr>
          <w:rFonts w:ascii="Times" w:eastAsia="Times" w:hAnsi="Times" w:cs="Times"/>
          <w:b/>
          <w:strike/>
          <w:sz w:val="28"/>
          <w:szCs w:val="28"/>
        </w:rPr>
        <w:t>based MobileNet for image classification</w:t>
      </w:r>
    </w:p>
    <w:p w14:paraId="34E34494" w14:textId="77777777" w:rsidR="008D3B6F" w:rsidRPr="00EB7211" w:rsidRDefault="008D3B6F" w:rsidP="00EB7211">
      <w:pPr>
        <w:rPr>
          <w:rFonts w:ascii="Times New Roman" w:hAnsi="Times New Roman" w:cs="Times New Roman"/>
          <w:sz w:val="22"/>
          <w:szCs w:val="22"/>
        </w:rPr>
      </w:pPr>
    </w:p>
    <w:p w14:paraId="0DCAA49B" w14:textId="77777777" w:rsidR="00EB7211" w:rsidRDefault="00690D16" w:rsidP="00981DF2">
      <w:pPr>
        <w:pStyle w:val="1"/>
        <w:keepNext w:val="0"/>
        <w:keepLines w:val="0"/>
        <w:ind w:left="567" w:hanging="357"/>
        <w:rPr>
          <w:rFonts w:ascii="Times New Roman" w:eastAsia="宋体" w:hAnsi="Times New Roman" w:cs="Times New Roman"/>
          <w:b w:val="0"/>
          <w:bCs/>
          <w:sz w:val="22"/>
          <w:szCs w:val="22"/>
        </w:rPr>
      </w:pPr>
      <w:r w:rsidRPr="00981DF2">
        <w:rPr>
          <w:rFonts w:ascii="Times" w:eastAsia="Times" w:hAnsi="Times" w:cs="Times"/>
          <w:sz w:val="24"/>
          <w:szCs w:val="24"/>
        </w:rPr>
        <w:t>A</w:t>
      </w:r>
      <w:r w:rsidR="00EB7211" w:rsidRPr="00981DF2">
        <w:rPr>
          <w:rFonts w:ascii="Times" w:eastAsia="Times" w:hAnsi="Times" w:cs="Times"/>
          <w:sz w:val="24"/>
          <w:szCs w:val="24"/>
        </w:rPr>
        <w:t>bstract</w:t>
      </w:r>
    </w:p>
    <w:p w14:paraId="321982AF" w14:textId="77777777" w:rsidR="00690D16" w:rsidRPr="00EB7211" w:rsidRDefault="00690D16" w:rsidP="00EB7211">
      <w:pPr>
        <w:rPr>
          <w:rFonts w:ascii="Times New Roman" w:hAnsi="Times New Roman" w:cs="Times New Roman"/>
          <w:b/>
          <w:bCs/>
          <w:sz w:val="22"/>
          <w:szCs w:val="22"/>
        </w:rPr>
      </w:pPr>
    </w:p>
    <w:p w14:paraId="4148E646" w14:textId="68189AB6" w:rsidR="001145A1" w:rsidRDefault="00186A8E" w:rsidP="001145A1">
      <w:r w:rsidRPr="00186A8E">
        <w:rPr>
          <w:rFonts w:ascii="Times" w:eastAsia="Times" w:hAnsi="Times" w:cs="Times"/>
          <w:color w:val="000000" w:themeColor="text1"/>
          <w:sz w:val="20"/>
          <w:szCs w:val="20"/>
        </w:rPr>
        <w:t>This paper proposes a novel approach to optimize the lightweight model by combining global inference with local inference to obtain the mobile-platform optimized image classification model. Two novel image classification models, the ACNet-based MobileNet and the ACNet-based GhostNet, are proposed in this paper, respectively.  However, the model parameters of MobilNet are so few that its accuracy still can not compare with other large-scale network models. Although the recent GhosNet lightweight model proposed by the Huawei team is more accurate in image classification than MobileNetV3, it is still a far cry from the larger network model. According to the characteristics of the traditional convolutional neural network, ACNet [2] proposes an improved algorithm, which can flexibly change the characteristic internal performance of global reasoning and local inference and improve the classification accuracy. We believe that ACNet can fully compensate for the problems of traditional convolution. Therefore, two models, The ACNet-based MobileNet and The ACNet-based GhostNet, have been proposed to make The model more widely adaptable. It also could improve the accuracy of image classification slightly. The code is available at https://github.com/tommywhy/acnet_mobilenetv3</w:t>
      </w:r>
    </w:p>
    <w:p w14:paraId="230F5484" w14:textId="77777777" w:rsidR="001145A1" w:rsidRPr="00981DF2" w:rsidRDefault="001145A1" w:rsidP="001145A1">
      <w:pPr>
        <w:pStyle w:val="1"/>
        <w:keepNext w:val="0"/>
        <w:keepLines w:val="0"/>
        <w:ind w:left="567" w:hanging="357"/>
        <w:rPr>
          <w:rFonts w:ascii="Times" w:eastAsia="Times" w:hAnsi="Times" w:cs="Times"/>
          <w:sz w:val="24"/>
          <w:szCs w:val="24"/>
        </w:rPr>
      </w:pPr>
      <w:r w:rsidRPr="00981DF2">
        <w:rPr>
          <w:rFonts w:ascii="Times" w:eastAsia="Times" w:hAnsi="Times" w:cs="Times" w:hint="eastAsia"/>
          <w:sz w:val="24"/>
          <w:szCs w:val="24"/>
        </w:rPr>
        <w:t>I</w:t>
      </w:r>
      <w:r w:rsidRPr="00981DF2">
        <w:rPr>
          <w:rFonts w:ascii="Times" w:eastAsia="Times" w:hAnsi="Times" w:cs="Times"/>
          <w:sz w:val="24"/>
          <w:szCs w:val="24"/>
        </w:rPr>
        <w:t>ntroduction</w:t>
      </w:r>
    </w:p>
    <w:p w14:paraId="0D260238" w14:textId="77777777" w:rsidR="00611E27" w:rsidRDefault="00611E27" w:rsidP="001145A1">
      <w:pPr>
        <w:rPr>
          <w:rFonts w:ascii="Times" w:eastAsia="Times" w:hAnsi="Times" w:cs="Times" w:hint="eastAsia"/>
          <w:sz w:val="20"/>
          <w:szCs w:val="20"/>
        </w:rPr>
      </w:pPr>
      <w:bookmarkStart w:id="1" w:name="OLE_LINK44"/>
      <w:bookmarkStart w:id="2" w:name="OLE_LINK39"/>
    </w:p>
    <w:p w14:paraId="1427598E" w14:textId="0997706D" w:rsidR="001145A1" w:rsidRDefault="00611E27" w:rsidP="00611E27">
      <w:pPr>
        <w:rPr>
          <w:rFonts w:ascii="Times" w:eastAsia="Times" w:hAnsi="Times" w:cs="Times"/>
          <w:color w:val="000000" w:themeColor="text1"/>
          <w:sz w:val="20"/>
          <w:szCs w:val="20"/>
        </w:rPr>
      </w:pPr>
      <w:r w:rsidRPr="00611E27">
        <w:rPr>
          <w:rFonts w:ascii="Times" w:eastAsia="Times" w:hAnsi="Times" w:cs="Times"/>
          <w:sz w:val="20"/>
          <w:szCs w:val="20"/>
        </w:rPr>
        <w:t>With the development of the deep learning domain, lightweight image classification models have been proposed.</w:t>
      </w:r>
      <w:r>
        <w:rPr>
          <w:rFonts w:ascii="Times" w:eastAsia="Times" w:hAnsi="Times" w:cs="Times"/>
          <w:sz w:val="20"/>
          <w:szCs w:val="20"/>
        </w:rPr>
        <w:t xml:space="preserve"> </w:t>
      </w:r>
      <w:r w:rsidR="001145A1" w:rsidRPr="004C5172">
        <w:rPr>
          <w:rFonts w:ascii="Times" w:eastAsia="Times" w:hAnsi="Times" w:cs="Times"/>
          <w:sz w:val="20"/>
          <w:szCs w:val="20"/>
        </w:rPr>
        <w:t>Google's MobileNet significantly reduces the parameters of the model by using depthwise separable convolutions(DWS)</w:t>
      </w:r>
      <w:r w:rsidR="001145A1">
        <w:rPr>
          <w:rFonts w:ascii="Times" w:eastAsia="Times" w:hAnsi="Times" w:cs="Times"/>
          <w:sz w:val="20"/>
          <w:szCs w:val="20"/>
        </w:rPr>
        <w:fldChar w:fldCharType="begin" w:fldLock="1"/>
      </w:r>
      <w:r w:rsidR="001145A1">
        <w:rPr>
          <w:rFonts w:ascii="Times" w:eastAsia="Times" w:hAnsi="Times" w:cs="Times"/>
          <w:sz w:val="20"/>
          <w:szCs w:val="20"/>
        </w:rPr>
        <w:instrText>ADDIN CSL_CITATION {"citationItems":[{"id":"ITEM-1","itemData":{"abstract":"We present a class of efficient models called MobileNets for mobile and embedded vision applications. MobileNets are based on a streamlined architecture that uses depthwise separable convolutions to build light weight deep neural networks. We introduce two simple global hyperparameters that efficiently trade off between latency and accuracy. These hyper-parameters allow the model builder to choose the right sized model for their application based on the constraints of the problem. We present extensive experiments on resource and accuracy tradeoffs and show strong performance compared to other popular models on ImageNet classification. We then demonstrate the effectiveness of MobileNets across a wide range of applications and use cases including object detection, finegrain classification, face attributes and large scale geo-localization","author":[{"dropping-particle":"","family":"Howard","given":"Andrew G","non-dropping-particle":"","parse-names":false,"suffix":""},{"dropping-particle":"","family":"Wang","given":"Weijun","non-dropping-particle":"","parse-names":false,"suffix":""}],"id":"ITEM-1","issued":{"date-parts":[["2012"]]},"title":"MobileNets: Efficient Convolutional Neural Networks for Mobile Vision Applications","type":"article-journal"},"uris":["http://www.mendeley.com/documents/?uuid=e7cbe7ed-4201-4cca-8eb9-ab7a1c22c925"]}],"mendeley":{"formattedCitation":"[3]","plainTextFormattedCitation":"[3]","previouslyFormattedCitation":"[3]"},"properties":{"noteIndex":0},"schema":"https://github.com/citation-style-language/schema/raw/master/csl-citation.json"}</w:instrText>
      </w:r>
      <w:r w:rsidR="001145A1">
        <w:rPr>
          <w:rFonts w:ascii="Times" w:eastAsia="Times" w:hAnsi="Times" w:cs="Times"/>
          <w:sz w:val="20"/>
          <w:szCs w:val="20"/>
        </w:rPr>
        <w:fldChar w:fldCharType="separate"/>
      </w:r>
      <w:r w:rsidR="001145A1" w:rsidRPr="00F40360">
        <w:rPr>
          <w:rFonts w:ascii="Times" w:eastAsia="Times" w:hAnsi="Times" w:cs="Times"/>
          <w:noProof/>
          <w:sz w:val="20"/>
          <w:szCs w:val="20"/>
        </w:rPr>
        <w:t>[3]</w:t>
      </w:r>
      <w:r w:rsidR="001145A1">
        <w:rPr>
          <w:rFonts w:ascii="Times" w:eastAsia="Times" w:hAnsi="Times" w:cs="Times"/>
          <w:sz w:val="20"/>
          <w:szCs w:val="20"/>
        </w:rPr>
        <w:fldChar w:fldCharType="end"/>
      </w:r>
      <w:r w:rsidR="001145A1" w:rsidRPr="004C5172">
        <w:rPr>
          <w:rFonts w:ascii="Times" w:eastAsia="Times" w:hAnsi="Times" w:cs="Times"/>
          <w:sz w:val="20"/>
          <w:szCs w:val="20"/>
        </w:rPr>
        <w:t>, which makes a meaningful contribution to porting to mobile devices. Even though mobileNetV3 has been improved by 3.2% in accuracy compared with the mobileNetV2</w:t>
      </w:r>
      <w:r w:rsidR="001145A1">
        <w:rPr>
          <w:rFonts w:ascii="Times" w:eastAsia="Times" w:hAnsi="Times" w:cs="Times"/>
          <w:sz w:val="20"/>
          <w:szCs w:val="20"/>
        </w:rPr>
        <w:fldChar w:fldCharType="begin" w:fldLock="1"/>
      </w:r>
      <w:r w:rsidR="001145A1">
        <w:rPr>
          <w:rFonts w:ascii="Times" w:eastAsia="Times" w:hAnsi="Times" w:cs="Times"/>
          <w:sz w:val="20"/>
          <w:szCs w:val="20"/>
        </w:rPr>
        <w:instrText>ADDIN CSL_CITATION {"citationItems":[{"id":"ITEM-1","itemData":{"DOI":"10.1109/CVPR.2018.00474","ISBN":"9781538664209","ISSN":"10636919","abstract":"In this paper we describe a new mobile architecture, MobileNetV2, that improves the state of the art performance of mobile models on multiple tasks and benchmarks as well as across a spectrum of different model sizes. We also describe efficient ways of applying these mobile models to object detection in a novel framework we call SSDLite. Additionally, we demonstrate how to build mobile semantic segmentation models through a reduced form of DeepLabv3 which we call Mobile DeepLabv3. is based on an inverted residual structure where the shortcut connections are between the thin bottleneck layers. The intermediate expansion layer uses lightweight depthwise convolutions to filter features as a source of non-linearity. Additionally, we find that it is important to remove non-linearities in the narrow layers in order to maintain representational power. We demonstrate that this improves performance and provide an intuition that led to this design. Finally, our approach allows decoupling of the input/output domains from the expressiveness of the transformation, which provides a convenient framework for further analysis. We measure our performance on ImageNet [1] classification, COCO object detection [2], VOC image segmentation [3]. We evaluate the trade-offs between accuracy, and number of operations measured by multiply-adds (MAdd), as well as actual latency, and the number of parameters.","author":[{"dropping-particle":"","family":"Sandler","given":"Mark","non-dropping-particle":"","parse-names":false,"suffix":""},{"dropping-particle":"","family":"Howard","given":"Andrew","non-dropping-particle":"","parse-names":false,"suffix":""},{"dropping-particle":"","family":"Zhu","given":"Menglong","non-dropping-particle":"","parse-names":false,"suffix":""},{"dropping-particle":"","family":"Zhmoginov","given":"Andrey","non-dropping-particle":"","parse-names":false,"suffix":""},{"dropping-particle":"","family":"Chen","given":"Liang Chieh","non-dropping-particle":"","parse-names":false,"suffix":""}],"container-title":"Proceedings of the IEEE Computer Society Conference on Computer Vision and Pattern Recognition","id":"ITEM-1","issued":{"date-parts":[["2018"]]},"page":"4510-4520","title":"MobileNetV2: Inverted Residuals and Linear Bottlenecks","type":"article-journal"},"uris":["http://www.mendeley.com/documents/?uuid=5d882924-bf2c-4491-8ca9-792ea1c705b4"]}],"mendeley":{"formattedCitation":"[4]","plainTextFormattedCitation":"[4]","previouslyFormattedCitation":"[4]"},"properties":{"noteIndex":0},"schema":"https://github.com/citation-style-language/schema/raw/master/csl-citation.json"}</w:instrText>
      </w:r>
      <w:r w:rsidR="001145A1">
        <w:rPr>
          <w:rFonts w:ascii="Times" w:eastAsia="Times" w:hAnsi="Times" w:cs="Times"/>
          <w:sz w:val="20"/>
          <w:szCs w:val="20"/>
        </w:rPr>
        <w:fldChar w:fldCharType="separate"/>
      </w:r>
      <w:r w:rsidR="001145A1" w:rsidRPr="002D7D93">
        <w:rPr>
          <w:rFonts w:ascii="Times" w:eastAsia="Times" w:hAnsi="Times" w:cs="Times"/>
          <w:noProof/>
          <w:sz w:val="20"/>
          <w:szCs w:val="20"/>
        </w:rPr>
        <w:t>[4]</w:t>
      </w:r>
      <w:r w:rsidR="001145A1">
        <w:rPr>
          <w:rFonts w:ascii="Times" w:eastAsia="Times" w:hAnsi="Times" w:cs="Times"/>
          <w:sz w:val="20"/>
          <w:szCs w:val="20"/>
        </w:rPr>
        <w:fldChar w:fldCharType="end"/>
      </w:r>
      <w:r w:rsidR="001145A1" w:rsidRPr="004C5172">
        <w:rPr>
          <w:rFonts w:ascii="Times" w:eastAsia="Times" w:hAnsi="Times" w:cs="Times"/>
          <w:sz w:val="20"/>
          <w:szCs w:val="20"/>
        </w:rPr>
        <w:t xml:space="preserve"> in ImageNet classification through the inverted residual with linear bottleneck and squeeze and excitation structure, the accuracy is still not comparable to other </w:t>
      </w:r>
      <w:r w:rsidR="001145A1" w:rsidRPr="00F16360">
        <w:rPr>
          <w:rFonts w:ascii="Times" w:eastAsia="Times" w:hAnsi="Times" w:cs="Times"/>
          <w:color w:val="000000" w:themeColor="text1"/>
          <w:sz w:val="20"/>
          <w:szCs w:val="20"/>
        </w:rPr>
        <w:t>large-scale network models, such as ResNet</w:t>
      </w:r>
      <w:r w:rsidR="001145A1" w:rsidRPr="00F16360">
        <w:rPr>
          <w:rFonts w:ascii="Times" w:eastAsia="Times" w:hAnsi="Times" w:cs="Times"/>
          <w:color w:val="000000" w:themeColor="text1"/>
          <w:sz w:val="20"/>
          <w:szCs w:val="20"/>
        </w:rPr>
        <w:fldChar w:fldCharType="begin" w:fldLock="1"/>
      </w:r>
      <w:r w:rsidR="001145A1">
        <w:rPr>
          <w:rFonts w:ascii="Times" w:eastAsia="Times" w:hAnsi="Times" w:cs="Times"/>
          <w:color w:val="000000" w:themeColor="text1"/>
          <w:sz w:val="20"/>
          <w:szCs w:val="20"/>
        </w:rPr>
        <w:instrText>ADDIN CSL_CITATION {"citationItems":[{"id":"ITEM-1","itemData":{"DOI":"10.1109/CVPR.2016.90","ISBN":"9781467388504","ISSN":"10636919","abstract":"Deeper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 - 8×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competitions1, where we also won the 1st places on the tasks of ImageNet detection, ImageNet localization, COCO detection, and COCO segmentation.","author":[{"dropping-particle":"","family":"He","given":"Kaiming","non-dropping-particle":"","parse-names":false,"suffix":""},{"dropping-particle":"","family":"Zhang","given":"Xiangyu","non-dropping-particle":"","parse-names":false,"suffix":""},{"dropping-particle":"","family":"Ren","given":"Shaoqing","non-dropping-particle":"","parse-names":false,"suffix":""},{"dropping-particle":"","family":"Sun","given":"Jian","non-dropping-particle":"","parse-names":false,"suffix":""}],"container-title":"Proceedings of the IEEE Computer Society Conference on Computer Vision and Pattern Recognition","id":"ITEM-1","issued":{"date-parts":[["2016"]]},"page":"770-778","title":"Deep residual learning for image recognition","type":"article-journal","volume":"2016-Decem"},"uris":["http://www.mendeley.com/documents/?uuid=0d6a1e9e-dd66-479e-8267-e50148cdc8ec"]}],"mendeley":{"formattedCitation":"[5]","plainTextFormattedCitation":"[5]","previouslyFormattedCitation":"[5]"},"properties":{"noteIndex":0},"schema":"https://github.com/citation-style-language/schema/raw/master/csl-citation.json"}</w:instrText>
      </w:r>
      <w:r w:rsidR="001145A1" w:rsidRPr="00F16360">
        <w:rPr>
          <w:rFonts w:ascii="Times" w:eastAsia="Times" w:hAnsi="Times" w:cs="Times"/>
          <w:color w:val="000000" w:themeColor="text1"/>
          <w:sz w:val="20"/>
          <w:szCs w:val="20"/>
        </w:rPr>
        <w:fldChar w:fldCharType="separate"/>
      </w:r>
      <w:r w:rsidR="001145A1" w:rsidRPr="002D7D93">
        <w:rPr>
          <w:rFonts w:ascii="Times" w:eastAsia="Times" w:hAnsi="Times" w:cs="Times"/>
          <w:noProof/>
          <w:color w:val="000000" w:themeColor="text1"/>
          <w:sz w:val="20"/>
          <w:szCs w:val="20"/>
        </w:rPr>
        <w:t>[5]</w:t>
      </w:r>
      <w:r w:rsidR="001145A1" w:rsidRPr="00F16360">
        <w:rPr>
          <w:rFonts w:ascii="Times" w:eastAsia="Times" w:hAnsi="Times" w:cs="Times"/>
          <w:color w:val="000000" w:themeColor="text1"/>
          <w:sz w:val="20"/>
          <w:szCs w:val="20"/>
        </w:rPr>
        <w:fldChar w:fldCharType="end"/>
      </w:r>
      <w:r w:rsidR="001145A1" w:rsidRPr="00F16360">
        <w:rPr>
          <w:rFonts w:ascii="Times" w:eastAsia="Times" w:hAnsi="Times" w:cs="Times"/>
          <w:color w:val="000000" w:themeColor="text1"/>
          <w:sz w:val="20"/>
          <w:szCs w:val="20"/>
        </w:rPr>
        <w:t xml:space="preserve"> and VGG</w:t>
      </w:r>
      <w:r w:rsidR="001145A1" w:rsidRPr="00F16360">
        <w:rPr>
          <w:rFonts w:ascii="Times" w:eastAsia="Times" w:hAnsi="Times" w:cs="Times"/>
          <w:color w:val="000000" w:themeColor="text1"/>
          <w:sz w:val="20"/>
          <w:szCs w:val="20"/>
        </w:rPr>
        <w:fldChar w:fldCharType="begin" w:fldLock="1"/>
      </w:r>
      <w:r w:rsidR="001145A1">
        <w:rPr>
          <w:rFonts w:ascii="Times" w:eastAsia="Times" w:hAnsi="Times" w:cs="Times"/>
          <w:color w:val="000000" w:themeColor="text1"/>
          <w:sz w:val="20"/>
          <w:szCs w:val="20"/>
        </w:rPr>
        <w:instrText>ADDIN CSL_CITATION {"citationItems":[{"id":"ITEM-1","itemData":{"abstract":"In this work we investigate the effect of the convolutional network depth on its accuracy in the large-scale image recognition setting. Our main contribution is a thorough evaluation of networks of increasing depth using an architecture with very small (3 × 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author":[{"dropping-particle":"","family":"Simonyan","given":"Karen","non-dropping-particle":"","parse-names":false,"suffix":""},{"dropping-particle":"","family":"Zisserman","given":"Andrew","non-dropping-particle":"","parse-names":false,"suffix":""}],"container-title":"3rd International Conference on Learning Representations, ICLR 2015 - Conference Track Proceedings","id":"ITEM-1","issued":{"date-parts":[["2015"]]},"page":"1-14","title":"Very deep convolutional networks for large-scale image recognition","type":"article-journal"},"uris":["http://www.mendeley.com/documents/?uuid=26f02eef-79e3-4c24-ae4b-0ff9744e6814"]}],"mendeley":{"formattedCitation":"[6]","plainTextFormattedCitation":"[6]","previouslyFormattedCitation":"[6]"},"properties":{"noteIndex":0},"schema":"https://github.com/citation-style-language/schema/raw/master/csl-citation.json"}</w:instrText>
      </w:r>
      <w:r w:rsidR="001145A1" w:rsidRPr="00F16360">
        <w:rPr>
          <w:rFonts w:ascii="Times" w:eastAsia="Times" w:hAnsi="Times" w:cs="Times"/>
          <w:color w:val="000000" w:themeColor="text1"/>
          <w:sz w:val="20"/>
          <w:szCs w:val="20"/>
        </w:rPr>
        <w:fldChar w:fldCharType="separate"/>
      </w:r>
      <w:r w:rsidR="001145A1" w:rsidRPr="002D7D93">
        <w:rPr>
          <w:rFonts w:ascii="Times" w:eastAsia="Times" w:hAnsi="Times" w:cs="Times"/>
          <w:noProof/>
          <w:color w:val="000000" w:themeColor="text1"/>
          <w:sz w:val="20"/>
          <w:szCs w:val="20"/>
        </w:rPr>
        <w:t>[6]</w:t>
      </w:r>
      <w:r w:rsidR="001145A1" w:rsidRPr="00F16360">
        <w:rPr>
          <w:rFonts w:ascii="Times" w:eastAsia="Times" w:hAnsi="Times" w:cs="Times"/>
          <w:color w:val="000000" w:themeColor="text1"/>
          <w:sz w:val="20"/>
          <w:szCs w:val="20"/>
        </w:rPr>
        <w:fldChar w:fldCharType="end"/>
      </w:r>
      <w:r w:rsidR="001145A1" w:rsidRPr="00F16360">
        <w:rPr>
          <w:rFonts w:ascii="Times" w:eastAsia="Times" w:hAnsi="Times" w:cs="Times"/>
          <w:color w:val="000000" w:themeColor="text1"/>
          <w:sz w:val="20"/>
          <w:szCs w:val="20"/>
        </w:rPr>
        <w:t xml:space="preserve">. </w:t>
      </w:r>
      <w:r w:rsidRPr="00611E27">
        <w:rPr>
          <w:rFonts w:ascii="Times" w:eastAsia="Times" w:hAnsi="Times" w:cs="Times"/>
          <w:color w:val="000000" w:themeColor="text1"/>
          <w:sz w:val="20"/>
          <w:szCs w:val="20"/>
        </w:rPr>
        <w:t>Ghost Module, mentioned by the Huawei team in GhostNet, can further improve the lightweight model’s image classification accuracy</w:t>
      </w:r>
      <w:commentRangeStart w:id="3"/>
      <w:r w:rsidRPr="00611E27">
        <w:rPr>
          <w:rFonts w:ascii="Times" w:eastAsia="Times" w:hAnsi="Times" w:cs="Times"/>
          <w:color w:val="FF0000"/>
          <w:sz w:val="20"/>
          <w:szCs w:val="20"/>
          <w:highlight w:val="yellow"/>
        </w:rPr>
        <w:t>.</w:t>
      </w:r>
      <w:r w:rsidRPr="00611E27">
        <w:rPr>
          <w:rFonts w:ascii="Times" w:eastAsia="Times" w:hAnsi="Times" w:cs="Times"/>
          <w:color w:val="FF0000"/>
          <w:sz w:val="20"/>
          <w:szCs w:val="20"/>
        </w:rPr>
        <w:t xml:space="preserve"> </w:t>
      </w:r>
      <w:commentRangeEnd w:id="3"/>
      <w:r>
        <w:rPr>
          <w:rStyle w:val="a6"/>
        </w:rPr>
        <w:commentReference w:id="3"/>
      </w:r>
      <w:r w:rsidRPr="00611E27">
        <w:rPr>
          <w:rFonts w:ascii="Times" w:eastAsia="Times" w:hAnsi="Times" w:cs="Times"/>
          <w:color w:val="000000" w:themeColor="text1"/>
          <w:sz w:val="20"/>
          <w:szCs w:val="20"/>
        </w:rPr>
        <w:t>However, compared with the large-scale network, it still has the disadvantage of low accuracy.</w:t>
      </w:r>
      <w:r>
        <w:rPr>
          <w:rFonts w:ascii="Times" w:eastAsia="Times" w:hAnsi="Times" w:cs="Times"/>
          <w:color w:val="000000" w:themeColor="text1"/>
          <w:sz w:val="20"/>
          <w:szCs w:val="20"/>
        </w:rPr>
        <w:t xml:space="preserve"> </w:t>
      </w:r>
      <w:bookmarkEnd w:id="1"/>
      <w:bookmarkEnd w:id="2"/>
      <w:r w:rsidRPr="00611E27">
        <w:rPr>
          <w:rFonts w:ascii="Times" w:eastAsia="Times" w:hAnsi="Times" w:cs="Times"/>
          <w:color w:val="000000" w:themeColor="text1"/>
          <w:sz w:val="20"/>
          <w:szCs w:val="20"/>
        </w:rPr>
        <w:t>How to improve the accuracy of lightweight deep neural networks under the premise that the model volume is small enough has become the key to the successful application of deep learning in the field of the mobile platform.</w:t>
      </w:r>
    </w:p>
    <w:p w14:paraId="74535EB2" w14:textId="77777777" w:rsidR="00611E27" w:rsidRPr="00F16360" w:rsidRDefault="00611E27" w:rsidP="00611E27">
      <w:pPr>
        <w:rPr>
          <w:rFonts w:ascii="Times" w:eastAsia="Times" w:hAnsi="Times" w:cs="Times"/>
          <w:color w:val="000000" w:themeColor="text1"/>
          <w:sz w:val="20"/>
          <w:szCs w:val="20"/>
        </w:rPr>
      </w:pPr>
    </w:p>
    <w:p w14:paraId="44A36651" w14:textId="77777777" w:rsidR="001145A1" w:rsidRPr="00F40360" w:rsidRDefault="001145A1" w:rsidP="001145A1">
      <w:pPr>
        <w:autoSpaceDE w:val="0"/>
        <w:autoSpaceDN w:val="0"/>
        <w:adjustRightInd w:val="0"/>
        <w:rPr>
          <w:sz w:val="20"/>
          <w:szCs w:val="20"/>
        </w:rPr>
      </w:pPr>
      <w:r w:rsidRPr="004C5172">
        <w:rPr>
          <w:rFonts w:ascii="Times" w:eastAsia="Times" w:hAnsi="Times" w:cs="Times"/>
          <w:sz w:val="20"/>
          <w:szCs w:val="20"/>
        </w:rPr>
        <w:t>Simultaneously, more and more models use</w:t>
      </w:r>
      <w:r>
        <w:rPr>
          <w:rFonts w:ascii="Times" w:eastAsia="Times" w:hAnsi="Times" w:cs="Times"/>
          <w:sz w:val="20"/>
          <w:szCs w:val="20"/>
        </w:rPr>
        <w:t xml:space="preserve"> </w:t>
      </w:r>
      <w:r>
        <w:rPr>
          <w:rFonts w:ascii="Times" w:eastAsia="Times" w:hAnsi="Times" w:cs="Times" w:hint="eastAsia"/>
          <w:sz w:val="20"/>
          <w:szCs w:val="20"/>
        </w:rPr>
        <w:t>the</w:t>
      </w:r>
      <w:r w:rsidRPr="004C5172">
        <w:rPr>
          <w:rFonts w:ascii="Times" w:eastAsia="Times" w:hAnsi="Times" w:cs="Times"/>
          <w:sz w:val="20"/>
          <w:szCs w:val="20"/>
        </w:rPr>
        <w:t xml:space="preserve"> </w:t>
      </w:r>
      <w:r w:rsidRPr="005A1AFF">
        <w:rPr>
          <w:rFonts w:ascii="Times" w:eastAsia="Times" w:hAnsi="Times" w:cs="Times"/>
          <w:sz w:val="20"/>
          <w:szCs w:val="20"/>
        </w:rPr>
        <w:t xml:space="preserve">Convolutional neural network </w:t>
      </w:r>
      <w:r>
        <w:rPr>
          <w:rFonts w:ascii="Times" w:eastAsia="Times" w:hAnsi="Times" w:cs="Times"/>
          <w:sz w:val="20"/>
          <w:szCs w:val="20"/>
        </w:rPr>
        <w:t>(</w:t>
      </w:r>
      <w:r w:rsidRPr="004C5172">
        <w:rPr>
          <w:rFonts w:ascii="Times" w:eastAsia="Times" w:hAnsi="Times" w:cs="Times"/>
          <w:sz w:val="20"/>
          <w:szCs w:val="20"/>
        </w:rPr>
        <w:t>CNN</w:t>
      </w:r>
      <w:r>
        <w:rPr>
          <w:rFonts w:ascii="Times" w:eastAsia="Times" w:hAnsi="Times" w:cs="Times"/>
          <w:sz w:val="20"/>
          <w:szCs w:val="20"/>
        </w:rPr>
        <w:t>)</w:t>
      </w:r>
      <w:r w:rsidRPr="004C5172">
        <w:rPr>
          <w:rFonts w:ascii="Times" w:eastAsia="Times" w:hAnsi="Times" w:cs="Times"/>
          <w:sz w:val="20"/>
          <w:szCs w:val="20"/>
        </w:rPr>
        <w:t xml:space="preserve"> as a vital part of the model with the large-scale application of deep learning in image classification and target detection. However, the limitations of CNN itself have also been continuously confirmed. Due to CNN only extracts information from local neighboring pixels, each layer in the convolutional network does not have an excellent global overturning ability. Therefore, the convolution operation cannot distinguish two similar objects well. ACNet - Adaptively Connected Neural Networks can effectively solve this problem. The author holds that the optimization and reconstruction of DWS in MobileNet by ACNet can effectively avoid CNN pays too much attention to the local reasoning phenomenon, to improve the </w:t>
      </w:r>
      <w:r w:rsidRPr="004C5172">
        <w:rPr>
          <w:rFonts w:ascii="Times" w:eastAsia="Times" w:hAnsi="Times" w:cs="Times"/>
          <w:sz w:val="20"/>
          <w:szCs w:val="20"/>
        </w:rPr>
        <w:lastRenderedPageBreak/>
        <w:t>accuracy. Wang et al. also proposed that using AC</w:t>
      </w:r>
      <w:r w:rsidRPr="004C5172">
        <w:rPr>
          <w:rFonts w:ascii="Times" w:eastAsia="Times" w:hAnsi="Times" w:cs="Times" w:hint="eastAsia"/>
          <w:sz w:val="20"/>
          <w:szCs w:val="20"/>
        </w:rPr>
        <w:t>N</w:t>
      </w:r>
      <w:r w:rsidRPr="004C5172">
        <w:rPr>
          <w:rFonts w:ascii="Times" w:eastAsia="Times" w:hAnsi="Times" w:cs="Times"/>
          <w:sz w:val="20"/>
          <w:szCs w:val="20"/>
        </w:rPr>
        <w:t xml:space="preserve">et has the function of reducing the model training cycle. The training period of ACNet-based MobileNet after optimization in this article will raise more efficiency compared to </w:t>
      </w:r>
      <w:r>
        <w:rPr>
          <w:rFonts w:ascii="Times" w:eastAsia="Times" w:hAnsi="Times" w:cs="Times" w:hint="eastAsia"/>
          <w:sz w:val="20"/>
          <w:szCs w:val="20"/>
        </w:rPr>
        <w:t>M</w:t>
      </w:r>
      <w:r w:rsidRPr="004C5172">
        <w:rPr>
          <w:rFonts w:ascii="Times" w:eastAsia="Times" w:hAnsi="Times" w:cs="Times"/>
          <w:sz w:val="20"/>
          <w:szCs w:val="20"/>
        </w:rPr>
        <w:t>obileNetV3</w:t>
      </w:r>
      <w:r>
        <w:rPr>
          <w:rFonts w:ascii="Times" w:eastAsia="Times" w:hAnsi="Times" w:cs="Times"/>
          <w:sz w:val="20"/>
          <w:szCs w:val="20"/>
        </w:rPr>
        <w:fldChar w:fldCharType="begin" w:fldLock="1"/>
      </w:r>
      <w:r>
        <w:rPr>
          <w:rFonts w:ascii="Times" w:eastAsia="Times" w:hAnsi="Times" w:cs="Times"/>
          <w:sz w:val="20"/>
          <w:szCs w:val="20"/>
        </w:rPr>
        <w:instrText>ADDIN CSL_CITATION {"citationItems":[{"id":"ITEM-1","itemData":{"DOI":"10.1109/ICCV.2019.00140","ISBN":"9781728148038","ISSN":"15505499","abstract":"We present the next generation of MobileNets based on a combination of complementary search techniques as well as a novel architecture design. MobileNetV3 is tuned to mobile phone CPUs through a combination of hardware-aware network architecture search (NAS) complemented by the NetAdapt algorithm and then subsequently improved through novel architecture advances. This paper starts the exploration of how automated search algorithms and network design can work together to harness complementary approaches improving the overall state of the art. Through this process we create two new MobileNet models for release: MobileNetV3-Large and MobileNetV3-Small which are targeted for high and low resource use cases. These models are then adapted and applied to the tasks of object detection and semantic segmentation. For the task of semantic segmentation (or any dense pixel prediction), we propose a new efficient segmentation decoder Lite Reduced Atrous Spatial Pyramid Pooling (LR-ASPP). We achieve new state of the art results for mobile classification, detection and segmentation. MobileNetV3-Large is 3.2% more accurate on ImageNet classification while reducing latency by 20% compared to MobileNetV2. MobileNetV3-Small is 6.6% more accurate compared to a MobileNetV2 model with comparable latency. MobileNetV3-Large detection is over 25% faster at roughly the same accuracy as MobileNetV2 on COCO detection. MobileNetV3-Large LR-ASPP is 34% faster than MobileNetV2 R-ASPP at similar accuracy for Cityscapes segmentation.","author":[{"dropping-particle":"","family":"Howard","given":"Andrew","non-dropping-particle":"","parse-names":false,"suffix":""},{"dropping-particle":"","family":"Sandler","given":"Mark","non-dropping-particle":"","parse-names":false,"suffix":""},{"dropping-particle":"","family":"Chen","given":"Bo","non-dropping-particle":"","parse-names":false,"suffix":""},{"dropping-particle":"","family":"Wang","given":"Weijun","non-dropping-particle":"","parse-names":false,"suffix":""},{"dropping-particle":"","family":"Chen","given":"Liang Chieh","non-dropping-particle":"","parse-names":false,"suffix":""},{"dropping-particle":"","family":"Tan","given":"Mingxing","non-dropping-particle":"","parse-names":false,"suffix":""},{"dropping-particle":"","family":"Chu","given":"Grace","non-dropping-particle":"","parse-names":false,"suffix":""},{"dropping-particle":"","family":"Vasudevan","given":"Vijay","non-dropping-particle":"","parse-names":false,"suffix":""},{"dropping-particle":"","family":"Zhu","given":"Yukun","non-dropping-particle":"","parse-names":false,"suffix":""},{"dropping-particle":"","family":"Pang","given":"Ruoming","non-dropping-particle":"","parse-names":false,"suffix":""},{"dropping-particle":"","family":"Le","given":"Quoc","non-dropping-particle":"","parse-names":false,"suffix":""},{"dropping-particle":"","family":"Adam","given":"Hartwig","non-dropping-particle":"","parse-names":false,"suffix":""}],"container-title":"Proceedings of the IEEE International Conference on Computer Vision","id":"ITEM-1","issued":{"date-parts":[["2019"]]},"page":"1314-1324","title":"Searching for mobileNetV3","type":"article-journal","volume":"2019-Octob"},"uris":["http://www.mendeley.com/documents/?uuid=df4c42c4-4b71-4ff8-9109-acc105d343b5"]}],"mendeley":{"formattedCitation":"[1]","plainTextFormattedCitation":"[1]","previouslyFormattedCitation":"[1]"},"properties":{"noteIndex":0},"schema":"https://github.com/citation-style-language/schema/raw/master/csl-citation.json"}</w:instrText>
      </w:r>
      <w:r>
        <w:rPr>
          <w:rFonts w:ascii="Times" w:eastAsia="Times" w:hAnsi="Times" w:cs="Times"/>
          <w:sz w:val="20"/>
          <w:szCs w:val="20"/>
        </w:rPr>
        <w:fldChar w:fldCharType="separate"/>
      </w:r>
      <w:r w:rsidRPr="00F40360">
        <w:rPr>
          <w:rFonts w:ascii="Times" w:eastAsia="Times" w:hAnsi="Times" w:cs="Times"/>
          <w:noProof/>
          <w:sz w:val="20"/>
          <w:szCs w:val="20"/>
        </w:rPr>
        <w:t>[1]</w:t>
      </w:r>
      <w:r>
        <w:rPr>
          <w:rFonts w:ascii="Times" w:eastAsia="Times" w:hAnsi="Times" w:cs="Times"/>
          <w:sz w:val="20"/>
          <w:szCs w:val="20"/>
        </w:rPr>
        <w:fldChar w:fldCharType="end"/>
      </w:r>
      <w:r>
        <w:rPr>
          <w:rFonts w:hint="eastAsia"/>
          <w:sz w:val="20"/>
          <w:szCs w:val="20"/>
        </w:rPr>
        <w:t>.</w:t>
      </w:r>
    </w:p>
    <w:p w14:paraId="17D6D61F" w14:textId="77777777" w:rsidR="001145A1" w:rsidRPr="001145A1" w:rsidRDefault="001145A1" w:rsidP="001145A1"/>
    <w:p w14:paraId="1D360CC4" w14:textId="77777777" w:rsidR="001145A1" w:rsidRPr="00981DF2" w:rsidRDefault="001145A1" w:rsidP="001145A1">
      <w:pPr>
        <w:pStyle w:val="1"/>
        <w:keepNext w:val="0"/>
        <w:keepLines w:val="0"/>
        <w:ind w:left="567" w:hanging="357"/>
        <w:rPr>
          <w:rFonts w:ascii="Times" w:eastAsia="Times" w:hAnsi="Times" w:cs="Times"/>
          <w:sz w:val="24"/>
          <w:szCs w:val="24"/>
        </w:rPr>
      </w:pPr>
      <w:r w:rsidRPr="00981DF2">
        <w:rPr>
          <w:rFonts w:ascii="Times" w:eastAsia="Times" w:hAnsi="Times" w:cs="Times"/>
          <w:sz w:val="24"/>
          <w:szCs w:val="24"/>
        </w:rPr>
        <w:t>Background and Literature review</w:t>
      </w:r>
    </w:p>
    <w:p w14:paraId="3D947712" w14:textId="1E536824" w:rsidR="001145A1" w:rsidRDefault="001145A1" w:rsidP="001145A1">
      <w:pPr>
        <w:rPr>
          <w:rFonts w:ascii="Times New Roman" w:hAnsi="Times New Roman" w:cs="Times New Roman"/>
          <w:b/>
          <w:bCs/>
          <w:color w:val="000000" w:themeColor="text1"/>
          <w:sz w:val="22"/>
          <w:szCs w:val="22"/>
        </w:rPr>
      </w:pPr>
    </w:p>
    <w:p w14:paraId="03A8CC67" w14:textId="4A933081" w:rsidR="001145A1" w:rsidRPr="00F65542" w:rsidRDefault="00F65542" w:rsidP="001145A1">
      <w:pPr>
        <w:rPr>
          <w:rFonts w:ascii="Times" w:eastAsia="Times" w:hAnsi="Times" w:cs="Times"/>
          <w:color w:val="000000" w:themeColor="text1"/>
          <w:sz w:val="20"/>
          <w:szCs w:val="20"/>
        </w:rPr>
      </w:pPr>
      <w:r w:rsidRPr="00F65542">
        <w:rPr>
          <w:rFonts w:ascii="Times" w:eastAsia="Times" w:hAnsi="Times" w:cs="Times"/>
          <w:color w:val="000000" w:themeColor="text1"/>
          <w:sz w:val="20"/>
          <w:szCs w:val="20"/>
        </w:rPr>
        <w:t>Image classification technology is becoming more and more mature, and it is trying to be applied to more and more fields. Many excellent models have been proposed, and the classification of images can achieve a high accuracy rate. It is due to the widespread use of traditional convolution</w:t>
      </w:r>
      <w:r>
        <w:rPr>
          <w:rFonts w:ascii="Times" w:eastAsia="Times" w:hAnsi="Times" w:cs="Times"/>
          <w:color w:val="000000" w:themeColor="text1"/>
          <w:sz w:val="20"/>
          <w:szCs w:val="20"/>
        </w:rPr>
        <w:t xml:space="preserve"> operation</w:t>
      </w:r>
      <w:r w:rsidRPr="00F65542">
        <w:rPr>
          <w:rFonts w:ascii="Times" w:eastAsia="Times" w:hAnsi="Times" w:cs="Times"/>
          <w:color w:val="000000" w:themeColor="text1"/>
          <w:sz w:val="20"/>
          <w:szCs w:val="20"/>
        </w:rPr>
        <w:t>.</w:t>
      </w:r>
      <w:bookmarkStart w:id="4" w:name="OLE_LINK45"/>
      <w:bookmarkStart w:id="5" w:name="OLE_LINK46"/>
      <w:r>
        <w:rPr>
          <w:rFonts w:ascii="Times" w:eastAsia="Times" w:hAnsi="Times" w:cs="Times" w:hint="eastAsia"/>
          <w:color w:val="000000" w:themeColor="text1"/>
          <w:sz w:val="20"/>
          <w:szCs w:val="20"/>
        </w:rPr>
        <w:t xml:space="preserve"> </w:t>
      </w:r>
      <w:r w:rsidR="001145A1" w:rsidRPr="00CB5A9F">
        <w:rPr>
          <w:rFonts w:ascii="Times" w:eastAsia="Times" w:hAnsi="Times" w:cs="Times"/>
          <w:color w:val="000000" w:themeColor="text1"/>
          <w:sz w:val="20"/>
          <w:szCs w:val="20"/>
        </w:rPr>
        <w:t>Since LeCun's</w:t>
      </w:r>
      <w:r w:rsidR="001145A1" w:rsidRPr="00BB0D5E">
        <w:rPr>
          <w:rFonts w:ascii="Times" w:eastAsia="Times" w:hAnsi="Times" w:cs="Times"/>
          <w:color w:val="000000" w:themeColor="text1"/>
          <w:sz w:val="20"/>
          <w:szCs w:val="20"/>
        </w:rPr>
        <w:fldChar w:fldCharType="begin" w:fldLock="1"/>
      </w:r>
      <w:r w:rsidR="001145A1">
        <w:rPr>
          <w:rFonts w:ascii="Times" w:eastAsia="Times" w:hAnsi="Times" w:cs="Times"/>
          <w:color w:val="000000" w:themeColor="text1"/>
          <w:sz w:val="20"/>
          <w:szCs w:val="20"/>
        </w:rPr>
        <w:instrText>ADDIN CSL_CITATION {"citationItems":[{"id":"ITEM-1","itemData":{"DOI":"10.1109/5.726791","ISSN":"00189219","abstract":"Multilayer neural networks trained with the back-propagation algorithm constitute the best example of a successful gradient-based learning technique. Given an appropriate network architecture, gradient-based learning algorithms can be used to synthesize a complex decision surface that can classify high-dimensional patterns, such as handwritten characters, with minimal preprocessing. This paper reviews various methods applied to handwritten character recognition and compares them on a standard handwritten digit recognition task. Convolutional neural networks, which are specifically designed to deal with the variability of two dimensional (2-D) shapes, are shown to outperform all other techniques. Real-life document recognition systems are composed of multiple modules including field extraction, segmentation, recognition, and language modeling. A new learning paradigm, called graph transformer networks (GTN's), allows such multimodule systems to be trained globally using gradient-based methods so as to minimize an overall performance measure. Two systems for online handwriting recognition are described. Experiments demonstrate the advantage of global training, and the flexibility of graph transformer networks. A graph transformer network for reading a bank check is also described. It uses convolutional neural network character recognizers combined with global training techniques to provide record accuracy on business and personal checks. It is deployed commercially and reads several million checks per day. © 1998 IEEE.","author":[{"dropping-particle":"","family":"LeCun","given":"Yann","non-dropping-particle":"","parse-names":false,"suffix":""},{"dropping-particle":"","family":"Bottou","given":"Léon","non-dropping-particle":"","parse-names":false,"suffix":""},{"dropping-particle":"","family":"Bengio","given":"Yoshua","non-dropping-particle":"","parse-names":false,"suffix":""},{"dropping-particle":"","family":"Haffner","given":"Patrick","non-dropping-particle":"","parse-names":false,"suffix":""}],"container-title":"Proceedings of the IEEE","id":"ITEM-1","issue":"11","issued":{"date-parts":[["1998"]]},"title":"Gradient-based learning applied to document recognition","type":"article-journal","volume":"86"},"uris":["http://www.mendeley.com/documents/?uuid=3e2b1b05-4d05-30ab-9776-25667eabb17f"]}],"mendeley":{"formattedCitation":"[7]","plainTextFormattedCitation":"[7]","previouslyFormattedCitation":"[7]"},"properties":{"noteIndex":0},"schema":"https://github.com/citation-style-language/schema/raw/master/csl-citation.json"}</w:instrText>
      </w:r>
      <w:r w:rsidR="001145A1" w:rsidRPr="00BB0D5E">
        <w:rPr>
          <w:rFonts w:ascii="Times" w:eastAsia="Times" w:hAnsi="Times" w:cs="Times"/>
          <w:color w:val="000000" w:themeColor="text1"/>
          <w:sz w:val="20"/>
          <w:szCs w:val="20"/>
        </w:rPr>
        <w:fldChar w:fldCharType="separate"/>
      </w:r>
      <w:r w:rsidR="001145A1" w:rsidRPr="002D7D93">
        <w:rPr>
          <w:rFonts w:ascii="Times" w:eastAsia="Times" w:hAnsi="Times" w:cs="Times"/>
          <w:noProof/>
          <w:color w:val="000000" w:themeColor="text1"/>
          <w:sz w:val="20"/>
          <w:szCs w:val="20"/>
        </w:rPr>
        <w:t>[7]</w:t>
      </w:r>
      <w:r w:rsidR="001145A1" w:rsidRPr="00BB0D5E">
        <w:rPr>
          <w:rFonts w:ascii="Times" w:eastAsia="Times" w:hAnsi="Times" w:cs="Times"/>
          <w:color w:val="000000" w:themeColor="text1"/>
          <w:sz w:val="20"/>
          <w:szCs w:val="20"/>
        </w:rPr>
        <w:fldChar w:fldCharType="end"/>
      </w:r>
      <w:r w:rsidR="001145A1" w:rsidRPr="00CB5A9F">
        <w:rPr>
          <w:rFonts w:ascii="Times" w:eastAsia="Times" w:hAnsi="Times" w:cs="Times"/>
          <w:color w:val="000000" w:themeColor="text1"/>
          <w:sz w:val="20"/>
          <w:szCs w:val="20"/>
        </w:rPr>
        <w:t xml:space="preserve"> paper on CNN was published, CNN's modern structure has been widely used in image classification.</w:t>
      </w:r>
      <w:r w:rsidR="001145A1">
        <w:rPr>
          <w:rFonts w:ascii="Times" w:eastAsia="Times" w:hAnsi="Times" w:cs="Times" w:hint="eastAsia"/>
          <w:color w:val="000000" w:themeColor="text1"/>
          <w:sz w:val="20"/>
          <w:szCs w:val="20"/>
        </w:rPr>
        <w:t xml:space="preserve"> </w:t>
      </w:r>
      <w:r w:rsidR="001145A1" w:rsidRPr="00BB0D5E">
        <w:rPr>
          <w:rFonts w:ascii="Times" w:eastAsia="Times" w:hAnsi="Times" w:cs="Times"/>
          <w:color w:val="000000" w:themeColor="text1"/>
          <w:sz w:val="20"/>
          <w:szCs w:val="20"/>
        </w:rPr>
        <w:t>At the same time, large-scale data</w:t>
      </w:r>
      <w:r w:rsidR="001145A1">
        <w:rPr>
          <w:rFonts w:ascii="Times" w:eastAsia="Times" w:hAnsi="Times" w:cs="Times" w:hint="eastAsia"/>
          <w:color w:val="000000" w:themeColor="text1"/>
          <w:sz w:val="20"/>
          <w:szCs w:val="20"/>
        </w:rPr>
        <w:t>sets</w:t>
      </w:r>
      <w:r w:rsidR="001145A1" w:rsidRPr="00BB0D5E">
        <w:rPr>
          <w:rFonts w:ascii="Times" w:eastAsia="Times" w:hAnsi="Times" w:cs="Times"/>
          <w:color w:val="000000" w:themeColor="text1"/>
          <w:sz w:val="20"/>
          <w:szCs w:val="20"/>
        </w:rPr>
        <w:t xml:space="preserve"> and the continuous improvement of computer computing power, deep CNN is continuously applied to image classification. </w:t>
      </w:r>
      <w:r w:rsidR="001145A1" w:rsidRPr="00CB5A9F">
        <w:rPr>
          <w:rFonts w:ascii="Times" w:eastAsia="Times" w:hAnsi="Times" w:cs="Times"/>
          <w:color w:val="000000" w:themeColor="text1"/>
          <w:sz w:val="20"/>
          <w:szCs w:val="20"/>
        </w:rPr>
        <w:t>The most famous is that Krizhevsky</w:t>
      </w:r>
      <w:r w:rsidR="001145A1">
        <w:rPr>
          <w:rFonts w:ascii="Times" w:eastAsia="Times" w:hAnsi="Times" w:cs="Times"/>
          <w:color w:val="000000" w:themeColor="text1"/>
          <w:sz w:val="20"/>
          <w:szCs w:val="20"/>
        </w:rPr>
        <w:fldChar w:fldCharType="begin" w:fldLock="1"/>
      </w:r>
      <w:r w:rsidR="001145A1">
        <w:rPr>
          <w:rFonts w:ascii="Times" w:eastAsia="Times" w:hAnsi="Times" w:cs="Times"/>
          <w:color w:val="000000" w:themeColor="text1"/>
          <w:sz w:val="20"/>
          <w:szCs w:val="20"/>
        </w:rPr>
        <w:instrText>ADDIN CSL_CITATION {"citationItems":[{"id":"ITEM-1","itemData":{"DOI":"10.1145/3065386","ISSN":"15577317","abstract":"We trained a large, deep convolutional neural network to classify the 1.2 million high-resolution images in the ImageNet LSVRC-2010 contest into the 1000 different classes. On the test data, we achieved top-1 and top-5 error rates of 37.5% and 17.0%, respectively, which is considerably better than the previous state-of-the-art. The neural network, which has 60 million parameters and 650,000 neurons, consists of five convolutional layers, some of which are followed by max-pooling layers, and three fully connected layers with a final 1000-way softmax. To make training faster, we used nonsaturating neurons and a very efficient GPU implementation of the convolution operation. To reduce overfitting in the fully connected layers we employed a recently developed regularization method called \"dropout\" that proved to be very effective. We also entered a variant of this model in the ILSVRC-2012 competition and achieved a winning top-5 test error rate of 15.3%, compared to 26.2% achieved by the second-best entry.","author":[{"dropping-particle":"","family":"Krizhevsky","given":"Alex","non-dropping-particle":"","parse-names":false,"suffix":""},{"dropping-particle":"","family":"Sutskever","given":"Ilya","non-dropping-particle":"","parse-names":false,"suffix":""},{"dropping-particle":"","family":"Hinton","given":"Geoffrey E.","non-dropping-particle":"","parse-names":false,"suffix":""}],"container-title":"Communications of the ACM","id":"ITEM-1","issue":"6","issued":{"date-parts":[["2017"]]},"page":"84-90","title":"ImageNet classification with deep convolutional neural networks","type":"article-journal","volume":"60"},"uris":["http://www.mendeley.com/documents/?uuid=0bd7c475-0208-4616-88f3-ab506adb34a3"]}],"mendeley":{"formattedCitation":"[8]","plainTextFormattedCitation":"[8]","previouslyFormattedCitation":"[8]"},"properties":{"noteIndex":0},"schema":"https://github.com/citation-style-language/schema/raw/master/csl-citation.json"}</w:instrText>
      </w:r>
      <w:r w:rsidR="001145A1">
        <w:rPr>
          <w:rFonts w:ascii="Times" w:eastAsia="Times" w:hAnsi="Times" w:cs="Times"/>
          <w:color w:val="000000" w:themeColor="text1"/>
          <w:sz w:val="20"/>
          <w:szCs w:val="20"/>
        </w:rPr>
        <w:fldChar w:fldCharType="separate"/>
      </w:r>
      <w:r w:rsidR="001145A1" w:rsidRPr="002D7D93">
        <w:rPr>
          <w:rFonts w:ascii="Times" w:eastAsia="Times" w:hAnsi="Times" w:cs="Times"/>
          <w:noProof/>
          <w:color w:val="000000" w:themeColor="text1"/>
          <w:sz w:val="20"/>
          <w:szCs w:val="20"/>
        </w:rPr>
        <w:t>[8]</w:t>
      </w:r>
      <w:r w:rsidR="001145A1">
        <w:rPr>
          <w:rFonts w:ascii="Times" w:eastAsia="Times" w:hAnsi="Times" w:cs="Times"/>
          <w:color w:val="000000" w:themeColor="text1"/>
          <w:sz w:val="20"/>
          <w:szCs w:val="20"/>
        </w:rPr>
        <w:fldChar w:fldCharType="end"/>
      </w:r>
      <w:r w:rsidR="001145A1">
        <w:rPr>
          <w:rFonts w:ascii="Times" w:eastAsia="Times" w:hAnsi="Times" w:cs="Times"/>
          <w:color w:val="000000" w:themeColor="text1"/>
          <w:sz w:val="20"/>
          <w:szCs w:val="20"/>
        </w:rPr>
        <w:t xml:space="preserve"> </w:t>
      </w:r>
      <w:r w:rsidR="001145A1" w:rsidRPr="00CB5A9F">
        <w:rPr>
          <w:rFonts w:ascii="Times" w:eastAsia="Times" w:hAnsi="Times" w:cs="Times"/>
          <w:color w:val="000000" w:themeColor="text1"/>
          <w:sz w:val="20"/>
          <w:szCs w:val="20"/>
        </w:rPr>
        <w:t xml:space="preserve">proposed a </w:t>
      </w:r>
      <w:r w:rsidR="001145A1" w:rsidRPr="00FE32A0">
        <w:rPr>
          <w:rFonts w:ascii="Times" w:eastAsia="Times" w:hAnsi="Times" w:cs="Times"/>
          <w:color w:val="000000" w:themeColor="text1"/>
          <w:sz w:val="20"/>
          <w:szCs w:val="20"/>
        </w:rPr>
        <w:t>prominent</w:t>
      </w:r>
      <w:r w:rsidR="001145A1">
        <w:rPr>
          <w:rFonts w:ascii="Times" w:eastAsia="Times" w:hAnsi="Times" w:cs="Times"/>
          <w:color w:val="000000" w:themeColor="text1"/>
          <w:sz w:val="20"/>
          <w:szCs w:val="20"/>
        </w:rPr>
        <w:t xml:space="preserve"> </w:t>
      </w:r>
      <w:r w:rsidR="001145A1" w:rsidRPr="00CB5A9F">
        <w:rPr>
          <w:rFonts w:ascii="Times" w:eastAsia="Times" w:hAnsi="Times" w:cs="Times"/>
          <w:color w:val="000000" w:themeColor="text1"/>
          <w:sz w:val="20"/>
          <w:szCs w:val="20"/>
        </w:rPr>
        <w:t>AlexNet CNN structure, and gained a significant breakthrough in image recognition.</w:t>
      </w:r>
      <w:r w:rsidR="001145A1" w:rsidRPr="00BB0D5E">
        <w:rPr>
          <w:rFonts w:ascii="Times" w:eastAsia="Times" w:hAnsi="Times" w:cs="Times"/>
          <w:color w:val="000000" w:themeColor="text1"/>
          <w:sz w:val="20"/>
          <w:szCs w:val="20"/>
        </w:rPr>
        <w:t xml:space="preserve"> AlexNet was a great success, setting off a research boom in convolutional neural networks. After this, the researchers put forward other improvement </w:t>
      </w:r>
      <w:r w:rsidR="001145A1" w:rsidRPr="00CB5A9F">
        <w:rPr>
          <w:rFonts w:ascii="Times" w:eastAsia="Times" w:hAnsi="Times" w:cs="Times"/>
          <w:color w:val="000000" w:themeColor="text1"/>
          <w:sz w:val="20"/>
          <w:szCs w:val="20"/>
        </w:rPr>
        <w:t>techniques</w:t>
      </w:r>
      <w:r w:rsidR="001145A1" w:rsidRPr="00BB0D5E">
        <w:rPr>
          <w:rFonts w:ascii="Times" w:eastAsia="Times" w:hAnsi="Times" w:cs="Times"/>
          <w:color w:val="000000" w:themeColor="text1"/>
          <w:sz w:val="20"/>
          <w:szCs w:val="20"/>
        </w:rPr>
        <w:t xml:space="preserve">. </w:t>
      </w:r>
      <w:bookmarkStart w:id="6" w:name="OLE_LINK23"/>
      <w:r w:rsidR="001145A1" w:rsidRPr="00BB0D5E">
        <w:rPr>
          <w:rFonts w:ascii="Times" w:eastAsia="Times" w:hAnsi="Times" w:cs="Times"/>
          <w:color w:val="000000" w:themeColor="text1"/>
          <w:sz w:val="20"/>
          <w:szCs w:val="20"/>
        </w:rPr>
        <w:t>Based on the AlexNet model, a more layered and deeper VGGNet</w:t>
      </w:r>
      <w:r w:rsidR="001145A1" w:rsidRPr="00BB0D5E">
        <w:rPr>
          <w:rFonts w:ascii="Times" w:eastAsia="Times" w:hAnsi="Times" w:cs="Times"/>
          <w:color w:val="000000" w:themeColor="text1"/>
          <w:sz w:val="20"/>
          <w:szCs w:val="20"/>
        </w:rPr>
        <w:fldChar w:fldCharType="begin" w:fldLock="1"/>
      </w:r>
      <w:r w:rsidR="001145A1">
        <w:rPr>
          <w:rFonts w:ascii="Times" w:eastAsia="Times" w:hAnsi="Times" w:cs="Times"/>
          <w:color w:val="000000" w:themeColor="text1"/>
          <w:sz w:val="20"/>
          <w:szCs w:val="20"/>
        </w:rPr>
        <w:instrText>ADDIN CSL_CITATION {"citationItems":[{"id":"ITEM-1","itemData":{"abstract":"In this work we investigate the effect of the convolutional network depth on its accuracy in the large-scale image recognition setting. Our main contribution is a thorough evaluation of networks of increasing depth using an architecture with very small (3 × 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author":[{"dropping-particle":"","family":"Simonyan","given":"Karen","non-dropping-particle":"","parse-names":false,"suffix":""},{"dropping-particle":"","family":"Zisserman","given":"Andrew","non-dropping-particle":"","parse-names":false,"suffix":""}],"container-title":"3rd International Conference on Learning Representations, ICLR 2015 - Conference Track Proceedings","id":"ITEM-1","issued":{"date-parts":[["2015"]]},"page":"1-14","title":"Very deep convolutional networks for large-scale image recognition","type":"article-journal"},"uris":["http://www.mendeley.com/documents/?uuid=26f02eef-79e3-4c24-ae4b-0ff9744e6814"]}],"mendeley":{"formattedCitation":"[6]","plainTextFormattedCitation":"[6]","previouslyFormattedCitation":"[6]"},"properties":{"noteIndex":0},"schema":"https://github.com/citation-style-language/schema/raw/master/csl-citation.json"}</w:instrText>
      </w:r>
      <w:r w:rsidR="001145A1" w:rsidRPr="00BB0D5E">
        <w:rPr>
          <w:rFonts w:ascii="Times" w:eastAsia="Times" w:hAnsi="Times" w:cs="Times"/>
          <w:color w:val="000000" w:themeColor="text1"/>
          <w:sz w:val="20"/>
          <w:szCs w:val="20"/>
        </w:rPr>
        <w:fldChar w:fldCharType="separate"/>
      </w:r>
      <w:r w:rsidR="001145A1" w:rsidRPr="002D7D93">
        <w:rPr>
          <w:rFonts w:ascii="Times" w:eastAsia="Times" w:hAnsi="Times" w:cs="Times"/>
          <w:noProof/>
          <w:color w:val="000000" w:themeColor="text1"/>
          <w:sz w:val="20"/>
          <w:szCs w:val="20"/>
        </w:rPr>
        <w:t>[6]</w:t>
      </w:r>
      <w:r w:rsidR="001145A1" w:rsidRPr="00BB0D5E">
        <w:rPr>
          <w:rFonts w:ascii="Times" w:eastAsia="Times" w:hAnsi="Times" w:cs="Times"/>
          <w:color w:val="000000" w:themeColor="text1"/>
          <w:sz w:val="20"/>
          <w:szCs w:val="20"/>
        </w:rPr>
        <w:fldChar w:fldCharType="end"/>
      </w:r>
      <w:r w:rsidR="001145A1" w:rsidRPr="00BB0D5E">
        <w:rPr>
          <w:rFonts w:ascii="Times" w:eastAsia="Times" w:hAnsi="Times" w:cs="Times"/>
          <w:color w:val="000000" w:themeColor="text1"/>
          <w:sz w:val="20"/>
          <w:szCs w:val="20"/>
        </w:rPr>
        <w:t xml:space="preserve"> </w:t>
      </w:r>
      <w:bookmarkEnd w:id="6"/>
      <w:r w:rsidR="001145A1" w:rsidRPr="00CB5A9F">
        <w:rPr>
          <w:rFonts w:ascii="Times" w:eastAsia="Times" w:hAnsi="Times" w:cs="Times"/>
          <w:color w:val="000000" w:themeColor="text1"/>
          <w:sz w:val="20"/>
          <w:szCs w:val="20"/>
        </w:rPr>
        <w:t>model was proposed to solve image classification and achieve higher accuracy.</w:t>
      </w:r>
      <w:r w:rsidR="001145A1" w:rsidRPr="00BB0D5E">
        <w:rPr>
          <w:rFonts w:ascii="Times" w:eastAsia="Times" w:hAnsi="Times" w:cs="Times"/>
          <w:color w:val="000000" w:themeColor="text1"/>
          <w:sz w:val="20"/>
          <w:szCs w:val="20"/>
        </w:rPr>
        <w:t xml:space="preserve"> GoogLeNet</w:t>
      </w:r>
      <w:r w:rsidR="001145A1" w:rsidRPr="00BB0D5E">
        <w:rPr>
          <w:rFonts w:ascii="Times" w:eastAsia="Times" w:hAnsi="Times" w:cs="Times"/>
          <w:color w:val="000000" w:themeColor="text1"/>
          <w:sz w:val="20"/>
          <w:szCs w:val="20"/>
        </w:rPr>
        <w:fldChar w:fldCharType="begin" w:fldLock="1"/>
      </w:r>
      <w:r w:rsidR="001145A1">
        <w:rPr>
          <w:rFonts w:ascii="Times" w:eastAsia="Times" w:hAnsi="Times" w:cs="Times"/>
          <w:color w:val="000000" w:themeColor="text1"/>
          <w:sz w:val="20"/>
          <w:szCs w:val="20"/>
        </w:rPr>
        <w:instrText>ADDIN CSL_CITATION {"citationItems":[{"id":"ITEM-1","itemData":{"DOI":"10.1109/CVPR.2015.7298594","ISSN":"10636919","abstract":"We propose a deep convolutional neural network architecture codenamed Inception that achieves the new state of the art for classification and detection in the ImageNet Large-Scale Visual Recognition Challenge 2014 (ILSVRC14). The main hallmark of this architecture is the improved utilization of the computing resources inside the network. By a carefully crafted design, we increased the depth and width of the network while keeping the computational budget constant. To optimize quality, the architectural decisions were based on the Hebbian principle and the intuition of multi-scale processing. One particular incarnation used in our submission for ILSVRC14 is called GoogLeNet, a 22 layers deep network, the quality of which is assessed in the context of classification and detection.","author":[{"dropping-particle":"","family":"Szegedy","given":"Christian","non-dropping-particle":"","parse-names":false,"suffix":""},{"dropping-particle":"","family":"Liu","given":"Wei","non-dropping-particle":"","parse-names":false,"suffix":""},{"dropping-particle":"","family":"Jia","given":"Yangqing","non-dropping-particle":"","parse-names":false,"suffix":""},{"dropping-particle":"","family":"Sermanet","given":"Pierre","non-dropping-particle":"","parse-names":false,"suffix":""},{"dropping-particle":"","family":"Reed","given":"Scott","non-dropping-particle":"","parse-names":false,"suffix":""},{"dropping-particle":"","family":"Anguelov","given":"Dragomir","non-dropping-particle":"","parse-names":false,"suffix":""},{"dropping-particle":"","family":"Erhan","given":"Dumitru","non-dropping-particle":"","parse-names":false,"suffix":""},{"dropping-particle":"","family":"Vanhoucke","given":"Vincent","non-dropping-particle":"","parse-names":false,"suffix":""},{"dropping-particle":"","family":"Rabinovich","given":"Andrew","non-dropping-particle":"","parse-names":false,"suffix":""}],"container-title":"Proceedings of the IEEE Computer Society Conference on Computer Vision and Pattern Recognition","id":"ITEM-1","issued":{"date-parts":[["2015"]]},"title":"Going deeper with convolutions","type":"paper-conference","volume":"07-12-June-2015"},"uris":["http://www.mendeley.com/documents/?uuid=e51e7c22-2d0e-3df3-9b3f-088d5861a31b"]}],"mendeley":{"formattedCitation":"[9]","plainTextFormattedCitation":"[9]","previouslyFormattedCitation":"[9]"},"properties":{"noteIndex":0},"schema":"https://github.com/citation-style-language/schema/raw/master/csl-citation.json"}</w:instrText>
      </w:r>
      <w:r w:rsidR="001145A1" w:rsidRPr="00BB0D5E">
        <w:rPr>
          <w:rFonts w:ascii="Times" w:eastAsia="Times" w:hAnsi="Times" w:cs="Times"/>
          <w:color w:val="000000" w:themeColor="text1"/>
          <w:sz w:val="20"/>
          <w:szCs w:val="20"/>
        </w:rPr>
        <w:fldChar w:fldCharType="separate"/>
      </w:r>
      <w:r w:rsidR="001145A1" w:rsidRPr="002D7D93">
        <w:rPr>
          <w:rFonts w:ascii="Times" w:eastAsia="Times" w:hAnsi="Times" w:cs="Times"/>
          <w:noProof/>
          <w:color w:val="000000" w:themeColor="text1"/>
          <w:sz w:val="20"/>
          <w:szCs w:val="20"/>
        </w:rPr>
        <w:t>[9]</w:t>
      </w:r>
      <w:r w:rsidR="001145A1" w:rsidRPr="00BB0D5E">
        <w:rPr>
          <w:rFonts w:ascii="Times" w:eastAsia="Times" w:hAnsi="Times" w:cs="Times"/>
          <w:color w:val="000000" w:themeColor="text1"/>
          <w:sz w:val="20"/>
          <w:szCs w:val="20"/>
        </w:rPr>
        <w:fldChar w:fldCharType="end"/>
      </w:r>
      <w:r w:rsidR="001145A1" w:rsidRPr="00BB0D5E">
        <w:rPr>
          <w:rFonts w:ascii="Times" w:eastAsia="Times" w:hAnsi="Times" w:cs="Times"/>
          <w:color w:val="000000" w:themeColor="text1"/>
          <w:sz w:val="20"/>
          <w:szCs w:val="20"/>
        </w:rPr>
        <w:t xml:space="preserve"> </w:t>
      </w:r>
      <w:r w:rsidR="001145A1" w:rsidRPr="00CB5A9F">
        <w:rPr>
          <w:rFonts w:ascii="Times" w:eastAsia="Times" w:hAnsi="Times" w:cs="Times"/>
          <w:color w:val="000000" w:themeColor="text1"/>
          <w:sz w:val="20"/>
          <w:szCs w:val="20"/>
        </w:rPr>
        <w:t>adopts the idea of an Inception structure to enrich models' diversity</w:t>
      </w:r>
      <w:r w:rsidR="001145A1" w:rsidRPr="00BB0D5E">
        <w:rPr>
          <w:rFonts w:ascii="Times" w:eastAsia="Times" w:hAnsi="Times" w:cs="Times"/>
          <w:color w:val="000000" w:themeColor="text1"/>
          <w:sz w:val="20"/>
          <w:szCs w:val="20"/>
        </w:rPr>
        <w:t xml:space="preserve">. </w:t>
      </w:r>
      <w:bookmarkStart w:id="7" w:name="OLE_LINK30"/>
      <w:r w:rsidR="001145A1" w:rsidRPr="00BB0D5E">
        <w:rPr>
          <w:rFonts w:ascii="Times" w:eastAsia="Times" w:hAnsi="Times" w:cs="Times"/>
          <w:color w:val="000000" w:themeColor="text1"/>
          <w:sz w:val="20"/>
          <w:szCs w:val="20"/>
        </w:rPr>
        <w:t>ResNet</w:t>
      </w:r>
      <w:bookmarkEnd w:id="7"/>
      <w:r w:rsidR="001145A1" w:rsidRPr="00BB0D5E">
        <w:rPr>
          <w:rFonts w:ascii="Times" w:eastAsia="Times" w:hAnsi="Times" w:cs="Times"/>
          <w:color w:val="000000" w:themeColor="text1"/>
          <w:sz w:val="20"/>
          <w:szCs w:val="20"/>
        </w:rPr>
        <w:fldChar w:fldCharType="begin" w:fldLock="1"/>
      </w:r>
      <w:r w:rsidR="001145A1">
        <w:rPr>
          <w:rFonts w:ascii="Times" w:eastAsia="Times" w:hAnsi="Times" w:cs="Times"/>
          <w:color w:val="000000" w:themeColor="text1"/>
          <w:sz w:val="20"/>
          <w:szCs w:val="20"/>
        </w:rPr>
        <w:instrText>ADDIN CSL_CITATION {"citationItems":[{"id":"ITEM-1","itemData":{"DOI":"10.1109/CVPR.2016.90","ISBN":"9781467388504","ISSN":"10636919","abstract":"Deeper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 - 8×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competitions1, where we also won the 1st places on the tasks of ImageNet detection, ImageNet localization, COCO detection, and COCO segmentation.","author":[{"dropping-particle":"","family":"He","given":"Kaiming","non-dropping-particle":"","parse-names":false,"suffix":""},{"dropping-particle":"","family":"Zhang","given":"Xiangyu","non-dropping-particle":"","parse-names":false,"suffix":""},{"dropping-particle":"","family":"Ren","given":"Shaoqing","non-dropping-particle":"","parse-names":false,"suffix":""},{"dropping-particle":"","family":"Sun","given":"Jian","non-dropping-particle":"","parse-names":false,"suffix":""}],"container-title":"Proceedings of the IEEE Computer Society Conference on Computer Vision and Pattern Recognition","id":"ITEM-1","issued":{"date-parts":[["2016"]]},"page":"770-778","title":"Deep residual learning for image recognition","type":"article-journal","volume":"2016-Decem"},"uris":["http://www.mendeley.com/documents/?uuid=0d6a1e9e-dd66-479e-8267-e50148cdc8ec"]}],"mendeley":{"formattedCitation":"[5]","plainTextFormattedCitation":"[5]","previouslyFormattedCitation":"[5]"},"properties":{"noteIndex":0},"schema":"https://github.com/citation-style-language/schema/raw/master/csl-citation.json"}</w:instrText>
      </w:r>
      <w:r w:rsidR="001145A1" w:rsidRPr="00BB0D5E">
        <w:rPr>
          <w:rFonts w:ascii="Times" w:eastAsia="Times" w:hAnsi="Times" w:cs="Times"/>
          <w:color w:val="000000" w:themeColor="text1"/>
          <w:sz w:val="20"/>
          <w:szCs w:val="20"/>
        </w:rPr>
        <w:fldChar w:fldCharType="separate"/>
      </w:r>
      <w:r w:rsidR="001145A1" w:rsidRPr="002D7D93">
        <w:rPr>
          <w:rFonts w:ascii="Times" w:eastAsia="Times" w:hAnsi="Times" w:cs="Times"/>
          <w:color w:val="000000" w:themeColor="text1"/>
          <w:sz w:val="20"/>
          <w:szCs w:val="20"/>
        </w:rPr>
        <w:t>[5]</w:t>
      </w:r>
      <w:r w:rsidR="001145A1" w:rsidRPr="00BB0D5E">
        <w:rPr>
          <w:rFonts w:ascii="Times" w:eastAsia="Times" w:hAnsi="Times" w:cs="Times"/>
          <w:color w:val="000000" w:themeColor="text1"/>
          <w:sz w:val="20"/>
          <w:szCs w:val="20"/>
        </w:rPr>
        <w:fldChar w:fldCharType="end"/>
      </w:r>
      <w:r w:rsidR="001145A1">
        <w:rPr>
          <w:rFonts w:ascii="Times" w:eastAsia="Times" w:hAnsi="Times" w:cs="Times"/>
          <w:color w:val="000000" w:themeColor="text1"/>
          <w:sz w:val="20"/>
          <w:szCs w:val="20"/>
        </w:rPr>
        <w:t xml:space="preserve"> </w:t>
      </w:r>
      <w:r w:rsidR="001145A1" w:rsidRPr="00BB0D5E">
        <w:rPr>
          <w:rFonts w:ascii="Times" w:eastAsia="Times" w:hAnsi="Times" w:cs="Times"/>
          <w:color w:val="000000" w:themeColor="text1"/>
          <w:sz w:val="20"/>
          <w:szCs w:val="20"/>
        </w:rPr>
        <w:t xml:space="preserve">took the lead in proposing the concept of residual network, which effectively suppressed the overfitting of the model. </w:t>
      </w:r>
      <w:bookmarkStart w:id="8" w:name="OLE_LINK36"/>
      <w:bookmarkStart w:id="9" w:name="OLE_LINK37"/>
      <w:r w:rsidR="001145A1" w:rsidRPr="00BB0D5E">
        <w:rPr>
          <w:rFonts w:ascii="Times" w:eastAsia="Times" w:hAnsi="Times" w:cs="Times"/>
          <w:color w:val="000000" w:themeColor="text1"/>
          <w:sz w:val="20"/>
          <w:szCs w:val="20"/>
        </w:rPr>
        <w:t xml:space="preserve">During this period, </w:t>
      </w:r>
      <w:bookmarkEnd w:id="8"/>
      <w:bookmarkEnd w:id="9"/>
      <w:r w:rsidR="001145A1" w:rsidRPr="008B3A99">
        <w:rPr>
          <w:rFonts w:ascii="Times" w:eastAsia="Times" w:hAnsi="Times" w:cs="Times"/>
          <w:color w:val="000000" w:themeColor="text1"/>
          <w:sz w:val="20"/>
          <w:szCs w:val="20"/>
        </w:rPr>
        <w:t>CNN's model is continuously developing in a more complex and deeper direction. ResNet's score in the ILSVRC 2015</w:t>
      </w:r>
      <w:r w:rsidR="001145A1">
        <w:rPr>
          <w:rFonts w:ascii="Times" w:eastAsia="Times" w:hAnsi="Times" w:cs="Times"/>
          <w:color w:val="000000" w:themeColor="text1"/>
          <w:sz w:val="20"/>
          <w:szCs w:val="20"/>
        </w:rPr>
        <w:fldChar w:fldCharType="begin" w:fldLock="1"/>
      </w:r>
      <w:r w:rsidR="001145A1">
        <w:rPr>
          <w:rFonts w:ascii="Times" w:eastAsia="Times" w:hAnsi="Times" w:cs="Times"/>
          <w:color w:val="000000" w:themeColor="text1"/>
          <w:sz w:val="20"/>
          <w:szCs w:val="20"/>
        </w:rPr>
        <w:instrText>ADDIN CSL_CITATION {"citationItems":[{"id":"ITEM-1","itemData":{"DOI":"10.1007/s11263-015-0816-y","ISSN":"15731405","abstract":"The ImageNet Large Scale Visual Recognition Challenge is a benchmark in object category classification and detection on hundreds of object categories and millions of images. The challenge has been run annually from 2010 to present, attracting participation from more than fifty institutions. This paper describes the creation of this benchmark dataset and the advances in object recognition that have been possible as a result. We discuss the challenges of collecting large-scale ground truth annotation, highlight key breakthroughs in categorical object recognition, provide a detailed analysis of the current state of the field of large-scale image classification and object detection, and compare the state-of-the-art computer vision accuracy with human accuracy. We conclude with lessons learned in the 5 years of the challenge, and propose future directions and improvements.","author":[{"dropping-particle":"","family":"Russakovsky","given":"Olga","non-dropping-particle":"","parse-names":false,"suffix":""},{"dropping-particle":"","family":"Deng","given":"Jia","non-dropping-particle":"","parse-names":false,"suffix":""},{"dropping-particle":"","family":"Su","given":"Hao","non-dropping-particle":"","parse-names":false,"suffix":""},{"dropping-particle":"","family":"Krause","given":"Jonathan","non-dropping-particle":"","parse-names":false,"suffix":""},{"dropping-particle":"","family":"Satheesh","given":"Sanjeev","non-dropping-particle":"","parse-names":false,"suffix":""},{"dropping-particle":"","family":"Ma","given":"Sean","non-dropping-particle":"","parse-names":false,"suffix":""},{"dropping-particle":"","family":"Huang","given":"Zhiheng","non-dropping-particle":"","parse-names":false,"suffix":""},{"dropping-particle":"","family":"Karpathy","given":"Andrej","non-dropping-particle":"","parse-names":false,"suffix":""},{"dropping-particle":"","family":"Khosla","given":"Aditya","non-dropping-particle":"","parse-names":false,"suffix":""},{"dropping-particle":"","family":"Bernstein","given":"Michael","non-dropping-particle":"","parse-names":false,"suffix":""},{"dropping-particle":"","family":"Berg","given":"Alexander C.","non-dropping-particle":"","parse-names":false,"suffix":""},{"dropping-particle":"","family":"Fei-Fei","given":"Li","non-dropping-particle":"","parse-names":false,"suffix":""}],"container-title":"International Journal of Computer Vision","id":"ITEM-1","issue":"3","issued":{"date-parts":[["2015"]]},"page":"211-252","publisher":"Springer US","title":"ImageNet Large Scale Visual Recognition Challenge","type":"article-journal","volume":"115"},"uris":["http://www.mendeley.com/documents/?uuid=ee9bfe2f-a9f9-4147-af59-dda53a0275e3"]}],"mendeley":{"formattedCitation":"[10]","plainTextFormattedCitation":"[10]","previouslyFormattedCitation":"[10]"},"properties":{"noteIndex":0},"schema":"https://github.com/citation-style-language/schema/raw/master/csl-citation.json"}</w:instrText>
      </w:r>
      <w:r w:rsidR="001145A1">
        <w:rPr>
          <w:rFonts w:ascii="Times" w:eastAsia="Times" w:hAnsi="Times" w:cs="Times"/>
          <w:color w:val="000000" w:themeColor="text1"/>
          <w:sz w:val="20"/>
          <w:szCs w:val="20"/>
        </w:rPr>
        <w:fldChar w:fldCharType="separate"/>
      </w:r>
      <w:r w:rsidR="001145A1" w:rsidRPr="002D7D93">
        <w:rPr>
          <w:rFonts w:ascii="Times" w:eastAsia="Times" w:hAnsi="Times" w:cs="Times"/>
          <w:color w:val="000000" w:themeColor="text1"/>
          <w:sz w:val="20"/>
          <w:szCs w:val="20"/>
        </w:rPr>
        <w:t>[10]</w:t>
      </w:r>
      <w:r w:rsidR="001145A1">
        <w:rPr>
          <w:rFonts w:ascii="Times" w:eastAsia="Times" w:hAnsi="Times" w:cs="Times"/>
          <w:color w:val="000000" w:themeColor="text1"/>
          <w:sz w:val="20"/>
          <w:szCs w:val="20"/>
        </w:rPr>
        <w:fldChar w:fldCharType="end"/>
      </w:r>
      <w:r w:rsidR="001145A1" w:rsidRPr="008B3A99">
        <w:rPr>
          <w:rFonts w:ascii="Times" w:eastAsia="Times" w:hAnsi="Times" w:cs="Times"/>
          <w:color w:val="000000" w:themeColor="text1"/>
          <w:sz w:val="20"/>
          <w:szCs w:val="20"/>
        </w:rPr>
        <w:t xml:space="preserve"> competition is more than 20 times that of AlexNet and more than eight times that of VGGNet.</w:t>
      </w:r>
      <w:r w:rsidR="001145A1" w:rsidRPr="00BB0D5E">
        <w:rPr>
          <w:rFonts w:ascii="Times" w:eastAsia="Times" w:hAnsi="Times" w:cs="Times"/>
          <w:color w:val="000000" w:themeColor="text1"/>
          <w:sz w:val="20"/>
          <w:szCs w:val="20"/>
        </w:rPr>
        <w:t xml:space="preserve"> </w:t>
      </w:r>
      <w:r w:rsidRPr="00F65542">
        <w:rPr>
          <w:rFonts w:ascii="Times" w:eastAsia="Times" w:hAnsi="Times" w:cs="Times"/>
          <w:color w:val="000000" w:themeColor="text1"/>
          <w:sz w:val="20"/>
          <w:szCs w:val="20"/>
        </w:rPr>
        <w:t>Then ResNeXt proposed a group convolution module to once again break through the accuracy of image classification.</w:t>
      </w:r>
      <w:r w:rsidR="009F7A86">
        <w:rPr>
          <w:rFonts w:ascii="Times" w:eastAsia="Times" w:hAnsi="Times" w:cs="Times" w:hint="eastAsia"/>
          <w:color w:val="000000" w:themeColor="text1"/>
          <w:sz w:val="20"/>
          <w:szCs w:val="20"/>
        </w:rPr>
        <w:t xml:space="preserve"> </w:t>
      </w:r>
      <w:r w:rsidR="001145A1" w:rsidRPr="00BB0D5E">
        <w:rPr>
          <w:rFonts w:ascii="Times" w:eastAsia="Times" w:hAnsi="Times" w:cs="Times"/>
          <w:color w:val="000000" w:themeColor="text1"/>
          <w:sz w:val="20"/>
          <w:szCs w:val="20"/>
        </w:rPr>
        <w:t xml:space="preserve">By increasing the depth, the network can obtain a more accurate non-linear objective function, so that the model can better reflect the characteristics. </w:t>
      </w:r>
      <w:r w:rsidR="001145A1" w:rsidRPr="00B00EA4">
        <w:rPr>
          <w:rFonts w:ascii="Times" w:eastAsia="Times" w:hAnsi="Times" w:cs="Times"/>
          <w:color w:val="000000" w:themeColor="text1"/>
          <w:sz w:val="20"/>
          <w:szCs w:val="20"/>
        </w:rPr>
        <w:t xml:space="preserve">However, increasing the network's overall complexity makes the model too large, </w:t>
      </w:r>
      <w:bookmarkStart w:id="10" w:name="OLE_LINK63"/>
      <w:bookmarkStart w:id="11" w:name="OLE_LINK64"/>
      <w:r w:rsidR="001145A1" w:rsidRPr="00B00EA4">
        <w:rPr>
          <w:rFonts w:ascii="Times" w:eastAsia="Times" w:hAnsi="Times" w:cs="Times"/>
          <w:color w:val="000000" w:themeColor="text1"/>
          <w:sz w:val="20"/>
          <w:szCs w:val="20"/>
        </w:rPr>
        <w:t>only staying in the laboratory stage</w:t>
      </w:r>
      <w:bookmarkEnd w:id="10"/>
      <w:bookmarkEnd w:id="11"/>
      <w:r w:rsidR="001145A1" w:rsidRPr="00B00EA4">
        <w:rPr>
          <w:rFonts w:ascii="Times" w:eastAsia="Times" w:hAnsi="Times" w:cs="Times"/>
          <w:color w:val="000000" w:themeColor="text1"/>
          <w:sz w:val="20"/>
          <w:szCs w:val="20"/>
        </w:rPr>
        <w:t>.</w:t>
      </w:r>
    </w:p>
    <w:bookmarkEnd w:id="4"/>
    <w:bookmarkEnd w:id="5"/>
    <w:p w14:paraId="7DB63D3E" w14:textId="77777777" w:rsidR="001145A1" w:rsidRPr="00F65542" w:rsidRDefault="001145A1" w:rsidP="001145A1">
      <w:pPr>
        <w:rPr>
          <w:rFonts w:ascii="Times" w:eastAsia="Times" w:hAnsi="Times" w:cs="Times"/>
          <w:color w:val="000000" w:themeColor="text1"/>
          <w:sz w:val="20"/>
          <w:szCs w:val="20"/>
        </w:rPr>
      </w:pPr>
    </w:p>
    <w:p w14:paraId="6DFFDDB5" w14:textId="5BD4F156" w:rsidR="009F7A86" w:rsidRDefault="001145A1" w:rsidP="001145A1">
      <w:pPr>
        <w:rPr>
          <w:rFonts w:ascii="Times" w:eastAsia="Times" w:hAnsi="Times" w:cs="Times"/>
          <w:color w:val="000000" w:themeColor="text1"/>
          <w:sz w:val="20"/>
          <w:szCs w:val="20"/>
        </w:rPr>
      </w:pPr>
      <w:r w:rsidRPr="004F2EDE">
        <w:rPr>
          <w:rFonts w:ascii="Times" w:eastAsia="Times" w:hAnsi="Times" w:cs="Times"/>
          <w:color w:val="000000" w:themeColor="text1"/>
          <w:sz w:val="20"/>
          <w:szCs w:val="20"/>
        </w:rPr>
        <w:t xml:space="preserve">For </w:t>
      </w:r>
      <w:r w:rsidR="009F7A86">
        <w:rPr>
          <w:rFonts w:ascii="Times" w:eastAsia="Times" w:hAnsi="Times" w:cs="Times" w:hint="eastAsia"/>
          <w:color w:val="000000" w:themeColor="text1"/>
          <w:sz w:val="20"/>
          <w:szCs w:val="20"/>
        </w:rPr>
        <w:t>this</w:t>
      </w:r>
      <w:r w:rsidR="009F7A86">
        <w:rPr>
          <w:rFonts w:ascii="Times" w:eastAsia="Times" w:hAnsi="Times" w:cs="Times"/>
          <w:color w:val="000000" w:themeColor="text1"/>
          <w:sz w:val="20"/>
          <w:szCs w:val="20"/>
        </w:rPr>
        <w:t xml:space="preserve"> </w:t>
      </w:r>
      <w:r w:rsidRPr="004F2EDE">
        <w:rPr>
          <w:rFonts w:ascii="Times" w:eastAsia="Times" w:hAnsi="Times" w:cs="Times"/>
          <w:color w:val="000000" w:themeColor="text1"/>
          <w:sz w:val="20"/>
          <w:szCs w:val="20"/>
        </w:rPr>
        <w:t>reason, how to apply deep learning models to real-life has attracted more and more attention. The Google team has made many contributions to this. The Google team has proposed MnasNet[8] and MobileNet. Among them, MobileNet uses technologies such as an inverted residual network and</w:t>
      </w:r>
      <w:r w:rsidRPr="00F65542">
        <w:rPr>
          <w:rFonts w:ascii="Times" w:eastAsia="Times" w:hAnsi="Times" w:cs="Times"/>
          <w:color w:val="000000" w:themeColor="text1"/>
          <w:sz w:val="20"/>
          <w:szCs w:val="20"/>
        </w:rPr>
        <w:t xml:space="preserve"> DW</w:t>
      </w:r>
      <w:r w:rsidR="00F65542" w:rsidRPr="00F65542">
        <w:rPr>
          <w:rFonts w:ascii="Times" w:eastAsia="Times" w:hAnsi="Times" w:cs="Times"/>
          <w:color w:val="000000" w:themeColor="text1"/>
          <w:sz w:val="20"/>
          <w:szCs w:val="20"/>
        </w:rPr>
        <w:t xml:space="preserve"> </w:t>
      </w:r>
      <w:r w:rsidR="00F65542" w:rsidRPr="00F65542">
        <w:rPr>
          <w:rFonts w:ascii="Times" w:eastAsia="Times" w:hAnsi="Times" w:cs="Times"/>
          <w:color w:val="000000" w:themeColor="text1"/>
          <w:sz w:val="20"/>
          <w:szCs w:val="20"/>
        </w:rPr>
        <w:t>convolution</w:t>
      </w:r>
      <w:r w:rsidRPr="00F65542">
        <w:rPr>
          <w:rFonts w:ascii="Times" w:eastAsia="Times" w:hAnsi="Times" w:cs="Times"/>
          <w:color w:val="000000" w:themeColor="text1"/>
          <w:sz w:val="20"/>
          <w:szCs w:val="20"/>
        </w:rPr>
        <w:t xml:space="preserve"> </w:t>
      </w:r>
      <w:r w:rsidRPr="004F2EDE">
        <w:rPr>
          <w:rFonts w:ascii="Times" w:eastAsia="Times" w:hAnsi="Times" w:cs="Times"/>
          <w:color w:val="000000" w:themeColor="text1"/>
          <w:sz w:val="20"/>
          <w:szCs w:val="20"/>
        </w:rPr>
        <w:t xml:space="preserve">to reduce the model parameters significantly. </w:t>
      </w:r>
      <w:r w:rsidR="009F7A86" w:rsidRPr="004F2EDE">
        <w:rPr>
          <w:rFonts w:ascii="Times" w:eastAsia="Times" w:hAnsi="Times" w:cs="Times"/>
          <w:color w:val="000000" w:themeColor="text1"/>
          <w:sz w:val="20"/>
          <w:szCs w:val="20"/>
        </w:rPr>
        <w:t>MobileNet</w:t>
      </w:r>
      <w:r w:rsidR="009F7A86" w:rsidRPr="00F65542">
        <w:rPr>
          <w:rFonts w:ascii="Times" w:eastAsia="Times" w:hAnsi="Times" w:cs="Times"/>
          <w:color w:val="000000" w:themeColor="text1"/>
          <w:sz w:val="20"/>
          <w:szCs w:val="20"/>
        </w:rPr>
        <w:t xml:space="preserve"> </w:t>
      </w:r>
      <w:r w:rsidR="00F65542" w:rsidRPr="00F65542">
        <w:rPr>
          <w:rFonts w:ascii="Times" w:eastAsia="Times" w:hAnsi="Times" w:cs="Times"/>
          <w:color w:val="000000" w:themeColor="text1"/>
          <w:sz w:val="20"/>
          <w:szCs w:val="20"/>
        </w:rPr>
        <w:t>The method of DW convolution used by MobileNet is essentially the extreme form of packet convolution in ResNeXt, which means each channel is convolution in a group.</w:t>
      </w:r>
      <w:r w:rsidRPr="004F2EDE">
        <w:rPr>
          <w:rFonts w:ascii="Times" w:eastAsia="Times" w:hAnsi="Times" w:cs="Times"/>
          <w:color w:val="000000" w:themeColor="text1"/>
          <w:sz w:val="20"/>
          <w:szCs w:val="20"/>
        </w:rPr>
        <w:t xml:space="preserve">Although the model can be applied to mobile devices, the reduced model parameters also bring a side effect of decreasing accuracy. </w:t>
      </w:r>
      <w:r w:rsidR="00F65542" w:rsidRPr="00F65542">
        <w:rPr>
          <w:rFonts w:ascii="Times" w:eastAsia="Times" w:hAnsi="Times" w:cs="Times"/>
          <w:color w:val="000000" w:themeColor="text1"/>
          <w:sz w:val="20"/>
          <w:szCs w:val="20"/>
        </w:rPr>
        <w:t>The new GhostNet proposed by the Huawei team uses Ghost Module to reduce the redundant feature map, thus obtaining a lightweight image classification model. GhostNet gets better classification accuracy than mobilenetV3. However, it is still not at the same level as the extensive networks.</w:t>
      </w:r>
    </w:p>
    <w:p w14:paraId="133B5433" w14:textId="77777777" w:rsidR="00F65542" w:rsidRDefault="00F65542" w:rsidP="001145A1">
      <w:pPr>
        <w:rPr>
          <w:rFonts w:ascii="Times" w:eastAsia="Times" w:hAnsi="Times" w:cs="Times"/>
          <w:color w:val="000000" w:themeColor="text1"/>
          <w:sz w:val="20"/>
          <w:szCs w:val="20"/>
        </w:rPr>
      </w:pPr>
    </w:p>
    <w:p w14:paraId="53586BB5" w14:textId="0DDBF6A6" w:rsidR="001145A1" w:rsidRDefault="001145A1" w:rsidP="001145A1">
      <w:pPr>
        <w:rPr>
          <w:rFonts w:ascii="Times" w:eastAsia="Times" w:hAnsi="Times" w:cs="Times"/>
          <w:color w:val="000000" w:themeColor="text1"/>
          <w:sz w:val="20"/>
          <w:szCs w:val="20"/>
        </w:rPr>
      </w:pPr>
      <w:r w:rsidRPr="004F2EDE">
        <w:rPr>
          <w:rFonts w:ascii="Times" w:eastAsia="Times" w:hAnsi="Times" w:cs="Times"/>
          <w:color w:val="000000" w:themeColor="text1"/>
          <w:sz w:val="20"/>
          <w:szCs w:val="20"/>
        </w:rPr>
        <w:t>Simultaneously, another defect of CNN is also reflected on MobileNet</w:t>
      </w:r>
      <w:r w:rsidR="009F7A86">
        <w:rPr>
          <w:rFonts w:ascii="Times" w:eastAsia="Times" w:hAnsi="Times" w:cs="Times"/>
          <w:color w:val="000000" w:themeColor="text1"/>
          <w:sz w:val="20"/>
          <w:szCs w:val="20"/>
        </w:rPr>
        <w:t xml:space="preserve"> </w:t>
      </w:r>
      <w:r w:rsidR="009F7A86" w:rsidRPr="00F65542">
        <w:rPr>
          <w:rFonts w:ascii="Times" w:eastAsia="Times" w:hAnsi="Times" w:cs="Times" w:hint="eastAsia"/>
          <w:color w:val="000000" w:themeColor="text1"/>
          <w:sz w:val="20"/>
          <w:szCs w:val="20"/>
        </w:rPr>
        <w:t>and</w:t>
      </w:r>
      <w:r w:rsidR="009F7A86" w:rsidRPr="00F65542">
        <w:rPr>
          <w:rFonts w:ascii="Times" w:eastAsia="Times" w:hAnsi="Times" w:cs="Times"/>
          <w:color w:val="000000" w:themeColor="text1"/>
          <w:sz w:val="20"/>
          <w:szCs w:val="20"/>
        </w:rPr>
        <w:t xml:space="preserve"> </w:t>
      </w:r>
      <w:r w:rsidR="009F7A86" w:rsidRPr="00F65542">
        <w:rPr>
          <w:rFonts w:ascii="Times" w:eastAsia="Times" w:hAnsi="Times" w:cs="Times" w:hint="eastAsia"/>
          <w:color w:val="000000" w:themeColor="text1"/>
          <w:sz w:val="20"/>
          <w:szCs w:val="20"/>
        </w:rPr>
        <w:t>GhostNet</w:t>
      </w:r>
      <w:r w:rsidRPr="004F2EDE">
        <w:rPr>
          <w:rFonts w:ascii="Times" w:eastAsia="Times" w:hAnsi="Times" w:cs="Times"/>
          <w:color w:val="000000" w:themeColor="text1"/>
          <w:sz w:val="20"/>
          <w:szCs w:val="20"/>
        </w:rPr>
        <w:t>: CNN only extracts information from local neighboring pixels, so each layer inside the convolutional network does not have an excellent global knockdown capability[9]. Therefore, the convolution operation cannot distinguish two similar objects well. The ability to distinguish between two similar objects on a mobile device is another major bottleneck for deep learning applications.</w:t>
      </w:r>
    </w:p>
    <w:p w14:paraId="0228E616" w14:textId="5B995B77" w:rsidR="001145A1" w:rsidRDefault="001145A1" w:rsidP="001145A1">
      <w:pPr>
        <w:rPr>
          <w:rFonts w:ascii="Times" w:eastAsia="Times" w:hAnsi="Times" w:cs="Times"/>
          <w:color w:val="000000" w:themeColor="text1"/>
          <w:sz w:val="20"/>
          <w:szCs w:val="20"/>
        </w:rPr>
      </w:pPr>
    </w:p>
    <w:p w14:paraId="760F799C" w14:textId="546295F2" w:rsidR="001145A1" w:rsidRPr="003B4CC7" w:rsidRDefault="009F7A86" w:rsidP="009F7A86">
      <w:pPr>
        <w:rPr>
          <w:rFonts w:ascii="Times New Roman" w:hAnsi="Times New Roman" w:cs="Times New Roman"/>
        </w:rPr>
      </w:pPr>
      <w:r w:rsidRPr="009F7A86">
        <w:rPr>
          <w:rFonts w:ascii="Times" w:eastAsia="Times" w:hAnsi="Times" w:cs="Times"/>
          <w:color w:val="000000" w:themeColor="text1"/>
          <w:sz w:val="20"/>
          <w:szCs w:val="20"/>
        </w:rPr>
        <w:t>This paper's primary purpose is to discuss how to use AcNet to build a deep learning model with a small parameter model and high precision.</w:t>
      </w:r>
      <w:r w:rsidR="001145A1" w:rsidRPr="0044557A">
        <w:rPr>
          <w:rFonts w:ascii="Times" w:eastAsia="Times" w:hAnsi="Times" w:cs="Times"/>
          <w:color w:val="000000" w:themeColor="text1"/>
          <w:sz w:val="20"/>
          <w:szCs w:val="20"/>
        </w:rPr>
        <w:t xml:space="preserve"> Aiming at the shortcomings of CNN, we use ACNet's flexible parameter storage method to learn the ability to transform general data local and global reasoning and propose </w:t>
      </w:r>
      <w:r>
        <w:rPr>
          <w:rFonts w:ascii="Times" w:eastAsia="Times" w:hAnsi="Times" w:cs="Times" w:hint="eastAsia"/>
          <w:color w:val="000000" w:themeColor="text1"/>
          <w:sz w:val="20"/>
          <w:szCs w:val="20"/>
        </w:rPr>
        <w:t>the</w:t>
      </w:r>
      <w:r>
        <w:rPr>
          <w:rFonts w:ascii="Times" w:eastAsia="Times" w:hAnsi="Times" w:cs="Times"/>
          <w:color w:val="000000" w:themeColor="text1"/>
          <w:sz w:val="20"/>
          <w:szCs w:val="20"/>
        </w:rPr>
        <w:t xml:space="preserve"> </w:t>
      </w:r>
      <w:r w:rsidR="001145A1" w:rsidRPr="0044557A">
        <w:rPr>
          <w:rFonts w:ascii="Times" w:eastAsia="Times" w:hAnsi="Times" w:cs="Times"/>
          <w:color w:val="000000" w:themeColor="text1"/>
          <w:sz w:val="20"/>
          <w:szCs w:val="20"/>
        </w:rPr>
        <w:t>ACNet-based MobileNet</w:t>
      </w:r>
      <w:r>
        <w:rPr>
          <w:rFonts w:ascii="Times" w:eastAsia="Times" w:hAnsi="Times" w:cs="Times"/>
          <w:color w:val="000000" w:themeColor="text1"/>
          <w:sz w:val="20"/>
          <w:szCs w:val="20"/>
        </w:rPr>
        <w:t xml:space="preserve"> </w:t>
      </w:r>
      <w:r>
        <w:rPr>
          <w:rFonts w:ascii="Times" w:eastAsia="Times" w:hAnsi="Times" w:cs="Times" w:hint="eastAsia"/>
          <w:color w:val="000000" w:themeColor="text1"/>
          <w:sz w:val="20"/>
          <w:szCs w:val="20"/>
        </w:rPr>
        <w:t>and</w:t>
      </w:r>
      <w:r>
        <w:rPr>
          <w:rFonts w:ascii="Times" w:eastAsia="Times" w:hAnsi="Times" w:cs="Times"/>
          <w:color w:val="000000" w:themeColor="text1"/>
          <w:sz w:val="20"/>
          <w:szCs w:val="20"/>
        </w:rPr>
        <w:t xml:space="preserve"> </w:t>
      </w:r>
      <w:r>
        <w:rPr>
          <w:rFonts w:ascii="Times" w:eastAsia="Times" w:hAnsi="Times" w:cs="Times" w:hint="eastAsia"/>
          <w:color w:val="000000" w:themeColor="text1"/>
          <w:sz w:val="20"/>
          <w:szCs w:val="20"/>
        </w:rPr>
        <w:t>the</w:t>
      </w:r>
      <w:r>
        <w:rPr>
          <w:rFonts w:ascii="Times" w:eastAsia="Times" w:hAnsi="Times" w:cs="Times"/>
          <w:color w:val="000000" w:themeColor="text1"/>
          <w:sz w:val="20"/>
          <w:szCs w:val="20"/>
        </w:rPr>
        <w:t xml:space="preserve"> </w:t>
      </w:r>
      <w:r w:rsidRPr="0044557A">
        <w:rPr>
          <w:rFonts w:ascii="Times" w:eastAsia="Times" w:hAnsi="Times" w:cs="Times"/>
          <w:color w:val="000000" w:themeColor="text1"/>
          <w:sz w:val="20"/>
          <w:szCs w:val="20"/>
        </w:rPr>
        <w:t>ACNet-based</w:t>
      </w:r>
      <w:r w:rsidRPr="009F7A86">
        <w:rPr>
          <w:rFonts w:ascii="Times" w:eastAsia="Times" w:hAnsi="Times" w:cs="Times"/>
          <w:color w:val="000000" w:themeColor="text1"/>
          <w:sz w:val="20"/>
          <w:szCs w:val="20"/>
        </w:rPr>
        <w:t xml:space="preserve"> </w:t>
      </w:r>
      <w:r w:rsidRPr="009F7A86">
        <w:rPr>
          <w:rFonts w:ascii="Times" w:eastAsia="Times" w:hAnsi="Times" w:cs="Times"/>
          <w:color w:val="000000" w:themeColor="text1"/>
          <w:sz w:val="20"/>
          <w:szCs w:val="20"/>
        </w:rPr>
        <w:t>GhostNet</w:t>
      </w:r>
      <w:r w:rsidR="001145A1" w:rsidRPr="0044557A">
        <w:rPr>
          <w:rFonts w:ascii="Times" w:eastAsia="Times" w:hAnsi="Times" w:cs="Times"/>
          <w:color w:val="000000" w:themeColor="text1"/>
          <w:sz w:val="20"/>
          <w:szCs w:val="20"/>
        </w:rPr>
        <w:t xml:space="preserve"> network model</w:t>
      </w:r>
      <w:r>
        <w:rPr>
          <w:rFonts w:ascii="Times" w:eastAsia="Times" w:hAnsi="Times" w:cs="Times" w:hint="eastAsia"/>
          <w:color w:val="000000" w:themeColor="text1"/>
          <w:sz w:val="20"/>
          <w:szCs w:val="20"/>
        </w:rPr>
        <w:t>s</w:t>
      </w:r>
      <w:r w:rsidR="001145A1" w:rsidRPr="0044557A">
        <w:rPr>
          <w:rFonts w:ascii="Times" w:eastAsia="Times" w:hAnsi="Times" w:cs="Times"/>
          <w:color w:val="000000" w:themeColor="text1"/>
          <w:sz w:val="20"/>
          <w:szCs w:val="20"/>
        </w:rPr>
        <w:t>. In this way, a brand-new, mobile-friendly, and high-precision image classification model is obtained.</w:t>
      </w:r>
    </w:p>
    <w:p w14:paraId="070653D0" w14:textId="77777777" w:rsidR="003C44CC" w:rsidRPr="00981DF2" w:rsidRDefault="003C44CC" w:rsidP="00981DF2">
      <w:pPr>
        <w:pStyle w:val="1"/>
        <w:keepNext w:val="0"/>
        <w:keepLines w:val="0"/>
        <w:ind w:left="567" w:hanging="357"/>
        <w:rPr>
          <w:rFonts w:ascii="Times" w:eastAsia="Times" w:hAnsi="Times" w:cs="Times"/>
          <w:sz w:val="24"/>
          <w:szCs w:val="24"/>
        </w:rPr>
      </w:pPr>
      <w:bookmarkStart w:id="12" w:name="OLE_LINK12"/>
      <w:bookmarkStart w:id="13" w:name="OLE_LINK13"/>
      <w:r w:rsidRPr="00981DF2">
        <w:rPr>
          <w:rFonts w:ascii="Times" w:eastAsia="Times" w:hAnsi="Times" w:cs="Times"/>
          <w:sz w:val="24"/>
          <w:szCs w:val="24"/>
        </w:rPr>
        <w:t>Methodology</w:t>
      </w:r>
    </w:p>
    <w:bookmarkEnd w:id="12"/>
    <w:bookmarkEnd w:id="13"/>
    <w:p w14:paraId="4008B452" w14:textId="77777777" w:rsidR="009A1BA9" w:rsidRDefault="009A1BA9" w:rsidP="00981DF2">
      <w:pPr>
        <w:rPr>
          <w:rFonts w:ascii="Times" w:eastAsia="Times" w:hAnsi="Times" w:cs="Times"/>
          <w:sz w:val="20"/>
          <w:szCs w:val="20"/>
        </w:rPr>
      </w:pPr>
    </w:p>
    <w:p w14:paraId="28FA8BE7" w14:textId="77777777" w:rsidR="00981DF2" w:rsidRDefault="00981DF2" w:rsidP="00981DF2">
      <w:pPr>
        <w:rPr>
          <w:rFonts w:ascii="Times" w:eastAsia="Times" w:hAnsi="Times" w:cs="Times"/>
          <w:b/>
          <w:sz w:val="22"/>
          <w:szCs w:val="22"/>
        </w:rPr>
      </w:pPr>
      <w:r w:rsidRPr="00981DF2">
        <w:rPr>
          <w:rFonts w:ascii="Times" w:eastAsia="Times" w:hAnsi="Times" w:cs="Times"/>
          <w:b/>
          <w:sz w:val="22"/>
          <w:szCs w:val="22"/>
        </w:rPr>
        <w:t>Architecture</w:t>
      </w:r>
    </w:p>
    <w:p w14:paraId="24BD069A" w14:textId="3AECDCFE" w:rsidR="006E3C54" w:rsidRDefault="006E3C54" w:rsidP="000F2F39">
      <w:pPr>
        <w:rPr>
          <w:rFonts w:ascii="Times" w:eastAsia="Times" w:hAnsi="Times" w:cs="Times"/>
          <w:sz w:val="20"/>
          <w:szCs w:val="20"/>
        </w:rPr>
      </w:pPr>
      <w:r w:rsidRPr="006E3C54">
        <w:rPr>
          <w:rFonts w:ascii="Times" w:eastAsia="Times" w:hAnsi="Times" w:cs="Times"/>
          <w:sz w:val="20"/>
          <w:szCs w:val="20"/>
        </w:rPr>
        <w:t>Guangrun Wang proposed the A</w:t>
      </w:r>
      <w:r w:rsidR="00E47725">
        <w:rPr>
          <w:rFonts w:ascii="Times" w:eastAsia="Times" w:hAnsi="Times" w:cs="Times" w:hint="eastAsia"/>
          <w:sz w:val="20"/>
          <w:szCs w:val="20"/>
        </w:rPr>
        <w:t>CN</w:t>
      </w:r>
      <w:r w:rsidRPr="006E3C54">
        <w:rPr>
          <w:rFonts w:ascii="Times" w:eastAsia="Times" w:hAnsi="Times" w:cs="Times"/>
          <w:sz w:val="20"/>
          <w:szCs w:val="20"/>
        </w:rPr>
        <w:t xml:space="preserve">et mention formula 1 which uses the weights of </w:t>
      </w:r>
      <w:bookmarkStart w:id="14" w:name="OLE_LINK17"/>
      <w:bookmarkStart w:id="15" w:name="OLE_LINK18"/>
      <w:r w:rsidRPr="006E3C54">
        <w:rPr>
          <w:rFonts w:ascii="Times" w:eastAsia="Times" w:hAnsi="Times" w:cs="Times"/>
          <w:sz w:val="20"/>
          <w:szCs w:val="20"/>
        </w:rPr>
        <w:t>β</w:t>
      </w:r>
      <w:bookmarkEnd w:id="14"/>
      <w:bookmarkEnd w:id="15"/>
      <w:r w:rsidRPr="006E3C54">
        <w:rPr>
          <w:rFonts w:ascii="Times" w:eastAsia="Times" w:hAnsi="Times" w:cs="Times"/>
          <w:sz w:val="20"/>
          <w:szCs w:val="20"/>
        </w:rPr>
        <w:t xml:space="preserve"> and </w:t>
      </w:r>
      <w:bookmarkStart w:id="16" w:name="OLE_LINK8"/>
      <w:bookmarkStart w:id="17" w:name="OLE_LINK14"/>
      <w:r w:rsidRPr="006E3C54">
        <w:rPr>
          <w:rFonts w:ascii="Times" w:eastAsia="Times" w:hAnsi="Times" w:cs="Times"/>
          <w:sz w:val="20"/>
          <w:szCs w:val="20"/>
        </w:rPr>
        <w:t>γ</w:t>
      </w:r>
      <w:bookmarkEnd w:id="16"/>
      <w:bookmarkEnd w:id="17"/>
      <w:r w:rsidRPr="006E3C54">
        <w:rPr>
          <w:rFonts w:ascii="Times" w:eastAsia="Times" w:hAnsi="Times" w:cs="Times"/>
          <w:sz w:val="20"/>
          <w:szCs w:val="20"/>
        </w:rPr>
        <w:t xml:space="preserve"> to control CNN and MLP adaptively. It makes a specific layer of the model have both global inference and local inference. The formula also mentions a weight </w:t>
      </w:r>
      <w:bookmarkStart w:id="18" w:name="OLE_LINK15"/>
      <w:bookmarkStart w:id="19" w:name="OLE_LINK16"/>
      <w:r w:rsidRPr="006E3C54">
        <w:rPr>
          <w:rFonts w:ascii="Times" w:eastAsia="Times" w:hAnsi="Times" w:cs="Times"/>
          <w:sz w:val="20"/>
          <w:szCs w:val="20"/>
        </w:rPr>
        <w:t>α</w:t>
      </w:r>
      <w:bookmarkEnd w:id="18"/>
      <w:bookmarkEnd w:id="19"/>
      <w:r w:rsidRPr="006E3C54">
        <w:rPr>
          <w:rFonts w:ascii="Times" w:eastAsia="Times" w:hAnsi="Times" w:cs="Times"/>
          <w:sz w:val="20"/>
          <w:szCs w:val="20"/>
        </w:rPr>
        <w:t xml:space="preserve">, which is the weight that controls </w:t>
      </w:r>
      <w:r w:rsidR="000F2F39">
        <w:rPr>
          <w:rFonts w:ascii="Times" w:eastAsia="Times" w:hAnsi="Times" w:cs="Times"/>
          <w:sz w:val="20"/>
          <w:szCs w:val="20"/>
        </w:rPr>
        <w:t xml:space="preserve">the </w:t>
      </w:r>
      <w:r w:rsidRPr="006E3C54">
        <w:rPr>
          <w:rFonts w:ascii="Times" w:eastAsia="Times" w:hAnsi="Times" w:cs="Times"/>
          <w:sz w:val="20"/>
          <w:szCs w:val="20"/>
        </w:rPr>
        <w:t>transformation</w:t>
      </w:r>
      <w:r w:rsidR="000F2F39">
        <w:rPr>
          <w:rFonts w:ascii="Times" w:eastAsia="Times" w:hAnsi="Times" w:cs="Times"/>
          <w:sz w:val="20"/>
          <w:szCs w:val="20"/>
        </w:rPr>
        <w:t xml:space="preserve"> of itself</w:t>
      </w:r>
      <w:r w:rsidRPr="006E3C54">
        <w:rPr>
          <w:rFonts w:ascii="Times" w:eastAsia="Times" w:hAnsi="Times" w:cs="Times"/>
          <w:sz w:val="20"/>
          <w:szCs w:val="20"/>
        </w:rPr>
        <w:t>.</w:t>
      </w:r>
      <w:r w:rsidR="000F2F39">
        <w:rPr>
          <w:rFonts w:ascii="Times" w:eastAsia="Times" w:hAnsi="Times" w:cs="Times"/>
          <w:sz w:val="20"/>
          <w:szCs w:val="20"/>
        </w:rPr>
        <w:t xml:space="preserve"> </w:t>
      </w:r>
      <w:r w:rsidR="000F2F39">
        <w:rPr>
          <w:rFonts w:ascii="Times" w:eastAsia="Times" w:hAnsi="Times" w:cs="Times" w:hint="eastAsia"/>
          <w:sz w:val="20"/>
          <w:szCs w:val="20"/>
        </w:rPr>
        <w:t>The</w:t>
      </w:r>
      <w:r w:rsidR="000F2F39" w:rsidRPr="000F2F39">
        <w:rPr>
          <w:rFonts w:ascii="Times" w:eastAsia="Times" w:hAnsi="Times" w:cs="Times"/>
          <w:sz w:val="20"/>
          <w:szCs w:val="20"/>
        </w:rPr>
        <w:t xml:space="preserve"> three weight values are automatically updated by backpropagation to make it self-adaptive.</w:t>
      </w:r>
      <w:r w:rsidR="00F55F41">
        <w:rPr>
          <w:rFonts w:ascii="Times" w:eastAsia="Times" w:hAnsi="Times" w:cs="Times"/>
          <w:sz w:val="20"/>
          <w:szCs w:val="20"/>
        </w:rPr>
        <w:t xml:space="preserve"> </w:t>
      </w:r>
      <w:r w:rsidR="00F55F41" w:rsidRPr="00F55F41">
        <w:rPr>
          <w:rFonts w:ascii="Times" w:eastAsia="Times" w:hAnsi="Times" w:cs="Times"/>
          <w:sz w:val="20"/>
          <w:szCs w:val="20"/>
        </w:rPr>
        <w:t>It is easy to see from the formula that when the weight of α and γ is 0, the formula represents the traditional CNN. When the weights of α and β are 0, the formula represents an MLP operation. When the weight of β and γ is 0, the formula represents a 1</w:t>
      </w:r>
      <w:r w:rsidR="00E47725" w:rsidRPr="006E3C54">
        <w:rPr>
          <w:rFonts w:ascii="Times" w:eastAsia="Times" w:hAnsi="Times" w:cs="Times"/>
          <w:sz w:val="20"/>
          <w:szCs w:val="20"/>
        </w:rPr>
        <w:t>*</w:t>
      </w:r>
      <w:r w:rsidR="00F55F41" w:rsidRPr="00F55F41">
        <w:rPr>
          <w:rFonts w:ascii="Times" w:eastAsia="Times" w:hAnsi="Times" w:cs="Times"/>
          <w:sz w:val="20"/>
          <w:szCs w:val="20"/>
        </w:rPr>
        <w:t>1 convolution operation.</w:t>
      </w:r>
    </w:p>
    <w:p w14:paraId="47A8EA8D" w14:textId="77777777" w:rsidR="006E3C54" w:rsidRDefault="006E3C54" w:rsidP="00981DF2">
      <w:pPr>
        <w:rPr>
          <w:rFonts w:ascii="Times" w:eastAsia="Times" w:hAnsi="Times" w:cs="Times"/>
          <w:sz w:val="20"/>
          <w:szCs w:val="20"/>
        </w:rPr>
      </w:pPr>
    </w:p>
    <w:p w14:paraId="2B018DEB" w14:textId="1FDDED0A" w:rsidR="006E3C54" w:rsidRPr="00981DF2" w:rsidRDefault="00186A8E" w:rsidP="00981DF2">
      <w:pPr>
        <w:rPr>
          <w:rFonts w:ascii="Times" w:eastAsia="Times" w:hAnsi="Times" w:cs="Times"/>
          <w:sz w:val="20"/>
          <w:szCs w:val="20"/>
        </w:rPr>
      </w:pPr>
      <m:oMathPara>
        <m:oMath>
          <m:sSub>
            <m:sSubPr>
              <m:ctrlPr>
                <w:rPr>
                  <w:rFonts w:ascii="Cambria Math" w:eastAsia="Times" w:hAnsi="Cambria Math" w:cs="Times"/>
                  <w:i/>
                  <w:sz w:val="20"/>
                  <w:szCs w:val="20"/>
                </w:rPr>
              </m:ctrlPr>
            </m:sSubPr>
            <m:e>
              <m:r>
                <w:rPr>
                  <w:rFonts w:ascii="Cambria Math" w:eastAsia="Times" w:hAnsi="Cambria Math" w:cs="Times"/>
                  <w:sz w:val="20"/>
                  <w:szCs w:val="20"/>
                </w:rPr>
                <m:t>y</m:t>
              </m:r>
            </m:e>
            <m:sub>
              <m:r>
                <w:rPr>
                  <w:rFonts w:ascii="Cambria Math" w:eastAsia="Times" w:hAnsi="Cambria Math" w:cs="Times"/>
                  <w:sz w:val="20"/>
                  <w:szCs w:val="20"/>
                </w:rPr>
                <m:t>i</m:t>
              </m:r>
            </m:sub>
          </m:sSub>
          <m:r>
            <w:rPr>
              <w:rFonts w:ascii="Cambria Math" w:eastAsia="Times" w:hAnsi="Cambria Math" w:cs="Times"/>
              <w:sz w:val="20"/>
              <w:szCs w:val="20"/>
            </w:rPr>
            <m:t>=</m:t>
          </m:r>
          <m:sSub>
            <m:sSubPr>
              <m:ctrlPr>
                <w:rPr>
                  <w:rFonts w:ascii="Cambria Math" w:eastAsia="Times" w:hAnsi="Cambria Math" w:cs="Times"/>
                  <w:i/>
                  <w:sz w:val="20"/>
                  <w:szCs w:val="20"/>
                </w:rPr>
              </m:ctrlPr>
            </m:sSubPr>
            <m:e>
              <m:r>
                <w:rPr>
                  <w:rFonts w:ascii="Cambria Math" w:eastAsia="Times" w:hAnsi="Cambria Math" w:cs="Times" w:hint="eastAsia"/>
                  <w:sz w:val="20"/>
                  <w:szCs w:val="20"/>
                </w:rPr>
                <m:t>α</m:t>
              </m:r>
            </m:e>
            <m:sub>
              <m:r>
                <w:rPr>
                  <w:rFonts w:ascii="Cambria Math" w:eastAsia="Times" w:hAnsi="Cambria Math" w:cs="Times" w:hint="eastAsia"/>
                  <w:sz w:val="20"/>
                  <w:szCs w:val="20"/>
                </w:rPr>
                <m:t>i</m:t>
              </m:r>
              <m:ctrlPr>
                <w:rPr>
                  <w:rFonts w:ascii="Cambria Math" w:eastAsia="Times" w:hAnsi="Cambria Math" w:cs="Times" w:hint="eastAsia"/>
                  <w:i/>
                  <w:sz w:val="20"/>
                  <w:szCs w:val="20"/>
                </w:rPr>
              </m:ctrlPr>
            </m:sub>
          </m:sSub>
          <m:nary>
            <m:naryPr>
              <m:chr m:val="∑"/>
              <m:limLoc m:val="undOvr"/>
              <m:supHide m:val="1"/>
              <m:ctrlPr>
                <w:rPr>
                  <w:rFonts w:ascii="Cambria Math" w:eastAsia="Times" w:hAnsi="Cambria Math" w:cs="Times"/>
                  <w:i/>
                  <w:sz w:val="20"/>
                  <w:szCs w:val="20"/>
                </w:rPr>
              </m:ctrlPr>
            </m:naryPr>
            <m:sub>
              <m:r>
                <w:rPr>
                  <w:rFonts w:ascii="Cambria Math" w:eastAsia="Times" w:hAnsi="Cambria Math" w:cs="Times"/>
                  <w:sz w:val="20"/>
                  <w:szCs w:val="20"/>
                </w:rPr>
                <m:t>j=i</m:t>
              </m:r>
            </m:sub>
            <m:sup/>
            <m:e>
              <m:sSub>
                <m:sSubPr>
                  <m:ctrlPr>
                    <w:rPr>
                      <w:rFonts w:ascii="Cambria Math" w:eastAsia="Times" w:hAnsi="Cambria Math" w:cs="Times"/>
                      <w:i/>
                      <w:sz w:val="20"/>
                      <w:szCs w:val="20"/>
                    </w:rPr>
                  </m:ctrlPr>
                </m:sSubPr>
                <m:e>
                  <m:r>
                    <w:rPr>
                      <w:rFonts w:ascii="Cambria Math" w:eastAsia="Times" w:hAnsi="Cambria Math" w:cs="Times"/>
                      <w:sz w:val="20"/>
                      <w:szCs w:val="20"/>
                    </w:rPr>
                    <m:t>x</m:t>
                  </m:r>
                </m:e>
                <m:sub>
                  <m:r>
                    <w:rPr>
                      <w:rFonts w:ascii="Cambria Math" w:eastAsia="Times" w:hAnsi="Cambria Math" w:cs="Times"/>
                      <w:sz w:val="20"/>
                      <w:szCs w:val="20"/>
                    </w:rPr>
                    <m:t>j</m:t>
                  </m:r>
                </m:sub>
              </m:sSub>
              <m:sSub>
                <m:sSubPr>
                  <m:ctrlPr>
                    <w:rPr>
                      <w:rFonts w:ascii="Cambria Math" w:eastAsia="Times" w:hAnsi="Cambria Math" w:cs="Times"/>
                      <w:i/>
                      <w:sz w:val="20"/>
                      <w:szCs w:val="20"/>
                    </w:rPr>
                  </m:ctrlPr>
                </m:sSubPr>
                <m:e>
                  <m:r>
                    <w:rPr>
                      <w:rFonts w:ascii="Cambria Math" w:eastAsia="Times" w:hAnsi="Cambria Math" w:cs="Times"/>
                      <w:sz w:val="20"/>
                      <w:szCs w:val="20"/>
                    </w:rPr>
                    <m:t>u</m:t>
                  </m:r>
                </m:e>
                <m:sub>
                  <m:r>
                    <w:rPr>
                      <w:rFonts w:ascii="Cambria Math" w:eastAsia="Times" w:hAnsi="Cambria Math" w:cs="Times"/>
                      <w:sz w:val="20"/>
                      <w:szCs w:val="20"/>
                    </w:rPr>
                    <m:t>ij</m:t>
                  </m:r>
                </m:sub>
              </m:sSub>
            </m:e>
          </m:nary>
          <m:r>
            <w:rPr>
              <w:rFonts w:ascii="Cambria Math" w:eastAsia="Times" w:hAnsi="Cambria Math" w:cs="Times"/>
              <w:sz w:val="20"/>
              <w:szCs w:val="20"/>
            </w:rPr>
            <m:t>+</m:t>
          </m:r>
          <m:sSub>
            <m:sSubPr>
              <m:ctrlPr>
                <w:rPr>
                  <w:rFonts w:ascii="Cambria Math" w:eastAsia="Times" w:hAnsi="Cambria Math" w:cs="Times"/>
                  <w:i/>
                  <w:sz w:val="20"/>
                  <w:szCs w:val="20"/>
                </w:rPr>
              </m:ctrlPr>
            </m:sSubPr>
            <m:e>
              <m:r>
                <w:rPr>
                  <w:rFonts w:ascii="Cambria Math" w:eastAsia="Times" w:hAnsi="Cambria Math" w:cs="Times" w:hint="eastAsia"/>
                  <w:sz w:val="20"/>
                  <w:szCs w:val="20"/>
                </w:rPr>
                <m:t>β</m:t>
              </m:r>
            </m:e>
            <m:sub>
              <m:r>
                <w:rPr>
                  <w:rFonts w:ascii="Cambria Math" w:eastAsia="Times" w:hAnsi="Cambria Math" w:cs="Times" w:hint="eastAsia"/>
                  <w:sz w:val="20"/>
                  <w:szCs w:val="20"/>
                </w:rPr>
                <m:t>i</m:t>
              </m:r>
              <m:ctrlPr>
                <w:rPr>
                  <w:rFonts w:ascii="Cambria Math" w:eastAsia="Times" w:hAnsi="Cambria Math" w:cs="Times" w:hint="eastAsia"/>
                  <w:i/>
                  <w:sz w:val="20"/>
                  <w:szCs w:val="20"/>
                </w:rPr>
              </m:ctrlPr>
            </m:sub>
          </m:sSub>
          <m:nary>
            <m:naryPr>
              <m:chr m:val="∑"/>
              <m:limLoc m:val="undOvr"/>
              <m:supHide m:val="1"/>
              <m:ctrlPr>
                <w:rPr>
                  <w:rFonts w:ascii="Cambria Math" w:eastAsia="Times" w:hAnsi="Cambria Math" w:cs="Times"/>
                  <w:i/>
                  <w:sz w:val="20"/>
                  <w:szCs w:val="20"/>
                </w:rPr>
              </m:ctrlPr>
            </m:naryPr>
            <m:sub>
              <m:r>
                <w:rPr>
                  <w:rFonts w:ascii="Cambria Math" w:eastAsia="Times" w:hAnsi="Cambria Math" w:cs="Times"/>
                  <w:sz w:val="20"/>
                  <w:szCs w:val="20"/>
                </w:rPr>
                <m:t>j⊆</m:t>
              </m:r>
              <m:r>
                <w:rPr>
                  <w:rFonts w:ascii="Cambria Math" w:eastAsia="Times" w:hAnsi="Cambria Math" w:cs="Times" w:hint="eastAsia"/>
                  <w:sz w:val="20"/>
                  <w:szCs w:val="20"/>
                </w:rPr>
                <m:t>N(</m:t>
              </m:r>
              <m:r>
                <w:rPr>
                  <w:rFonts w:ascii="Cambria Math" w:eastAsia="Times" w:hAnsi="Cambria Math" w:cs="Times"/>
                  <w:sz w:val="20"/>
                  <w:szCs w:val="20"/>
                </w:rPr>
                <m:t>i</m:t>
              </m:r>
              <m:r>
                <w:rPr>
                  <w:rFonts w:ascii="Cambria Math" w:eastAsia="Times" w:hAnsi="Cambria Math" w:cs="Times" w:hint="eastAsia"/>
                  <w:sz w:val="20"/>
                  <w:szCs w:val="20"/>
                </w:rPr>
                <m:t>)</m:t>
              </m:r>
            </m:sub>
            <m:sup/>
            <m:e>
              <m:sSub>
                <m:sSubPr>
                  <m:ctrlPr>
                    <w:rPr>
                      <w:rFonts w:ascii="Cambria Math" w:eastAsia="Times" w:hAnsi="Cambria Math" w:cs="Times"/>
                      <w:i/>
                      <w:sz w:val="20"/>
                      <w:szCs w:val="20"/>
                    </w:rPr>
                  </m:ctrlPr>
                </m:sSubPr>
                <m:e>
                  <m:r>
                    <w:rPr>
                      <w:rFonts w:ascii="Cambria Math" w:eastAsia="Times" w:hAnsi="Cambria Math" w:cs="Times"/>
                      <w:sz w:val="20"/>
                      <w:szCs w:val="20"/>
                    </w:rPr>
                    <m:t>x</m:t>
                  </m:r>
                </m:e>
                <m:sub>
                  <m:r>
                    <w:rPr>
                      <w:rFonts w:ascii="Cambria Math" w:eastAsia="Times" w:hAnsi="Cambria Math" w:cs="Times"/>
                      <w:sz w:val="20"/>
                      <w:szCs w:val="20"/>
                    </w:rPr>
                    <m:t>j</m:t>
                  </m:r>
                </m:sub>
              </m:sSub>
              <m:sSub>
                <m:sSubPr>
                  <m:ctrlPr>
                    <w:rPr>
                      <w:rFonts w:ascii="Cambria Math" w:eastAsia="Times" w:hAnsi="Cambria Math" w:cs="Times"/>
                      <w:i/>
                      <w:sz w:val="20"/>
                      <w:szCs w:val="20"/>
                    </w:rPr>
                  </m:ctrlPr>
                </m:sSubPr>
                <m:e>
                  <m:r>
                    <w:rPr>
                      <w:rFonts w:ascii="Cambria Math" w:eastAsia="Times" w:hAnsi="Cambria Math" w:cs="Times"/>
                      <w:sz w:val="20"/>
                      <w:szCs w:val="20"/>
                    </w:rPr>
                    <m:t>v</m:t>
                  </m:r>
                </m:e>
                <m:sub>
                  <m:r>
                    <w:rPr>
                      <w:rFonts w:ascii="Cambria Math" w:eastAsia="Times" w:hAnsi="Cambria Math" w:cs="Times"/>
                      <w:sz w:val="20"/>
                      <w:szCs w:val="20"/>
                    </w:rPr>
                    <m:t>ij</m:t>
                  </m:r>
                </m:sub>
              </m:sSub>
            </m:e>
          </m:nary>
          <m:r>
            <w:rPr>
              <w:rFonts w:ascii="Cambria Math" w:eastAsia="Times" w:hAnsi="Cambria Math" w:cs="Times"/>
              <w:sz w:val="20"/>
              <w:szCs w:val="20"/>
            </w:rPr>
            <m:t>+</m:t>
          </m:r>
          <m:sSub>
            <m:sSubPr>
              <m:ctrlPr>
                <w:rPr>
                  <w:rFonts w:ascii="Cambria Math" w:eastAsia="Times" w:hAnsi="Cambria Math" w:cs="Times"/>
                  <w:i/>
                  <w:sz w:val="20"/>
                  <w:szCs w:val="20"/>
                </w:rPr>
              </m:ctrlPr>
            </m:sSubPr>
            <m:e>
              <m:r>
                <w:rPr>
                  <w:rFonts w:ascii="Cambria Math" w:eastAsia="Times" w:hAnsi="Cambria Math" w:cs="Times" w:hint="eastAsia"/>
                  <w:sz w:val="20"/>
                  <w:szCs w:val="20"/>
                </w:rPr>
                <m:t>γ</m:t>
              </m:r>
              <m:ctrlPr>
                <w:rPr>
                  <w:rFonts w:ascii="Cambria Math" w:eastAsia="Times" w:hAnsi="Cambria Math" w:cs="Times" w:hint="eastAsia"/>
                  <w:i/>
                  <w:sz w:val="20"/>
                  <w:szCs w:val="20"/>
                </w:rPr>
              </m:ctrlPr>
            </m:e>
            <m:sub>
              <m:r>
                <w:rPr>
                  <w:rFonts w:ascii="Cambria Math" w:eastAsia="Times" w:hAnsi="Cambria Math" w:cs="Times" w:hint="eastAsia"/>
                  <w:sz w:val="20"/>
                  <w:szCs w:val="20"/>
                </w:rPr>
                <m:t>i</m:t>
              </m:r>
              <m:ctrlPr>
                <w:rPr>
                  <w:rFonts w:ascii="Cambria Math" w:eastAsia="Times" w:hAnsi="Cambria Math" w:cs="Times" w:hint="eastAsia"/>
                  <w:i/>
                  <w:sz w:val="20"/>
                  <w:szCs w:val="20"/>
                </w:rPr>
              </m:ctrlPr>
            </m:sub>
          </m:sSub>
          <m:nary>
            <m:naryPr>
              <m:chr m:val="∑"/>
              <m:limLoc m:val="undOvr"/>
              <m:supHide m:val="1"/>
              <m:ctrlPr>
                <w:rPr>
                  <w:rFonts w:ascii="Cambria Math" w:eastAsia="Times" w:hAnsi="Cambria Math" w:cs="Times"/>
                  <w:i/>
                  <w:sz w:val="20"/>
                  <w:szCs w:val="20"/>
                </w:rPr>
              </m:ctrlPr>
            </m:naryPr>
            <m:sub>
              <m:r>
                <w:rPr>
                  <w:rFonts w:ascii="Cambria Math" w:eastAsia="Times" w:hAnsi="Cambria Math" w:cs="Times"/>
                  <w:sz w:val="20"/>
                  <w:szCs w:val="20"/>
                </w:rPr>
                <m:t>∀j</m:t>
              </m:r>
            </m:sub>
            <m:sup/>
            <m:e>
              <m:sSub>
                <m:sSubPr>
                  <m:ctrlPr>
                    <w:rPr>
                      <w:rFonts w:ascii="Cambria Math" w:eastAsia="Times" w:hAnsi="Cambria Math" w:cs="Times"/>
                      <w:i/>
                      <w:sz w:val="20"/>
                      <w:szCs w:val="20"/>
                    </w:rPr>
                  </m:ctrlPr>
                </m:sSubPr>
                <m:e>
                  <m:r>
                    <w:rPr>
                      <w:rFonts w:ascii="Cambria Math" w:eastAsia="Times" w:hAnsi="Cambria Math" w:cs="Times"/>
                      <w:sz w:val="20"/>
                      <w:szCs w:val="20"/>
                    </w:rPr>
                    <m:t>x</m:t>
                  </m:r>
                </m:e>
                <m:sub>
                  <m:r>
                    <w:rPr>
                      <w:rFonts w:ascii="Cambria Math" w:eastAsia="Times" w:hAnsi="Cambria Math" w:cs="Times"/>
                      <w:sz w:val="20"/>
                      <w:szCs w:val="20"/>
                    </w:rPr>
                    <m:t>j</m:t>
                  </m:r>
                </m:sub>
              </m:sSub>
              <m:sSub>
                <m:sSubPr>
                  <m:ctrlPr>
                    <w:rPr>
                      <w:rFonts w:ascii="Cambria Math" w:eastAsia="Times" w:hAnsi="Cambria Math" w:cs="Times"/>
                      <w:i/>
                      <w:sz w:val="20"/>
                      <w:szCs w:val="20"/>
                    </w:rPr>
                  </m:ctrlPr>
                </m:sSubPr>
                <m:e>
                  <m:r>
                    <w:rPr>
                      <w:rFonts w:ascii="Cambria Math" w:eastAsia="Times" w:hAnsi="Cambria Math" w:cs="Times" w:hint="eastAsia"/>
                      <w:sz w:val="20"/>
                      <w:szCs w:val="20"/>
                    </w:rPr>
                    <m:t>w</m:t>
                  </m:r>
                </m:e>
                <m:sub>
                  <m:r>
                    <w:rPr>
                      <w:rFonts w:ascii="Cambria Math" w:eastAsia="Times" w:hAnsi="Cambria Math" w:cs="Times"/>
                      <w:sz w:val="20"/>
                      <w:szCs w:val="20"/>
                    </w:rPr>
                    <m:t>ij</m:t>
                  </m:r>
                </m:sub>
              </m:sSub>
            </m:e>
          </m:nary>
          <m:r>
            <w:rPr>
              <w:rFonts w:ascii="Cambria Math" w:eastAsia="Times" w:hAnsi="Cambria Math" w:cs="Times"/>
              <w:sz w:val="20"/>
              <w:szCs w:val="20"/>
            </w:rPr>
            <m:t xml:space="preserve">         (1)</m:t>
          </m:r>
        </m:oMath>
      </m:oMathPara>
    </w:p>
    <w:p w14:paraId="0E3F352E" w14:textId="29E7DFEF" w:rsidR="006E3C54" w:rsidRDefault="006E3C54" w:rsidP="00981DF2">
      <w:pPr>
        <w:rPr>
          <w:rFonts w:ascii="Times" w:eastAsia="Times" w:hAnsi="Times" w:cs="Times"/>
          <w:sz w:val="20"/>
          <w:szCs w:val="20"/>
        </w:rPr>
      </w:pPr>
      <w:bookmarkStart w:id="20" w:name="OLE_LINK32"/>
      <w:bookmarkStart w:id="21" w:name="OLE_LINK33"/>
      <w:bookmarkStart w:id="22" w:name="OLE_LINK55"/>
    </w:p>
    <w:p w14:paraId="3F868C78" w14:textId="7ABE4EDA" w:rsidR="006E3C54" w:rsidRDefault="006E3C54" w:rsidP="00981DF2">
      <w:pPr>
        <w:rPr>
          <w:rFonts w:ascii="Times" w:eastAsia="Times" w:hAnsi="Times" w:cs="Times"/>
          <w:sz w:val="20"/>
          <w:szCs w:val="20"/>
        </w:rPr>
      </w:pPr>
      <w:r w:rsidRPr="006E3C54">
        <w:rPr>
          <w:rFonts w:ascii="Times" w:eastAsia="Times" w:hAnsi="Times" w:cs="Times"/>
          <w:sz w:val="20"/>
          <w:szCs w:val="20"/>
        </w:rPr>
        <w:t xml:space="preserve">Inspired by </w:t>
      </w:r>
      <w:r w:rsidR="00E47725" w:rsidRPr="006E3C54">
        <w:rPr>
          <w:rFonts w:ascii="Times" w:eastAsia="Times" w:hAnsi="Times" w:cs="Times"/>
          <w:sz w:val="20"/>
          <w:szCs w:val="20"/>
        </w:rPr>
        <w:t>A</w:t>
      </w:r>
      <w:r w:rsidR="00E47725">
        <w:rPr>
          <w:rFonts w:ascii="Times" w:eastAsia="Times" w:hAnsi="Times" w:cs="Times" w:hint="eastAsia"/>
          <w:sz w:val="20"/>
          <w:szCs w:val="20"/>
        </w:rPr>
        <w:t>CN</w:t>
      </w:r>
      <w:r w:rsidR="00E47725" w:rsidRPr="006E3C54">
        <w:rPr>
          <w:rFonts w:ascii="Times" w:eastAsia="Times" w:hAnsi="Times" w:cs="Times"/>
          <w:sz w:val="20"/>
          <w:szCs w:val="20"/>
        </w:rPr>
        <w:t>et</w:t>
      </w:r>
      <w:r w:rsidRPr="006E3C54">
        <w:rPr>
          <w:rFonts w:ascii="Times" w:eastAsia="Times" w:hAnsi="Times" w:cs="Times"/>
          <w:sz w:val="20"/>
          <w:szCs w:val="20"/>
        </w:rPr>
        <w:t xml:space="preserve">, </w:t>
      </w:r>
      <w:r w:rsidR="00D73086" w:rsidRPr="00D73086">
        <w:rPr>
          <w:rFonts w:ascii="Times" w:eastAsia="Times" w:hAnsi="Times" w:cs="Times"/>
          <w:sz w:val="20"/>
          <w:szCs w:val="20"/>
        </w:rPr>
        <w:t>author</w:t>
      </w:r>
      <w:r w:rsidRPr="006E3C54">
        <w:rPr>
          <w:rFonts w:ascii="Times" w:eastAsia="Times" w:hAnsi="Times" w:cs="Times"/>
          <w:sz w:val="20"/>
          <w:szCs w:val="20"/>
        </w:rPr>
        <w:t xml:space="preserve"> proposed formula 2 which contains two parts of </w:t>
      </w:r>
      <w:r w:rsidR="003936A0" w:rsidRPr="006E3C54">
        <w:rPr>
          <w:rFonts w:ascii="Times" w:eastAsia="Times" w:hAnsi="Times" w:cs="Times"/>
          <w:sz w:val="20"/>
          <w:szCs w:val="20"/>
        </w:rPr>
        <w:t xml:space="preserve">global </w:t>
      </w:r>
      <w:r w:rsidR="00B629AC">
        <w:rPr>
          <w:rFonts w:ascii="Times" w:eastAsia="Times" w:hAnsi="Times" w:cs="Times"/>
          <w:sz w:val="20"/>
          <w:szCs w:val="20"/>
        </w:rPr>
        <w:t>inference</w:t>
      </w:r>
      <w:r w:rsidRPr="006E3C54">
        <w:rPr>
          <w:rFonts w:ascii="Times" w:eastAsia="Times" w:hAnsi="Times" w:cs="Times"/>
          <w:sz w:val="20"/>
          <w:szCs w:val="20"/>
        </w:rPr>
        <w:t xml:space="preserve"> and self-transformation and is controlled by weights γ and α, respectively. When the formula 2 applied to the 1*1 convolution operation, it can change the dimension and at the same time has the ability of global inference.</w:t>
      </w:r>
    </w:p>
    <w:bookmarkStart w:id="23" w:name="OLE_LINK57"/>
    <w:bookmarkStart w:id="24" w:name="OLE_LINK58"/>
    <w:p w14:paraId="34C62BCA" w14:textId="48D7E946" w:rsidR="006E3C54" w:rsidRPr="006970FC" w:rsidRDefault="00186A8E" w:rsidP="00981DF2">
      <w:pPr>
        <w:rPr>
          <w:rFonts w:ascii="Times" w:eastAsia="Times" w:hAnsi="Times" w:cs="Times"/>
          <w:sz w:val="20"/>
          <w:szCs w:val="20"/>
        </w:rPr>
      </w:pPr>
      <m:oMathPara>
        <m:oMath>
          <m:sSub>
            <m:sSubPr>
              <m:ctrlPr>
                <w:rPr>
                  <w:rFonts w:ascii="Cambria Math" w:eastAsia="Times" w:hAnsi="Cambria Math" w:cs="Times"/>
                  <w:i/>
                  <w:sz w:val="20"/>
                  <w:szCs w:val="20"/>
                </w:rPr>
              </m:ctrlPr>
            </m:sSubPr>
            <m:e>
              <m:r>
                <w:rPr>
                  <w:rFonts w:ascii="Cambria Math" w:eastAsia="Times" w:hAnsi="Cambria Math" w:cs="Times"/>
                  <w:sz w:val="20"/>
                  <w:szCs w:val="20"/>
                </w:rPr>
                <m:t>y</m:t>
              </m:r>
            </m:e>
            <m:sub>
              <m:r>
                <w:rPr>
                  <w:rFonts w:ascii="Cambria Math" w:eastAsia="Times" w:hAnsi="Cambria Math" w:cs="Times"/>
                  <w:sz w:val="20"/>
                  <w:szCs w:val="20"/>
                </w:rPr>
                <m:t>i</m:t>
              </m:r>
            </m:sub>
          </m:sSub>
          <m:r>
            <w:rPr>
              <w:rFonts w:ascii="Cambria Math" w:eastAsia="Times" w:hAnsi="Cambria Math" w:cs="Times"/>
              <w:sz w:val="20"/>
              <w:szCs w:val="20"/>
            </w:rPr>
            <m:t>=</m:t>
          </m:r>
          <m:sSub>
            <m:sSubPr>
              <m:ctrlPr>
                <w:rPr>
                  <w:rFonts w:ascii="Cambria Math" w:eastAsia="Times" w:hAnsi="Cambria Math" w:cs="Times"/>
                  <w:i/>
                  <w:sz w:val="20"/>
                  <w:szCs w:val="20"/>
                </w:rPr>
              </m:ctrlPr>
            </m:sSubPr>
            <m:e>
              <m:r>
                <w:rPr>
                  <w:rFonts w:ascii="Cambria Math" w:eastAsia="Times" w:hAnsi="Cambria Math" w:cs="Times" w:hint="eastAsia"/>
                  <w:sz w:val="20"/>
                  <w:szCs w:val="20"/>
                </w:rPr>
                <m:t>α</m:t>
              </m:r>
            </m:e>
            <m:sub>
              <m:r>
                <w:rPr>
                  <w:rFonts w:ascii="Cambria Math" w:eastAsia="Times" w:hAnsi="Cambria Math" w:cs="Times" w:hint="eastAsia"/>
                  <w:sz w:val="20"/>
                  <w:szCs w:val="20"/>
                </w:rPr>
                <m:t>i</m:t>
              </m:r>
              <m:ctrlPr>
                <w:rPr>
                  <w:rFonts w:ascii="Cambria Math" w:eastAsia="Times" w:hAnsi="Cambria Math" w:cs="Times" w:hint="eastAsia"/>
                  <w:i/>
                  <w:sz w:val="20"/>
                  <w:szCs w:val="20"/>
                </w:rPr>
              </m:ctrlPr>
            </m:sub>
          </m:sSub>
          <m:nary>
            <m:naryPr>
              <m:chr m:val="∑"/>
              <m:limLoc m:val="undOvr"/>
              <m:supHide m:val="1"/>
              <m:ctrlPr>
                <w:rPr>
                  <w:rFonts w:ascii="Cambria Math" w:eastAsia="Times" w:hAnsi="Cambria Math" w:cs="Times"/>
                  <w:i/>
                  <w:sz w:val="20"/>
                  <w:szCs w:val="20"/>
                </w:rPr>
              </m:ctrlPr>
            </m:naryPr>
            <m:sub>
              <m:r>
                <w:rPr>
                  <w:rFonts w:ascii="Cambria Math" w:eastAsia="Times" w:hAnsi="Cambria Math" w:cs="Times"/>
                  <w:sz w:val="20"/>
                  <w:szCs w:val="20"/>
                </w:rPr>
                <m:t>j=i</m:t>
              </m:r>
            </m:sub>
            <m:sup/>
            <m:e>
              <m:sSub>
                <m:sSubPr>
                  <m:ctrlPr>
                    <w:rPr>
                      <w:rFonts w:ascii="Cambria Math" w:eastAsia="Times" w:hAnsi="Cambria Math" w:cs="Times"/>
                      <w:i/>
                      <w:sz w:val="20"/>
                      <w:szCs w:val="20"/>
                    </w:rPr>
                  </m:ctrlPr>
                </m:sSubPr>
                <m:e>
                  <m:r>
                    <w:rPr>
                      <w:rFonts w:ascii="Cambria Math" w:eastAsia="Times" w:hAnsi="Cambria Math" w:cs="Times"/>
                      <w:sz w:val="20"/>
                      <w:szCs w:val="20"/>
                    </w:rPr>
                    <m:t>x</m:t>
                  </m:r>
                </m:e>
                <m:sub>
                  <m:r>
                    <w:rPr>
                      <w:rFonts w:ascii="Cambria Math" w:eastAsia="Times" w:hAnsi="Cambria Math" w:cs="Times"/>
                      <w:sz w:val="20"/>
                      <w:szCs w:val="20"/>
                    </w:rPr>
                    <m:t>j</m:t>
                  </m:r>
                </m:sub>
              </m:sSub>
              <m:sSub>
                <m:sSubPr>
                  <m:ctrlPr>
                    <w:rPr>
                      <w:rFonts w:ascii="Cambria Math" w:eastAsia="Times" w:hAnsi="Cambria Math" w:cs="Times"/>
                      <w:i/>
                      <w:sz w:val="20"/>
                      <w:szCs w:val="20"/>
                    </w:rPr>
                  </m:ctrlPr>
                </m:sSubPr>
                <m:e>
                  <m:r>
                    <w:rPr>
                      <w:rFonts w:ascii="Cambria Math" w:eastAsia="Times" w:hAnsi="Cambria Math" w:cs="Times"/>
                      <w:sz w:val="20"/>
                      <w:szCs w:val="20"/>
                    </w:rPr>
                    <m:t>u</m:t>
                  </m:r>
                </m:e>
                <m:sub>
                  <m:r>
                    <w:rPr>
                      <w:rFonts w:ascii="Cambria Math" w:eastAsia="Times" w:hAnsi="Cambria Math" w:cs="Times"/>
                      <w:sz w:val="20"/>
                      <w:szCs w:val="20"/>
                    </w:rPr>
                    <m:t>ij</m:t>
                  </m:r>
                </m:sub>
              </m:sSub>
            </m:e>
          </m:nary>
          <m:r>
            <w:rPr>
              <w:rFonts w:ascii="Cambria Math" w:eastAsia="Times" w:hAnsi="Cambria Math" w:cs="Times"/>
              <w:sz w:val="20"/>
              <w:szCs w:val="20"/>
            </w:rPr>
            <m:t>+</m:t>
          </m:r>
          <m:sSub>
            <m:sSubPr>
              <m:ctrlPr>
                <w:rPr>
                  <w:rFonts w:ascii="Cambria Math" w:eastAsia="Times" w:hAnsi="Cambria Math" w:cs="Times"/>
                  <w:i/>
                  <w:sz w:val="20"/>
                  <w:szCs w:val="20"/>
                </w:rPr>
              </m:ctrlPr>
            </m:sSubPr>
            <m:e>
              <m:r>
                <w:rPr>
                  <w:rFonts w:ascii="Cambria Math" w:eastAsia="Times" w:hAnsi="Cambria Math" w:cs="Times" w:hint="eastAsia"/>
                  <w:sz w:val="20"/>
                  <w:szCs w:val="20"/>
                </w:rPr>
                <m:t>γ</m:t>
              </m:r>
              <m:ctrlPr>
                <w:rPr>
                  <w:rFonts w:ascii="Cambria Math" w:eastAsia="Times" w:hAnsi="Cambria Math" w:cs="Times" w:hint="eastAsia"/>
                  <w:i/>
                  <w:sz w:val="20"/>
                  <w:szCs w:val="20"/>
                </w:rPr>
              </m:ctrlPr>
            </m:e>
            <m:sub>
              <m:r>
                <w:rPr>
                  <w:rFonts w:ascii="Cambria Math" w:eastAsia="Times" w:hAnsi="Cambria Math" w:cs="Times" w:hint="eastAsia"/>
                  <w:sz w:val="20"/>
                  <w:szCs w:val="20"/>
                </w:rPr>
                <m:t>i</m:t>
              </m:r>
              <m:ctrlPr>
                <w:rPr>
                  <w:rFonts w:ascii="Cambria Math" w:eastAsia="Times" w:hAnsi="Cambria Math" w:cs="Times" w:hint="eastAsia"/>
                  <w:i/>
                  <w:sz w:val="20"/>
                  <w:szCs w:val="20"/>
                </w:rPr>
              </m:ctrlPr>
            </m:sub>
          </m:sSub>
          <m:nary>
            <m:naryPr>
              <m:chr m:val="∑"/>
              <m:limLoc m:val="undOvr"/>
              <m:supHide m:val="1"/>
              <m:ctrlPr>
                <w:rPr>
                  <w:rFonts w:ascii="Cambria Math" w:eastAsia="Times" w:hAnsi="Cambria Math" w:cs="Times"/>
                  <w:i/>
                  <w:sz w:val="20"/>
                  <w:szCs w:val="20"/>
                </w:rPr>
              </m:ctrlPr>
            </m:naryPr>
            <m:sub>
              <m:r>
                <w:rPr>
                  <w:rFonts w:ascii="Cambria Math" w:eastAsia="Times" w:hAnsi="Cambria Math" w:cs="Times"/>
                  <w:sz w:val="20"/>
                  <w:szCs w:val="20"/>
                </w:rPr>
                <m:t>∀j</m:t>
              </m:r>
            </m:sub>
            <m:sup/>
            <m:e>
              <m:sSub>
                <m:sSubPr>
                  <m:ctrlPr>
                    <w:rPr>
                      <w:rFonts w:ascii="Cambria Math" w:eastAsia="Times" w:hAnsi="Cambria Math" w:cs="Times"/>
                      <w:i/>
                      <w:sz w:val="20"/>
                      <w:szCs w:val="20"/>
                    </w:rPr>
                  </m:ctrlPr>
                </m:sSubPr>
                <m:e>
                  <m:r>
                    <w:rPr>
                      <w:rFonts w:ascii="Cambria Math" w:eastAsia="Times" w:hAnsi="Cambria Math" w:cs="Times"/>
                      <w:sz w:val="20"/>
                      <w:szCs w:val="20"/>
                    </w:rPr>
                    <m:t>x</m:t>
                  </m:r>
                </m:e>
                <m:sub>
                  <m:r>
                    <w:rPr>
                      <w:rFonts w:ascii="Cambria Math" w:eastAsia="Times" w:hAnsi="Cambria Math" w:cs="Times"/>
                      <w:sz w:val="20"/>
                      <w:szCs w:val="20"/>
                    </w:rPr>
                    <m:t>j</m:t>
                  </m:r>
                </m:sub>
              </m:sSub>
              <m:sSub>
                <m:sSubPr>
                  <m:ctrlPr>
                    <w:rPr>
                      <w:rFonts w:ascii="Cambria Math" w:eastAsia="Times" w:hAnsi="Cambria Math" w:cs="Times"/>
                      <w:i/>
                      <w:sz w:val="20"/>
                      <w:szCs w:val="20"/>
                    </w:rPr>
                  </m:ctrlPr>
                </m:sSubPr>
                <m:e>
                  <m:r>
                    <w:rPr>
                      <w:rFonts w:ascii="Cambria Math" w:eastAsia="Times" w:hAnsi="Cambria Math" w:cs="Times" w:hint="eastAsia"/>
                      <w:sz w:val="20"/>
                      <w:szCs w:val="20"/>
                    </w:rPr>
                    <m:t>w</m:t>
                  </m:r>
                </m:e>
                <m:sub>
                  <m:r>
                    <w:rPr>
                      <w:rFonts w:ascii="Cambria Math" w:eastAsia="Times" w:hAnsi="Cambria Math" w:cs="Times"/>
                      <w:sz w:val="20"/>
                      <w:szCs w:val="20"/>
                    </w:rPr>
                    <m:t>ij</m:t>
                  </m:r>
                </m:sub>
              </m:sSub>
            </m:e>
          </m:nary>
          <m:r>
            <w:rPr>
              <w:rFonts w:ascii="Cambria Math" w:eastAsia="Times" w:hAnsi="Cambria Math" w:cs="Times"/>
              <w:sz w:val="20"/>
              <w:szCs w:val="20"/>
            </w:rPr>
            <m:t xml:space="preserve">         (2)</m:t>
          </m:r>
        </m:oMath>
      </m:oMathPara>
      <w:bookmarkEnd w:id="23"/>
      <w:bookmarkEnd w:id="24"/>
    </w:p>
    <w:p w14:paraId="1E1D100D" w14:textId="77777777" w:rsidR="006970FC" w:rsidRPr="00C60201" w:rsidRDefault="006970FC" w:rsidP="00981DF2">
      <w:pPr>
        <w:rPr>
          <w:rFonts w:ascii="Times" w:eastAsia="Times" w:hAnsi="Times" w:cs="Times"/>
          <w:sz w:val="20"/>
          <w:szCs w:val="20"/>
        </w:rPr>
      </w:pPr>
    </w:p>
    <w:p w14:paraId="6946C630" w14:textId="16FF2FA0" w:rsidR="00C60201" w:rsidRDefault="003936A0" w:rsidP="006970FC">
      <w:pPr>
        <w:jc w:val="center"/>
        <w:rPr>
          <w:rFonts w:ascii="Times" w:eastAsia="Times" w:hAnsi="Times" w:cs="Times"/>
          <w:sz w:val="20"/>
          <w:szCs w:val="20"/>
        </w:rPr>
      </w:pPr>
      <w:r>
        <w:rPr>
          <w:rFonts w:ascii="Times" w:eastAsia="Times" w:hAnsi="Times" w:cs="Times"/>
          <w:noProof/>
          <w:sz w:val="20"/>
          <w:szCs w:val="20"/>
        </w:rPr>
        <w:drawing>
          <wp:inline distT="0" distB="0" distL="0" distR="0" wp14:anchorId="23986778" wp14:editId="2D81E951">
            <wp:extent cx="3248156" cy="2926080"/>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55625" cy="2932809"/>
                    </a:xfrm>
                    <a:prstGeom prst="rect">
                      <a:avLst/>
                    </a:prstGeom>
                  </pic:spPr>
                </pic:pic>
              </a:graphicData>
            </a:graphic>
          </wp:inline>
        </w:drawing>
      </w:r>
    </w:p>
    <w:p w14:paraId="5BD47DC4" w14:textId="01E99E73" w:rsidR="006970FC" w:rsidRDefault="006970FC" w:rsidP="006970FC">
      <w:pPr>
        <w:jc w:val="center"/>
        <w:rPr>
          <w:rFonts w:ascii="Times" w:eastAsia="Times" w:hAnsi="Times" w:cs="Times"/>
          <w:sz w:val="20"/>
          <w:szCs w:val="20"/>
        </w:rPr>
      </w:pPr>
    </w:p>
    <w:p w14:paraId="1A900520" w14:textId="63016EB3" w:rsidR="00C60201" w:rsidRPr="006970FC" w:rsidRDefault="006970FC" w:rsidP="006970FC">
      <w:pPr>
        <w:jc w:val="center"/>
        <w:rPr>
          <w:rFonts w:ascii="Times" w:eastAsia="Times" w:hAnsi="Times" w:cs="Times"/>
          <w:sz w:val="20"/>
          <w:szCs w:val="20"/>
        </w:rPr>
      </w:pPr>
      <w:commentRangeStart w:id="25"/>
      <w:r w:rsidRPr="00C60201">
        <w:rPr>
          <w:rFonts w:ascii="Times" w:eastAsia="Times" w:hAnsi="Times" w:cs="Times" w:hint="eastAsia"/>
          <w:color w:val="FF0000"/>
          <w:sz w:val="20"/>
          <w:szCs w:val="20"/>
        </w:rPr>
        <w:t>Figure</w:t>
      </w:r>
      <w:r>
        <w:rPr>
          <w:rFonts w:ascii="Times" w:eastAsia="Times" w:hAnsi="Times" w:cs="Times"/>
          <w:color w:val="FF0000"/>
          <w:sz w:val="20"/>
          <w:szCs w:val="20"/>
        </w:rPr>
        <w:t xml:space="preserve"> 1</w:t>
      </w:r>
      <w:r w:rsidRPr="00C60201">
        <w:rPr>
          <w:rFonts w:ascii="Times" w:eastAsia="Times" w:hAnsi="Times" w:cs="Times" w:hint="eastAsia"/>
          <w:color w:val="FF0000"/>
          <w:sz w:val="20"/>
          <w:szCs w:val="20"/>
        </w:rPr>
        <w:t>:</w:t>
      </w:r>
      <w:r w:rsidRPr="00C60201">
        <w:rPr>
          <w:rFonts w:ascii="Times" w:eastAsia="Times" w:hAnsi="Times" w:cs="Times"/>
          <w:color w:val="FF0000"/>
          <w:sz w:val="20"/>
          <w:szCs w:val="20"/>
        </w:rPr>
        <w:t xml:space="preserve"> </w:t>
      </w:r>
      <w:r w:rsidRPr="006E3C54">
        <w:rPr>
          <w:rFonts w:ascii="Times" w:eastAsia="Times" w:hAnsi="Times" w:cs="Times"/>
          <w:sz w:val="20"/>
          <w:szCs w:val="20"/>
        </w:rPr>
        <w:t>formula 2</w:t>
      </w:r>
      <w:r w:rsidRPr="00C60201">
        <w:rPr>
          <w:rFonts w:ascii="Times" w:eastAsia="Times" w:hAnsi="Times" w:cs="Times"/>
          <w:color w:val="FF0000"/>
          <w:sz w:val="20"/>
          <w:szCs w:val="20"/>
        </w:rPr>
        <w:t xml:space="preserve"> </w:t>
      </w:r>
      <w:commentRangeEnd w:id="25"/>
      <w:r w:rsidR="00934848">
        <w:rPr>
          <w:rStyle w:val="a6"/>
        </w:rPr>
        <w:commentReference w:id="25"/>
      </w:r>
    </w:p>
    <w:p w14:paraId="125B7572" w14:textId="77777777" w:rsidR="00C60201" w:rsidRDefault="00C60201" w:rsidP="00981DF2">
      <w:pPr>
        <w:rPr>
          <w:rFonts w:ascii="Times" w:eastAsia="Times" w:hAnsi="Times" w:cs="Times"/>
          <w:sz w:val="20"/>
          <w:szCs w:val="20"/>
        </w:rPr>
      </w:pPr>
    </w:p>
    <w:p w14:paraId="45405BB6" w14:textId="44F03772" w:rsidR="00F55F41" w:rsidRDefault="00F55F41" w:rsidP="0043266E">
      <w:pPr>
        <w:rPr>
          <w:rFonts w:ascii="Times" w:eastAsia="Times" w:hAnsi="Times" w:cs="Times"/>
          <w:sz w:val="20"/>
          <w:szCs w:val="20"/>
        </w:rPr>
      </w:pPr>
    </w:p>
    <w:p w14:paraId="4E8BE77B" w14:textId="14C8C37D" w:rsidR="00C60201" w:rsidRPr="00C60201" w:rsidRDefault="00C60201" w:rsidP="0043266E">
      <w:pPr>
        <w:rPr>
          <w:rFonts w:ascii="Times" w:eastAsia="Times" w:hAnsi="Times" w:cs="Times"/>
          <w:b/>
          <w:sz w:val="22"/>
          <w:szCs w:val="22"/>
        </w:rPr>
      </w:pPr>
      <w:r w:rsidRPr="00C60201">
        <w:rPr>
          <w:rFonts w:ascii="Times" w:eastAsia="Times" w:hAnsi="Times" w:cs="Times"/>
          <w:b/>
          <w:sz w:val="22"/>
          <w:szCs w:val="22"/>
        </w:rPr>
        <w:t>ACNet-based MobileNet</w:t>
      </w:r>
    </w:p>
    <w:p w14:paraId="64E28BE8" w14:textId="57E390A1" w:rsidR="006970FC" w:rsidRDefault="00FD673F" w:rsidP="00FD673F">
      <w:pPr>
        <w:rPr>
          <w:rFonts w:ascii="Times" w:eastAsia="Times" w:hAnsi="Times" w:cs="Times"/>
          <w:sz w:val="20"/>
          <w:szCs w:val="20"/>
        </w:rPr>
      </w:pPr>
      <w:r w:rsidRPr="00FD673F">
        <w:rPr>
          <w:rFonts w:ascii="Times" w:eastAsia="Times" w:hAnsi="Times" w:cs="Times"/>
          <w:sz w:val="20"/>
          <w:szCs w:val="20"/>
        </w:rPr>
        <w:t xml:space="preserve">By analyzing the network structure of </w:t>
      </w:r>
      <w:r w:rsidRPr="006E3C54">
        <w:rPr>
          <w:rFonts w:ascii="Times" w:eastAsia="Times" w:hAnsi="Times" w:cs="Times"/>
          <w:sz w:val="20"/>
          <w:szCs w:val="20"/>
        </w:rPr>
        <w:t>MobileNet</w:t>
      </w:r>
      <w:r w:rsidRPr="00FD673F">
        <w:rPr>
          <w:rFonts w:ascii="Times" w:eastAsia="Times" w:hAnsi="Times" w:cs="Times"/>
          <w:sz w:val="20"/>
          <w:szCs w:val="20"/>
        </w:rPr>
        <w:t>, the unique design method of the inverted residuals module is using a 1</w:t>
      </w:r>
      <w:r w:rsidR="00E47725" w:rsidRPr="006E3C54">
        <w:rPr>
          <w:rFonts w:ascii="Times" w:eastAsia="Times" w:hAnsi="Times" w:cs="Times"/>
          <w:sz w:val="20"/>
          <w:szCs w:val="20"/>
        </w:rPr>
        <w:t>*</w:t>
      </w:r>
      <w:r w:rsidRPr="00FD673F">
        <w:rPr>
          <w:rFonts w:ascii="Times" w:eastAsia="Times" w:hAnsi="Times" w:cs="Times"/>
          <w:sz w:val="20"/>
          <w:szCs w:val="20"/>
        </w:rPr>
        <w:t xml:space="preserve">1 convolution operation to change the dimension of inputs. The dimensional change will lose a large of the </w:t>
      </w:r>
      <w:r w:rsidR="00D73086">
        <w:rPr>
          <w:rFonts w:ascii="Times" w:eastAsia="Times" w:hAnsi="Times" w:cs="Times" w:hint="eastAsia"/>
          <w:sz w:val="20"/>
          <w:szCs w:val="20"/>
        </w:rPr>
        <w:t>r</w:t>
      </w:r>
      <w:r w:rsidR="00D73086" w:rsidRPr="00D73086">
        <w:rPr>
          <w:rFonts w:ascii="Times" w:eastAsia="Times" w:hAnsi="Times" w:cs="Times"/>
          <w:sz w:val="20"/>
          <w:szCs w:val="20"/>
        </w:rPr>
        <w:t>edundancy</w:t>
      </w:r>
      <w:r w:rsidR="00D73086">
        <w:rPr>
          <w:rFonts w:ascii="Times" w:eastAsia="Times" w:hAnsi="Times" w:cs="Times"/>
          <w:sz w:val="20"/>
          <w:szCs w:val="20"/>
        </w:rPr>
        <w:t xml:space="preserve"> </w:t>
      </w:r>
      <w:r w:rsidRPr="00FD673F">
        <w:rPr>
          <w:rFonts w:ascii="Times" w:eastAsia="Times" w:hAnsi="Times" w:cs="Times"/>
          <w:sz w:val="20"/>
          <w:szCs w:val="20"/>
        </w:rPr>
        <w:t>information. It is the most crucial reason why Mobile</w:t>
      </w:r>
      <w:r w:rsidR="00D73086">
        <w:rPr>
          <w:rFonts w:ascii="Times" w:eastAsia="Times" w:hAnsi="Times" w:cs="Times"/>
          <w:sz w:val="20"/>
          <w:szCs w:val="20"/>
        </w:rPr>
        <w:t>N</w:t>
      </w:r>
      <w:r w:rsidRPr="00FD673F">
        <w:rPr>
          <w:rFonts w:ascii="Times" w:eastAsia="Times" w:hAnsi="Times" w:cs="Times"/>
          <w:sz w:val="20"/>
          <w:szCs w:val="20"/>
        </w:rPr>
        <w:t>et is less accurate than other large networks.</w:t>
      </w:r>
      <w:r>
        <w:rPr>
          <w:rFonts w:ascii="Times" w:eastAsia="Times" w:hAnsi="Times" w:cs="Times"/>
          <w:sz w:val="20"/>
          <w:szCs w:val="20"/>
        </w:rPr>
        <w:t xml:space="preserve"> </w:t>
      </w:r>
      <w:r w:rsidRPr="00FD673F">
        <w:rPr>
          <w:rFonts w:ascii="Times" w:eastAsia="Times" w:hAnsi="Times" w:cs="Times"/>
          <w:sz w:val="20"/>
          <w:szCs w:val="20"/>
        </w:rPr>
        <w:t xml:space="preserve">The ACNet-based MobileNet, which the author proposed, uses formula </w:t>
      </w:r>
      <w:r w:rsidR="00C60201">
        <w:rPr>
          <w:sz w:val="20"/>
          <w:szCs w:val="20"/>
        </w:rPr>
        <w:t>(</w:t>
      </w:r>
      <w:r w:rsidRPr="00FD673F">
        <w:rPr>
          <w:rFonts w:ascii="Times" w:eastAsia="Times" w:hAnsi="Times" w:cs="Times"/>
          <w:sz w:val="20"/>
          <w:szCs w:val="20"/>
        </w:rPr>
        <w:t>2</w:t>
      </w:r>
      <w:r w:rsidR="00C60201">
        <w:rPr>
          <w:rFonts w:ascii="Times" w:eastAsia="Times" w:hAnsi="Times" w:cs="Times"/>
          <w:sz w:val="20"/>
          <w:szCs w:val="20"/>
        </w:rPr>
        <w:t>)</w:t>
      </w:r>
      <w:r w:rsidRPr="00FD673F">
        <w:rPr>
          <w:rFonts w:ascii="Times" w:eastAsia="Times" w:hAnsi="Times" w:cs="Times"/>
          <w:sz w:val="20"/>
          <w:szCs w:val="20"/>
        </w:rPr>
        <w:t xml:space="preserve"> to optimize the 1*1 convolution operation in the inverted residual module.</w:t>
      </w:r>
      <w:r w:rsidR="006E3C54" w:rsidRPr="006E3C54">
        <w:rPr>
          <w:rFonts w:ascii="Times" w:eastAsia="Times" w:hAnsi="Times" w:cs="Times"/>
          <w:sz w:val="20"/>
          <w:szCs w:val="20"/>
        </w:rPr>
        <w:t xml:space="preserve"> It makes the inverted residual module have certain </w:t>
      </w:r>
      <w:r w:rsidR="00E47725">
        <w:rPr>
          <w:rFonts w:ascii="Times" w:eastAsia="Times" w:hAnsi="Times" w:cs="Times" w:hint="eastAsia"/>
          <w:sz w:val="20"/>
          <w:szCs w:val="20"/>
        </w:rPr>
        <w:t>global</w:t>
      </w:r>
      <w:r w:rsidR="00E47725">
        <w:rPr>
          <w:rFonts w:ascii="Times" w:eastAsia="Times" w:hAnsi="Times" w:cs="Times"/>
          <w:sz w:val="20"/>
          <w:szCs w:val="20"/>
        </w:rPr>
        <w:t xml:space="preserve"> </w:t>
      </w:r>
      <w:r w:rsidR="00B629AC">
        <w:rPr>
          <w:rFonts w:ascii="Times" w:eastAsia="Times" w:hAnsi="Times" w:cs="Times" w:hint="eastAsia"/>
          <w:sz w:val="20"/>
          <w:szCs w:val="20"/>
        </w:rPr>
        <w:t>inference</w:t>
      </w:r>
      <w:r w:rsidR="006E3C54" w:rsidRPr="006E3C54">
        <w:rPr>
          <w:rFonts w:ascii="Times" w:eastAsia="Times" w:hAnsi="Times" w:cs="Times"/>
          <w:sz w:val="20"/>
          <w:szCs w:val="20"/>
        </w:rPr>
        <w:t xml:space="preserve"> ability. X is the input layer, </w:t>
      </w:r>
      <m:oMath>
        <m:sSub>
          <m:sSubPr>
            <m:ctrlPr>
              <w:rPr>
                <w:rFonts w:ascii="Cambria Math" w:eastAsia="Times" w:hAnsi="Cambria Math" w:cs="Times"/>
                <w:sz w:val="20"/>
                <w:szCs w:val="20"/>
              </w:rPr>
            </m:ctrlPr>
          </m:sSubPr>
          <m:e>
            <m:r>
              <w:rPr>
                <w:rFonts w:ascii="Cambria Math" w:eastAsia="Times" w:hAnsi="Cambria Math" w:cs="Times"/>
                <w:sz w:val="20"/>
                <w:szCs w:val="20"/>
              </w:rPr>
              <m:t>u</m:t>
            </m:r>
          </m:e>
          <m:sub>
            <m:r>
              <w:rPr>
                <w:rFonts w:ascii="Cambria Math" w:eastAsia="Times" w:hAnsi="Cambria Math" w:cs="Times"/>
                <w:sz w:val="20"/>
                <w:szCs w:val="20"/>
              </w:rPr>
              <m:t>ij</m:t>
            </m:r>
          </m:sub>
        </m:sSub>
      </m:oMath>
      <w:r w:rsidR="006E3C54" w:rsidRPr="009A1BA9">
        <w:rPr>
          <w:rFonts w:ascii="Times" w:eastAsia="Times" w:hAnsi="Times" w:cs="Times"/>
          <w:sz w:val="20"/>
          <w:szCs w:val="20"/>
        </w:rPr>
        <w:t>,</w:t>
      </w:r>
      <m:oMath>
        <m:sSub>
          <m:sSubPr>
            <m:ctrlPr>
              <w:rPr>
                <w:rFonts w:ascii="Cambria Math" w:eastAsia="Times" w:hAnsi="Cambria Math" w:cs="Times"/>
                <w:sz w:val="20"/>
                <w:szCs w:val="20"/>
              </w:rPr>
            </m:ctrlPr>
          </m:sSubPr>
          <m:e>
            <m:r>
              <w:rPr>
                <w:rFonts w:ascii="Cambria Math" w:eastAsia="Times" w:hAnsi="Cambria Math" w:cs="Times" w:hint="eastAsia"/>
                <w:sz w:val="20"/>
                <w:szCs w:val="20"/>
              </w:rPr>
              <m:t>w</m:t>
            </m:r>
          </m:e>
          <m:sub>
            <m:r>
              <w:rPr>
                <w:rFonts w:ascii="Cambria Math" w:eastAsia="Times" w:hAnsi="Cambria Math" w:cs="Times"/>
                <w:sz w:val="20"/>
                <w:szCs w:val="20"/>
              </w:rPr>
              <m:t>ij</m:t>
            </m:r>
          </m:sub>
        </m:sSub>
      </m:oMath>
      <w:r w:rsidR="006E3C54" w:rsidRPr="009A1BA9">
        <w:rPr>
          <w:rFonts w:ascii="Times" w:eastAsia="Times" w:hAnsi="Times" w:cs="Times"/>
          <w:sz w:val="20"/>
          <w:szCs w:val="20"/>
        </w:rPr>
        <w:t>​,</w:t>
      </w:r>
      <w:r w:rsidR="006E3C54" w:rsidRPr="006E3C54">
        <w:rPr>
          <w:rFonts w:ascii="Times" w:eastAsia="Times" w:hAnsi="Times" w:cs="Times"/>
          <w:sz w:val="20"/>
          <w:szCs w:val="20"/>
        </w:rPr>
        <w:t xml:space="preserve"> represent the learnable weights. Use the </w:t>
      </w:r>
      <w:r w:rsidR="00E47725">
        <w:rPr>
          <w:rFonts w:ascii="Times" w:eastAsia="Times" w:hAnsi="Times" w:cs="Times" w:hint="eastAsia"/>
          <w:sz w:val="20"/>
          <w:szCs w:val="20"/>
        </w:rPr>
        <w:t>global</w:t>
      </w:r>
      <w:r w:rsidR="00E47725">
        <w:rPr>
          <w:rFonts w:ascii="Times" w:eastAsia="Times" w:hAnsi="Times" w:cs="Times"/>
          <w:sz w:val="20"/>
          <w:szCs w:val="20"/>
        </w:rPr>
        <w:t xml:space="preserve"> </w:t>
      </w:r>
      <w:r w:rsidR="006E3C54" w:rsidRPr="006E3C54">
        <w:rPr>
          <w:rFonts w:ascii="Times" w:eastAsia="Times" w:hAnsi="Times" w:cs="Times"/>
          <w:sz w:val="20"/>
          <w:szCs w:val="20"/>
        </w:rPr>
        <w:t xml:space="preserve">transformation or the </w:t>
      </w:r>
      <w:r w:rsidR="00E47725">
        <w:rPr>
          <w:rFonts w:ascii="Times" w:eastAsia="Times" w:hAnsi="Times" w:cs="Times"/>
          <w:sz w:val="20"/>
          <w:szCs w:val="20"/>
        </w:rPr>
        <w:t>self-</w:t>
      </w:r>
      <w:r w:rsidR="00E47725" w:rsidRPr="006E3C54">
        <w:rPr>
          <w:rFonts w:ascii="Times" w:eastAsia="Times" w:hAnsi="Times" w:cs="Times"/>
          <w:sz w:val="20"/>
          <w:szCs w:val="20"/>
        </w:rPr>
        <w:t>transformation</w:t>
      </w:r>
      <w:r w:rsidR="006E3C54" w:rsidRPr="006E3C54">
        <w:rPr>
          <w:rFonts w:ascii="Times" w:eastAsia="Times" w:hAnsi="Times" w:cs="Times"/>
          <w:sz w:val="20"/>
          <w:szCs w:val="20"/>
        </w:rPr>
        <w:t xml:space="preserve"> for self-inference through the </w:t>
      </w:r>
      <w:r w:rsidR="00971B26">
        <w:rPr>
          <w:rFonts w:ascii="Times" w:eastAsia="Times" w:hAnsi="Times" w:cs="Times" w:hint="eastAsia"/>
          <w:sz w:val="20"/>
          <w:szCs w:val="20"/>
        </w:rPr>
        <w:t>two</w:t>
      </w:r>
      <w:r w:rsidR="00971B26">
        <w:rPr>
          <w:rFonts w:ascii="Times" w:eastAsia="Times" w:hAnsi="Times" w:cs="Times"/>
          <w:sz w:val="20"/>
          <w:szCs w:val="20"/>
        </w:rPr>
        <w:t xml:space="preserve"> </w:t>
      </w:r>
      <w:r w:rsidR="006E3C54" w:rsidRPr="006E3C54">
        <w:rPr>
          <w:rFonts w:ascii="Times" w:eastAsia="Times" w:hAnsi="Times" w:cs="Times"/>
          <w:sz w:val="20"/>
          <w:szCs w:val="20"/>
        </w:rPr>
        <w:t>weight parameters of α,γ.</w:t>
      </w:r>
      <w:r w:rsidR="006E3C54">
        <w:rPr>
          <w:rFonts w:ascii="Times" w:eastAsia="Times" w:hAnsi="Times" w:cs="Times"/>
          <w:sz w:val="20"/>
          <w:szCs w:val="20"/>
        </w:rPr>
        <w:t xml:space="preserve"> </w:t>
      </w:r>
      <w:bookmarkEnd w:id="20"/>
      <w:bookmarkEnd w:id="21"/>
      <w:bookmarkEnd w:id="22"/>
      <w:r w:rsidRPr="00FD673F">
        <w:rPr>
          <w:rFonts w:ascii="Times" w:eastAsia="Times" w:hAnsi="Times" w:cs="Times"/>
          <w:sz w:val="20"/>
          <w:szCs w:val="20"/>
        </w:rPr>
        <w:t>Due to the adaptive updating weights via backpropagation, the convolution operation can preserve the</w:t>
      </w:r>
      <w:r w:rsidR="00936D0E">
        <w:rPr>
          <w:rFonts w:ascii="Times" w:eastAsia="Times" w:hAnsi="Times" w:cs="Times"/>
          <w:sz w:val="20"/>
          <w:szCs w:val="20"/>
        </w:rPr>
        <w:t xml:space="preserve"> </w:t>
      </w:r>
      <w:r w:rsidR="00936D0E">
        <w:rPr>
          <w:rFonts w:ascii="Times" w:eastAsia="Times" w:hAnsi="Times" w:cs="Times" w:hint="eastAsia"/>
          <w:sz w:val="20"/>
          <w:szCs w:val="20"/>
        </w:rPr>
        <w:t>part</w:t>
      </w:r>
      <w:r w:rsidR="00936D0E">
        <w:rPr>
          <w:rFonts w:ascii="Times" w:eastAsia="Times" w:hAnsi="Times" w:cs="Times"/>
          <w:sz w:val="20"/>
          <w:szCs w:val="20"/>
        </w:rPr>
        <w:t xml:space="preserve"> </w:t>
      </w:r>
      <w:r w:rsidR="00936D0E">
        <w:rPr>
          <w:rFonts w:ascii="Times" w:eastAsia="Times" w:hAnsi="Times" w:cs="Times" w:hint="eastAsia"/>
          <w:sz w:val="20"/>
          <w:szCs w:val="20"/>
        </w:rPr>
        <w:t>of</w:t>
      </w:r>
      <w:r w:rsidRPr="00FD673F">
        <w:rPr>
          <w:rFonts w:ascii="Times" w:eastAsia="Times" w:hAnsi="Times" w:cs="Times"/>
          <w:sz w:val="20"/>
          <w:szCs w:val="20"/>
        </w:rPr>
        <w:t xml:space="preserve"> image's </w:t>
      </w:r>
      <w:r w:rsidR="00936D0E" w:rsidRPr="00936D0E">
        <w:rPr>
          <w:rFonts w:ascii="Times" w:eastAsia="Times" w:hAnsi="Times" w:cs="Times"/>
          <w:sz w:val="20"/>
          <w:szCs w:val="20"/>
        </w:rPr>
        <w:t>redundancy</w:t>
      </w:r>
      <w:r w:rsidR="00936D0E">
        <w:rPr>
          <w:rFonts w:ascii="Times" w:eastAsia="Times" w:hAnsi="Times" w:cs="Times"/>
          <w:sz w:val="20"/>
          <w:szCs w:val="20"/>
        </w:rPr>
        <w:t xml:space="preserve"> </w:t>
      </w:r>
      <w:r w:rsidRPr="00FD673F">
        <w:rPr>
          <w:rFonts w:ascii="Times" w:eastAsia="Times" w:hAnsi="Times" w:cs="Times"/>
          <w:sz w:val="20"/>
          <w:szCs w:val="20"/>
        </w:rPr>
        <w:t xml:space="preserve">information to the greatest extent by </w:t>
      </w:r>
      <w:r w:rsidR="00E47725">
        <w:rPr>
          <w:rFonts w:ascii="Times" w:eastAsia="Times" w:hAnsi="Times" w:cs="Times" w:hint="eastAsia"/>
          <w:sz w:val="20"/>
          <w:szCs w:val="20"/>
        </w:rPr>
        <w:t>global</w:t>
      </w:r>
      <w:r w:rsidR="00E47725">
        <w:rPr>
          <w:rFonts w:ascii="Times" w:eastAsia="Times" w:hAnsi="Times" w:cs="Times"/>
          <w:sz w:val="20"/>
          <w:szCs w:val="20"/>
        </w:rPr>
        <w:t xml:space="preserve"> </w:t>
      </w:r>
      <w:r w:rsidR="00B629AC">
        <w:rPr>
          <w:rFonts w:ascii="Times" w:eastAsia="Times" w:hAnsi="Times" w:cs="Times"/>
          <w:sz w:val="20"/>
          <w:szCs w:val="20"/>
        </w:rPr>
        <w:t>inference</w:t>
      </w:r>
      <w:r w:rsidR="00E47725">
        <w:rPr>
          <w:rFonts w:ascii="Times" w:eastAsia="Times" w:hAnsi="Times" w:cs="Times"/>
          <w:sz w:val="20"/>
          <w:szCs w:val="20"/>
        </w:rPr>
        <w:t xml:space="preserve"> </w:t>
      </w:r>
      <w:r w:rsidRPr="00FD673F">
        <w:rPr>
          <w:rFonts w:ascii="Times" w:eastAsia="Times" w:hAnsi="Times" w:cs="Times"/>
          <w:sz w:val="20"/>
          <w:szCs w:val="20"/>
        </w:rPr>
        <w:t>parameters.</w:t>
      </w:r>
    </w:p>
    <w:p w14:paraId="38E57936" w14:textId="77777777" w:rsidR="006970FC" w:rsidRDefault="006970FC" w:rsidP="00FD673F">
      <w:pPr>
        <w:rPr>
          <w:rFonts w:ascii="Times" w:eastAsia="Times" w:hAnsi="Times" w:cs="Times"/>
          <w:sz w:val="20"/>
          <w:szCs w:val="20"/>
        </w:rPr>
      </w:pPr>
    </w:p>
    <w:p w14:paraId="7818A6B8" w14:textId="086DFE37" w:rsidR="005051A2" w:rsidRPr="00BC17CE" w:rsidRDefault="003936A0" w:rsidP="00BC17CE">
      <w:pPr>
        <w:jc w:val="center"/>
        <w:rPr>
          <w:rFonts w:ascii="Times" w:eastAsia="Times" w:hAnsi="Times" w:cs="Times"/>
          <w:sz w:val="20"/>
          <w:szCs w:val="20"/>
        </w:rPr>
      </w:pPr>
      <w:r>
        <w:rPr>
          <w:rFonts w:ascii="Times" w:eastAsia="Times" w:hAnsi="Times" w:cs="Times"/>
          <w:noProof/>
          <w:sz w:val="20"/>
          <w:szCs w:val="20"/>
        </w:rPr>
        <w:drawing>
          <wp:inline distT="0" distB="0" distL="0" distR="0" wp14:anchorId="3BDCF634" wp14:editId="7EBE4B02">
            <wp:extent cx="5270500" cy="410083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1">
                      <a:extLst>
                        <a:ext uri="{28A0092B-C50C-407E-A947-70E740481C1C}">
                          <a14:useLocalDpi xmlns:a14="http://schemas.microsoft.com/office/drawing/2010/main" val="0"/>
                        </a:ext>
                      </a:extLst>
                    </a:blip>
                    <a:stretch>
                      <a:fillRect/>
                    </a:stretch>
                  </pic:blipFill>
                  <pic:spPr>
                    <a:xfrm>
                      <a:off x="0" y="0"/>
                      <a:ext cx="5270500" cy="4100830"/>
                    </a:xfrm>
                    <a:prstGeom prst="rect">
                      <a:avLst/>
                    </a:prstGeom>
                  </pic:spPr>
                </pic:pic>
              </a:graphicData>
            </a:graphic>
          </wp:inline>
        </w:drawing>
      </w:r>
    </w:p>
    <w:p w14:paraId="408E4E71" w14:textId="0DAC0F35" w:rsidR="006E3C54" w:rsidRPr="00C60201" w:rsidRDefault="0061158A" w:rsidP="00467D96">
      <w:pPr>
        <w:spacing w:before="100" w:beforeAutospacing="1" w:after="100" w:afterAutospacing="1"/>
        <w:rPr>
          <w:rFonts w:ascii="Times" w:eastAsia="Times" w:hAnsi="Times" w:cs="Times"/>
          <w:color w:val="FF0000"/>
          <w:sz w:val="20"/>
          <w:szCs w:val="20"/>
        </w:rPr>
      </w:pPr>
      <w:commentRangeStart w:id="26"/>
      <w:r w:rsidRPr="0061158A">
        <w:rPr>
          <w:rFonts w:ascii="Times" w:eastAsia="Times" w:hAnsi="Times" w:cs="Times"/>
          <w:sz w:val="20"/>
          <w:szCs w:val="20"/>
        </w:rPr>
        <w:tab/>
      </w:r>
      <w:r w:rsidRPr="0061158A">
        <w:rPr>
          <w:rFonts w:ascii="Times" w:eastAsia="Times" w:hAnsi="Times" w:cs="Times"/>
          <w:sz w:val="20"/>
          <w:szCs w:val="20"/>
        </w:rPr>
        <w:tab/>
      </w:r>
      <w:r w:rsidRPr="0061158A">
        <w:rPr>
          <w:rFonts w:ascii="Times" w:eastAsia="Times" w:hAnsi="Times" w:cs="Times"/>
          <w:sz w:val="20"/>
          <w:szCs w:val="20"/>
        </w:rPr>
        <w:tab/>
      </w:r>
      <w:r w:rsidRPr="0061158A">
        <w:rPr>
          <w:rFonts w:ascii="Times" w:eastAsia="Times" w:hAnsi="Times" w:cs="Times"/>
          <w:sz w:val="20"/>
          <w:szCs w:val="20"/>
        </w:rPr>
        <w:tab/>
      </w:r>
      <w:r w:rsidRPr="0061158A">
        <w:rPr>
          <w:rFonts w:ascii="Times" w:eastAsia="Times" w:hAnsi="Times" w:cs="Times"/>
          <w:sz w:val="20"/>
          <w:szCs w:val="20"/>
        </w:rPr>
        <w:tab/>
      </w:r>
      <w:r w:rsidRPr="0061158A">
        <w:rPr>
          <w:rFonts w:ascii="Times" w:eastAsia="Times" w:hAnsi="Times" w:cs="Times"/>
          <w:sz w:val="20"/>
          <w:szCs w:val="20"/>
        </w:rPr>
        <w:tab/>
      </w:r>
      <w:r w:rsidRPr="00C60201">
        <w:rPr>
          <w:rFonts w:ascii="Times" w:eastAsia="Times" w:hAnsi="Times" w:cs="Times" w:hint="eastAsia"/>
          <w:color w:val="FF0000"/>
          <w:sz w:val="20"/>
          <w:szCs w:val="20"/>
        </w:rPr>
        <w:t>Figure</w:t>
      </w:r>
      <w:r w:rsidRPr="00C60201">
        <w:rPr>
          <w:rFonts w:ascii="Times" w:eastAsia="Times" w:hAnsi="Times" w:cs="Times"/>
          <w:color w:val="FF0000"/>
          <w:sz w:val="20"/>
          <w:szCs w:val="20"/>
        </w:rPr>
        <w:t>1</w:t>
      </w:r>
      <w:r w:rsidRPr="00C60201">
        <w:rPr>
          <w:rFonts w:ascii="Times" w:eastAsia="Times" w:hAnsi="Times" w:cs="Times" w:hint="eastAsia"/>
          <w:color w:val="FF0000"/>
          <w:sz w:val="20"/>
          <w:szCs w:val="20"/>
        </w:rPr>
        <w:t>:</w:t>
      </w:r>
      <w:r w:rsidRPr="00C60201">
        <w:rPr>
          <w:rFonts w:ascii="Times" w:eastAsia="Times" w:hAnsi="Times" w:cs="Times"/>
          <w:color w:val="FF0000"/>
          <w:sz w:val="20"/>
          <w:szCs w:val="20"/>
        </w:rPr>
        <w:t xml:space="preserve"> the</w:t>
      </w:r>
      <w:r w:rsidR="00A06290">
        <w:rPr>
          <w:rFonts w:ascii="Times" w:eastAsia="Times" w:hAnsi="Times" w:cs="Times"/>
          <w:color w:val="FF0000"/>
          <w:sz w:val="20"/>
          <w:szCs w:val="20"/>
        </w:rPr>
        <w:t xml:space="preserve"> </w:t>
      </w:r>
      <w:r w:rsidR="00A06290" w:rsidRPr="00BF109C">
        <w:rPr>
          <w:rFonts w:ascii="Times" w:eastAsia="Times" w:hAnsi="Times" w:cs="Times"/>
          <w:sz w:val="20"/>
          <w:szCs w:val="20"/>
        </w:rPr>
        <w:t>adaptive</w:t>
      </w:r>
      <w:r w:rsidRPr="00C60201">
        <w:rPr>
          <w:rFonts w:ascii="Times" w:eastAsia="Times" w:hAnsi="Times" w:cs="Times"/>
          <w:color w:val="FF0000"/>
          <w:sz w:val="20"/>
          <w:szCs w:val="20"/>
        </w:rPr>
        <w:t xml:space="preserve"> inverted residual </w:t>
      </w:r>
      <w:r w:rsidR="00A06290">
        <w:rPr>
          <w:rFonts w:ascii="Times" w:eastAsia="Times" w:hAnsi="Times" w:cs="Times" w:hint="eastAsia"/>
          <w:color w:val="FF0000"/>
          <w:sz w:val="20"/>
          <w:szCs w:val="20"/>
        </w:rPr>
        <w:t>module</w:t>
      </w:r>
      <w:r w:rsidR="00A06290">
        <w:rPr>
          <w:rFonts w:ascii="Times" w:eastAsia="Times" w:hAnsi="Times" w:cs="Times"/>
          <w:color w:val="FF0000"/>
          <w:sz w:val="20"/>
          <w:szCs w:val="20"/>
        </w:rPr>
        <w:t xml:space="preserve"> </w:t>
      </w:r>
      <w:r w:rsidR="00A06290" w:rsidRPr="00BF109C">
        <w:rPr>
          <w:rFonts w:ascii="Times" w:eastAsia="Times" w:hAnsi="Times" w:cs="Times"/>
          <w:sz w:val="20"/>
          <w:szCs w:val="20"/>
        </w:rPr>
        <w:t>(AIR)</w:t>
      </w:r>
      <w:commentRangeEnd w:id="26"/>
      <w:r w:rsidR="00934848">
        <w:rPr>
          <w:rStyle w:val="a6"/>
        </w:rPr>
        <w:commentReference w:id="26"/>
      </w:r>
    </w:p>
    <w:p w14:paraId="778AA3B1" w14:textId="0883C01C" w:rsidR="00E26B6E" w:rsidRDefault="00E26B6E" w:rsidP="00E26B6E">
      <w:pPr>
        <w:rPr>
          <w:rFonts w:ascii="Times" w:eastAsia="Times" w:hAnsi="Times" w:cs="Times"/>
          <w:sz w:val="20"/>
          <w:szCs w:val="20"/>
        </w:rPr>
      </w:pPr>
      <w:r w:rsidRPr="0061158A">
        <w:rPr>
          <w:rFonts w:ascii="Times" w:eastAsia="Times" w:hAnsi="Times" w:cs="Times"/>
          <w:sz w:val="20"/>
          <w:szCs w:val="20"/>
        </w:rPr>
        <w:t>Mobilenetv3 uses the inverted residual with linear bottleneck module and the structure of squeeze and excitation.</w:t>
      </w:r>
      <w:r>
        <w:rPr>
          <w:rFonts w:ascii="Times" w:eastAsia="Times" w:hAnsi="Times" w:cs="Times"/>
          <w:sz w:val="20"/>
          <w:szCs w:val="20"/>
        </w:rPr>
        <w:t xml:space="preserve"> </w:t>
      </w:r>
      <w:r w:rsidRPr="00BF109C">
        <w:rPr>
          <w:rFonts w:ascii="Times" w:eastAsia="Times" w:hAnsi="Times" w:cs="Times"/>
          <w:sz w:val="20"/>
          <w:szCs w:val="20"/>
        </w:rPr>
        <w:t>We propose an adaptive inverted residual module (AIR) with the same structure</w:t>
      </w:r>
      <w:r>
        <w:rPr>
          <w:rFonts w:ascii="Times" w:eastAsia="Times" w:hAnsi="Times" w:cs="Times"/>
          <w:sz w:val="20"/>
          <w:szCs w:val="20"/>
        </w:rPr>
        <w:t>. I</w:t>
      </w:r>
      <w:r>
        <w:rPr>
          <w:rFonts w:ascii="Times" w:eastAsia="Times" w:hAnsi="Times" w:cs="Times" w:hint="eastAsia"/>
          <w:sz w:val="20"/>
          <w:szCs w:val="20"/>
        </w:rPr>
        <w:t>n</w:t>
      </w:r>
      <w:r w:rsidRPr="0061158A">
        <w:rPr>
          <w:rFonts w:ascii="Times" w:eastAsia="Times" w:hAnsi="Times" w:cs="Times"/>
          <w:sz w:val="20"/>
          <w:szCs w:val="20"/>
        </w:rPr>
        <w:t xml:space="preserve"> Figure 2</w:t>
      </w:r>
      <w:r>
        <w:rPr>
          <w:rFonts w:ascii="Times" w:eastAsia="Times" w:hAnsi="Times" w:cs="Times"/>
          <w:sz w:val="20"/>
          <w:szCs w:val="20"/>
        </w:rPr>
        <w:t xml:space="preserve"> AIR</w:t>
      </w:r>
      <w:r w:rsidRPr="0061158A">
        <w:rPr>
          <w:rFonts w:ascii="Times" w:eastAsia="Times" w:hAnsi="Times" w:cs="Times"/>
          <w:sz w:val="20"/>
          <w:szCs w:val="20"/>
        </w:rPr>
        <w:t xml:space="preserve"> is defined by a 1</w:t>
      </w:r>
      <w:r w:rsidR="00E47725" w:rsidRPr="00E47725">
        <w:rPr>
          <w:rFonts w:ascii="Times" w:eastAsia="Times" w:hAnsi="Times" w:cs="Times"/>
          <w:sz w:val="20"/>
          <w:szCs w:val="20"/>
        </w:rPr>
        <w:t>*</w:t>
      </w:r>
      <w:r w:rsidRPr="0061158A">
        <w:rPr>
          <w:rFonts w:ascii="Times" w:eastAsia="Times" w:hAnsi="Times" w:cs="Times"/>
          <w:sz w:val="20"/>
          <w:szCs w:val="20"/>
        </w:rPr>
        <w:t>1 Expansion layer followed by depth-wise convolutions and a 1</w:t>
      </w:r>
      <w:r w:rsidR="00E47725" w:rsidRPr="00E47725">
        <w:rPr>
          <w:rFonts w:ascii="Times" w:eastAsia="Times" w:hAnsi="Times" w:cs="Times"/>
          <w:sz w:val="20"/>
          <w:szCs w:val="20"/>
        </w:rPr>
        <w:t>*</w:t>
      </w:r>
      <w:r w:rsidRPr="0061158A">
        <w:rPr>
          <w:rFonts w:ascii="Times" w:eastAsia="Times" w:hAnsi="Times" w:cs="Times"/>
          <w:sz w:val="20"/>
          <w:szCs w:val="20"/>
        </w:rPr>
        <w:t>1 projection layer. MnasNet</w:t>
      </w:r>
      <w:r>
        <w:rPr>
          <w:rFonts w:ascii="Times" w:eastAsia="Times" w:hAnsi="Times" w:cs="Times"/>
          <w:sz w:val="20"/>
          <w:szCs w:val="20"/>
        </w:rPr>
        <w:fldChar w:fldCharType="begin" w:fldLock="1"/>
      </w:r>
      <w:r>
        <w:rPr>
          <w:rFonts w:ascii="Times" w:eastAsia="Times" w:hAnsi="Times" w:cs="Times"/>
          <w:sz w:val="20"/>
          <w:szCs w:val="20"/>
        </w:rPr>
        <w:instrText>ADDIN CSL_CITATION {"citationItems":[{"id":"ITEM-1","itemData":{"DOI":"10.1109/CVPR.2019.00293","ISBN":"9781728132938","ISSN":"10636919","abstract":"Designing convolutional neural networks (CNN) for mobile devices is challenging because mobile models need to be small and fast, yet still accurate. Although significant efforts have been dedicated to design and improve mobile CNNs on all dimensions, it is very difficult to manually balance these trade-offs when there are so many architectural possibilities to consider. In this paper, we propose an automated mobile neural architecture search (MNAS) approach, which explicitly incorporate model latency into the main objective so that the search can identify a model that achieves a good trade-off between accuracy and latency. Unlike previous work, where latency is considered via another, often inaccurate proxy (e.g., FLOPS), our approach directly measures real-world inference latency by executing the model on mobile phones. To further strike the right balance between flexibility and search space size, we propose a novel factorized hierarchical search space that encourages layer diversity throughout the network. Experimental results show that our approach consistently outperforms state-of-the-art mobile CNN models across multiple vision tasks. On the ImageNet classification task, our MnasNet achieves 75.2% top-1 accuracy with 78ms latency on a Pixel phone, which is 1.8× faster than MobileNetV2 with 0.5% higher accuracy and 2.3× faster than NASNet with 1.2% higher accuracy. Our MnasNet also achieves better mAP quality than MobileNets for COCO object detection. Code is at https://github.com/tensorflow/tpu/tree/master/models/official/mnasnet.","author":[{"dropping-particle":"","family":"Tan","given":"Mingxing","non-dropping-particle":"","parse-names":false,"suffix":""},{"dropping-particle":"","family":"Chen","given":"Bo","non-dropping-particle":"","parse-names":false,"suffix":""},{"dropping-particle":"","family":"Pang","given":"Ruoming","non-dropping-particle":"","parse-names":false,"suffix":""},{"dropping-particle":"","family":"Vasudevan","given":"Vijay","non-dropping-particle":"","parse-names":false,"suffix":""},{"dropping-particle":"","family":"Sandler","given":"Mark","non-dropping-particle":"","parse-names":false,"suffix":""},{"dropping-particle":"","family":"Howard","given":"Andrew","non-dropping-particle":"","parse-names":false,"suffix":""},{"dropping-particle":"V.","family":"Le","given":"Quoc","non-dropping-particle":"","parse-names":false,"suffix":""}],"container-title":"Proceedings of the IEEE Computer Society Conference on Computer Vision and Pattern Recognition","id":"ITEM-1","issued":{"date-parts":[["2019"]]},"page":"2815-2823","title":"Mnasnet: Platform-aware neural architecture search for mobile","type":"article-journal","volume":"2019-June"},"uris":["http://www.mendeley.com/documents/?uuid=833edf87-dbe1-4b4d-81aa-4f8d64e4fca3"]}],"mendeley":{"formattedCitation":"[11]","plainTextFormattedCitation":"[11]","previouslyFormattedCitation":"[11]"},"properties":{"noteIndex":0},"schema":"https://github.com/citation-style-language/schema/raw/master/csl-citation.json"}</w:instrText>
      </w:r>
      <w:r>
        <w:rPr>
          <w:rFonts w:ascii="Times" w:eastAsia="Times" w:hAnsi="Times" w:cs="Times"/>
          <w:sz w:val="20"/>
          <w:szCs w:val="20"/>
        </w:rPr>
        <w:fldChar w:fldCharType="separate"/>
      </w:r>
      <w:r w:rsidRPr="008E7E3A">
        <w:rPr>
          <w:rFonts w:ascii="Times" w:eastAsia="Times" w:hAnsi="Times" w:cs="Times"/>
          <w:noProof/>
          <w:sz w:val="20"/>
          <w:szCs w:val="20"/>
        </w:rPr>
        <w:t>[11]</w:t>
      </w:r>
      <w:r>
        <w:rPr>
          <w:rFonts w:ascii="Times" w:eastAsia="Times" w:hAnsi="Times" w:cs="Times"/>
          <w:sz w:val="20"/>
          <w:szCs w:val="20"/>
        </w:rPr>
        <w:fldChar w:fldCharType="end"/>
      </w:r>
      <w:r w:rsidRPr="0061158A">
        <w:rPr>
          <w:rFonts w:ascii="Times" w:eastAsia="Times" w:hAnsi="Times" w:cs="Times"/>
          <w:sz w:val="20"/>
          <w:szCs w:val="20"/>
        </w:rPr>
        <w:t xml:space="preserve"> built upon the MobileNetV2 structure by introducing lightweight attention modules </w:t>
      </w:r>
      <w:r w:rsidRPr="0061158A">
        <w:rPr>
          <w:rFonts w:ascii="Times" w:eastAsia="Times" w:hAnsi="Times" w:cs="Times"/>
          <w:sz w:val="20"/>
          <w:szCs w:val="20"/>
        </w:rPr>
        <w:lastRenderedPageBreak/>
        <w:t>based on squeeze and excitation into the bottleneck structure.</w:t>
      </w:r>
      <w:r>
        <w:rPr>
          <w:rFonts w:ascii="Times" w:eastAsia="Times" w:hAnsi="Times" w:cs="Times"/>
          <w:sz w:val="20"/>
          <w:szCs w:val="20"/>
        </w:rPr>
        <w:t xml:space="preserve"> </w:t>
      </w:r>
      <w:r w:rsidRPr="0061158A">
        <w:rPr>
          <w:rFonts w:ascii="Times" w:eastAsia="Times" w:hAnsi="Times" w:cs="Times"/>
          <w:sz w:val="20"/>
          <w:szCs w:val="20"/>
        </w:rPr>
        <w:t>The Expansion layer</w:t>
      </w:r>
      <w:r>
        <w:rPr>
          <w:rFonts w:ascii="Times" w:eastAsia="Times" w:hAnsi="Times" w:cs="Times"/>
          <w:sz w:val="20"/>
          <w:szCs w:val="20"/>
        </w:rPr>
        <w:t xml:space="preserve"> </w:t>
      </w:r>
      <w:r w:rsidRPr="0061158A">
        <w:rPr>
          <w:rFonts w:ascii="Times" w:eastAsia="Times" w:hAnsi="Times" w:cs="Times"/>
          <w:sz w:val="20"/>
          <w:szCs w:val="20"/>
        </w:rPr>
        <w:t>use its change deformation and global optimization.</w:t>
      </w:r>
    </w:p>
    <w:p w14:paraId="1CB6A3A8" w14:textId="77777777" w:rsidR="00E26B6E" w:rsidRPr="0061158A" w:rsidRDefault="00E26B6E" w:rsidP="00E26B6E">
      <w:pPr>
        <w:jc w:val="center"/>
      </w:pPr>
      <w:r w:rsidRPr="00B27BBC">
        <w:rPr>
          <w:noProof/>
        </w:rPr>
        <w:drawing>
          <wp:inline distT="0" distB="0" distL="0" distR="0" wp14:anchorId="51D374F2" wp14:editId="383A4E1E">
            <wp:extent cx="3797300" cy="889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7300" cy="889000"/>
                    </a:xfrm>
                    <a:prstGeom prst="rect">
                      <a:avLst/>
                    </a:prstGeom>
                  </pic:spPr>
                </pic:pic>
              </a:graphicData>
            </a:graphic>
          </wp:inline>
        </w:drawing>
      </w:r>
    </w:p>
    <w:p w14:paraId="25B11C4E" w14:textId="77777777" w:rsidR="00E26B6E" w:rsidRPr="0061158A" w:rsidRDefault="00E26B6E" w:rsidP="00E26B6E">
      <w:pPr>
        <w:spacing w:before="100" w:beforeAutospacing="1" w:after="100" w:afterAutospacing="1"/>
        <w:ind w:left="147" w:firstLine="420"/>
        <w:jc w:val="center"/>
        <w:rPr>
          <w:rFonts w:ascii="Times" w:eastAsia="Times" w:hAnsi="Times" w:cs="Times"/>
          <w:sz w:val="20"/>
          <w:szCs w:val="20"/>
        </w:rPr>
      </w:pPr>
      <w:r w:rsidRPr="0061158A">
        <w:rPr>
          <w:rFonts w:ascii="Times" w:eastAsia="Times" w:hAnsi="Times" w:cs="Times" w:hint="eastAsia"/>
          <w:sz w:val="20"/>
          <w:szCs w:val="20"/>
        </w:rPr>
        <w:t>Figure</w:t>
      </w:r>
      <w:r>
        <w:rPr>
          <w:rFonts w:ascii="Times" w:eastAsia="Times" w:hAnsi="Times" w:cs="Times"/>
          <w:sz w:val="20"/>
          <w:szCs w:val="20"/>
        </w:rPr>
        <w:t>2</w:t>
      </w:r>
      <w:r w:rsidRPr="0061158A">
        <w:rPr>
          <w:rFonts w:ascii="Times" w:eastAsia="Times" w:hAnsi="Times" w:cs="Times" w:hint="eastAsia"/>
          <w:sz w:val="20"/>
          <w:szCs w:val="20"/>
        </w:rPr>
        <w:t>:</w:t>
      </w:r>
      <w:r w:rsidRPr="0061158A">
        <w:rPr>
          <w:rFonts w:ascii="Times" w:eastAsia="Times" w:hAnsi="Times" w:cs="Times"/>
          <w:sz w:val="20"/>
          <w:szCs w:val="20"/>
        </w:rPr>
        <w:t xml:space="preserve"> </w:t>
      </w:r>
      <w:r w:rsidRPr="00BF109C">
        <w:rPr>
          <w:rFonts w:ascii="Times" w:eastAsia="Times" w:hAnsi="Times" w:cs="Times"/>
          <w:sz w:val="20"/>
          <w:szCs w:val="20"/>
        </w:rPr>
        <w:t>adaptive inverted residual module (AIR)</w:t>
      </w:r>
    </w:p>
    <w:p w14:paraId="16979FA0" w14:textId="69AB72A6" w:rsidR="00E26B6E" w:rsidRPr="00C82008" w:rsidRDefault="00E26B6E" w:rsidP="00E26B6E">
      <w:pPr>
        <w:spacing w:before="100" w:beforeAutospacing="1" w:after="100" w:afterAutospacing="1"/>
        <w:rPr>
          <w:rFonts w:ascii="Times" w:eastAsia="Times" w:hAnsi="Times" w:cs="Times"/>
          <w:sz w:val="20"/>
          <w:szCs w:val="20"/>
        </w:rPr>
      </w:pPr>
      <w:r w:rsidRPr="00C82008">
        <w:rPr>
          <w:rFonts w:ascii="Times" w:eastAsia="Times" w:hAnsi="Times" w:cs="Times"/>
          <w:sz w:val="20"/>
          <w:szCs w:val="20"/>
        </w:rPr>
        <w:t xml:space="preserve">The author designed the model only to optimize the Expansion layer in AIR. The reason is that the author believes that the input dimension changed after into the Expansion layer, leading to some redundant information is filtered. However, redundant information still represents certain information. Using the formula (2) will add a </w:t>
      </w:r>
      <w:r w:rsidR="00E47725">
        <w:rPr>
          <w:rFonts w:ascii="Times" w:eastAsia="Times" w:hAnsi="Times" w:cs="Times" w:hint="eastAsia"/>
          <w:sz w:val="20"/>
          <w:szCs w:val="20"/>
        </w:rPr>
        <w:t>global</w:t>
      </w:r>
      <w:r w:rsidR="00E47725">
        <w:rPr>
          <w:rFonts w:ascii="Times" w:eastAsia="Times" w:hAnsi="Times" w:cs="Times"/>
          <w:sz w:val="20"/>
          <w:szCs w:val="20"/>
        </w:rPr>
        <w:t xml:space="preserve"> </w:t>
      </w:r>
      <w:r w:rsidR="00B629AC">
        <w:rPr>
          <w:rFonts w:ascii="Times" w:eastAsia="Times" w:hAnsi="Times" w:cs="Times"/>
          <w:sz w:val="20"/>
          <w:szCs w:val="20"/>
        </w:rPr>
        <w:t>inference</w:t>
      </w:r>
      <w:r w:rsidRPr="00C82008">
        <w:rPr>
          <w:rFonts w:ascii="Times" w:eastAsia="Times" w:hAnsi="Times" w:cs="Times"/>
          <w:sz w:val="20"/>
          <w:szCs w:val="20"/>
        </w:rPr>
        <w:t xml:space="preserve"> to a two-dimensional image in the Expansion layer to efficiently pass more input information to the Depthwise layer. The author did not optimize the Projection layer because the Projection layer's effect is only a restoration of the dimension to the same with input. Even with any variation of A</w:t>
      </w:r>
      <w:r w:rsidRPr="00C82008">
        <w:rPr>
          <w:rFonts w:ascii="Times" w:eastAsia="Times" w:hAnsi="Times" w:cs="Times" w:hint="eastAsia"/>
          <w:sz w:val="20"/>
          <w:szCs w:val="20"/>
        </w:rPr>
        <w:t>c</w:t>
      </w:r>
      <w:r w:rsidRPr="00C82008">
        <w:rPr>
          <w:rFonts w:ascii="Times" w:eastAsia="Times" w:hAnsi="Times" w:cs="Times"/>
          <w:sz w:val="20"/>
          <w:szCs w:val="20"/>
        </w:rPr>
        <w:t>nNet Formula 1, the original input layer can not be recovered from the Depthwise layer extension. This is the reason the AIR module is only optimized for the Expansion layer.</w:t>
      </w:r>
    </w:p>
    <w:p w14:paraId="009B1D02" w14:textId="77777777" w:rsidR="00E26B6E" w:rsidRDefault="00E26B6E" w:rsidP="00467D96">
      <w:pPr>
        <w:spacing w:before="100" w:beforeAutospacing="1" w:after="100" w:afterAutospacing="1"/>
        <w:rPr>
          <w:rFonts w:ascii="Times" w:eastAsia="Times" w:hAnsi="Times" w:cs="Times"/>
          <w:sz w:val="20"/>
          <w:szCs w:val="20"/>
        </w:rPr>
      </w:pPr>
    </w:p>
    <w:p w14:paraId="112A43E8" w14:textId="38336071" w:rsidR="00C60201" w:rsidRDefault="00C60201" w:rsidP="00C60201">
      <w:pPr>
        <w:rPr>
          <w:rFonts w:ascii="Times" w:eastAsia="Times" w:hAnsi="Times" w:cs="Times"/>
          <w:b/>
          <w:sz w:val="22"/>
          <w:szCs w:val="22"/>
        </w:rPr>
      </w:pPr>
      <w:r w:rsidRPr="00C60201">
        <w:rPr>
          <w:rFonts w:ascii="Times" w:eastAsia="Times" w:hAnsi="Times" w:cs="Times"/>
          <w:b/>
          <w:sz w:val="22"/>
          <w:szCs w:val="22"/>
        </w:rPr>
        <w:t xml:space="preserve">ACNet-based </w:t>
      </w:r>
      <w:r w:rsidRPr="00C60201">
        <w:rPr>
          <w:rFonts w:ascii="Times" w:eastAsia="Times" w:hAnsi="Times" w:cs="Times" w:hint="eastAsia"/>
          <w:b/>
          <w:sz w:val="22"/>
          <w:szCs w:val="22"/>
        </w:rPr>
        <w:t>GhostNet</w:t>
      </w:r>
    </w:p>
    <w:p w14:paraId="0731BDFD" w14:textId="71719FD5" w:rsidR="00D35444" w:rsidRPr="00C82008" w:rsidRDefault="00D35444" w:rsidP="00C82008">
      <w:pPr>
        <w:spacing w:before="100" w:beforeAutospacing="1" w:after="100" w:afterAutospacing="1"/>
        <w:rPr>
          <w:rFonts w:ascii="Times" w:eastAsia="Times" w:hAnsi="Times" w:cs="Times"/>
          <w:sz w:val="20"/>
          <w:szCs w:val="20"/>
        </w:rPr>
      </w:pPr>
      <w:r w:rsidRPr="00C82008">
        <w:rPr>
          <w:rFonts w:ascii="Times" w:eastAsia="Times" w:hAnsi="Times" w:cs="Times"/>
          <w:sz w:val="20"/>
          <w:szCs w:val="20"/>
        </w:rPr>
        <w:t xml:space="preserve">Huawei team has recently proposed the GhostNet, an innovative lightweight model, in which it defines the term Ghost </w:t>
      </w:r>
      <w:r w:rsidRPr="00C82008">
        <w:rPr>
          <w:rFonts w:ascii="Times" w:eastAsia="Times" w:hAnsi="Times" w:cs="Times" w:hint="eastAsia"/>
          <w:sz w:val="20"/>
          <w:szCs w:val="20"/>
        </w:rPr>
        <w:t>m</w:t>
      </w:r>
      <w:r w:rsidRPr="00C82008">
        <w:rPr>
          <w:rFonts w:ascii="Times" w:eastAsia="Times" w:hAnsi="Times" w:cs="Times"/>
          <w:sz w:val="20"/>
          <w:szCs w:val="20"/>
        </w:rPr>
        <w:t xml:space="preserve">odule. </w:t>
      </w:r>
      <w:r w:rsidRPr="00C82008">
        <w:rPr>
          <w:rFonts w:ascii="Times" w:eastAsia="Times" w:hAnsi="Times" w:cs="Times" w:hint="eastAsia"/>
          <w:sz w:val="20"/>
          <w:szCs w:val="20"/>
        </w:rPr>
        <w:t>The module consists primarily of a cheap operation and a primary operation.</w:t>
      </w:r>
      <w:r w:rsidRPr="00C82008">
        <w:rPr>
          <w:rFonts w:ascii="Times" w:eastAsia="Times" w:hAnsi="Times" w:cs="Times"/>
          <w:sz w:val="20"/>
          <w:szCs w:val="20"/>
        </w:rPr>
        <w:t xml:space="preserve"> The module consists primarily of </w:t>
      </w:r>
      <w:r w:rsidR="004F699B">
        <w:rPr>
          <w:rFonts w:ascii="Times" w:eastAsia="Times" w:hAnsi="Times" w:cs="Times"/>
          <w:sz w:val="20"/>
          <w:szCs w:val="20"/>
        </w:rPr>
        <w:t>the</w:t>
      </w:r>
      <w:r w:rsidRPr="00C82008">
        <w:rPr>
          <w:rFonts w:ascii="Times" w:eastAsia="Times" w:hAnsi="Times" w:cs="Times"/>
          <w:sz w:val="20"/>
          <w:szCs w:val="20"/>
        </w:rPr>
        <w:t xml:space="preserve"> </w:t>
      </w:r>
      <w:r w:rsidR="004F699B">
        <w:rPr>
          <w:rFonts w:ascii="Times" w:eastAsia="Times" w:hAnsi="Times" w:cs="Times" w:hint="eastAsia"/>
          <w:sz w:val="20"/>
          <w:szCs w:val="20"/>
        </w:rPr>
        <w:t>C</w:t>
      </w:r>
      <w:r w:rsidRPr="00C82008">
        <w:rPr>
          <w:rFonts w:ascii="Times" w:eastAsia="Times" w:hAnsi="Times" w:cs="Times"/>
          <w:sz w:val="20"/>
          <w:szCs w:val="20"/>
        </w:rPr>
        <w:t xml:space="preserve">heap </w:t>
      </w:r>
      <w:r w:rsidR="004F699B">
        <w:rPr>
          <w:rFonts w:ascii="Times" w:eastAsia="Times" w:hAnsi="Times" w:cs="Times"/>
          <w:sz w:val="20"/>
          <w:szCs w:val="20"/>
        </w:rPr>
        <w:t>O</w:t>
      </w:r>
      <w:r w:rsidRPr="00C82008">
        <w:rPr>
          <w:rFonts w:ascii="Times" w:eastAsia="Times" w:hAnsi="Times" w:cs="Times" w:hint="eastAsia"/>
          <w:sz w:val="20"/>
          <w:szCs w:val="20"/>
        </w:rPr>
        <w:t>p</w:t>
      </w:r>
      <w:r w:rsidRPr="00C82008">
        <w:rPr>
          <w:rFonts w:ascii="Times" w:eastAsia="Times" w:hAnsi="Times" w:cs="Times"/>
          <w:sz w:val="20"/>
          <w:szCs w:val="20"/>
        </w:rPr>
        <w:t xml:space="preserve">eration and </w:t>
      </w:r>
      <w:r w:rsidR="004F699B">
        <w:rPr>
          <w:rFonts w:ascii="Times" w:eastAsia="Times" w:hAnsi="Times" w:cs="Times"/>
          <w:sz w:val="20"/>
          <w:szCs w:val="20"/>
        </w:rPr>
        <w:t>the</w:t>
      </w:r>
      <w:r w:rsidRPr="00C82008">
        <w:rPr>
          <w:rFonts w:ascii="Times" w:eastAsia="Times" w:hAnsi="Times" w:cs="Times"/>
          <w:sz w:val="20"/>
          <w:szCs w:val="20"/>
        </w:rPr>
        <w:t xml:space="preserve"> </w:t>
      </w:r>
      <w:r w:rsidR="004F699B">
        <w:rPr>
          <w:rFonts w:ascii="Times" w:eastAsia="Times" w:hAnsi="Times" w:cs="Times"/>
          <w:sz w:val="20"/>
          <w:szCs w:val="20"/>
        </w:rPr>
        <w:t>P</w:t>
      </w:r>
      <w:r w:rsidRPr="00C82008">
        <w:rPr>
          <w:rFonts w:ascii="Times" w:eastAsia="Times" w:hAnsi="Times" w:cs="Times"/>
          <w:sz w:val="20"/>
          <w:szCs w:val="20"/>
        </w:rPr>
        <w:t xml:space="preserve">rimary </w:t>
      </w:r>
      <w:r w:rsidR="004F699B">
        <w:rPr>
          <w:rFonts w:ascii="Times" w:eastAsia="Times" w:hAnsi="Times" w:cs="Times"/>
          <w:sz w:val="20"/>
          <w:szCs w:val="20"/>
        </w:rPr>
        <w:t>O</w:t>
      </w:r>
      <w:r w:rsidRPr="00C82008">
        <w:rPr>
          <w:rFonts w:ascii="Times" w:eastAsia="Times" w:hAnsi="Times" w:cs="Times"/>
          <w:sz w:val="20"/>
          <w:szCs w:val="20"/>
        </w:rPr>
        <w:t>peration.</w:t>
      </w:r>
      <w:r w:rsidR="004F699B">
        <w:rPr>
          <w:rFonts w:ascii="Times" w:eastAsia="Times" w:hAnsi="Times" w:cs="Times"/>
          <w:sz w:val="20"/>
          <w:szCs w:val="20"/>
        </w:rPr>
        <w:t xml:space="preserve"> </w:t>
      </w:r>
      <w:r w:rsidR="004F699B" w:rsidRPr="004F699B">
        <w:rPr>
          <w:rFonts w:ascii="Times" w:eastAsia="Times" w:hAnsi="Times" w:cs="Times"/>
          <w:sz w:val="20"/>
          <w:szCs w:val="20"/>
        </w:rPr>
        <w:t xml:space="preserve">Reducing the number of redundant feature graphs by </w:t>
      </w:r>
      <w:r w:rsidR="004F699B">
        <w:rPr>
          <w:rFonts w:ascii="Times" w:eastAsia="Times" w:hAnsi="Times" w:cs="Times"/>
          <w:sz w:val="20"/>
          <w:szCs w:val="20"/>
        </w:rPr>
        <w:t>C</w:t>
      </w:r>
      <w:r w:rsidR="004F699B" w:rsidRPr="004F699B">
        <w:rPr>
          <w:rFonts w:ascii="Times" w:eastAsia="Times" w:hAnsi="Times" w:cs="Times"/>
          <w:sz w:val="20"/>
          <w:szCs w:val="20"/>
        </w:rPr>
        <w:t xml:space="preserve">heap </w:t>
      </w:r>
      <w:r w:rsidR="004F699B">
        <w:rPr>
          <w:rFonts w:ascii="Times" w:eastAsia="Times" w:hAnsi="Times" w:cs="Times"/>
          <w:sz w:val="20"/>
          <w:szCs w:val="20"/>
        </w:rPr>
        <w:t>O</w:t>
      </w:r>
      <w:r w:rsidR="004F699B" w:rsidRPr="004F699B">
        <w:rPr>
          <w:rFonts w:ascii="Times" w:eastAsia="Times" w:hAnsi="Times" w:cs="Times"/>
          <w:sz w:val="20"/>
          <w:szCs w:val="20"/>
        </w:rPr>
        <w:t>peration.</w:t>
      </w:r>
      <w:r w:rsidRPr="00C82008">
        <w:rPr>
          <w:rFonts w:ascii="Times" w:eastAsia="Times" w:hAnsi="Times" w:cs="Times"/>
          <w:sz w:val="20"/>
          <w:szCs w:val="20"/>
        </w:rPr>
        <w:t xml:space="preserve"> An analysis of Ghostnet’s paper here shows that the Linear transformations in question are equivalent to cheap operations. And the paper also mentions: the linear operations Φ operate on each channel whose computational cost is much less than the ordinary convolution. </w:t>
      </w:r>
      <w:commentRangeStart w:id="27"/>
      <w:r w:rsidRPr="00C82008">
        <w:rPr>
          <w:rFonts w:ascii="Times" w:eastAsia="Times" w:hAnsi="Times" w:cs="Times"/>
          <w:sz w:val="20"/>
          <w:szCs w:val="20"/>
        </w:rPr>
        <w:t>In practice, there could be several different linear operations in a Ghost module, e.g. 3 × 3 and 5 × 5 linear kernels, which will be analyzed in the experiment part.</w:t>
      </w:r>
      <w:commentRangeEnd w:id="27"/>
      <w:r w:rsidRPr="00C82008">
        <w:rPr>
          <w:rFonts w:ascii="Times" w:eastAsia="Times" w:hAnsi="Times" w:cs="Times"/>
          <w:sz w:val="20"/>
          <w:szCs w:val="20"/>
        </w:rPr>
        <w:commentReference w:id="27"/>
      </w:r>
    </w:p>
    <w:p w14:paraId="5844F61C" w14:textId="68A272B3" w:rsidR="006453E8" w:rsidRDefault="006453E8" w:rsidP="00D35444">
      <w:pPr>
        <w:rPr>
          <w:rFonts w:ascii="Times New Roman" w:eastAsia="Times New Roman" w:hAnsi="Times New Roman" w:cs="Times New Roman"/>
        </w:rPr>
      </w:pPr>
    </w:p>
    <w:p w14:paraId="3B1737C3" w14:textId="0D99E77A" w:rsidR="006453E8" w:rsidRPr="00C82008" w:rsidRDefault="006453E8" w:rsidP="00D35444">
      <w:pPr>
        <w:rPr>
          <w:rFonts w:ascii="Times" w:eastAsia="Times" w:hAnsi="Times" w:cs="Times"/>
          <w:sz w:val="20"/>
          <w:szCs w:val="20"/>
        </w:rPr>
      </w:pPr>
      <w:r w:rsidRPr="00C82008">
        <w:rPr>
          <w:rFonts w:ascii="Times" w:eastAsia="Times" w:hAnsi="Times" w:cs="Times"/>
          <w:sz w:val="20"/>
          <w:szCs w:val="20"/>
        </w:rPr>
        <w:t xml:space="preserve">Figure 3 is the Ghost module structure, which is divided into two operations to obtain the same number of characteristic graphs as ordinary convolution, namely Primary Operation and Cheap Operation. The paper mention that the whole Ghost module here needs to be stressed the same number of feature maps. Firstly, the input enters Primary Operation, which using a small amount of convolution. For example, suppose the regular operation uses 32 convolution cores. In that case, the Primary Operation uses 16 convolution cores here, which cuts the computation in half. The previous output is then continued with the Cheap Operation for the second step.  The Cheap Operation uses Depth-wise convolution φ such as 3 * 3. It is the key </w:t>
      </w:r>
      <w:commentRangeStart w:id="28"/>
      <w:r w:rsidRPr="00C82008">
        <w:rPr>
          <w:rFonts w:ascii="Times" w:eastAsia="Times" w:hAnsi="Times" w:cs="Times"/>
          <w:sz w:val="20"/>
          <w:szCs w:val="20"/>
        </w:rPr>
        <w:t>that performs the GhostNet model more effective than MobileNet. At last, the Primary Operation and Cheap Operation are spliced together to obtain an output with the same number</w:t>
      </w:r>
      <w:commentRangeEnd w:id="28"/>
      <w:r w:rsidRPr="00C82008">
        <w:rPr>
          <w:rFonts w:ascii="Times" w:eastAsia="Times" w:hAnsi="Times" w:cs="Times"/>
          <w:sz w:val="20"/>
          <w:szCs w:val="20"/>
        </w:rPr>
        <w:commentReference w:id="28"/>
      </w:r>
      <w:r w:rsidRPr="00C82008">
        <w:rPr>
          <w:rFonts w:ascii="Times" w:eastAsia="Times" w:hAnsi="Times" w:cs="Times"/>
          <w:sz w:val="20"/>
          <w:szCs w:val="20"/>
        </w:rPr>
        <w:t xml:space="preserve"> of channels as the input.</w:t>
      </w:r>
    </w:p>
    <w:p w14:paraId="5200BDF8" w14:textId="6F3A85D0" w:rsidR="00D35444" w:rsidRPr="004D1F1E" w:rsidRDefault="004D1F1E" w:rsidP="00C82008">
      <w:pPr>
        <w:jc w:val="center"/>
        <w:rPr>
          <w:rFonts w:ascii="Times New Roman" w:eastAsia="Times New Roman" w:hAnsi="Times New Roman" w:cs="Times New Roman"/>
        </w:rPr>
      </w:pPr>
      <w:r>
        <w:rPr>
          <w:rFonts w:ascii="Times New Roman" w:eastAsia="Times New Roman" w:hAnsi="Times New Roman" w:cs="Times New Roman" w:hint="eastAsia"/>
          <w:noProof/>
        </w:rPr>
        <w:lastRenderedPageBreak/>
        <w:drawing>
          <wp:inline distT="0" distB="0" distL="0" distR="0" wp14:anchorId="6B33C5B8" wp14:editId="697D70AD">
            <wp:extent cx="4051495" cy="1621574"/>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76816" cy="1631709"/>
                    </a:xfrm>
                    <a:prstGeom prst="rect">
                      <a:avLst/>
                    </a:prstGeom>
                  </pic:spPr>
                </pic:pic>
              </a:graphicData>
            </a:graphic>
          </wp:inline>
        </w:drawing>
      </w:r>
    </w:p>
    <w:p w14:paraId="0D5F2D7C" w14:textId="6330829D" w:rsidR="004D1F1E" w:rsidRPr="0061158A" w:rsidRDefault="004D1F1E" w:rsidP="004D1F1E">
      <w:pPr>
        <w:spacing w:before="100" w:beforeAutospacing="1" w:after="100" w:afterAutospacing="1"/>
        <w:ind w:left="147" w:firstLine="420"/>
        <w:jc w:val="center"/>
        <w:rPr>
          <w:rFonts w:ascii="Times" w:eastAsia="Times" w:hAnsi="Times" w:cs="Times"/>
          <w:sz w:val="20"/>
          <w:szCs w:val="20"/>
        </w:rPr>
      </w:pPr>
      <w:r w:rsidRPr="0061158A">
        <w:rPr>
          <w:rFonts w:ascii="Times" w:eastAsia="Times" w:hAnsi="Times" w:cs="Times" w:hint="eastAsia"/>
          <w:sz w:val="20"/>
          <w:szCs w:val="20"/>
        </w:rPr>
        <w:t>Figure</w:t>
      </w:r>
      <w:r>
        <w:rPr>
          <w:rFonts w:ascii="Times" w:eastAsia="Times" w:hAnsi="Times" w:cs="Times"/>
          <w:sz w:val="20"/>
          <w:szCs w:val="20"/>
        </w:rPr>
        <w:t>3</w:t>
      </w:r>
      <w:r w:rsidRPr="0061158A">
        <w:rPr>
          <w:rFonts w:ascii="Times" w:eastAsia="Times" w:hAnsi="Times" w:cs="Times" w:hint="eastAsia"/>
          <w:sz w:val="20"/>
          <w:szCs w:val="20"/>
        </w:rPr>
        <w:t>:</w:t>
      </w:r>
      <w:r w:rsidRPr="0061158A">
        <w:rPr>
          <w:rFonts w:ascii="Times" w:eastAsia="Times" w:hAnsi="Times" w:cs="Times"/>
          <w:sz w:val="20"/>
          <w:szCs w:val="20"/>
        </w:rPr>
        <w:t xml:space="preserve"> </w:t>
      </w:r>
      <w:r>
        <w:rPr>
          <w:rFonts w:ascii="Times" w:eastAsia="Times" w:hAnsi="Times" w:cs="Times"/>
          <w:sz w:val="20"/>
          <w:szCs w:val="20"/>
        </w:rPr>
        <w:t>Ghost module</w:t>
      </w:r>
    </w:p>
    <w:p w14:paraId="719155B8" w14:textId="2F1D13D1" w:rsidR="00A06290" w:rsidRPr="00C82008" w:rsidRDefault="00186A8E" w:rsidP="009222F6">
      <w:pPr>
        <w:rPr>
          <w:rFonts w:ascii="Times" w:eastAsia="Times" w:hAnsi="Times" w:cs="Times"/>
          <w:sz w:val="20"/>
          <w:szCs w:val="20"/>
        </w:rPr>
      </w:pPr>
      <w:r>
        <w:rPr>
          <w:rFonts w:ascii="Times" w:eastAsia="Times" w:hAnsi="Times" w:cs="Times"/>
          <w:sz w:val="20"/>
          <w:szCs w:val="20"/>
        </w:rPr>
        <w:t>We</w:t>
      </w:r>
      <w:r w:rsidR="00B2605A" w:rsidRPr="00B2605A">
        <w:rPr>
          <w:rFonts w:ascii="Times" w:eastAsia="Times" w:hAnsi="Times" w:cs="Times"/>
          <w:sz w:val="20"/>
          <w:szCs w:val="20"/>
        </w:rPr>
        <w:t xml:space="preserve"> believe that the combination of global and local </w:t>
      </w:r>
      <w:r w:rsidR="00B629AC">
        <w:rPr>
          <w:rFonts w:ascii="Times" w:eastAsia="Times" w:hAnsi="Times" w:cs="Times"/>
          <w:sz w:val="20"/>
          <w:szCs w:val="20"/>
        </w:rPr>
        <w:t>inference</w:t>
      </w:r>
      <w:r w:rsidR="00B2605A" w:rsidRPr="00B2605A">
        <w:rPr>
          <w:rFonts w:ascii="Times" w:eastAsia="Times" w:hAnsi="Times" w:cs="Times"/>
          <w:sz w:val="20"/>
          <w:szCs w:val="20"/>
        </w:rPr>
        <w:t xml:space="preserve"> in Primary Operations to build an adaptive Ghost module. It not only can reduce the number of convolution but also improve the model's overall </w:t>
      </w:r>
      <w:r w:rsidR="00B629AC">
        <w:rPr>
          <w:rFonts w:ascii="Times" w:eastAsia="Times" w:hAnsi="Times" w:cs="Times"/>
          <w:sz w:val="20"/>
          <w:szCs w:val="20"/>
        </w:rPr>
        <w:t>inference</w:t>
      </w:r>
      <w:r w:rsidR="00B2605A" w:rsidRPr="00B2605A">
        <w:rPr>
          <w:rFonts w:ascii="Times" w:eastAsia="Times" w:hAnsi="Times" w:cs="Times"/>
          <w:sz w:val="20"/>
          <w:szCs w:val="20"/>
        </w:rPr>
        <w:t xml:space="preserve"> ability and further improve the model's accuracy. </w:t>
      </w:r>
      <w:commentRangeStart w:id="29"/>
      <w:r w:rsidR="0005052F" w:rsidRPr="00C82008">
        <w:rPr>
          <w:rFonts w:ascii="Times" w:eastAsia="Times" w:hAnsi="Times" w:cs="Times"/>
          <w:sz w:val="20"/>
          <w:szCs w:val="20"/>
        </w:rPr>
        <w:t xml:space="preserve">The reason is that when the input enters Primary Operation, it can carry both global and local </w:t>
      </w:r>
      <w:r w:rsidR="00B629AC">
        <w:rPr>
          <w:rFonts w:ascii="Times" w:eastAsia="Times" w:hAnsi="Times" w:cs="Times"/>
          <w:sz w:val="20"/>
          <w:szCs w:val="20"/>
        </w:rPr>
        <w:t>inference</w:t>
      </w:r>
      <w:r w:rsidR="0005052F" w:rsidRPr="00C82008">
        <w:rPr>
          <w:rFonts w:ascii="Times" w:eastAsia="Times" w:hAnsi="Times" w:cs="Times"/>
          <w:sz w:val="20"/>
          <w:szCs w:val="20"/>
        </w:rPr>
        <w:t xml:space="preserve"> information. It allows more essential information to pass through the Depth-wise convolutional of Cheap Operations. It makes the model has the resulting referential capability more plausible.</w:t>
      </w:r>
      <w:r w:rsidR="00A06290" w:rsidRPr="00C82008">
        <w:rPr>
          <w:rFonts w:ascii="Times" w:eastAsia="Times" w:hAnsi="Times" w:cs="Times" w:hint="eastAsia"/>
          <w:sz w:val="20"/>
          <w:szCs w:val="20"/>
        </w:rPr>
        <w:t xml:space="preserve"> </w:t>
      </w:r>
      <w:r w:rsidR="00A06290" w:rsidRPr="00C82008">
        <w:rPr>
          <w:rFonts w:ascii="Times" w:eastAsia="Times" w:hAnsi="Times" w:cs="Times"/>
          <w:sz w:val="20"/>
          <w:szCs w:val="20"/>
        </w:rPr>
        <w:t xml:space="preserve">The authors used </w:t>
      </w:r>
      <w:r w:rsidR="00A06290" w:rsidRPr="00C82008">
        <w:rPr>
          <w:rFonts w:ascii="Times" w:eastAsia="Times" w:hAnsi="Times" w:cs="Times" w:hint="eastAsia"/>
          <w:sz w:val="20"/>
          <w:szCs w:val="20"/>
        </w:rPr>
        <w:t>the</w:t>
      </w:r>
      <w:r w:rsidR="00A06290" w:rsidRPr="00C82008">
        <w:rPr>
          <w:rFonts w:ascii="Times" w:eastAsia="Times" w:hAnsi="Times" w:cs="Times"/>
          <w:sz w:val="20"/>
          <w:szCs w:val="20"/>
        </w:rPr>
        <w:t xml:space="preserve"> structure of Figure 4 on Operation Primary to introduce three factors: global </w:t>
      </w:r>
      <w:r w:rsidR="00B629AC">
        <w:rPr>
          <w:rFonts w:ascii="Times" w:eastAsia="Times" w:hAnsi="Times" w:cs="Times"/>
          <w:sz w:val="20"/>
          <w:szCs w:val="20"/>
        </w:rPr>
        <w:t>inference</w:t>
      </w:r>
      <w:r w:rsidR="00A06290" w:rsidRPr="00C82008">
        <w:rPr>
          <w:rFonts w:ascii="Times" w:eastAsia="Times" w:hAnsi="Times" w:cs="Times"/>
          <w:sz w:val="20"/>
          <w:szCs w:val="20"/>
        </w:rPr>
        <w:t xml:space="preserve">, local </w:t>
      </w:r>
      <w:r w:rsidR="00B629AC">
        <w:rPr>
          <w:rFonts w:ascii="Times" w:eastAsia="Times" w:hAnsi="Times" w:cs="Times"/>
          <w:sz w:val="20"/>
          <w:szCs w:val="20"/>
        </w:rPr>
        <w:t>inference</w:t>
      </w:r>
      <w:r w:rsidR="00A06290" w:rsidRPr="00C82008">
        <w:rPr>
          <w:rFonts w:ascii="Times" w:eastAsia="Times" w:hAnsi="Times" w:cs="Times"/>
          <w:sz w:val="20"/>
          <w:szCs w:val="20"/>
        </w:rPr>
        <w:t>, and self-transformation, which allowed the Ghost feature maps into the subsequent Cheap Operation to carry more helpful information and achieve the goal of improving accuracy.</w:t>
      </w:r>
      <w:commentRangeEnd w:id="29"/>
      <w:r w:rsidR="00A06290" w:rsidRPr="00C82008">
        <w:rPr>
          <w:rFonts w:ascii="Times" w:eastAsia="Times" w:hAnsi="Times" w:cs="Times"/>
          <w:sz w:val="20"/>
          <w:szCs w:val="20"/>
        </w:rPr>
        <w:commentReference w:id="29"/>
      </w:r>
    </w:p>
    <w:p w14:paraId="5EB4E388" w14:textId="77777777" w:rsidR="0005052F" w:rsidRPr="0005052F" w:rsidRDefault="0005052F" w:rsidP="009222F6">
      <w:pPr>
        <w:rPr>
          <w:sz w:val="20"/>
          <w:szCs w:val="20"/>
        </w:rPr>
      </w:pPr>
    </w:p>
    <w:p w14:paraId="1A99D0DC" w14:textId="21E1BDB4" w:rsidR="004E06E4" w:rsidRDefault="004D1F1E" w:rsidP="00C82008">
      <w:pPr>
        <w:jc w:val="center"/>
        <w:rPr>
          <w:rFonts w:ascii="Arial" w:hAnsi="Arial" w:cs="Arial"/>
          <w:color w:val="FF0000"/>
          <w:shd w:val="clear" w:color="auto" w:fill="FFFFFF"/>
        </w:rPr>
      </w:pPr>
      <w:r>
        <w:rPr>
          <w:rFonts w:ascii="Arial" w:hAnsi="Arial" w:cs="Arial" w:hint="eastAsia"/>
          <w:noProof/>
          <w:color w:val="FF0000"/>
          <w:shd w:val="clear" w:color="auto" w:fill="FFFFFF"/>
        </w:rPr>
        <w:drawing>
          <wp:inline distT="0" distB="0" distL="0" distR="0" wp14:anchorId="62EAC8F2" wp14:editId="330B6108">
            <wp:extent cx="3706837" cy="2817643"/>
            <wp:effectExtent l="0" t="0" r="190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14202" cy="2823241"/>
                    </a:xfrm>
                    <a:prstGeom prst="rect">
                      <a:avLst/>
                    </a:prstGeom>
                  </pic:spPr>
                </pic:pic>
              </a:graphicData>
            </a:graphic>
          </wp:inline>
        </w:drawing>
      </w:r>
    </w:p>
    <w:p w14:paraId="272A1AAB" w14:textId="24883684" w:rsidR="00A06290" w:rsidRPr="0061158A" w:rsidRDefault="00A06290" w:rsidP="00A06290">
      <w:pPr>
        <w:spacing w:before="100" w:beforeAutospacing="1" w:after="100" w:afterAutospacing="1"/>
        <w:ind w:left="147" w:firstLine="420"/>
        <w:jc w:val="center"/>
        <w:rPr>
          <w:rFonts w:ascii="Times" w:eastAsia="Times" w:hAnsi="Times" w:cs="Times"/>
          <w:sz w:val="20"/>
          <w:szCs w:val="20"/>
        </w:rPr>
      </w:pPr>
      <w:r w:rsidRPr="0061158A">
        <w:rPr>
          <w:rFonts w:ascii="Times" w:eastAsia="Times" w:hAnsi="Times" w:cs="Times" w:hint="eastAsia"/>
          <w:sz w:val="20"/>
          <w:szCs w:val="20"/>
        </w:rPr>
        <w:t>Figure</w:t>
      </w:r>
      <w:r>
        <w:rPr>
          <w:rFonts w:ascii="Times" w:eastAsia="Times" w:hAnsi="Times" w:cs="Times"/>
          <w:sz w:val="20"/>
          <w:szCs w:val="20"/>
        </w:rPr>
        <w:t>4</w:t>
      </w:r>
      <w:r w:rsidRPr="0061158A">
        <w:rPr>
          <w:rFonts w:ascii="Times" w:eastAsia="Times" w:hAnsi="Times" w:cs="Times" w:hint="eastAsia"/>
          <w:sz w:val="20"/>
          <w:szCs w:val="20"/>
        </w:rPr>
        <w:t>:</w:t>
      </w:r>
      <w:r>
        <w:rPr>
          <w:rFonts w:ascii="Times" w:eastAsia="Times" w:hAnsi="Times" w:cs="Times"/>
          <w:sz w:val="20"/>
          <w:szCs w:val="20"/>
        </w:rPr>
        <w:t xml:space="preserve"> </w:t>
      </w:r>
      <w:r>
        <w:rPr>
          <w:rFonts w:ascii="Times" w:eastAsia="Times" w:hAnsi="Times" w:cs="Times" w:hint="eastAsia"/>
          <w:sz w:val="20"/>
          <w:szCs w:val="20"/>
        </w:rPr>
        <w:t>the</w:t>
      </w:r>
      <w:r>
        <w:rPr>
          <w:rFonts w:ascii="Times" w:eastAsia="Times" w:hAnsi="Times" w:cs="Times"/>
          <w:sz w:val="20"/>
          <w:szCs w:val="20"/>
        </w:rPr>
        <w:t xml:space="preserve"> </w:t>
      </w:r>
      <w:r>
        <w:rPr>
          <w:rFonts w:ascii="Times" w:eastAsia="Times" w:hAnsi="Times" w:cs="Times" w:hint="eastAsia"/>
          <w:sz w:val="20"/>
          <w:szCs w:val="20"/>
        </w:rPr>
        <w:t>Adaptive</w:t>
      </w:r>
      <w:r>
        <w:rPr>
          <w:rFonts w:ascii="Times" w:eastAsia="Times" w:hAnsi="Times" w:cs="Times"/>
          <w:sz w:val="20"/>
          <w:szCs w:val="20"/>
        </w:rPr>
        <w:t xml:space="preserve"> </w:t>
      </w:r>
      <w:r>
        <w:rPr>
          <w:rFonts w:ascii="Times" w:eastAsia="Times" w:hAnsi="Times" w:cs="Times" w:hint="eastAsia"/>
          <w:sz w:val="20"/>
          <w:szCs w:val="20"/>
        </w:rPr>
        <w:t>G</w:t>
      </w:r>
      <w:r>
        <w:rPr>
          <w:rFonts w:ascii="Times" w:eastAsia="Times" w:hAnsi="Times" w:cs="Times"/>
          <w:sz w:val="20"/>
          <w:szCs w:val="20"/>
        </w:rPr>
        <w:t>host module</w:t>
      </w:r>
    </w:p>
    <w:p w14:paraId="2E8CD2EA" w14:textId="5FD7DC1F" w:rsidR="0089175F" w:rsidRPr="00C82008" w:rsidRDefault="00A06290" w:rsidP="00A06290">
      <w:pPr>
        <w:rPr>
          <w:rFonts w:ascii="Times" w:eastAsia="Times" w:hAnsi="Times" w:cs="Times"/>
          <w:sz w:val="20"/>
          <w:szCs w:val="20"/>
        </w:rPr>
      </w:pPr>
      <w:r w:rsidRPr="00C82008">
        <w:rPr>
          <w:rFonts w:ascii="Times" w:eastAsia="Times" w:hAnsi="Times" w:cs="Times"/>
          <w:sz w:val="20"/>
          <w:szCs w:val="20"/>
        </w:rPr>
        <w:t xml:space="preserve">The authors did not optimize the cheap operation because the input of the Cheap Operation is the output of the Primary Operation. At this point, the Cheap Operation input result already has the factors of global and local </w:t>
      </w:r>
      <w:r w:rsidR="00B629AC">
        <w:rPr>
          <w:rFonts w:ascii="Times" w:eastAsia="Times" w:hAnsi="Times" w:cs="Times"/>
          <w:sz w:val="20"/>
          <w:szCs w:val="20"/>
        </w:rPr>
        <w:t>inference</w:t>
      </w:r>
      <w:r w:rsidRPr="00C82008">
        <w:rPr>
          <w:rFonts w:ascii="Times" w:eastAsia="Times" w:hAnsi="Times" w:cs="Times"/>
          <w:sz w:val="20"/>
          <w:szCs w:val="20"/>
        </w:rPr>
        <w:t>. The Cheap Operation does a regular Depth-wise convolutional convolutio</w:t>
      </w:r>
      <w:commentRangeStart w:id="30"/>
      <w:r w:rsidRPr="00C82008">
        <w:rPr>
          <w:rFonts w:ascii="Times" w:eastAsia="Times" w:hAnsi="Times" w:cs="Times"/>
          <w:sz w:val="20"/>
          <w:szCs w:val="20"/>
        </w:rPr>
        <w:t xml:space="preserve">n and then combines with the feature maps after Primary Operations. Therefore, in the </w:t>
      </w:r>
      <w:r w:rsidRPr="00C82008">
        <w:rPr>
          <w:rFonts w:ascii="Times" w:eastAsia="Times" w:hAnsi="Times" w:cs="Times"/>
          <w:sz w:val="20"/>
          <w:szCs w:val="20"/>
        </w:rPr>
        <w:lastRenderedPageBreak/>
        <w:t>Adaptive Ghost Module, AcNet Formula 1 only optimizes the part of primary operation. The results of the controlled experiment in the following paper can confirm the author’</w:t>
      </w:r>
      <w:commentRangeEnd w:id="30"/>
      <w:r w:rsidRPr="00C82008">
        <w:rPr>
          <w:rFonts w:ascii="Times" w:eastAsia="Times" w:hAnsi="Times" w:cs="Times"/>
          <w:sz w:val="20"/>
          <w:szCs w:val="20"/>
        </w:rPr>
        <w:commentReference w:id="30"/>
      </w:r>
      <w:r w:rsidRPr="00C82008">
        <w:rPr>
          <w:rFonts w:ascii="Times" w:eastAsia="Times" w:hAnsi="Times" w:cs="Times"/>
          <w:sz w:val="20"/>
          <w:szCs w:val="20"/>
        </w:rPr>
        <w:t>s point of view.</w:t>
      </w:r>
      <w:r w:rsidR="0089175F" w:rsidRPr="00C82008">
        <w:rPr>
          <w:rFonts w:ascii="Times" w:eastAsia="Times" w:hAnsi="Times" w:cs="Times"/>
          <w:sz w:val="20"/>
          <w:szCs w:val="20"/>
        </w:rPr>
        <w:t> </w:t>
      </w:r>
    </w:p>
    <w:p w14:paraId="5A7EC90D" w14:textId="77777777" w:rsidR="00A06290" w:rsidRPr="0061158A" w:rsidRDefault="00A06290" w:rsidP="00A06290">
      <w:pPr>
        <w:rPr>
          <w:rFonts w:ascii="Times New Roman" w:eastAsia="Times New Roman" w:hAnsi="Times New Roman" w:cs="Times New Roman"/>
        </w:rPr>
      </w:pPr>
    </w:p>
    <w:p w14:paraId="33CA1CE6" w14:textId="0C958DFD" w:rsidR="006E3C54" w:rsidRPr="00981DF2" w:rsidRDefault="006E3C54" w:rsidP="006E3C54">
      <w:pPr>
        <w:pStyle w:val="1"/>
        <w:keepNext w:val="0"/>
        <w:keepLines w:val="0"/>
        <w:ind w:left="567" w:hanging="357"/>
        <w:rPr>
          <w:rFonts w:ascii="Times" w:eastAsia="Times" w:hAnsi="Times" w:cs="Times"/>
          <w:sz w:val="24"/>
          <w:szCs w:val="24"/>
        </w:rPr>
      </w:pPr>
      <w:r>
        <w:rPr>
          <w:rFonts w:ascii="Times" w:eastAsia="Times" w:hAnsi="Times" w:cs="Times" w:hint="eastAsia"/>
          <w:sz w:val="24"/>
          <w:szCs w:val="24"/>
        </w:rPr>
        <w:t>Experiments</w:t>
      </w:r>
    </w:p>
    <w:p w14:paraId="14205143" w14:textId="77777777" w:rsidR="006E3C54" w:rsidRDefault="006E3C54" w:rsidP="006E3C54">
      <w:pPr>
        <w:rPr>
          <w:rFonts w:ascii="Times" w:eastAsia="Times" w:hAnsi="Times" w:cs="Times"/>
          <w:b/>
          <w:sz w:val="22"/>
          <w:szCs w:val="22"/>
        </w:rPr>
      </w:pPr>
      <w:r w:rsidRPr="00981DF2">
        <w:rPr>
          <w:rFonts w:ascii="Times" w:eastAsia="Times" w:hAnsi="Times" w:cs="Times"/>
          <w:b/>
          <w:sz w:val="22"/>
          <w:szCs w:val="22"/>
        </w:rPr>
        <w:t>D</w:t>
      </w:r>
      <w:r w:rsidRPr="00981DF2">
        <w:rPr>
          <w:rFonts w:ascii="Times" w:eastAsia="Times" w:hAnsi="Times" w:cs="Times" w:hint="eastAsia"/>
          <w:b/>
          <w:sz w:val="22"/>
          <w:szCs w:val="22"/>
        </w:rPr>
        <w:t>ataset</w:t>
      </w:r>
    </w:p>
    <w:p w14:paraId="36DA3276" w14:textId="77777777" w:rsidR="006E3C54" w:rsidRPr="00981DF2" w:rsidRDefault="006E3C54" w:rsidP="006E3C54">
      <w:pPr>
        <w:rPr>
          <w:rFonts w:ascii="Times" w:eastAsia="Times" w:hAnsi="Times" w:cs="Times"/>
          <w:sz w:val="20"/>
          <w:szCs w:val="20"/>
        </w:rPr>
      </w:pPr>
    </w:p>
    <w:p w14:paraId="4F553D5F" w14:textId="51600E37" w:rsidR="006E3C54" w:rsidRDefault="006E3C54" w:rsidP="00981DF2">
      <w:pPr>
        <w:rPr>
          <w:rFonts w:ascii="Times" w:eastAsia="Times" w:hAnsi="Times" w:cs="Times"/>
          <w:strike/>
          <w:sz w:val="20"/>
          <w:szCs w:val="20"/>
        </w:rPr>
      </w:pPr>
      <w:bookmarkStart w:id="31" w:name="OLE_LINK40"/>
      <w:bookmarkStart w:id="32" w:name="OLE_LINK41"/>
      <w:r w:rsidRPr="000449E3">
        <w:rPr>
          <w:rFonts w:ascii="Times" w:eastAsia="Times" w:hAnsi="Times" w:cs="Times"/>
          <w:sz w:val="20"/>
          <w:szCs w:val="20"/>
        </w:rPr>
        <w:t xml:space="preserve">This article uses </w:t>
      </w:r>
      <w:bookmarkStart w:id="33" w:name="OLE_LINK65"/>
      <w:bookmarkStart w:id="34" w:name="OLE_LINK66"/>
      <w:r w:rsidRPr="000449E3">
        <w:rPr>
          <w:rFonts w:ascii="Times" w:eastAsia="Times" w:hAnsi="Times" w:cs="Times"/>
          <w:sz w:val="20"/>
          <w:szCs w:val="20"/>
        </w:rPr>
        <w:t>Cifar-10</w:t>
      </w:r>
      <w:bookmarkEnd w:id="33"/>
      <w:bookmarkEnd w:id="34"/>
      <w:r w:rsidRPr="000449E3">
        <w:rPr>
          <w:rFonts w:ascii="Times" w:eastAsia="Times" w:hAnsi="Times" w:cs="Times"/>
          <w:sz w:val="20"/>
          <w:szCs w:val="20"/>
        </w:rPr>
        <w:t>0</w:t>
      </w:r>
      <w:r>
        <w:rPr>
          <w:rFonts w:ascii="Times" w:eastAsia="Times" w:hAnsi="Times" w:cs="Times"/>
          <w:sz w:val="20"/>
          <w:szCs w:val="20"/>
        </w:rPr>
        <w:fldChar w:fldCharType="begin" w:fldLock="1"/>
      </w:r>
      <w:r w:rsidR="00C6219B">
        <w:rPr>
          <w:rFonts w:ascii="Times" w:eastAsia="Times" w:hAnsi="Times" w:cs="Times"/>
          <w:sz w:val="20"/>
          <w:szCs w:val="20"/>
        </w:rPr>
        <w:instrText>ADDIN CSL_CITATION {"citationItems":[{"id":"ITEM-1","itemData":{"ISSN":"00012475","PMID":"1575800","abstract":"The University of Medicine and Dentistry Medical Center in Newark, New Jersey, has a caseload of urban multicultural patients. The stage has been set for implementing a descriptive research project to study the initial stages of CHI and the multicultural trauma patient. A description, characterization, and examination of differences between groups of culturally diverse populations have been presented. Perhaps, with continued study, the preliminary observations will eventually yield developmental trends in aphasia and cognitive-communicative deficits. The many changes the American Speech-Language-Hearing Association has accomplished in the past 5 years in addressing the needs of the multicultural population are appreciated. Training programs should emphasize the need for cultural sensitivity that affects service provision. We also wish to acknowledge ASHA's efforts in the past in seeking avenues to serve this increasing population better. Efforts to recruit individuals who are members of an ethnic minority into our profession have improved, but these efforts must be increased to meet the challenge of the growing number of multicultural trauma patients. The motto is to relentlessly pursue the challenge to serve all populations regardless of culture or language to ensure optimal rehabilitation through speech and language treatment.","author":[{"dropping-particle":"","family":"McCrary","given":"M. B.","non-dropping-particle":"","parse-names":false,"suffix":""}],"container-title":"Asha","id":"ITEM-1","issue":"4","issued":{"date-parts":[["1992"]]},"title":"Urban multicultural trauma patients.","type":"article-journal","volume":"34"},"uris":["http://www.mendeley.com/documents/?uuid=f138858f-fbdb-48f8-b018-f4b7efe07c35"]}],"mendeley":{"formattedCitation":"[12]","plainTextFormattedCitation":"[12]","previouslyFormattedCitation":"[12]"},"properties":{"noteIndex":0},"schema":"https://github.com/citation-style-language/schema/raw/master/csl-citation.json"}</w:instrText>
      </w:r>
      <w:r>
        <w:rPr>
          <w:rFonts w:ascii="Times" w:eastAsia="Times" w:hAnsi="Times" w:cs="Times"/>
          <w:sz w:val="20"/>
          <w:szCs w:val="20"/>
        </w:rPr>
        <w:fldChar w:fldCharType="separate"/>
      </w:r>
      <w:r w:rsidR="008E7E3A" w:rsidRPr="008E7E3A">
        <w:rPr>
          <w:rFonts w:ascii="Times" w:eastAsia="Times" w:hAnsi="Times" w:cs="Times"/>
          <w:noProof/>
          <w:sz w:val="20"/>
          <w:szCs w:val="20"/>
        </w:rPr>
        <w:t>[12]</w:t>
      </w:r>
      <w:r>
        <w:rPr>
          <w:rFonts w:ascii="Times" w:eastAsia="Times" w:hAnsi="Times" w:cs="Times"/>
          <w:sz w:val="20"/>
          <w:szCs w:val="20"/>
        </w:rPr>
        <w:fldChar w:fldCharType="end"/>
      </w:r>
      <w:r w:rsidRPr="000449E3">
        <w:rPr>
          <w:rFonts w:ascii="Times" w:eastAsia="Times" w:hAnsi="Times" w:cs="Times"/>
          <w:sz w:val="20"/>
          <w:szCs w:val="20"/>
        </w:rPr>
        <w:t xml:space="preserve"> dataset. The dataset has </w:t>
      </w:r>
      <w:bookmarkStart w:id="35" w:name="OLE_LINK67"/>
      <w:bookmarkStart w:id="36" w:name="OLE_LINK68"/>
      <w:r w:rsidRPr="000449E3">
        <w:rPr>
          <w:rFonts w:ascii="Times" w:eastAsia="Times" w:hAnsi="Times" w:cs="Times"/>
          <w:sz w:val="20"/>
          <w:szCs w:val="20"/>
        </w:rPr>
        <w:t>100 classes</w:t>
      </w:r>
      <w:bookmarkEnd w:id="35"/>
      <w:bookmarkEnd w:id="36"/>
      <w:r w:rsidRPr="000449E3">
        <w:rPr>
          <w:rFonts w:ascii="Times" w:eastAsia="Times" w:hAnsi="Times" w:cs="Times"/>
          <w:sz w:val="20"/>
          <w:szCs w:val="20"/>
        </w:rPr>
        <w:t>, and each class includes 600 images. Among the 60</w:t>
      </w:r>
      <w:r>
        <w:rPr>
          <w:rFonts w:ascii="Times" w:eastAsia="Times" w:hAnsi="Times" w:cs="Times"/>
          <w:sz w:val="20"/>
          <w:szCs w:val="20"/>
        </w:rPr>
        <w:t>00</w:t>
      </w:r>
      <w:r w:rsidRPr="000449E3">
        <w:rPr>
          <w:rFonts w:ascii="Times" w:eastAsia="Times" w:hAnsi="Times" w:cs="Times"/>
          <w:sz w:val="20"/>
          <w:szCs w:val="20"/>
        </w:rPr>
        <w:t>0 images, there are 50</w:t>
      </w:r>
      <w:r>
        <w:rPr>
          <w:rFonts w:ascii="Times" w:eastAsia="Times" w:hAnsi="Times" w:cs="Times"/>
          <w:sz w:val="20"/>
          <w:szCs w:val="20"/>
        </w:rPr>
        <w:t>00</w:t>
      </w:r>
      <w:r w:rsidRPr="000449E3">
        <w:rPr>
          <w:rFonts w:ascii="Times" w:eastAsia="Times" w:hAnsi="Times" w:cs="Times"/>
          <w:sz w:val="20"/>
          <w:szCs w:val="20"/>
        </w:rPr>
        <w:t>0 training images and 10</w:t>
      </w:r>
      <w:r>
        <w:rPr>
          <w:rFonts w:ascii="Times" w:eastAsia="Times" w:hAnsi="Times" w:cs="Times"/>
          <w:sz w:val="20"/>
          <w:szCs w:val="20"/>
        </w:rPr>
        <w:t>00</w:t>
      </w:r>
      <w:r w:rsidRPr="000449E3">
        <w:rPr>
          <w:rFonts w:ascii="Times" w:eastAsia="Times" w:hAnsi="Times" w:cs="Times"/>
          <w:sz w:val="20"/>
          <w:szCs w:val="20"/>
        </w:rPr>
        <w:t xml:space="preserve">0 testing images. </w:t>
      </w:r>
      <w:r w:rsidR="0061158A" w:rsidRPr="0061158A">
        <w:rPr>
          <w:rFonts w:ascii="Times" w:eastAsia="Times" w:hAnsi="Times" w:cs="Times"/>
          <w:sz w:val="20"/>
          <w:szCs w:val="20"/>
        </w:rPr>
        <w:t>The reason for using cifar100 as the data set this time is to verify that ACNet-based MobileNet has a certain global inference ability through more detailed classification.</w:t>
      </w:r>
      <w:r w:rsidR="00223B6B">
        <w:rPr>
          <w:rFonts w:ascii="Times" w:eastAsia="Times" w:hAnsi="Times" w:cs="Times"/>
          <w:sz w:val="20"/>
          <w:szCs w:val="20"/>
        </w:rPr>
        <w:t xml:space="preserve"> </w:t>
      </w:r>
      <w:r w:rsidRPr="000449E3">
        <w:rPr>
          <w:rFonts w:ascii="Times" w:eastAsia="Times" w:hAnsi="Times" w:cs="Times"/>
          <w:sz w:val="20"/>
          <w:szCs w:val="20"/>
        </w:rPr>
        <w:t xml:space="preserve">According to a convention, two error rates will be provided: top-1 and top-5. The top-5 error rate means that the testing image's correct label is not among the five most likely notes </w:t>
      </w:r>
      <w:bookmarkStart w:id="37" w:name="OLE_LINK53"/>
      <w:bookmarkStart w:id="38" w:name="OLE_LINK54"/>
      <w:r w:rsidRPr="000449E3">
        <w:rPr>
          <w:rFonts w:ascii="Times" w:eastAsia="Times" w:hAnsi="Times" w:cs="Times"/>
          <w:sz w:val="20"/>
          <w:szCs w:val="20"/>
        </w:rPr>
        <w:t xml:space="preserve">considered </w:t>
      </w:r>
      <w:bookmarkEnd w:id="37"/>
      <w:bookmarkEnd w:id="38"/>
      <w:r w:rsidRPr="000449E3">
        <w:rPr>
          <w:rFonts w:ascii="Times" w:eastAsia="Times" w:hAnsi="Times" w:cs="Times"/>
          <w:sz w:val="20"/>
          <w:szCs w:val="20"/>
        </w:rPr>
        <w:t>by the model.</w:t>
      </w:r>
      <w:r w:rsidRPr="009A1BA9">
        <w:rPr>
          <w:rFonts w:ascii="Times" w:eastAsia="Times" w:hAnsi="Times" w:cs="Times"/>
          <w:sz w:val="20"/>
          <w:szCs w:val="20"/>
        </w:rPr>
        <w:t xml:space="preserve"> </w:t>
      </w:r>
      <w:bookmarkEnd w:id="31"/>
      <w:bookmarkEnd w:id="32"/>
      <w:r w:rsidRPr="009A1BA9">
        <w:rPr>
          <w:rFonts w:ascii="Times" w:eastAsia="Times" w:hAnsi="Times" w:cs="Times"/>
          <w:sz w:val="20"/>
          <w:szCs w:val="20"/>
        </w:rPr>
        <w:t>In the data preprocessing stage, the data pictures are uniformly cropped to a fixed size of 224*224 at the center point. We will mirror and flip the image</w:t>
      </w:r>
      <w:r w:rsidR="004431D6">
        <w:rPr>
          <w:rFonts w:ascii="Times" w:eastAsia="Times" w:hAnsi="Times" w:cs="Times"/>
          <w:sz w:val="20"/>
          <w:szCs w:val="20"/>
        </w:rPr>
        <w:t xml:space="preserve"> </w:t>
      </w:r>
      <w:r w:rsidR="004431D6" w:rsidRPr="004431D6">
        <w:rPr>
          <w:rFonts w:ascii="Times" w:eastAsia="Times" w:hAnsi="Times" w:cs="Times"/>
          <w:sz w:val="20"/>
          <w:szCs w:val="20"/>
        </w:rPr>
        <w:t>randomly</w:t>
      </w:r>
      <w:r w:rsidRPr="009A1BA9">
        <w:rPr>
          <w:rFonts w:ascii="Times" w:eastAsia="Times" w:hAnsi="Times" w:cs="Times"/>
          <w:sz w:val="20"/>
          <w:szCs w:val="20"/>
        </w:rPr>
        <w:t xml:space="preserve"> to achieve the purpose of expanding the dataset.</w:t>
      </w:r>
      <w:r w:rsidR="00C6219B">
        <w:rPr>
          <w:rFonts w:ascii="Times" w:eastAsia="Times" w:hAnsi="Times" w:cs="Times"/>
          <w:sz w:val="20"/>
          <w:szCs w:val="20"/>
        </w:rPr>
        <w:t xml:space="preserve"> </w:t>
      </w:r>
    </w:p>
    <w:p w14:paraId="6D0E2D1B" w14:textId="77777777" w:rsidR="00186A8E" w:rsidRDefault="00186A8E" w:rsidP="00981DF2">
      <w:pPr>
        <w:rPr>
          <w:rFonts w:ascii="Times" w:eastAsia="Times" w:hAnsi="Times" w:cs="Times"/>
          <w:b/>
          <w:sz w:val="22"/>
          <w:szCs w:val="22"/>
        </w:rPr>
      </w:pPr>
    </w:p>
    <w:p w14:paraId="073047C8" w14:textId="77777777" w:rsidR="00152B40" w:rsidRPr="00152B40" w:rsidRDefault="00152B40" w:rsidP="00152B40">
      <w:pPr>
        <w:rPr>
          <w:rFonts w:ascii="Times" w:eastAsia="Times" w:hAnsi="Times" w:cs="Times"/>
          <w:b/>
          <w:bCs/>
          <w:i/>
          <w:iCs/>
          <w:sz w:val="22"/>
          <w:szCs w:val="22"/>
        </w:rPr>
      </w:pPr>
      <w:r w:rsidRPr="00152B40">
        <w:rPr>
          <w:rFonts w:ascii="Times" w:eastAsia="Times" w:hAnsi="Times" w:cs="Times"/>
          <w:b/>
          <w:bCs/>
          <w:i/>
          <w:iCs/>
          <w:sz w:val="20"/>
          <w:szCs w:val="20"/>
        </w:rPr>
        <w:t>ACNet-based MobileNet</w:t>
      </w:r>
    </w:p>
    <w:p w14:paraId="351BD111" w14:textId="77777777" w:rsidR="00152B40" w:rsidRDefault="00152B40" w:rsidP="00981DF2">
      <w:pPr>
        <w:rPr>
          <w:rFonts w:ascii="Times" w:eastAsia="Times" w:hAnsi="Times" w:cs="Times"/>
          <w:b/>
          <w:sz w:val="22"/>
          <w:szCs w:val="22"/>
        </w:rPr>
      </w:pPr>
    </w:p>
    <w:p w14:paraId="28B7D2E6" w14:textId="0EC9A36B" w:rsidR="00981DF2" w:rsidRDefault="00A34C36" w:rsidP="00981DF2">
      <w:pPr>
        <w:rPr>
          <w:rFonts w:ascii="Times" w:eastAsia="Times" w:hAnsi="Times" w:cs="Times"/>
          <w:b/>
          <w:sz w:val="22"/>
          <w:szCs w:val="22"/>
        </w:rPr>
      </w:pPr>
      <w:r w:rsidRPr="00981DF2">
        <w:rPr>
          <w:rFonts w:ascii="Times" w:eastAsia="Times" w:hAnsi="Times" w:cs="Times"/>
          <w:b/>
          <w:sz w:val="22"/>
          <w:szCs w:val="22"/>
        </w:rPr>
        <w:t>Training</w:t>
      </w:r>
      <w:r w:rsidR="00152B40">
        <w:rPr>
          <w:rFonts w:ascii="Times" w:eastAsia="Times" w:hAnsi="Times" w:cs="Times"/>
          <w:b/>
          <w:sz w:val="22"/>
          <w:szCs w:val="22"/>
        </w:rPr>
        <w:t xml:space="preserve">  </w:t>
      </w:r>
    </w:p>
    <w:p w14:paraId="2F22812C" w14:textId="0D958389" w:rsidR="00802FEF" w:rsidRPr="00186A8E" w:rsidRDefault="00186A8E" w:rsidP="00802FEF">
      <w:pPr>
        <w:rPr>
          <w:rFonts w:ascii="Times" w:eastAsia="Times" w:hAnsi="Times" w:cs="Times"/>
          <w:color w:val="000000" w:themeColor="text1"/>
          <w:sz w:val="20"/>
          <w:szCs w:val="20"/>
        </w:rPr>
      </w:pPr>
      <w:bookmarkStart w:id="39" w:name="OLE_LINK49"/>
      <w:bookmarkStart w:id="40" w:name="OLE_LINK50"/>
      <w:bookmarkStart w:id="41" w:name="OLE_LINK83"/>
      <w:bookmarkStart w:id="42" w:name="OLE_LINK31"/>
      <w:r w:rsidRPr="00186A8E">
        <w:rPr>
          <w:rFonts w:ascii="Times" w:eastAsia="Times" w:hAnsi="Times" w:cs="Times"/>
          <w:color w:val="000000" w:themeColor="text1"/>
          <w:sz w:val="20"/>
          <w:szCs w:val="20"/>
        </w:rPr>
        <w:t>We</w:t>
      </w:r>
      <w:r w:rsidR="00AF3B61" w:rsidRPr="00186A8E">
        <w:rPr>
          <w:rFonts w:ascii="Times" w:eastAsia="Times" w:hAnsi="Times" w:cs="Times"/>
          <w:color w:val="000000" w:themeColor="text1"/>
          <w:sz w:val="20"/>
          <w:szCs w:val="20"/>
        </w:rPr>
        <w:t xml:space="preserve"> </w:t>
      </w:r>
      <w:r w:rsidR="009A1BA9" w:rsidRPr="00186A8E">
        <w:rPr>
          <w:rFonts w:ascii="Times" w:eastAsia="Times" w:hAnsi="Times" w:cs="Times"/>
          <w:color w:val="000000" w:themeColor="text1"/>
          <w:sz w:val="20"/>
          <w:szCs w:val="20"/>
        </w:rPr>
        <w:t xml:space="preserve">use multiple controlled trials to test ACNet-based MobileNet. The first is to verify the validity of the ACNet-based MobileNet theory. Use the MobileNetV3-Small structure mentioned in the mobilenetv3 paper for training on cifar100. Then use ACNet-based MobileNet </w:t>
      </w:r>
      <w:r w:rsidR="00BB0D5E" w:rsidRPr="00186A8E">
        <w:rPr>
          <w:rFonts w:ascii="Times" w:eastAsia="Times" w:hAnsi="Times" w:cs="Times"/>
          <w:color w:val="000000" w:themeColor="text1"/>
          <w:sz w:val="20"/>
          <w:szCs w:val="20"/>
        </w:rPr>
        <w:t>(Table1)</w:t>
      </w:r>
      <w:r w:rsidR="009A1BA9" w:rsidRPr="00186A8E">
        <w:rPr>
          <w:rFonts w:ascii="Times" w:eastAsia="Times" w:hAnsi="Times" w:cs="Times"/>
          <w:color w:val="000000" w:themeColor="text1"/>
          <w:sz w:val="20"/>
          <w:szCs w:val="20"/>
        </w:rPr>
        <w:t xml:space="preserve">with the same structure and params to classify and predict cifar100. Use a single factor to verify the functionality of ACNet-based MobileNet. </w:t>
      </w:r>
    </w:p>
    <w:bookmarkEnd w:id="39"/>
    <w:bookmarkEnd w:id="40"/>
    <w:bookmarkEnd w:id="41"/>
    <w:bookmarkEnd w:id="42"/>
    <w:p w14:paraId="59C230A0" w14:textId="77777777" w:rsidR="002513CE" w:rsidRDefault="00845806" w:rsidP="00802FEF">
      <w:pPr>
        <w:jc w:val="center"/>
        <w:rPr>
          <w:rFonts w:ascii="Times" w:eastAsia="Times" w:hAnsi="Times" w:cs="Times"/>
          <w:sz w:val="20"/>
          <w:szCs w:val="20"/>
        </w:rPr>
      </w:pPr>
      <w:r>
        <w:rPr>
          <w:rFonts w:ascii="Times" w:eastAsia="Times" w:hAnsi="Times" w:cs="Times" w:hint="eastAsia"/>
          <w:noProof/>
          <w:sz w:val="20"/>
          <w:szCs w:val="20"/>
        </w:rPr>
        <w:drawing>
          <wp:inline distT="0" distB="0" distL="0" distR="0" wp14:anchorId="47BB5B1E" wp14:editId="79A3796B">
            <wp:extent cx="3500183" cy="2703153"/>
            <wp:effectExtent l="0" t="0" r="508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net-mobilen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04682" cy="2706628"/>
                    </a:xfrm>
                    <a:prstGeom prst="rect">
                      <a:avLst/>
                    </a:prstGeom>
                  </pic:spPr>
                </pic:pic>
              </a:graphicData>
            </a:graphic>
          </wp:inline>
        </w:drawing>
      </w:r>
    </w:p>
    <w:p w14:paraId="09D05A72" w14:textId="77777777" w:rsidR="009A1BA9" w:rsidRPr="002513CE" w:rsidRDefault="00BB0D5E" w:rsidP="009A1BA9">
      <w:pPr>
        <w:jc w:val="center"/>
        <w:rPr>
          <w:rFonts w:ascii="Times" w:eastAsia="Times" w:hAnsi="Times" w:cs="Times"/>
          <w:sz w:val="20"/>
          <w:szCs w:val="20"/>
        </w:rPr>
      </w:pPr>
      <w:r>
        <w:rPr>
          <w:rFonts w:ascii="Times" w:eastAsia="Times" w:hAnsi="Times" w:cs="Times"/>
          <w:sz w:val="20"/>
          <w:szCs w:val="20"/>
        </w:rPr>
        <w:t xml:space="preserve">Table1: </w:t>
      </w:r>
      <w:r w:rsidRPr="00BB0D5E">
        <w:rPr>
          <w:rFonts w:ascii="Times" w:eastAsia="Times" w:hAnsi="Times" w:cs="Times"/>
          <w:sz w:val="20"/>
          <w:szCs w:val="20"/>
        </w:rPr>
        <w:t>It uses the same architecture as mobilenetv3, which uses AIR instead of 3X3 and 5X5 convolution operations.</w:t>
      </w:r>
    </w:p>
    <w:p w14:paraId="1B54DC6C" w14:textId="77777777" w:rsidR="00FD0322" w:rsidRDefault="00B27BBC" w:rsidP="00204F25">
      <w:pPr>
        <w:rPr>
          <w:rFonts w:ascii="Calibri" w:eastAsia="Times" w:hAnsi="Calibri" w:cs="Calibri"/>
          <w:b/>
          <w:sz w:val="22"/>
          <w:szCs w:val="22"/>
        </w:rPr>
      </w:pPr>
      <w:bookmarkStart w:id="43" w:name="OLE_LINK26"/>
      <w:bookmarkStart w:id="44" w:name="OLE_LINK27"/>
      <w:r w:rsidRPr="00204F25">
        <w:rPr>
          <w:rFonts w:ascii="Calibri" w:eastAsia="Times" w:hAnsi="Calibri" w:cs="Calibri"/>
          <w:b/>
          <w:sz w:val="22"/>
          <w:szCs w:val="22"/>
        </w:rPr>
        <w:t>﻿</w:t>
      </w:r>
    </w:p>
    <w:p w14:paraId="2360DB57" w14:textId="1CC70D45" w:rsidR="00B27BBC" w:rsidRPr="00204F25" w:rsidRDefault="00B27BBC" w:rsidP="00204F25">
      <w:pPr>
        <w:rPr>
          <w:rFonts w:ascii="Times" w:eastAsia="Times" w:hAnsi="Times" w:cs="Times"/>
          <w:b/>
          <w:sz w:val="22"/>
          <w:szCs w:val="22"/>
        </w:rPr>
      </w:pPr>
      <w:r w:rsidRPr="00204F25">
        <w:rPr>
          <w:rFonts w:ascii="Times" w:eastAsia="Times" w:hAnsi="Times" w:cs="Times"/>
          <w:b/>
          <w:sz w:val="22"/>
          <w:szCs w:val="22"/>
        </w:rPr>
        <w:t xml:space="preserve">Experiment </w:t>
      </w:r>
      <w:r w:rsidRPr="00204F25">
        <w:rPr>
          <w:rFonts w:ascii="Times" w:eastAsia="Times" w:hAnsi="Times" w:cs="Times" w:hint="eastAsia"/>
          <w:b/>
          <w:sz w:val="22"/>
          <w:szCs w:val="22"/>
        </w:rPr>
        <w:t>results</w:t>
      </w:r>
    </w:p>
    <w:p w14:paraId="0E050636" w14:textId="77777777" w:rsidR="00934848" w:rsidRDefault="00934848" w:rsidP="00B27BBC">
      <w:pPr>
        <w:rPr>
          <w:rFonts w:ascii="Times" w:eastAsia="Times" w:hAnsi="Times" w:cs="Times"/>
          <w:sz w:val="20"/>
          <w:szCs w:val="20"/>
        </w:rPr>
      </w:pPr>
      <w:bookmarkStart w:id="45" w:name="OLE_LINK21"/>
      <w:bookmarkStart w:id="46" w:name="OLE_LINK22"/>
    </w:p>
    <w:p w14:paraId="0BA2D25B" w14:textId="4CE4588D" w:rsidR="0036029A" w:rsidRPr="0036029A" w:rsidRDefault="0036029A" w:rsidP="0036029A">
      <w:pPr>
        <w:widowControl w:val="0"/>
        <w:autoSpaceDE w:val="0"/>
        <w:autoSpaceDN w:val="0"/>
        <w:adjustRightInd w:val="0"/>
        <w:rPr>
          <w:rFonts w:ascii="Times" w:eastAsia="Times" w:hAnsi="Times" w:cs="Times"/>
          <w:sz w:val="20"/>
          <w:szCs w:val="20"/>
        </w:rPr>
      </w:pPr>
      <w:r w:rsidRPr="0036029A">
        <w:rPr>
          <w:rFonts w:ascii="Times" w:eastAsia="Times" w:hAnsi="Times" w:cs="Times"/>
          <w:sz w:val="20"/>
          <w:szCs w:val="20"/>
        </w:rPr>
        <w:lastRenderedPageBreak/>
        <w:t>The table2 compares the accuracy of mobilennetv3 with that of ACNet-based MobileNet after the iteration of 100 epochs.</w:t>
      </w:r>
      <w:r>
        <w:rPr>
          <w:rFonts w:ascii="Times" w:eastAsia="Times" w:hAnsi="Times" w:cs="Times" w:hint="eastAsia"/>
          <w:sz w:val="20"/>
          <w:szCs w:val="20"/>
        </w:rPr>
        <w:t xml:space="preserve"> </w:t>
      </w:r>
      <w:r w:rsidRPr="0036029A">
        <w:rPr>
          <w:rFonts w:ascii="Times" w:eastAsia="Times" w:hAnsi="Times" w:cs="Times"/>
          <w:sz w:val="20"/>
          <w:szCs w:val="20"/>
        </w:rPr>
        <w:t xml:space="preserve">The Author trained the models on a single RTX 2080 GPU with 10GB of memory. The maximum batch size of 128 </w:t>
      </w:r>
      <w:r>
        <w:rPr>
          <w:rFonts w:ascii="Times" w:eastAsia="Times" w:hAnsi="Times" w:cs="Times"/>
          <w:sz w:val="20"/>
          <w:szCs w:val="20"/>
        </w:rPr>
        <w:t>is</w:t>
      </w:r>
      <w:r w:rsidRPr="0036029A">
        <w:rPr>
          <w:rFonts w:ascii="Times" w:eastAsia="Times" w:hAnsi="Times" w:cs="Times"/>
          <w:sz w:val="20"/>
          <w:szCs w:val="20"/>
        </w:rPr>
        <w:t xml:space="preserve"> used, and the classification accuracy of Top-1 and Top-5 models was recorded.</w:t>
      </w:r>
      <w:r>
        <w:rPr>
          <w:rFonts w:ascii="Times" w:eastAsia="Times" w:hAnsi="Times" w:cs="Times"/>
          <w:sz w:val="20"/>
          <w:szCs w:val="20"/>
        </w:rPr>
        <w:t xml:space="preserve"> </w:t>
      </w:r>
      <w:r w:rsidRPr="000D1CA4">
        <w:rPr>
          <w:rFonts w:ascii="DengXian" w:eastAsia="DengXian" w:hAnsi="DengXian" w:hint="eastAsia"/>
          <w:b/>
          <w:bCs/>
          <w:color w:val="000000"/>
          <w:sz w:val="20"/>
          <w:szCs w:val="20"/>
        </w:rPr>
        <w:t>CNet-based MobileNet</w:t>
      </w:r>
      <w:r>
        <w:rPr>
          <w:rFonts w:ascii="Times New Roman" w:eastAsiaTheme="minorEastAsia" w:hAnsi="Times New Roman" w:cs="Times New Roman"/>
          <w:sz w:val="19"/>
          <w:szCs w:val="19"/>
        </w:rPr>
        <w:t xml:space="preserve"> achieves the best top-1 and top-5 test set accuracy rates of </w:t>
      </w:r>
      <w:r w:rsidRPr="00D25DD3">
        <w:rPr>
          <w:rFonts w:ascii="Times New Roman" w:eastAsiaTheme="minorEastAsia" w:hAnsi="Times New Roman" w:cs="Times New Roman"/>
          <w:sz w:val="19"/>
          <w:szCs w:val="19"/>
        </w:rPr>
        <w:t>67.67</w:t>
      </w:r>
      <w:r>
        <w:rPr>
          <w:rFonts w:ascii="Times New Roman" w:eastAsiaTheme="minorEastAsia" w:hAnsi="Times New Roman" w:cs="Times New Roman"/>
          <w:sz w:val="19"/>
          <w:szCs w:val="19"/>
        </w:rPr>
        <w:t>%</w:t>
      </w:r>
      <w:r>
        <w:rPr>
          <w:rFonts w:ascii="Times New Roman" w:eastAsiaTheme="minorEastAsia" w:hAnsi="Times New Roman" w:cs="Times New Roman" w:hint="eastAsia"/>
          <w:sz w:val="19"/>
          <w:szCs w:val="19"/>
        </w:rPr>
        <w:t xml:space="preserve"> </w:t>
      </w:r>
      <w:r>
        <w:rPr>
          <w:rFonts w:ascii="Times New Roman" w:eastAsiaTheme="minorEastAsia" w:hAnsi="Times New Roman" w:cs="Times New Roman"/>
          <w:sz w:val="19"/>
          <w:szCs w:val="19"/>
        </w:rPr>
        <w:t xml:space="preserve">and </w:t>
      </w:r>
      <w:r w:rsidRPr="00D25DD3">
        <w:rPr>
          <w:rFonts w:ascii="Times New Roman" w:eastAsiaTheme="minorEastAsia" w:hAnsi="Times New Roman" w:cs="Times New Roman"/>
          <w:sz w:val="19"/>
          <w:szCs w:val="19"/>
        </w:rPr>
        <w:t>90.17</w:t>
      </w:r>
      <w:r>
        <w:rPr>
          <w:rFonts w:ascii="Times New Roman" w:eastAsiaTheme="minorEastAsia" w:hAnsi="Times New Roman" w:cs="Times New Roman"/>
          <w:sz w:val="19"/>
          <w:szCs w:val="19"/>
        </w:rPr>
        <w:t xml:space="preserve">%, respectively. </w:t>
      </w:r>
      <w:r w:rsidRPr="0036029A">
        <w:rPr>
          <w:rFonts w:ascii="Times New Roman" w:eastAsiaTheme="minorEastAsia" w:hAnsi="Times New Roman" w:cs="Times New Roman"/>
          <w:sz w:val="19"/>
          <w:szCs w:val="19"/>
        </w:rPr>
        <w:t>The accuracy is 0.92% higher than what MobileNetV3(SMALL) had for Top-1. It is due to the use of AIR</w:t>
      </w:r>
      <w:r>
        <w:rPr>
          <w:rFonts w:ascii="Times New Roman" w:eastAsiaTheme="minorEastAsia" w:hAnsi="Times New Roman" w:cs="Times New Roman"/>
          <w:sz w:val="19"/>
          <w:szCs w:val="19"/>
        </w:rPr>
        <w:t xml:space="preserve"> module</w:t>
      </w:r>
      <w:r w:rsidRPr="0036029A">
        <w:rPr>
          <w:rFonts w:ascii="Times New Roman" w:eastAsiaTheme="minorEastAsia" w:hAnsi="Times New Roman" w:cs="Times New Roman"/>
          <w:sz w:val="19"/>
          <w:szCs w:val="19"/>
        </w:rPr>
        <w:t xml:space="preserve"> to optimize the MobileNetV3. The model is adaptive with the global reasoning a</w:t>
      </w:r>
      <w:commentRangeStart w:id="47"/>
      <w:r w:rsidRPr="0036029A">
        <w:rPr>
          <w:rFonts w:ascii="Times New Roman" w:eastAsiaTheme="minorEastAsia" w:hAnsi="Times New Roman" w:cs="Times New Roman"/>
          <w:sz w:val="19"/>
          <w:szCs w:val="19"/>
        </w:rPr>
        <w:t>bility, which can adapt to more c</w:t>
      </w:r>
      <w:commentRangeEnd w:id="47"/>
      <w:r>
        <w:rPr>
          <w:rStyle w:val="a6"/>
        </w:rPr>
        <w:commentReference w:id="47"/>
      </w:r>
      <w:r w:rsidRPr="0036029A">
        <w:rPr>
          <w:rFonts w:ascii="Times New Roman" w:eastAsiaTheme="minorEastAsia" w:hAnsi="Times New Roman" w:cs="Times New Roman"/>
          <w:sz w:val="19"/>
          <w:szCs w:val="19"/>
        </w:rPr>
        <w:t>omplex image separation problems and improve accuracy.  It is in line with our above speculation.</w:t>
      </w:r>
    </w:p>
    <w:bookmarkEnd w:id="45"/>
    <w:bookmarkEnd w:id="46"/>
    <w:p w14:paraId="09F7F5AD" w14:textId="77777777" w:rsidR="000D1CA4" w:rsidRDefault="000D1CA4" w:rsidP="00B27BBC">
      <w:pPr>
        <w:rPr>
          <w:rFonts w:ascii="Times" w:eastAsia="Times" w:hAnsi="Times" w:cs="Times"/>
          <w:sz w:val="20"/>
          <w:szCs w:val="20"/>
        </w:rPr>
      </w:pPr>
    </w:p>
    <w:tbl>
      <w:tblPr>
        <w:tblW w:w="6799" w:type="dxa"/>
        <w:jc w:val="center"/>
        <w:tblLook w:val="04A0" w:firstRow="1" w:lastRow="0" w:firstColumn="1" w:lastColumn="0" w:noHBand="0" w:noVBand="1"/>
      </w:tblPr>
      <w:tblGrid>
        <w:gridCol w:w="2740"/>
        <w:gridCol w:w="840"/>
        <w:gridCol w:w="840"/>
        <w:gridCol w:w="800"/>
        <w:gridCol w:w="1579"/>
      </w:tblGrid>
      <w:tr w:rsidR="000D1CA4" w:rsidRPr="000D1CA4" w14:paraId="37DC8426" w14:textId="77777777" w:rsidTr="00950F97">
        <w:trPr>
          <w:trHeight w:val="260"/>
          <w:jc w:val="center"/>
        </w:trPr>
        <w:tc>
          <w:tcPr>
            <w:tcW w:w="2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305FF2" w14:textId="77777777" w:rsidR="000D1CA4" w:rsidRPr="000D1CA4" w:rsidRDefault="000D1CA4" w:rsidP="000D1CA4">
            <w:pPr>
              <w:jc w:val="center"/>
              <w:rPr>
                <w:rFonts w:ascii="DengXian" w:eastAsia="DengXian" w:hAnsi="DengXian"/>
                <w:color w:val="000000"/>
                <w:sz w:val="20"/>
                <w:szCs w:val="20"/>
              </w:rPr>
            </w:pPr>
            <w:r w:rsidRPr="000D1CA4">
              <w:rPr>
                <w:rFonts w:ascii="DengXian" w:eastAsia="DengXian" w:hAnsi="DengXian" w:hint="eastAsia"/>
                <w:color w:val="000000"/>
                <w:sz w:val="20"/>
                <w:szCs w:val="20"/>
              </w:rPr>
              <w:t xml:space="preserve">　</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14:paraId="5ADD7824" w14:textId="1BE85A90" w:rsidR="000D1CA4" w:rsidRPr="00BB7D21" w:rsidRDefault="00D25DD3" w:rsidP="000D1CA4">
            <w:pPr>
              <w:jc w:val="center"/>
              <w:rPr>
                <w:sz w:val="20"/>
                <w:szCs w:val="20"/>
              </w:rPr>
            </w:pPr>
            <w:r w:rsidRPr="00D25DD3">
              <w:rPr>
                <w:rFonts w:ascii="Times" w:eastAsia="Times" w:hAnsi="Times" w:cs="Times"/>
                <w:sz w:val="20"/>
                <w:szCs w:val="20"/>
              </w:rPr>
              <w:t>Top-1</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14:paraId="7D56E3E1" w14:textId="472C71A6" w:rsidR="000D1CA4" w:rsidRPr="00D25DD3" w:rsidRDefault="00D25DD3" w:rsidP="000D1CA4">
            <w:pPr>
              <w:jc w:val="center"/>
              <w:rPr>
                <w:rFonts w:ascii="Times" w:eastAsia="Times" w:hAnsi="Times" w:cs="Times"/>
                <w:sz w:val="20"/>
                <w:szCs w:val="20"/>
              </w:rPr>
            </w:pPr>
            <w:r w:rsidRPr="00D25DD3">
              <w:rPr>
                <w:rFonts w:ascii="Times" w:eastAsia="Times" w:hAnsi="Times" w:cs="Times"/>
                <w:sz w:val="20"/>
                <w:szCs w:val="20"/>
              </w:rPr>
              <w:t>Top-5</w:t>
            </w:r>
          </w:p>
        </w:tc>
        <w:tc>
          <w:tcPr>
            <w:tcW w:w="800" w:type="dxa"/>
            <w:tcBorders>
              <w:top w:val="single" w:sz="4" w:space="0" w:color="auto"/>
              <w:left w:val="nil"/>
              <w:bottom w:val="single" w:sz="4" w:space="0" w:color="auto"/>
              <w:right w:val="single" w:sz="4" w:space="0" w:color="auto"/>
            </w:tcBorders>
            <w:shd w:val="clear" w:color="auto" w:fill="auto"/>
            <w:noWrap/>
            <w:vAlign w:val="center"/>
            <w:hideMark/>
          </w:tcPr>
          <w:p w14:paraId="09711F0F" w14:textId="77777777" w:rsidR="000D1CA4" w:rsidRPr="00D25DD3" w:rsidRDefault="000D1CA4" w:rsidP="000D1CA4">
            <w:pPr>
              <w:jc w:val="center"/>
              <w:rPr>
                <w:rFonts w:ascii="Times" w:eastAsia="Times" w:hAnsi="Times" w:cs="Times"/>
                <w:sz w:val="20"/>
                <w:szCs w:val="20"/>
              </w:rPr>
            </w:pPr>
            <w:r w:rsidRPr="00D25DD3">
              <w:rPr>
                <w:rFonts w:ascii="Times" w:eastAsia="Times" w:hAnsi="Times" w:cs="Times" w:hint="eastAsia"/>
                <w:sz w:val="20"/>
                <w:szCs w:val="20"/>
              </w:rPr>
              <w:t>Epoch</w:t>
            </w:r>
          </w:p>
        </w:tc>
        <w:tc>
          <w:tcPr>
            <w:tcW w:w="1579" w:type="dxa"/>
            <w:tcBorders>
              <w:top w:val="single" w:sz="4" w:space="0" w:color="auto"/>
              <w:left w:val="nil"/>
              <w:bottom w:val="single" w:sz="4" w:space="0" w:color="auto"/>
              <w:right w:val="single" w:sz="4" w:space="0" w:color="auto"/>
            </w:tcBorders>
            <w:shd w:val="clear" w:color="auto" w:fill="auto"/>
            <w:noWrap/>
            <w:vAlign w:val="center"/>
            <w:hideMark/>
          </w:tcPr>
          <w:p w14:paraId="53C140B7" w14:textId="3F9DF376" w:rsidR="000D1CA4" w:rsidRPr="00D25DD3" w:rsidRDefault="00950F97" w:rsidP="000D1CA4">
            <w:pPr>
              <w:jc w:val="center"/>
              <w:rPr>
                <w:rFonts w:ascii="Times" w:eastAsia="Times" w:hAnsi="Times" w:cs="Times"/>
                <w:sz w:val="20"/>
                <w:szCs w:val="20"/>
              </w:rPr>
            </w:pPr>
            <w:r w:rsidRPr="00D25DD3">
              <w:rPr>
                <w:rFonts w:ascii="Times" w:eastAsia="Times" w:hAnsi="Times" w:cs="Times"/>
                <w:sz w:val="20"/>
                <w:szCs w:val="20"/>
              </w:rPr>
              <w:t>Training Time</w:t>
            </w:r>
          </w:p>
        </w:tc>
      </w:tr>
      <w:tr w:rsidR="000D1CA4" w:rsidRPr="000D1CA4" w14:paraId="7CBF01C5" w14:textId="77777777" w:rsidTr="00950F97">
        <w:trPr>
          <w:trHeight w:val="260"/>
          <w:jc w:val="center"/>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14:paraId="21C66D37" w14:textId="77777777" w:rsidR="000D1CA4" w:rsidRPr="00D25DD3" w:rsidRDefault="000D1CA4" w:rsidP="000D1CA4">
            <w:pPr>
              <w:jc w:val="center"/>
              <w:rPr>
                <w:rFonts w:ascii="Times" w:eastAsia="Times" w:hAnsi="Times" w:cs="Times"/>
                <w:sz w:val="20"/>
                <w:szCs w:val="20"/>
              </w:rPr>
            </w:pPr>
            <w:bookmarkStart w:id="48" w:name="OLE_LINK25"/>
            <w:r w:rsidRPr="00D25DD3">
              <w:rPr>
                <w:rFonts w:ascii="Times" w:eastAsia="Times" w:hAnsi="Times" w:cs="Times" w:hint="eastAsia"/>
                <w:sz w:val="20"/>
                <w:szCs w:val="20"/>
              </w:rPr>
              <w:t>MobileNetV3(SMALL)</w:t>
            </w:r>
            <w:bookmarkEnd w:id="48"/>
          </w:p>
        </w:tc>
        <w:tc>
          <w:tcPr>
            <w:tcW w:w="840" w:type="dxa"/>
            <w:tcBorders>
              <w:top w:val="nil"/>
              <w:left w:val="nil"/>
              <w:bottom w:val="single" w:sz="4" w:space="0" w:color="auto"/>
              <w:right w:val="single" w:sz="4" w:space="0" w:color="auto"/>
            </w:tcBorders>
            <w:shd w:val="clear" w:color="auto" w:fill="auto"/>
            <w:noWrap/>
            <w:vAlign w:val="center"/>
            <w:hideMark/>
          </w:tcPr>
          <w:p w14:paraId="54588E6D" w14:textId="25EBEC53" w:rsidR="000D1CA4" w:rsidRPr="00D25DD3" w:rsidRDefault="004431D6" w:rsidP="000D1CA4">
            <w:pPr>
              <w:jc w:val="center"/>
              <w:rPr>
                <w:rFonts w:ascii="Times" w:eastAsia="Times" w:hAnsi="Times" w:cs="Times"/>
                <w:sz w:val="20"/>
                <w:szCs w:val="20"/>
              </w:rPr>
            </w:pPr>
            <w:r w:rsidRPr="00D25DD3">
              <w:rPr>
                <w:rFonts w:ascii="Times" w:eastAsia="Times" w:hAnsi="Times" w:cs="Times"/>
                <w:sz w:val="20"/>
                <w:szCs w:val="20"/>
              </w:rPr>
              <w:t>66.75</w:t>
            </w:r>
          </w:p>
        </w:tc>
        <w:tc>
          <w:tcPr>
            <w:tcW w:w="840" w:type="dxa"/>
            <w:tcBorders>
              <w:top w:val="nil"/>
              <w:left w:val="nil"/>
              <w:bottom w:val="single" w:sz="4" w:space="0" w:color="auto"/>
              <w:right w:val="single" w:sz="4" w:space="0" w:color="auto"/>
            </w:tcBorders>
            <w:shd w:val="clear" w:color="auto" w:fill="auto"/>
            <w:noWrap/>
            <w:vAlign w:val="center"/>
            <w:hideMark/>
          </w:tcPr>
          <w:p w14:paraId="645CD552" w14:textId="0ABF581C" w:rsidR="000D1CA4" w:rsidRPr="00D25DD3" w:rsidRDefault="00D25DD3" w:rsidP="000D1CA4">
            <w:pPr>
              <w:jc w:val="center"/>
              <w:rPr>
                <w:rFonts w:ascii="Times" w:eastAsia="Times" w:hAnsi="Times" w:cs="Times"/>
                <w:sz w:val="20"/>
                <w:szCs w:val="20"/>
              </w:rPr>
            </w:pPr>
            <w:r>
              <w:rPr>
                <w:rFonts w:ascii="Times" w:eastAsia="Times" w:hAnsi="Times" w:cs="Times"/>
                <w:sz w:val="20"/>
                <w:szCs w:val="20"/>
              </w:rPr>
              <w:t>89.79</w:t>
            </w:r>
          </w:p>
        </w:tc>
        <w:tc>
          <w:tcPr>
            <w:tcW w:w="800" w:type="dxa"/>
            <w:tcBorders>
              <w:top w:val="nil"/>
              <w:left w:val="nil"/>
              <w:bottom w:val="single" w:sz="4" w:space="0" w:color="auto"/>
              <w:right w:val="single" w:sz="4" w:space="0" w:color="auto"/>
            </w:tcBorders>
            <w:shd w:val="clear" w:color="auto" w:fill="auto"/>
            <w:noWrap/>
            <w:vAlign w:val="center"/>
            <w:hideMark/>
          </w:tcPr>
          <w:p w14:paraId="58708FF1" w14:textId="77777777" w:rsidR="000D1CA4" w:rsidRPr="00D25DD3" w:rsidRDefault="000D1CA4" w:rsidP="000D1CA4">
            <w:pPr>
              <w:jc w:val="center"/>
              <w:rPr>
                <w:rFonts w:ascii="Times" w:eastAsia="Times" w:hAnsi="Times" w:cs="Times"/>
                <w:sz w:val="20"/>
                <w:szCs w:val="20"/>
              </w:rPr>
            </w:pPr>
            <w:r w:rsidRPr="00D25DD3">
              <w:rPr>
                <w:rFonts w:ascii="Times" w:eastAsia="Times" w:hAnsi="Times" w:cs="Times" w:hint="eastAsia"/>
                <w:sz w:val="20"/>
                <w:szCs w:val="20"/>
              </w:rPr>
              <w:t>100</w:t>
            </w:r>
          </w:p>
        </w:tc>
        <w:tc>
          <w:tcPr>
            <w:tcW w:w="1579" w:type="dxa"/>
            <w:tcBorders>
              <w:top w:val="nil"/>
              <w:left w:val="nil"/>
              <w:bottom w:val="single" w:sz="4" w:space="0" w:color="auto"/>
              <w:right w:val="single" w:sz="4" w:space="0" w:color="auto"/>
            </w:tcBorders>
            <w:shd w:val="clear" w:color="auto" w:fill="auto"/>
            <w:noWrap/>
            <w:vAlign w:val="center"/>
            <w:hideMark/>
          </w:tcPr>
          <w:p w14:paraId="714EF2A1" w14:textId="4B31EE9D" w:rsidR="000D1CA4" w:rsidRPr="00D25DD3" w:rsidRDefault="00950F97" w:rsidP="000D1CA4">
            <w:pPr>
              <w:jc w:val="center"/>
              <w:rPr>
                <w:rFonts w:ascii="Times" w:eastAsia="Times" w:hAnsi="Times" w:cs="Times"/>
                <w:sz w:val="20"/>
                <w:szCs w:val="20"/>
              </w:rPr>
            </w:pPr>
            <w:r w:rsidRPr="00D25DD3">
              <w:rPr>
                <w:rFonts w:ascii="Times" w:eastAsia="Times" w:hAnsi="Times" w:cs="Times" w:hint="eastAsia"/>
                <w:sz w:val="20"/>
                <w:szCs w:val="20"/>
              </w:rPr>
              <w:t>2</w:t>
            </w:r>
            <w:r w:rsidRPr="00D25DD3">
              <w:rPr>
                <w:rFonts w:ascii="Times" w:eastAsia="Times" w:hAnsi="Times" w:cs="Times"/>
                <w:sz w:val="20"/>
                <w:szCs w:val="20"/>
              </w:rPr>
              <w:t>h</w:t>
            </w:r>
            <w:r w:rsidR="00E47725" w:rsidRPr="00D25DD3">
              <w:rPr>
                <w:rFonts w:ascii="Times" w:eastAsia="Times" w:hAnsi="Times" w:cs="Times"/>
                <w:sz w:val="20"/>
                <w:szCs w:val="20"/>
              </w:rPr>
              <w:t>35</w:t>
            </w:r>
            <w:r w:rsidRPr="00D25DD3">
              <w:rPr>
                <w:rFonts w:ascii="Times" w:eastAsia="Times" w:hAnsi="Times" w:cs="Times"/>
                <w:sz w:val="20"/>
                <w:szCs w:val="20"/>
              </w:rPr>
              <w:t>min</w:t>
            </w:r>
            <w:r w:rsidR="000D1CA4" w:rsidRPr="00D25DD3">
              <w:rPr>
                <w:rFonts w:hint="eastAsia"/>
                <w:sz w:val="20"/>
                <w:szCs w:val="20"/>
              </w:rPr>
              <w:t xml:space="preserve">　</w:t>
            </w:r>
          </w:p>
        </w:tc>
      </w:tr>
      <w:tr w:rsidR="000D1CA4" w:rsidRPr="000D1CA4" w14:paraId="59A83C73" w14:textId="77777777" w:rsidTr="00950F97">
        <w:trPr>
          <w:trHeight w:val="260"/>
          <w:jc w:val="center"/>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14:paraId="46B3E95D" w14:textId="77777777" w:rsidR="000D1CA4" w:rsidRPr="00D25DD3" w:rsidRDefault="000D1CA4" w:rsidP="000D1CA4">
            <w:pPr>
              <w:jc w:val="center"/>
              <w:rPr>
                <w:rFonts w:ascii="Times" w:eastAsia="Times" w:hAnsi="Times" w:cs="Times"/>
                <w:sz w:val="20"/>
                <w:szCs w:val="20"/>
              </w:rPr>
            </w:pPr>
            <w:r w:rsidRPr="00D25DD3">
              <w:rPr>
                <w:rFonts w:ascii="Times" w:eastAsia="Times" w:hAnsi="Times" w:cs="Times" w:hint="eastAsia"/>
                <w:sz w:val="20"/>
                <w:szCs w:val="20"/>
              </w:rPr>
              <w:t xml:space="preserve"> ACNet-based MobileNet </w:t>
            </w:r>
          </w:p>
        </w:tc>
        <w:tc>
          <w:tcPr>
            <w:tcW w:w="840" w:type="dxa"/>
            <w:tcBorders>
              <w:top w:val="nil"/>
              <w:left w:val="nil"/>
              <w:bottom w:val="single" w:sz="4" w:space="0" w:color="auto"/>
              <w:right w:val="single" w:sz="4" w:space="0" w:color="auto"/>
            </w:tcBorders>
            <w:shd w:val="clear" w:color="auto" w:fill="auto"/>
            <w:noWrap/>
            <w:vAlign w:val="center"/>
            <w:hideMark/>
          </w:tcPr>
          <w:p w14:paraId="7F0C65EE" w14:textId="5456F196" w:rsidR="000D1CA4" w:rsidRPr="00D25DD3" w:rsidRDefault="00E47725" w:rsidP="000D1CA4">
            <w:pPr>
              <w:jc w:val="center"/>
              <w:rPr>
                <w:rFonts w:ascii="Times" w:eastAsia="Times" w:hAnsi="Times" w:cs="Times"/>
                <w:b/>
                <w:bCs/>
                <w:sz w:val="20"/>
                <w:szCs w:val="20"/>
              </w:rPr>
            </w:pPr>
            <w:bookmarkStart w:id="49" w:name="OLE_LINK28"/>
            <w:bookmarkStart w:id="50" w:name="OLE_LINK29"/>
            <w:r w:rsidRPr="00D25DD3">
              <w:rPr>
                <w:rFonts w:ascii="Times" w:eastAsia="Times" w:hAnsi="Times" w:cs="Times"/>
                <w:b/>
                <w:bCs/>
                <w:sz w:val="20"/>
                <w:szCs w:val="20"/>
              </w:rPr>
              <w:t>67.67</w:t>
            </w:r>
            <w:bookmarkEnd w:id="49"/>
            <w:bookmarkEnd w:id="50"/>
          </w:p>
        </w:tc>
        <w:tc>
          <w:tcPr>
            <w:tcW w:w="840" w:type="dxa"/>
            <w:tcBorders>
              <w:top w:val="nil"/>
              <w:left w:val="nil"/>
              <w:bottom w:val="single" w:sz="4" w:space="0" w:color="auto"/>
              <w:right w:val="single" w:sz="4" w:space="0" w:color="auto"/>
            </w:tcBorders>
            <w:shd w:val="clear" w:color="auto" w:fill="auto"/>
            <w:noWrap/>
            <w:vAlign w:val="center"/>
            <w:hideMark/>
          </w:tcPr>
          <w:p w14:paraId="19AF50CD" w14:textId="4182D07F" w:rsidR="00D25DD3" w:rsidRPr="00D25DD3" w:rsidRDefault="00D25DD3" w:rsidP="00D25DD3">
            <w:pPr>
              <w:jc w:val="center"/>
              <w:rPr>
                <w:rFonts w:ascii="Times" w:eastAsia="Times" w:hAnsi="Times" w:cs="Times"/>
                <w:b/>
                <w:bCs/>
                <w:sz w:val="20"/>
                <w:szCs w:val="20"/>
              </w:rPr>
            </w:pPr>
            <w:r>
              <w:rPr>
                <w:rFonts w:ascii="Times" w:eastAsia="Times" w:hAnsi="Times" w:cs="Times"/>
                <w:b/>
                <w:bCs/>
                <w:sz w:val="20"/>
                <w:szCs w:val="20"/>
              </w:rPr>
              <w:t>90.17</w:t>
            </w:r>
          </w:p>
        </w:tc>
        <w:tc>
          <w:tcPr>
            <w:tcW w:w="800" w:type="dxa"/>
            <w:tcBorders>
              <w:top w:val="nil"/>
              <w:left w:val="nil"/>
              <w:bottom w:val="single" w:sz="4" w:space="0" w:color="auto"/>
              <w:right w:val="single" w:sz="4" w:space="0" w:color="auto"/>
            </w:tcBorders>
            <w:shd w:val="clear" w:color="auto" w:fill="auto"/>
            <w:noWrap/>
            <w:vAlign w:val="center"/>
            <w:hideMark/>
          </w:tcPr>
          <w:p w14:paraId="75BB8D54" w14:textId="77777777" w:rsidR="000D1CA4" w:rsidRPr="00D25DD3" w:rsidRDefault="000D1CA4" w:rsidP="000D1CA4">
            <w:pPr>
              <w:jc w:val="center"/>
              <w:rPr>
                <w:rFonts w:ascii="Times" w:eastAsia="Times" w:hAnsi="Times" w:cs="Times"/>
                <w:sz w:val="20"/>
                <w:szCs w:val="20"/>
              </w:rPr>
            </w:pPr>
            <w:r w:rsidRPr="00D25DD3">
              <w:rPr>
                <w:rFonts w:ascii="Times" w:eastAsia="Times" w:hAnsi="Times" w:cs="Times" w:hint="eastAsia"/>
                <w:sz w:val="20"/>
                <w:szCs w:val="20"/>
              </w:rPr>
              <w:t>100</w:t>
            </w:r>
          </w:p>
        </w:tc>
        <w:tc>
          <w:tcPr>
            <w:tcW w:w="1579" w:type="dxa"/>
            <w:tcBorders>
              <w:top w:val="nil"/>
              <w:left w:val="nil"/>
              <w:bottom w:val="single" w:sz="4" w:space="0" w:color="auto"/>
              <w:right w:val="single" w:sz="4" w:space="0" w:color="auto"/>
            </w:tcBorders>
            <w:shd w:val="clear" w:color="auto" w:fill="auto"/>
            <w:noWrap/>
            <w:vAlign w:val="center"/>
            <w:hideMark/>
          </w:tcPr>
          <w:p w14:paraId="3729CCF2" w14:textId="230C79E7" w:rsidR="000D1CA4" w:rsidRPr="00D25DD3" w:rsidRDefault="00E47725" w:rsidP="000D1CA4">
            <w:pPr>
              <w:jc w:val="center"/>
              <w:rPr>
                <w:rFonts w:ascii="Times" w:eastAsia="Times" w:hAnsi="Times" w:cs="Times"/>
                <w:sz w:val="20"/>
                <w:szCs w:val="20"/>
              </w:rPr>
            </w:pPr>
            <w:r w:rsidRPr="00D25DD3">
              <w:rPr>
                <w:rFonts w:ascii="Times" w:eastAsia="Times" w:hAnsi="Times" w:cs="Times"/>
                <w:sz w:val="20"/>
                <w:szCs w:val="20"/>
              </w:rPr>
              <w:t>3</w:t>
            </w:r>
            <w:r w:rsidR="00950F97" w:rsidRPr="00D25DD3">
              <w:rPr>
                <w:rFonts w:ascii="Times" w:eastAsia="Times" w:hAnsi="Times" w:cs="Times"/>
                <w:sz w:val="20"/>
                <w:szCs w:val="20"/>
              </w:rPr>
              <w:t>h</w:t>
            </w:r>
            <w:r w:rsidRPr="00D25DD3">
              <w:rPr>
                <w:rFonts w:ascii="Times" w:eastAsia="Times" w:hAnsi="Times" w:cs="Times"/>
                <w:sz w:val="20"/>
                <w:szCs w:val="20"/>
              </w:rPr>
              <w:t>10</w:t>
            </w:r>
            <w:r w:rsidR="00950F97" w:rsidRPr="00D25DD3">
              <w:rPr>
                <w:rFonts w:ascii="Times" w:eastAsia="Times" w:hAnsi="Times" w:cs="Times"/>
                <w:sz w:val="20"/>
                <w:szCs w:val="20"/>
              </w:rPr>
              <w:t>min</w:t>
            </w:r>
            <w:r w:rsidR="000D1CA4" w:rsidRPr="00D25DD3">
              <w:rPr>
                <w:rFonts w:hint="eastAsia"/>
                <w:sz w:val="20"/>
                <w:szCs w:val="20"/>
              </w:rPr>
              <w:t xml:space="preserve">　</w:t>
            </w:r>
          </w:p>
        </w:tc>
      </w:tr>
    </w:tbl>
    <w:p w14:paraId="1B03B768" w14:textId="789FC4EE" w:rsidR="000D1CA4" w:rsidRDefault="000D1CA4" w:rsidP="00B27BBC">
      <w:pPr>
        <w:rPr>
          <w:rFonts w:ascii="Times" w:eastAsia="Times" w:hAnsi="Times" w:cs="Times"/>
          <w:sz w:val="20"/>
          <w:szCs w:val="20"/>
        </w:rPr>
      </w:pPr>
    </w:p>
    <w:p w14:paraId="7EC607B5" w14:textId="07BBB884" w:rsidR="00FD0322" w:rsidRPr="008E7E3A" w:rsidRDefault="00204F25" w:rsidP="00B27BBC">
      <w:pPr>
        <w:rPr>
          <w:rFonts w:ascii="Times" w:eastAsia="Times" w:hAnsi="Times" w:cs="Times"/>
          <w:sz w:val="20"/>
          <w:szCs w:val="20"/>
        </w:rPr>
      </w:pPr>
      <w:r>
        <w:rPr>
          <w:rFonts w:ascii="Times" w:eastAsia="Times" w:hAnsi="Times" w:cs="Times"/>
          <w:sz w:val="20"/>
          <w:szCs w:val="20"/>
        </w:rPr>
        <w:tab/>
      </w:r>
      <w:r>
        <w:rPr>
          <w:rFonts w:ascii="Times" w:eastAsia="Times" w:hAnsi="Times" w:cs="Times"/>
          <w:sz w:val="20"/>
          <w:szCs w:val="20"/>
        </w:rPr>
        <w:tab/>
      </w:r>
      <w:r>
        <w:rPr>
          <w:rFonts w:ascii="Times" w:eastAsia="Times" w:hAnsi="Times" w:cs="Times"/>
          <w:sz w:val="20"/>
          <w:szCs w:val="20"/>
        </w:rPr>
        <w:tab/>
      </w:r>
      <w:r>
        <w:rPr>
          <w:rFonts w:ascii="Times" w:eastAsia="Times" w:hAnsi="Times" w:cs="Times"/>
          <w:sz w:val="20"/>
          <w:szCs w:val="20"/>
        </w:rPr>
        <w:tab/>
      </w:r>
      <w:r>
        <w:rPr>
          <w:rFonts w:ascii="Times" w:eastAsia="Times" w:hAnsi="Times" w:cs="Times"/>
          <w:sz w:val="20"/>
          <w:szCs w:val="20"/>
        </w:rPr>
        <w:tab/>
      </w:r>
      <w:r>
        <w:rPr>
          <w:rFonts w:ascii="Times" w:eastAsia="Times" w:hAnsi="Times" w:cs="Times"/>
          <w:sz w:val="20"/>
          <w:szCs w:val="20"/>
        </w:rPr>
        <w:tab/>
      </w:r>
      <w:r>
        <w:rPr>
          <w:rFonts w:ascii="Times" w:eastAsia="Times" w:hAnsi="Times" w:cs="Times" w:hint="eastAsia"/>
          <w:sz w:val="20"/>
          <w:szCs w:val="20"/>
        </w:rPr>
        <w:t>Table</w:t>
      </w:r>
      <w:r>
        <w:rPr>
          <w:rFonts w:ascii="Times" w:eastAsia="Times" w:hAnsi="Times" w:cs="Times"/>
          <w:sz w:val="20"/>
          <w:szCs w:val="20"/>
        </w:rPr>
        <w:t xml:space="preserve"> 2</w:t>
      </w:r>
      <w:r w:rsidRPr="008E7E3A">
        <w:rPr>
          <w:rFonts w:ascii="Times" w:eastAsia="Times" w:hAnsi="Times" w:cs="Times"/>
          <w:sz w:val="20"/>
          <w:szCs w:val="20"/>
        </w:rPr>
        <w:t>: ACNet-based MobileNet results</w:t>
      </w:r>
    </w:p>
    <w:p w14:paraId="5D1727F3" w14:textId="77777777" w:rsidR="0036029A" w:rsidRDefault="0036029A" w:rsidP="00934848">
      <w:pPr>
        <w:rPr>
          <w:rFonts w:ascii="DengXian" w:eastAsia="DengXian" w:hAnsi="DengXian"/>
          <w:color w:val="000000"/>
          <w:sz w:val="20"/>
          <w:szCs w:val="20"/>
        </w:rPr>
      </w:pPr>
    </w:p>
    <w:p w14:paraId="74C6D65E" w14:textId="2E795F99" w:rsidR="0036029A" w:rsidRPr="00186A8E" w:rsidRDefault="0036029A" w:rsidP="00934848">
      <w:pPr>
        <w:rPr>
          <w:rFonts w:ascii="Times" w:eastAsia="Times" w:hAnsi="Times" w:cs="Times"/>
          <w:color w:val="000000" w:themeColor="text1"/>
          <w:sz w:val="20"/>
          <w:szCs w:val="20"/>
        </w:rPr>
      </w:pPr>
      <w:r w:rsidRPr="00186A8E">
        <w:rPr>
          <w:rFonts w:ascii="Times" w:eastAsia="Times" w:hAnsi="Times" w:cs="Times"/>
          <w:color w:val="000000" w:themeColor="text1"/>
          <w:sz w:val="20"/>
          <w:szCs w:val="20"/>
        </w:rPr>
        <w:t xml:space="preserve">The AIR module has some side effects as well as improved accuracy. The training time of the whole model is prolonged because more parameters are introduced for global </w:t>
      </w:r>
      <w:r w:rsidR="00B629AC" w:rsidRPr="00186A8E">
        <w:rPr>
          <w:rFonts w:ascii="Times" w:eastAsia="Times" w:hAnsi="Times" w:cs="Times"/>
          <w:color w:val="000000" w:themeColor="text1"/>
          <w:sz w:val="20"/>
          <w:szCs w:val="20"/>
        </w:rPr>
        <w:t>inference</w:t>
      </w:r>
      <w:r w:rsidRPr="00186A8E">
        <w:rPr>
          <w:rFonts w:ascii="Times" w:eastAsia="Times" w:hAnsi="Times" w:cs="Times"/>
          <w:color w:val="000000" w:themeColor="text1"/>
          <w:sz w:val="20"/>
          <w:szCs w:val="20"/>
        </w:rPr>
        <w:t xml:space="preserve">. The training time of ACNet-based MobileNet is longer than MobileNetV3 35 minutes running on a single GPU. However, the time complexity was still within an acceptable range. We can conclude from the Top-1 accuracy in figure 5 that ACNet-based MobileNet has a low accuracy rate in the beginning. The reason is that the large amount of complex redundant information to be processed in the global </w:t>
      </w:r>
      <w:r w:rsidR="00B629AC" w:rsidRPr="00186A8E">
        <w:rPr>
          <w:rFonts w:ascii="Times" w:eastAsia="Times" w:hAnsi="Times" w:cs="Times"/>
          <w:color w:val="000000" w:themeColor="text1"/>
          <w:sz w:val="20"/>
          <w:szCs w:val="20"/>
        </w:rPr>
        <w:t>inference</w:t>
      </w:r>
      <w:r w:rsidRPr="00186A8E">
        <w:rPr>
          <w:rFonts w:ascii="Times" w:eastAsia="Times" w:hAnsi="Times" w:cs="Times"/>
          <w:color w:val="000000" w:themeColor="text1"/>
          <w:sz w:val="20"/>
          <w:szCs w:val="20"/>
        </w:rPr>
        <w:t>. However, with the increase of epochs, the models of MobileNetV3 and ACNet-based MobileNet converged at 31 and 32 iterations, respectively.</w:t>
      </w:r>
      <w:r w:rsidRPr="00186A8E">
        <w:rPr>
          <w:rFonts w:ascii="Times" w:eastAsia="Times" w:hAnsi="Times" w:cs="Times" w:hint="eastAsia"/>
          <w:color w:val="000000" w:themeColor="text1"/>
          <w:sz w:val="20"/>
          <w:szCs w:val="20"/>
        </w:rPr>
        <w:t xml:space="preserve"> </w:t>
      </w:r>
      <w:r w:rsidRPr="00186A8E">
        <w:rPr>
          <w:rFonts w:ascii="Times" w:eastAsia="Times" w:hAnsi="Times" w:cs="Times"/>
          <w:color w:val="000000" w:themeColor="text1"/>
          <w:sz w:val="20"/>
          <w:szCs w:val="20"/>
        </w:rPr>
        <w:t xml:space="preserve">The Top-5 accuracy of Figure 5 shows the trends of accuracy almost identical in ACNet-based MobileNet and MobileNetV3. The experiment shows that the AIR </w:t>
      </w:r>
      <w:commentRangeStart w:id="51"/>
      <w:r w:rsidRPr="00186A8E">
        <w:rPr>
          <w:rFonts w:ascii="Times" w:eastAsia="Times" w:hAnsi="Times" w:cs="Times"/>
          <w:color w:val="000000" w:themeColor="text1"/>
          <w:sz w:val="20"/>
          <w:szCs w:val="20"/>
        </w:rPr>
        <w:t xml:space="preserve">module introduces adaptive global </w:t>
      </w:r>
      <w:r w:rsidR="00B629AC" w:rsidRPr="00186A8E">
        <w:rPr>
          <w:rFonts w:ascii="Times" w:eastAsia="Times" w:hAnsi="Times" w:cs="Times"/>
          <w:color w:val="000000" w:themeColor="text1"/>
          <w:sz w:val="20"/>
          <w:szCs w:val="20"/>
        </w:rPr>
        <w:t>inference</w:t>
      </w:r>
      <w:r w:rsidRPr="00186A8E">
        <w:rPr>
          <w:rFonts w:ascii="Times" w:eastAsia="Times" w:hAnsi="Times" w:cs="Times"/>
          <w:color w:val="000000" w:themeColor="text1"/>
          <w:sz w:val="20"/>
          <w:szCs w:val="20"/>
        </w:rPr>
        <w:t>, which leads the model parameters to increase, which leads to the long training time and the lag of convergence. However, the accuracy of the model and the train</w:t>
      </w:r>
      <w:commentRangeEnd w:id="51"/>
      <w:r w:rsidRPr="00186A8E">
        <w:rPr>
          <w:rFonts w:ascii="Times" w:eastAsia="Times" w:hAnsi="Times" w:cs="Times"/>
          <w:color w:val="000000" w:themeColor="text1"/>
          <w:sz w:val="20"/>
          <w:szCs w:val="20"/>
        </w:rPr>
        <w:commentReference w:id="51"/>
      </w:r>
      <w:r w:rsidRPr="00186A8E">
        <w:rPr>
          <w:rFonts w:ascii="Times" w:eastAsia="Times" w:hAnsi="Times" w:cs="Times"/>
          <w:color w:val="000000" w:themeColor="text1"/>
          <w:sz w:val="20"/>
          <w:szCs w:val="20"/>
        </w:rPr>
        <w:t>ing time depends on the setting of hyperparameters. In future test work, we will search for the super-parameters to get a better model.</w:t>
      </w:r>
    </w:p>
    <w:p w14:paraId="03183279" w14:textId="12AE3DDE" w:rsidR="00934848" w:rsidRDefault="00934848" w:rsidP="00934848">
      <w:pPr>
        <w:widowControl w:val="0"/>
        <w:autoSpaceDE w:val="0"/>
        <w:autoSpaceDN w:val="0"/>
        <w:adjustRightInd w:val="0"/>
        <w:rPr>
          <w:rFonts w:ascii="DengXian" w:eastAsia="DengXian" w:hAnsi="DengXian"/>
          <w:color w:val="000000"/>
          <w:sz w:val="20"/>
          <w:szCs w:val="20"/>
        </w:rPr>
      </w:pPr>
    </w:p>
    <w:p w14:paraId="41881BCE" w14:textId="44ABD0A4" w:rsidR="00E47725" w:rsidRDefault="00E47725" w:rsidP="00934848">
      <w:pPr>
        <w:widowControl w:val="0"/>
        <w:autoSpaceDE w:val="0"/>
        <w:autoSpaceDN w:val="0"/>
        <w:adjustRightInd w:val="0"/>
        <w:rPr>
          <w:rFonts w:ascii="DengXian" w:eastAsia="DengXian" w:hAnsi="DengXian"/>
          <w:color w:val="000000"/>
          <w:sz w:val="20"/>
          <w:szCs w:val="20"/>
        </w:rPr>
      </w:pPr>
    </w:p>
    <w:p w14:paraId="640C357A" w14:textId="14F59E92" w:rsidR="00E47725" w:rsidRDefault="00E47725" w:rsidP="00934848">
      <w:pPr>
        <w:widowControl w:val="0"/>
        <w:autoSpaceDE w:val="0"/>
        <w:autoSpaceDN w:val="0"/>
        <w:adjustRightInd w:val="0"/>
        <w:rPr>
          <w:rFonts w:ascii="DengXian" w:eastAsia="DengXian" w:hAnsi="DengXian"/>
          <w:color w:val="000000"/>
          <w:sz w:val="20"/>
          <w:szCs w:val="20"/>
        </w:rPr>
      </w:pPr>
      <w:r>
        <w:rPr>
          <w:noProof/>
        </w:rPr>
        <w:drawing>
          <wp:inline distT="0" distB="0" distL="0" distR="0" wp14:anchorId="593E43F5" wp14:editId="66380A05">
            <wp:extent cx="2560320" cy="2211697"/>
            <wp:effectExtent l="0" t="0" r="17780" b="11430"/>
            <wp:docPr id="18" name="图表 18">
              <a:extLst xmlns:a="http://schemas.openxmlformats.org/drawingml/2006/main">
                <a:ext uri="{FF2B5EF4-FFF2-40B4-BE49-F238E27FC236}">
                  <a16:creationId xmlns:a16="http://schemas.microsoft.com/office/drawing/2014/main" id="{039F06DD-DFA6-CF45-A796-4BEB14A233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Pr>
          <w:rFonts w:ascii="DengXian" w:eastAsia="DengXian" w:hAnsi="DengXian" w:hint="eastAsia"/>
          <w:color w:val="000000"/>
          <w:sz w:val="20"/>
          <w:szCs w:val="20"/>
        </w:rPr>
        <w:t xml:space="preserve"> </w:t>
      </w:r>
      <w:r>
        <w:rPr>
          <w:noProof/>
        </w:rPr>
        <w:drawing>
          <wp:inline distT="0" distB="0" distL="0" distR="0" wp14:anchorId="61211606" wp14:editId="24F3E600">
            <wp:extent cx="2576642" cy="2207407"/>
            <wp:effectExtent l="0" t="0" r="14605" b="15240"/>
            <wp:docPr id="19" name="图表 19">
              <a:extLst xmlns:a="http://schemas.openxmlformats.org/drawingml/2006/main">
                <a:ext uri="{FF2B5EF4-FFF2-40B4-BE49-F238E27FC236}">
                  <a16:creationId xmlns:a16="http://schemas.microsoft.com/office/drawing/2014/main" id="{92AACE3F-02EF-8248-B7A9-A929265D73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DD1059B" w14:textId="4A34FF8D" w:rsidR="00D25DD3" w:rsidRDefault="00D25DD3" w:rsidP="00934848">
      <w:pPr>
        <w:widowControl w:val="0"/>
        <w:autoSpaceDE w:val="0"/>
        <w:autoSpaceDN w:val="0"/>
        <w:adjustRightInd w:val="0"/>
        <w:rPr>
          <w:rFonts w:ascii="DengXian" w:eastAsia="DengXian" w:hAnsi="DengXian"/>
          <w:color w:val="000000"/>
          <w:sz w:val="20"/>
          <w:szCs w:val="20"/>
        </w:rPr>
      </w:pPr>
      <w:r>
        <w:rPr>
          <w:rFonts w:ascii="DengXian" w:eastAsia="DengXian" w:hAnsi="DengXian"/>
          <w:color w:val="000000"/>
          <w:sz w:val="20"/>
          <w:szCs w:val="20"/>
        </w:rPr>
        <w:tab/>
      </w:r>
      <w:r>
        <w:rPr>
          <w:rFonts w:ascii="DengXian" w:eastAsia="DengXian" w:hAnsi="DengXian"/>
          <w:color w:val="000000"/>
          <w:sz w:val="20"/>
          <w:szCs w:val="20"/>
        </w:rPr>
        <w:tab/>
      </w:r>
      <w:r w:rsidR="00D50479" w:rsidRPr="0061158A">
        <w:rPr>
          <w:rFonts w:ascii="Times" w:eastAsia="Times" w:hAnsi="Times" w:cs="Times" w:hint="eastAsia"/>
          <w:sz w:val="20"/>
          <w:szCs w:val="20"/>
        </w:rPr>
        <w:t>Figure</w:t>
      </w:r>
      <w:r w:rsidR="00D50479">
        <w:rPr>
          <w:rFonts w:ascii="Times" w:eastAsia="Times" w:hAnsi="Times" w:cs="Times"/>
          <w:sz w:val="20"/>
          <w:szCs w:val="20"/>
        </w:rPr>
        <w:t xml:space="preserve">5: </w:t>
      </w:r>
      <w:r>
        <w:rPr>
          <w:rFonts w:ascii="DengXian" w:eastAsia="DengXian" w:hAnsi="DengXian"/>
          <w:color w:val="000000"/>
          <w:sz w:val="20"/>
          <w:szCs w:val="20"/>
        </w:rPr>
        <w:t>T</w:t>
      </w:r>
      <w:r>
        <w:rPr>
          <w:rFonts w:ascii="DengXian" w:eastAsia="DengXian" w:hAnsi="DengXian" w:hint="eastAsia"/>
          <w:color w:val="000000"/>
          <w:sz w:val="20"/>
          <w:szCs w:val="20"/>
        </w:rPr>
        <w:t>he</w:t>
      </w:r>
      <w:r>
        <w:rPr>
          <w:rFonts w:ascii="DengXian" w:eastAsia="DengXian" w:hAnsi="DengXian"/>
          <w:color w:val="000000"/>
          <w:sz w:val="20"/>
          <w:szCs w:val="20"/>
        </w:rPr>
        <w:t xml:space="preserve"> Top-1 and Top-5 accuracy of </w:t>
      </w:r>
      <w:r w:rsidRPr="000D1CA4">
        <w:rPr>
          <w:rFonts w:ascii="DengXian" w:eastAsia="DengXian" w:hAnsi="DengXian" w:hint="eastAsia"/>
          <w:b/>
          <w:bCs/>
          <w:color w:val="000000"/>
          <w:sz w:val="20"/>
          <w:szCs w:val="20"/>
        </w:rPr>
        <w:t>ACNet-based MobileNet</w:t>
      </w:r>
      <w:r>
        <w:rPr>
          <w:rFonts w:ascii="DengXian" w:eastAsia="DengXian" w:hAnsi="DengXian"/>
          <w:b/>
          <w:bCs/>
          <w:color w:val="000000"/>
          <w:sz w:val="20"/>
          <w:szCs w:val="20"/>
        </w:rPr>
        <w:t xml:space="preserve"> </w:t>
      </w:r>
      <w:r>
        <w:rPr>
          <w:rFonts w:ascii="DengXian" w:eastAsia="DengXian" w:hAnsi="DengXian" w:hint="eastAsia"/>
          <w:b/>
          <w:bCs/>
          <w:color w:val="000000"/>
          <w:sz w:val="20"/>
          <w:szCs w:val="20"/>
        </w:rPr>
        <w:t>VS</w:t>
      </w:r>
      <w:r w:rsidRPr="00D25DD3">
        <w:rPr>
          <w:rFonts w:ascii="DengXian" w:eastAsia="DengXian" w:hAnsi="DengXian" w:hint="eastAsia"/>
          <w:color w:val="000000"/>
          <w:sz w:val="20"/>
          <w:szCs w:val="20"/>
        </w:rPr>
        <w:t xml:space="preserve"> </w:t>
      </w:r>
      <w:r w:rsidRPr="000D1CA4">
        <w:rPr>
          <w:rFonts w:ascii="DengXian" w:eastAsia="DengXian" w:hAnsi="DengXian" w:hint="eastAsia"/>
          <w:color w:val="000000"/>
          <w:sz w:val="20"/>
          <w:szCs w:val="20"/>
        </w:rPr>
        <w:t>MobileNetV3</w:t>
      </w:r>
    </w:p>
    <w:p w14:paraId="20B20D3C" w14:textId="77777777" w:rsidR="0036029A" w:rsidRDefault="0036029A" w:rsidP="00B27BBC">
      <w:pPr>
        <w:rPr>
          <w:rFonts w:ascii="Times" w:eastAsia="Times" w:hAnsi="Times" w:cs="Times"/>
          <w:sz w:val="20"/>
          <w:szCs w:val="20"/>
        </w:rPr>
      </w:pPr>
      <w:bookmarkStart w:id="52" w:name="OLE_LINK19"/>
      <w:bookmarkStart w:id="53" w:name="OLE_LINK20"/>
    </w:p>
    <w:p w14:paraId="6F872C6A" w14:textId="235E5C0B" w:rsidR="0036029A" w:rsidRDefault="0036029A" w:rsidP="00B27BBC">
      <w:pPr>
        <w:rPr>
          <w:rFonts w:ascii="Times" w:eastAsia="Times" w:hAnsi="Times" w:cs="Times"/>
          <w:sz w:val="20"/>
          <w:szCs w:val="20"/>
        </w:rPr>
      </w:pPr>
      <w:r w:rsidRPr="0036029A">
        <w:rPr>
          <w:rFonts w:ascii="Times" w:eastAsia="Times" w:hAnsi="Times" w:cs="Times"/>
          <w:sz w:val="20"/>
          <w:szCs w:val="20"/>
        </w:rPr>
        <w:lastRenderedPageBreak/>
        <w:t xml:space="preserve">The authors also experimented with other variants of the formula (2). It includes using local </w:t>
      </w:r>
      <w:r w:rsidR="00B629AC">
        <w:rPr>
          <w:rFonts w:ascii="Times" w:eastAsia="Times" w:hAnsi="Times" w:cs="Times"/>
          <w:sz w:val="20"/>
          <w:szCs w:val="20"/>
        </w:rPr>
        <w:t>inference</w:t>
      </w:r>
      <w:r w:rsidRPr="0036029A">
        <w:rPr>
          <w:rFonts w:ascii="Times" w:eastAsia="Times" w:hAnsi="Times" w:cs="Times"/>
          <w:sz w:val="20"/>
          <w:szCs w:val="20"/>
        </w:rPr>
        <w:t xml:space="preserve"> and global </w:t>
      </w:r>
      <w:r w:rsidR="00B629AC">
        <w:rPr>
          <w:rFonts w:ascii="Times" w:eastAsia="Times" w:hAnsi="Times" w:cs="Times"/>
          <w:sz w:val="20"/>
          <w:szCs w:val="20"/>
        </w:rPr>
        <w:t>inference</w:t>
      </w:r>
      <w:r w:rsidRPr="0036029A">
        <w:rPr>
          <w:rFonts w:ascii="Times" w:eastAsia="Times" w:hAnsi="Times" w:cs="Times"/>
          <w:sz w:val="20"/>
          <w:szCs w:val="20"/>
        </w:rPr>
        <w:t xml:space="preserve">, and self-transition and global </w:t>
      </w:r>
      <w:r w:rsidR="00B629AC">
        <w:rPr>
          <w:rFonts w:ascii="Times" w:eastAsia="Times" w:hAnsi="Times" w:cs="Times"/>
          <w:sz w:val="20"/>
          <w:szCs w:val="20"/>
        </w:rPr>
        <w:t>inference</w:t>
      </w:r>
      <w:r w:rsidRPr="0036029A">
        <w:rPr>
          <w:rFonts w:ascii="Times" w:eastAsia="Times" w:hAnsi="Times" w:cs="Times"/>
          <w:sz w:val="20"/>
          <w:szCs w:val="20"/>
        </w:rPr>
        <w:t xml:space="preserve">. Moreover, It is clear from the data in table 3, variations of the AIR can still play a positive role in the precise classification. One of the most significant improvements AIR was mixed with an adaptive global </w:t>
      </w:r>
      <w:r w:rsidR="00B629AC">
        <w:rPr>
          <w:rFonts w:ascii="Times" w:eastAsia="Times" w:hAnsi="Times" w:cs="Times"/>
          <w:sz w:val="20"/>
          <w:szCs w:val="20"/>
        </w:rPr>
        <w:t>inference</w:t>
      </w:r>
      <w:r w:rsidRPr="0036029A">
        <w:rPr>
          <w:rFonts w:ascii="Times" w:eastAsia="Times" w:hAnsi="Times" w:cs="Times"/>
          <w:sz w:val="20"/>
          <w:szCs w:val="20"/>
        </w:rPr>
        <w:t xml:space="preserve"> in the Expansion layer. The authors concluded that the Expansion layer’s 1 * 1 operation filters a lot of important information. And the disadvantage of the inverted residuals module can be effectively mitigated by adding an adaptive global </w:t>
      </w:r>
      <w:r w:rsidR="00B629AC">
        <w:rPr>
          <w:rFonts w:ascii="Times" w:eastAsia="Times" w:hAnsi="Times" w:cs="Times"/>
          <w:sz w:val="20"/>
          <w:szCs w:val="20"/>
        </w:rPr>
        <w:t>inference</w:t>
      </w:r>
      <w:r w:rsidRPr="0036029A">
        <w:rPr>
          <w:rFonts w:ascii="Times" w:eastAsia="Times" w:hAnsi="Times" w:cs="Times"/>
          <w:sz w:val="20"/>
          <w:szCs w:val="20"/>
        </w:rPr>
        <w:t>.</w:t>
      </w:r>
      <w:r w:rsidR="00420843">
        <w:rPr>
          <w:rFonts w:ascii="Times" w:eastAsia="Times" w:hAnsi="Times" w:cs="Times"/>
          <w:sz w:val="20"/>
          <w:szCs w:val="20"/>
        </w:rPr>
        <w:t xml:space="preserve"> </w:t>
      </w:r>
    </w:p>
    <w:p w14:paraId="70A66CDC" w14:textId="1ACA2DCA" w:rsidR="007F35C8" w:rsidRDefault="007F35C8" w:rsidP="00B27BBC">
      <w:pPr>
        <w:rPr>
          <w:rFonts w:ascii="Times" w:eastAsia="Times" w:hAnsi="Times" w:cs="Times"/>
          <w:sz w:val="20"/>
          <w:szCs w:val="20"/>
        </w:rPr>
      </w:pPr>
    </w:p>
    <w:tbl>
      <w:tblPr>
        <w:tblW w:w="7088" w:type="dxa"/>
        <w:jc w:val="center"/>
        <w:tblLook w:val="04A0" w:firstRow="1" w:lastRow="0" w:firstColumn="1" w:lastColumn="0" w:noHBand="0" w:noVBand="1"/>
      </w:tblPr>
      <w:tblGrid>
        <w:gridCol w:w="4112"/>
        <w:gridCol w:w="992"/>
        <w:gridCol w:w="992"/>
        <w:gridCol w:w="992"/>
      </w:tblGrid>
      <w:tr w:rsidR="002D3EA7" w:rsidRPr="000D1CA4" w14:paraId="0BBCEECC" w14:textId="77777777" w:rsidTr="002D3EA7">
        <w:trPr>
          <w:trHeight w:val="260"/>
          <w:jc w:val="center"/>
        </w:trPr>
        <w:tc>
          <w:tcPr>
            <w:tcW w:w="411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0B3368" w14:textId="77777777" w:rsidR="002D3EA7" w:rsidRPr="000D1CA4" w:rsidRDefault="002D3EA7" w:rsidP="00C5205B">
            <w:pPr>
              <w:jc w:val="center"/>
              <w:rPr>
                <w:rFonts w:ascii="DengXian" w:eastAsia="DengXian" w:hAnsi="DengXian"/>
                <w:color w:val="000000"/>
                <w:sz w:val="20"/>
                <w:szCs w:val="20"/>
              </w:rPr>
            </w:pPr>
            <w:r w:rsidRPr="000D1CA4">
              <w:rPr>
                <w:rFonts w:ascii="DengXian" w:eastAsia="DengXian" w:hAnsi="DengXian" w:hint="eastAsia"/>
                <w:color w:val="000000"/>
                <w:sz w:val="20"/>
                <w:szCs w:val="20"/>
              </w:rPr>
              <w:t xml:space="preserve">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1BFD0B5" w14:textId="1908F7A8" w:rsidR="002D3EA7" w:rsidRPr="000D1CA4" w:rsidRDefault="002D3EA7" w:rsidP="00C5205B">
            <w:pPr>
              <w:jc w:val="center"/>
              <w:rPr>
                <w:rFonts w:ascii="DengXian" w:eastAsia="DengXian" w:hAnsi="DengXian"/>
                <w:b/>
                <w:bCs/>
                <w:color w:val="000000"/>
                <w:sz w:val="20"/>
                <w:szCs w:val="20"/>
              </w:rPr>
            </w:pPr>
            <w:r w:rsidRPr="00D25DD3">
              <w:rPr>
                <w:rFonts w:ascii="Times" w:eastAsia="Times" w:hAnsi="Times" w:cs="Times"/>
                <w:sz w:val="20"/>
                <w:szCs w:val="20"/>
              </w:rPr>
              <w:t>Top-1</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46B684DF" w14:textId="53C55940" w:rsidR="002D3EA7" w:rsidRPr="000D1CA4" w:rsidRDefault="002D3EA7" w:rsidP="00C5205B">
            <w:pPr>
              <w:jc w:val="center"/>
              <w:rPr>
                <w:rFonts w:ascii="DengXian" w:eastAsia="DengXian" w:hAnsi="DengXian"/>
                <w:b/>
                <w:bCs/>
                <w:color w:val="000000"/>
                <w:sz w:val="20"/>
                <w:szCs w:val="20"/>
              </w:rPr>
            </w:pPr>
            <w:r w:rsidRPr="00D25DD3">
              <w:rPr>
                <w:rFonts w:ascii="Times" w:eastAsia="Times" w:hAnsi="Times" w:cs="Times"/>
                <w:sz w:val="20"/>
                <w:szCs w:val="20"/>
              </w:rPr>
              <w:t>Top-</w:t>
            </w:r>
            <w:r>
              <w:rPr>
                <w:rFonts w:ascii="Times" w:eastAsia="Times" w:hAnsi="Times" w:cs="Times"/>
                <w:sz w:val="20"/>
                <w:szCs w:val="20"/>
              </w:rPr>
              <w:t>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63144609" w14:textId="77777777" w:rsidR="002D3EA7" w:rsidRPr="000D1CA4" w:rsidRDefault="002D3EA7" w:rsidP="00C5205B">
            <w:pPr>
              <w:jc w:val="center"/>
              <w:rPr>
                <w:rFonts w:ascii="DengXian" w:eastAsia="DengXian" w:hAnsi="DengXian"/>
                <w:b/>
                <w:bCs/>
                <w:color w:val="000000"/>
                <w:sz w:val="20"/>
                <w:szCs w:val="20"/>
              </w:rPr>
            </w:pPr>
            <w:r w:rsidRPr="000D1CA4">
              <w:rPr>
                <w:rFonts w:ascii="DengXian" w:eastAsia="DengXian" w:hAnsi="DengXian" w:hint="eastAsia"/>
                <w:b/>
                <w:bCs/>
                <w:color w:val="000000"/>
                <w:sz w:val="20"/>
                <w:szCs w:val="20"/>
              </w:rPr>
              <w:t>Epoch</w:t>
            </w:r>
          </w:p>
        </w:tc>
      </w:tr>
      <w:tr w:rsidR="002D3EA7" w:rsidRPr="000D1CA4" w14:paraId="376271F2" w14:textId="77777777" w:rsidTr="002D3EA7">
        <w:trPr>
          <w:trHeight w:val="260"/>
          <w:jc w:val="center"/>
        </w:trPr>
        <w:tc>
          <w:tcPr>
            <w:tcW w:w="4112" w:type="dxa"/>
            <w:tcBorders>
              <w:top w:val="nil"/>
              <w:left w:val="single" w:sz="4" w:space="0" w:color="auto"/>
              <w:bottom w:val="single" w:sz="4" w:space="0" w:color="auto"/>
              <w:right w:val="single" w:sz="4" w:space="0" w:color="auto"/>
            </w:tcBorders>
            <w:shd w:val="clear" w:color="auto" w:fill="auto"/>
            <w:noWrap/>
            <w:vAlign w:val="center"/>
            <w:hideMark/>
          </w:tcPr>
          <w:p w14:paraId="6A21CB8B" w14:textId="77777777" w:rsidR="002D3EA7" w:rsidRPr="000D1CA4" w:rsidRDefault="002D3EA7" w:rsidP="002D3EA7">
            <w:pPr>
              <w:jc w:val="center"/>
              <w:rPr>
                <w:rFonts w:ascii="DengXian" w:eastAsia="DengXian" w:hAnsi="DengXian"/>
                <w:color w:val="000000"/>
                <w:sz w:val="20"/>
                <w:szCs w:val="20"/>
              </w:rPr>
            </w:pPr>
            <w:r w:rsidRPr="000D1CA4">
              <w:rPr>
                <w:rFonts w:ascii="DengXian" w:eastAsia="DengXian" w:hAnsi="DengXian" w:hint="eastAsia"/>
                <w:color w:val="000000"/>
                <w:sz w:val="20"/>
                <w:szCs w:val="20"/>
              </w:rPr>
              <w:t>MobileNetV3(SMALL)</w:t>
            </w:r>
          </w:p>
        </w:tc>
        <w:tc>
          <w:tcPr>
            <w:tcW w:w="992" w:type="dxa"/>
            <w:tcBorders>
              <w:top w:val="nil"/>
              <w:left w:val="nil"/>
              <w:bottom w:val="single" w:sz="4" w:space="0" w:color="auto"/>
              <w:right w:val="single" w:sz="4" w:space="0" w:color="auto"/>
            </w:tcBorders>
            <w:shd w:val="clear" w:color="auto" w:fill="auto"/>
            <w:noWrap/>
            <w:vAlign w:val="center"/>
            <w:hideMark/>
          </w:tcPr>
          <w:p w14:paraId="2D8A7F9E" w14:textId="01487C4B" w:rsidR="002D3EA7" w:rsidRPr="000D1CA4" w:rsidRDefault="002D3EA7" w:rsidP="002D3EA7">
            <w:pPr>
              <w:jc w:val="center"/>
              <w:rPr>
                <w:rFonts w:ascii="DengXian" w:eastAsia="DengXian" w:hAnsi="DengXian"/>
                <w:color w:val="000000"/>
                <w:sz w:val="20"/>
                <w:szCs w:val="20"/>
              </w:rPr>
            </w:pPr>
            <w:r w:rsidRPr="00D25DD3">
              <w:rPr>
                <w:rFonts w:ascii="Times" w:eastAsia="Times" w:hAnsi="Times" w:cs="Times"/>
                <w:sz w:val="20"/>
                <w:szCs w:val="20"/>
              </w:rPr>
              <w:t>66.75</w:t>
            </w:r>
          </w:p>
        </w:tc>
        <w:tc>
          <w:tcPr>
            <w:tcW w:w="992" w:type="dxa"/>
            <w:tcBorders>
              <w:top w:val="nil"/>
              <w:left w:val="nil"/>
              <w:bottom w:val="single" w:sz="4" w:space="0" w:color="auto"/>
              <w:right w:val="single" w:sz="4" w:space="0" w:color="auto"/>
            </w:tcBorders>
            <w:shd w:val="clear" w:color="auto" w:fill="auto"/>
            <w:noWrap/>
            <w:vAlign w:val="center"/>
            <w:hideMark/>
          </w:tcPr>
          <w:p w14:paraId="354EAE5C" w14:textId="09381F29" w:rsidR="002D3EA7" w:rsidRPr="000D1CA4" w:rsidRDefault="002D3EA7" w:rsidP="002D3EA7">
            <w:pPr>
              <w:jc w:val="center"/>
              <w:rPr>
                <w:rFonts w:ascii="DengXian" w:eastAsia="DengXian" w:hAnsi="DengXian"/>
                <w:color w:val="000000"/>
                <w:sz w:val="20"/>
                <w:szCs w:val="20"/>
              </w:rPr>
            </w:pPr>
            <w:r>
              <w:rPr>
                <w:rFonts w:ascii="Times" w:eastAsia="Times" w:hAnsi="Times" w:cs="Times"/>
                <w:sz w:val="20"/>
                <w:szCs w:val="20"/>
              </w:rPr>
              <w:t>89.79</w:t>
            </w:r>
          </w:p>
        </w:tc>
        <w:tc>
          <w:tcPr>
            <w:tcW w:w="992" w:type="dxa"/>
            <w:tcBorders>
              <w:top w:val="nil"/>
              <w:left w:val="nil"/>
              <w:bottom w:val="single" w:sz="4" w:space="0" w:color="auto"/>
              <w:right w:val="single" w:sz="4" w:space="0" w:color="auto"/>
            </w:tcBorders>
            <w:shd w:val="clear" w:color="auto" w:fill="auto"/>
            <w:noWrap/>
            <w:vAlign w:val="center"/>
            <w:hideMark/>
          </w:tcPr>
          <w:p w14:paraId="2683D0B9" w14:textId="77777777" w:rsidR="002D3EA7" w:rsidRPr="000D1CA4" w:rsidRDefault="002D3EA7" w:rsidP="002D3EA7">
            <w:pPr>
              <w:jc w:val="center"/>
              <w:rPr>
                <w:rFonts w:ascii="DengXian" w:eastAsia="DengXian" w:hAnsi="DengXian"/>
                <w:color w:val="000000"/>
                <w:sz w:val="20"/>
                <w:szCs w:val="20"/>
              </w:rPr>
            </w:pPr>
            <w:r w:rsidRPr="000D1CA4">
              <w:rPr>
                <w:rFonts w:ascii="DengXian" w:eastAsia="DengXian" w:hAnsi="DengXian" w:hint="eastAsia"/>
                <w:color w:val="000000"/>
                <w:sz w:val="20"/>
                <w:szCs w:val="20"/>
              </w:rPr>
              <w:t>100</w:t>
            </w:r>
          </w:p>
        </w:tc>
      </w:tr>
      <w:tr w:rsidR="002D3EA7" w:rsidRPr="007F35C8" w14:paraId="32339A9C" w14:textId="77777777" w:rsidTr="002D3EA7">
        <w:trPr>
          <w:trHeight w:val="260"/>
          <w:jc w:val="center"/>
        </w:trPr>
        <w:tc>
          <w:tcPr>
            <w:tcW w:w="4112" w:type="dxa"/>
            <w:tcBorders>
              <w:top w:val="nil"/>
              <w:left w:val="single" w:sz="4" w:space="0" w:color="auto"/>
              <w:bottom w:val="single" w:sz="4" w:space="0" w:color="auto"/>
              <w:right w:val="single" w:sz="4" w:space="0" w:color="auto"/>
            </w:tcBorders>
            <w:shd w:val="clear" w:color="auto" w:fill="auto"/>
            <w:noWrap/>
            <w:vAlign w:val="center"/>
            <w:hideMark/>
          </w:tcPr>
          <w:p w14:paraId="56BA1ACB" w14:textId="4F01A2FB" w:rsidR="002D3EA7" w:rsidRPr="007F35C8" w:rsidRDefault="002D3EA7" w:rsidP="00C5205B">
            <w:pPr>
              <w:jc w:val="center"/>
              <w:rPr>
                <w:rFonts w:ascii="DengXian" w:eastAsia="DengXian" w:hAnsi="DengXian"/>
                <w:color w:val="000000"/>
                <w:sz w:val="20"/>
                <w:szCs w:val="20"/>
              </w:rPr>
            </w:pPr>
            <w:r w:rsidRPr="007F35C8">
              <w:rPr>
                <w:rFonts w:ascii="DengXian" w:eastAsia="DengXian" w:hAnsi="DengXian" w:hint="eastAsia"/>
                <w:color w:val="000000"/>
                <w:sz w:val="20"/>
                <w:szCs w:val="20"/>
              </w:rPr>
              <w:t xml:space="preserve"> ACNet-based MobileNet(</w:t>
            </w:r>
            <w:r w:rsidRPr="007F35C8">
              <w:rPr>
                <w:rFonts w:ascii="DengXian" w:eastAsia="DengXian" w:hAnsi="DengXian"/>
                <w:color w:val="000000"/>
                <w:sz w:val="20"/>
                <w:szCs w:val="20"/>
              </w:rPr>
              <w:t>self</w:t>
            </w:r>
            <w:r w:rsidR="00D50479">
              <w:rPr>
                <w:rFonts w:ascii="DengXian" w:eastAsia="DengXian" w:hAnsi="DengXian"/>
                <w:color w:val="000000"/>
                <w:sz w:val="20"/>
                <w:szCs w:val="20"/>
              </w:rPr>
              <w:t>+</w:t>
            </w:r>
            <w:r>
              <w:rPr>
                <w:rFonts w:ascii="DengXian" w:eastAsia="DengXian" w:hAnsi="DengXian"/>
                <w:color w:val="000000"/>
                <w:sz w:val="20"/>
                <w:szCs w:val="20"/>
              </w:rPr>
              <w:t>local</w:t>
            </w:r>
            <w:r w:rsidRPr="007F35C8">
              <w:rPr>
                <w:rFonts w:ascii="DengXian" w:eastAsia="DengXian" w:hAnsi="DengXian"/>
                <w:color w:val="000000"/>
                <w:sz w:val="20"/>
                <w:szCs w:val="20"/>
              </w:rPr>
              <w:t>)</w:t>
            </w:r>
            <w:r w:rsidRPr="007F35C8">
              <w:rPr>
                <w:rFonts w:ascii="DengXian" w:eastAsia="DengXian" w:hAnsi="DengXian" w:hint="eastAsia"/>
                <w:color w:val="000000"/>
                <w:sz w:val="20"/>
                <w:szCs w:val="20"/>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14:paraId="3CA2BB55" w14:textId="50C1A5BA" w:rsidR="002D3EA7" w:rsidRPr="007F35C8" w:rsidRDefault="002D3EA7" w:rsidP="00C5205B">
            <w:pPr>
              <w:jc w:val="center"/>
              <w:rPr>
                <w:rFonts w:ascii="DengXian" w:eastAsia="DengXian" w:hAnsi="DengXian"/>
                <w:color w:val="000000"/>
                <w:sz w:val="20"/>
                <w:szCs w:val="20"/>
              </w:rPr>
            </w:pPr>
            <w:r w:rsidRPr="002D3EA7">
              <w:rPr>
                <w:rFonts w:ascii="DengXian" w:eastAsia="DengXian" w:hAnsi="DengXian"/>
                <w:color w:val="000000"/>
                <w:sz w:val="20"/>
                <w:szCs w:val="20"/>
              </w:rPr>
              <w:t>67.27</w:t>
            </w:r>
          </w:p>
        </w:tc>
        <w:tc>
          <w:tcPr>
            <w:tcW w:w="992" w:type="dxa"/>
            <w:tcBorders>
              <w:top w:val="nil"/>
              <w:left w:val="nil"/>
              <w:bottom w:val="single" w:sz="4" w:space="0" w:color="auto"/>
              <w:right w:val="single" w:sz="4" w:space="0" w:color="auto"/>
            </w:tcBorders>
            <w:shd w:val="clear" w:color="auto" w:fill="auto"/>
            <w:noWrap/>
            <w:vAlign w:val="center"/>
            <w:hideMark/>
          </w:tcPr>
          <w:p w14:paraId="49F980B3" w14:textId="715A859F" w:rsidR="002D3EA7" w:rsidRPr="007F35C8" w:rsidRDefault="002D3EA7" w:rsidP="00C5205B">
            <w:pPr>
              <w:jc w:val="center"/>
              <w:rPr>
                <w:rFonts w:ascii="DengXian" w:eastAsia="DengXian" w:hAnsi="DengXian"/>
                <w:color w:val="000000"/>
                <w:sz w:val="20"/>
                <w:szCs w:val="20"/>
              </w:rPr>
            </w:pPr>
            <w:r w:rsidRPr="002D3EA7">
              <w:rPr>
                <w:rFonts w:ascii="DengXian" w:eastAsia="DengXian" w:hAnsi="DengXian"/>
                <w:color w:val="000000"/>
                <w:sz w:val="20"/>
                <w:szCs w:val="20"/>
              </w:rPr>
              <w:t>89.45</w:t>
            </w:r>
          </w:p>
        </w:tc>
        <w:tc>
          <w:tcPr>
            <w:tcW w:w="992" w:type="dxa"/>
            <w:tcBorders>
              <w:top w:val="nil"/>
              <w:left w:val="nil"/>
              <w:bottom w:val="single" w:sz="4" w:space="0" w:color="auto"/>
              <w:right w:val="single" w:sz="4" w:space="0" w:color="auto"/>
            </w:tcBorders>
            <w:shd w:val="clear" w:color="auto" w:fill="auto"/>
            <w:noWrap/>
            <w:vAlign w:val="center"/>
            <w:hideMark/>
          </w:tcPr>
          <w:p w14:paraId="03CB1E2F" w14:textId="77777777" w:rsidR="002D3EA7" w:rsidRPr="007F35C8" w:rsidRDefault="002D3EA7" w:rsidP="00C5205B">
            <w:pPr>
              <w:jc w:val="center"/>
              <w:rPr>
                <w:rFonts w:ascii="DengXian" w:eastAsia="DengXian" w:hAnsi="DengXian"/>
                <w:color w:val="000000"/>
                <w:sz w:val="20"/>
                <w:szCs w:val="20"/>
              </w:rPr>
            </w:pPr>
            <w:r w:rsidRPr="007F35C8">
              <w:rPr>
                <w:rFonts w:ascii="DengXian" w:eastAsia="DengXian" w:hAnsi="DengXian" w:hint="eastAsia"/>
                <w:color w:val="000000"/>
                <w:sz w:val="20"/>
                <w:szCs w:val="20"/>
              </w:rPr>
              <w:t>100</w:t>
            </w:r>
          </w:p>
        </w:tc>
      </w:tr>
      <w:tr w:rsidR="002D3EA7" w:rsidRPr="007F35C8" w14:paraId="6E6B3012" w14:textId="77777777" w:rsidTr="002D3EA7">
        <w:trPr>
          <w:trHeight w:val="260"/>
          <w:jc w:val="center"/>
        </w:trPr>
        <w:tc>
          <w:tcPr>
            <w:tcW w:w="41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AC548CD" w14:textId="14C126EC" w:rsidR="002D3EA7" w:rsidRPr="006467EE" w:rsidRDefault="002D3EA7" w:rsidP="002D3EA7">
            <w:pPr>
              <w:jc w:val="center"/>
              <w:rPr>
                <w:rFonts w:ascii="DengXian" w:eastAsia="DengXian" w:hAnsi="DengXian"/>
                <w:b/>
                <w:bCs/>
                <w:color w:val="000000"/>
                <w:sz w:val="20"/>
                <w:szCs w:val="20"/>
              </w:rPr>
            </w:pPr>
            <w:r w:rsidRPr="006467EE">
              <w:rPr>
                <w:rFonts w:ascii="DengXian" w:eastAsia="DengXian" w:hAnsi="DengXian" w:hint="eastAsia"/>
                <w:b/>
                <w:bCs/>
                <w:color w:val="000000"/>
                <w:sz w:val="20"/>
                <w:szCs w:val="20"/>
              </w:rPr>
              <w:t>ACNet-based MobileNet(</w:t>
            </w:r>
            <w:r w:rsidRPr="006467EE">
              <w:rPr>
                <w:rFonts w:ascii="DengXian" w:eastAsia="DengXian" w:hAnsi="DengXian"/>
                <w:b/>
                <w:bCs/>
                <w:color w:val="000000"/>
                <w:sz w:val="20"/>
                <w:szCs w:val="20"/>
              </w:rPr>
              <w:t>self</w:t>
            </w:r>
            <w:r w:rsidR="00D50479">
              <w:rPr>
                <w:rFonts w:ascii="DengXian" w:eastAsia="DengXian" w:hAnsi="DengXian"/>
                <w:b/>
                <w:bCs/>
                <w:color w:val="000000"/>
                <w:sz w:val="20"/>
                <w:szCs w:val="20"/>
              </w:rPr>
              <w:t>+</w:t>
            </w:r>
            <w:r w:rsidRPr="006467EE">
              <w:rPr>
                <w:rFonts w:ascii="DengXian" w:eastAsia="DengXian" w:hAnsi="DengXian"/>
                <w:b/>
                <w:bCs/>
                <w:color w:val="000000"/>
                <w:sz w:val="20"/>
                <w:szCs w:val="20"/>
              </w:rPr>
              <w:t>global)</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0D86B4D8" w14:textId="77626476" w:rsidR="002D3EA7" w:rsidRPr="007F35C8" w:rsidRDefault="002D3EA7" w:rsidP="002D3EA7">
            <w:pPr>
              <w:jc w:val="center"/>
              <w:rPr>
                <w:rFonts w:ascii="DengXian" w:eastAsia="DengXian" w:hAnsi="DengXian"/>
                <w:color w:val="000000"/>
                <w:sz w:val="20"/>
                <w:szCs w:val="20"/>
              </w:rPr>
            </w:pPr>
            <w:r w:rsidRPr="00D25DD3">
              <w:rPr>
                <w:rFonts w:ascii="Times" w:eastAsia="Times" w:hAnsi="Times" w:cs="Times"/>
                <w:b/>
                <w:bCs/>
                <w:sz w:val="20"/>
                <w:szCs w:val="20"/>
              </w:rPr>
              <w:t>67.67</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03D48A2E" w14:textId="7B94C5B4" w:rsidR="002D3EA7" w:rsidRPr="007F35C8" w:rsidRDefault="002D3EA7" w:rsidP="002D3EA7">
            <w:pPr>
              <w:jc w:val="center"/>
              <w:rPr>
                <w:rFonts w:ascii="DengXian" w:eastAsia="DengXian" w:hAnsi="DengXian"/>
                <w:color w:val="000000"/>
                <w:sz w:val="20"/>
                <w:szCs w:val="20"/>
              </w:rPr>
            </w:pPr>
            <w:r>
              <w:rPr>
                <w:rFonts w:ascii="Times" w:eastAsia="Times" w:hAnsi="Times" w:cs="Times"/>
                <w:b/>
                <w:bCs/>
                <w:sz w:val="20"/>
                <w:szCs w:val="20"/>
              </w:rPr>
              <w:t>90.17</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0BC5B3AC" w14:textId="7E47C5B4" w:rsidR="002D3EA7" w:rsidRPr="007F35C8" w:rsidRDefault="002D3EA7" w:rsidP="002D3EA7">
            <w:pPr>
              <w:jc w:val="center"/>
              <w:rPr>
                <w:rFonts w:ascii="DengXian" w:eastAsia="DengXian" w:hAnsi="DengXian"/>
                <w:color w:val="000000"/>
                <w:sz w:val="20"/>
                <w:szCs w:val="20"/>
              </w:rPr>
            </w:pPr>
            <w:r w:rsidRPr="007F35C8">
              <w:rPr>
                <w:rFonts w:ascii="DengXian" w:eastAsia="DengXian" w:hAnsi="DengXian" w:hint="eastAsia"/>
                <w:color w:val="000000"/>
                <w:sz w:val="20"/>
                <w:szCs w:val="20"/>
              </w:rPr>
              <w:t>100</w:t>
            </w:r>
          </w:p>
        </w:tc>
      </w:tr>
      <w:tr w:rsidR="002D3EA7" w:rsidRPr="006467EE" w14:paraId="743C1B91" w14:textId="77777777" w:rsidTr="002D3EA7">
        <w:trPr>
          <w:trHeight w:val="260"/>
          <w:jc w:val="center"/>
        </w:trPr>
        <w:tc>
          <w:tcPr>
            <w:tcW w:w="41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201CE6" w14:textId="60D67D79" w:rsidR="002D3EA7" w:rsidRPr="006467EE" w:rsidRDefault="002D3EA7" w:rsidP="00C5205B">
            <w:pPr>
              <w:jc w:val="center"/>
              <w:rPr>
                <w:rFonts w:ascii="DengXian" w:eastAsia="DengXian" w:hAnsi="DengXian"/>
                <w:strike/>
                <w:color w:val="000000"/>
                <w:sz w:val="20"/>
                <w:szCs w:val="20"/>
              </w:rPr>
            </w:pPr>
            <w:r w:rsidRPr="006467EE">
              <w:rPr>
                <w:rFonts w:ascii="DengXian" w:eastAsia="DengXian" w:hAnsi="DengXian" w:hint="eastAsia"/>
                <w:strike/>
                <w:color w:val="000000"/>
                <w:sz w:val="20"/>
                <w:szCs w:val="20"/>
              </w:rPr>
              <w:t>ACNet-based MobileNet(</w:t>
            </w:r>
            <w:r w:rsidRPr="006467EE">
              <w:rPr>
                <w:rFonts w:ascii="DengXian" w:eastAsia="DengXian" w:hAnsi="DengXian"/>
                <w:strike/>
                <w:color w:val="000000"/>
                <w:sz w:val="20"/>
                <w:szCs w:val="20"/>
              </w:rPr>
              <w:t>local</w:t>
            </w:r>
            <w:r w:rsidR="00D50479">
              <w:rPr>
                <w:rFonts w:ascii="DengXian" w:eastAsia="DengXian" w:hAnsi="DengXian"/>
                <w:strike/>
                <w:color w:val="000000"/>
                <w:sz w:val="20"/>
                <w:szCs w:val="20"/>
              </w:rPr>
              <w:t>+</w:t>
            </w:r>
            <w:r w:rsidRPr="006467EE">
              <w:rPr>
                <w:rFonts w:ascii="DengXian" w:eastAsia="DengXian" w:hAnsi="DengXian"/>
                <w:strike/>
                <w:color w:val="000000"/>
                <w:sz w:val="20"/>
                <w:szCs w:val="20"/>
              </w:rPr>
              <w:t>global)</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68016EDB" w14:textId="7B8735E0" w:rsidR="002D3EA7" w:rsidRPr="006467EE" w:rsidRDefault="002D3EA7" w:rsidP="00C5205B">
            <w:pPr>
              <w:jc w:val="center"/>
              <w:rPr>
                <w:rFonts w:ascii="DengXian" w:eastAsia="DengXian" w:hAnsi="DengXian"/>
                <w:strike/>
                <w:color w:val="000000"/>
                <w:sz w:val="20"/>
                <w:szCs w:val="20"/>
              </w:rPr>
            </w:pPr>
            <w:r w:rsidRPr="006467EE">
              <w:rPr>
                <w:rFonts w:ascii="DengXian" w:eastAsia="DengXian" w:hAnsi="DengXian"/>
                <w:strike/>
                <w:color w:val="000000"/>
                <w:sz w:val="20"/>
                <w:szCs w:val="20"/>
              </w:rPr>
              <w:t>66.91</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1A06B675" w14:textId="53CB064A" w:rsidR="002D3EA7" w:rsidRPr="006467EE" w:rsidRDefault="002D3EA7" w:rsidP="00C5205B">
            <w:pPr>
              <w:jc w:val="center"/>
              <w:rPr>
                <w:rFonts w:ascii="DengXian" w:eastAsia="DengXian" w:hAnsi="DengXian"/>
                <w:strike/>
                <w:color w:val="000000"/>
                <w:sz w:val="20"/>
                <w:szCs w:val="20"/>
              </w:rPr>
            </w:pPr>
            <w:r w:rsidRPr="006467EE">
              <w:rPr>
                <w:rFonts w:ascii="DengXian" w:eastAsia="DengXian" w:hAnsi="DengXian"/>
                <w:strike/>
                <w:color w:val="000000"/>
                <w:sz w:val="20"/>
                <w:szCs w:val="20"/>
              </w:rPr>
              <w:t>88.83</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0E925364" w14:textId="2278874C" w:rsidR="002D3EA7" w:rsidRPr="006467EE" w:rsidRDefault="002D3EA7" w:rsidP="00C5205B">
            <w:pPr>
              <w:jc w:val="center"/>
              <w:rPr>
                <w:rFonts w:ascii="DengXian" w:eastAsia="DengXian" w:hAnsi="DengXian"/>
                <w:strike/>
                <w:color w:val="000000"/>
                <w:sz w:val="20"/>
                <w:szCs w:val="20"/>
              </w:rPr>
            </w:pPr>
            <w:r w:rsidRPr="006467EE">
              <w:rPr>
                <w:rFonts w:ascii="DengXian" w:eastAsia="DengXian" w:hAnsi="DengXian" w:hint="eastAsia"/>
                <w:strike/>
                <w:color w:val="000000"/>
                <w:sz w:val="20"/>
                <w:szCs w:val="20"/>
              </w:rPr>
              <w:t>100</w:t>
            </w:r>
          </w:p>
        </w:tc>
      </w:tr>
      <w:tr w:rsidR="002D3EA7" w:rsidRPr="007F35C8" w14:paraId="5BC7200C" w14:textId="77777777" w:rsidTr="002D3EA7">
        <w:trPr>
          <w:trHeight w:val="260"/>
          <w:jc w:val="center"/>
        </w:trPr>
        <w:tc>
          <w:tcPr>
            <w:tcW w:w="41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63BE77" w14:textId="528ADE21" w:rsidR="002D3EA7" w:rsidRPr="007F35C8" w:rsidRDefault="002D3EA7" w:rsidP="002D3EA7">
            <w:pPr>
              <w:jc w:val="center"/>
              <w:rPr>
                <w:rFonts w:ascii="DengXian" w:eastAsia="DengXian" w:hAnsi="DengXian"/>
                <w:color w:val="000000"/>
                <w:sz w:val="20"/>
                <w:szCs w:val="20"/>
              </w:rPr>
            </w:pPr>
            <w:r w:rsidRPr="007F35C8">
              <w:rPr>
                <w:rFonts w:ascii="DengXian" w:eastAsia="DengXian" w:hAnsi="DengXian" w:hint="eastAsia"/>
                <w:color w:val="000000"/>
                <w:sz w:val="20"/>
                <w:szCs w:val="20"/>
              </w:rPr>
              <w:t>ACNet-based MobileNet(</w:t>
            </w:r>
            <w:r>
              <w:rPr>
                <w:rFonts w:ascii="DengXian" w:eastAsia="DengXian" w:hAnsi="DengXian"/>
                <w:color w:val="000000"/>
                <w:sz w:val="20"/>
                <w:szCs w:val="20"/>
              </w:rPr>
              <w:t>local</w:t>
            </w:r>
            <w:r w:rsidR="00D50479">
              <w:rPr>
                <w:rFonts w:ascii="DengXian" w:eastAsia="DengXian" w:hAnsi="DengXian"/>
                <w:color w:val="000000"/>
                <w:sz w:val="20"/>
                <w:szCs w:val="20"/>
              </w:rPr>
              <w:t>+</w:t>
            </w:r>
            <w:r w:rsidRPr="007F35C8">
              <w:rPr>
                <w:rFonts w:ascii="DengXian" w:eastAsia="DengXian" w:hAnsi="DengXian"/>
                <w:color w:val="000000"/>
                <w:sz w:val="20"/>
                <w:szCs w:val="20"/>
              </w:rPr>
              <w:t>global</w:t>
            </w:r>
            <w:r w:rsidR="00D50479">
              <w:rPr>
                <w:rFonts w:ascii="DengXian" w:eastAsia="DengXian" w:hAnsi="DengXian"/>
                <w:color w:val="000000"/>
                <w:sz w:val="20"/>
                <w:szCs w:val="20"/>
              </w:rPr>
              <w:t>+</w:t>
            </w:r>
            <w:r>
              <w:rPr>
                <w:rFonts w:ascii="DengXian" w:eastAsia="DengXian" w:hAnsi="DengXian"/>
                <w:color w:val="000000"/>
                <w:sz w:val="20"/>
                <w:szCs w:val="20"/>
              </w:rPr>
              <w:t>self</w:t>
            </w:r>
            <w:r w:rsidRPr="007F35C8">
              <w:rPr>
                <w:rFonts w:ascii="DengXian" w:eastAsia="DengXian" w:hAnsi="DengXian"/>
                <w:color w:val="000000"/>
                <w:sz w:val="20"/>
                <w:szCs w:val="20"/>
              </w:rPr>
              <w:t>)</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758EA196" w14:textId="5253AEC3" w:rsidR="002D3EA7" w:rsidRPr="002D3EA7" w:rsidRDefault="002D3EA7" w:rsidP="002D3EA7">
            <w:pPr>
              <w:jc w:val="center"/>
              <w:rPr>
                <w:rFonts w:ascii="DengXian" w:eastAsia="DengXian" w:hAnsi="DengXian"/>
                <w:color w:val="000000"/>
                <w:sz w:val="20"/>
                <w:szCs w:val="20"/>
              </w:rPr>
            </w:pPr>
            <w:r w:rsidRPr="002D3EA7">
              <w:rPr>
                <w:rFonts w:ascii="DengXian" w:eastAsia="DengXian" w:hAnsi="DengXian"/>
                <w:color w:val="000000"/>
                <w:sz w:val="20"/>
                <w:szCs w:val="20"/>
              </w:rPr>
              <w:t>67.63</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7BD9E6D5" w14:textId="7E4839EA" w:rsidR="002D3EA7" w:rsidRPr="002D3EA7" w:rsidRDefault="002D3EA7" w:rsidP="002D3EA7">
            <w:pPr>
              <w:jc w:val="center"/>
              <w:rPr>
                <w:rFonts w:ascii="DengXian" w:eastAsia="DengXian" w:hAnsi="DengXian"/>
                <w:color w:val="000000"/>
                <w:sz w:val="20"/>
                <w:szCs w:val="20"/>
              </w:rPr>
            </w:pPr>
            <w:r w:rsidRPr="002D3EA7">
              <w:rPr>
                <w:rFonts w:ascii="DengXian" w:eastAsia="DengXian" w:hAnsi="DengXian"/>
                <w:color w:val="000000"/>
                <w:sz w:val="20"/>
                <w:szCs w:val="20"/>
              </w:rPr>
              <w:t>88.57</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71797695" w14:textId="5A5AE43A" w:rsidR="002D3EA7" w:rsidRPr="007F35C8" w:rsidRDefault="002D3EA7" w:rsidP="002D3EA7">
            <w:pPr>
              <w:jc w:val="center"/>
              <w:rPr>
                <w:rFonts w:ascii="DengXian" w:eastAsia="DengXian" w:hAnsi="DengXian"/>
                <w:color w:val="000000"/>
                <w:sz w:val="20"/>
                <w:szCs w:val="20"/>
              </w:rPr>
            </w:pPr>
            <w:r w:rsidRPr="007F35C8">
              <w:rPr>
                <w:rFonts w:ascii="DengXian" w:eastAsia="DengXian" w:hAnsi="DengXian" w:hint="eastAsia"/>
                <w:color w:val="000000"/>
                <w:sz w:val="20"/>
                <w:szCs w:val="20"/>
              </w:rPr>
              <w:t>100</w:t>
            </w:r>
          </w:p>
        </w:tc>
      </w:tr>
    </w:tbl>
    <w:p w14:paraId="55E9CC77" w14:textId="7E9D05DE" w:rsidR="00152B40" w:rsidRDefault="00272D18" w:rsidP="004B39BB">
      <w:pPr>
        <w:ind w:left="1260" w:firstLine="420"/>
        <w:rPr>
          <w:rFonts w:ascii="Times" w:eastAsia="Times" w:hAnsi="Times" w:cs="Times"/>
          <w:sz w:val="20"/>
          <w:szCs w:val="20"/>
        </w:rPr>
      </w:pPr>
      <w:r>
        <w:rPr>
          <w:rFonts w:ascii="Times" w:eastAsia="Times" w:hAnsi="Times" w:cs="Times" w:hint="eastAsia"/>
          <w:sz w:val="20"/>
          <w:szCs w:val="20"/>
        </w:rPr>
        <w:t>Table</w:t>
      </w:r>
      <w:r>
        <w:rPr>
          <w:rFonts w:ascii="Times" w:eastAsia="Times" w:hAnsi="Times" w:cs="Times"/>
          <w:sz w:val="20"/>
          <w:szCs w:val="20"/>
        </w:rPr>
        <w:t xml:space="preserve"> 3</w:t>
      </w:r>
      <w:r w:rsidRPr="008E7E3A">
        <w:rPr>
          <w:rFonts w:ascii="Times" w:eastAsia="Times" w:hAnsi="Times" w:cs="Times"/>
          <w:sz w:val="20"/>
          <w:szCs w:val="20"/>
        </w:rPr>
        <w:t>:</w:t>
      </w:r>
      <w:r>
        <w:rPr>
          <w:rFonts w:ascii="Times" w:eastAsia="Times" w:hAnsi="Times" w:cs="Times"/>
          <w:sz w:val="20"/>
          <w:szCs w:val="20"/>
        </w:rPr>
        <w:t xml:space="preserve"> </w:t>
      </w:r>
      <w:r w:rsidRPr="007F35C8">
        <w:rPr>
          <w:rFonts w:ascii="Times" w:eastAsia="Times" w:hAnsi="Times" w:cs="Times"/>
          <w:sz w:val="20"/>
          <w:szCs w:val="20"/>
        </w:rPr>
        <w:t>variants of the formula</w:t>
      </w:r>
      <w:r w:rsidR="006A2052" w:rsidRPr="00C52177">
        <w:rPr>
          <w:rFonts w:ascii="Times" w:eastAsia="Times" w:hAnsi="Times" w:cs="Times" w:hint="eastAsia"/>
          <w:sz w:val="20"/>
          <w:szCs w:val="20"/>
        </w:rPr>
        <w:t>(</w:t>
      </w:r>
      <w:r w:rsidR="006A2052" w:rsidRPr="00C52177">
        <w:rPr>
          <w:rFonts w:ascii="Times" w:eastAsia="Times" w:hAnsi="Times" w:cs="Times"/>
          <w:sz w:val="20"/>
          <w:szCs w:val="20"/>
        </w:rPr>
        <w:t xml:space="preserve">2) AIR </w:t>
      </w:r>
      <w:r w:rsidR="00C52177" w:rsidRPr="00C52177">
        <w:rPr>
          <w:rFonts w:ascii="Times" w:eastAsia="Times" w:hAnsi="Times" w:cs="Times"/>
          <w:sz w:val="20"/>
          <w:szCs w:val="20"/>
        </w:rPr>
        <w:t xml:space="preserve">working in </w:t>
      </w:r>
      <w:r w:rsidR="00C52177" w:rsidRPr="007F35C8">
        <w:rPr>
          <w:rFonts w:ascii="Times" w:eastAsia="Times" w:hAnsi="Times" w:cs="Times"/>
          <w:sz w:val="20"/>
          <w:szCs w:val="20"/>
        </w:rPr>
        <w:t>Expansion layer</w:t>
      </w:r>
      <w:bookmarkEnd w:id="52"/>
      <w:bookmarkEnd w:id="53"/>
    </w:p>
    <w:p w14:paraId="68F702D1" w14:textId="77777777" w:rsidR="004B39BB" w:rsidRDefault="004B39BB" w:rsidP="004B39BB">
      <w:pPr>
        <w:ind w:left="1260" w:firstLine="420"/>
        <w:rPr>
          <w:rFonts w:ascii="Times" w:eastAsia="Times" w:hAnsi="Times" w:cs="Times"/>
          <w:sz w:val="20"/>
          <w:szCs w:val="20"/>
        </w:rPr>
      </w:pPr>
    </w:p>
    <w:p w14:paraId="4B6FB444" w14:textId="1AA53EDA" w:rsidR="00152B40" w:rsidRDefault="00152B40" w:rsidP="00B27BBC">
      <w:pPr>
        <w:rPr>
          <w:rFonts w:ascii="Times" w:eastAsia="Times" w:hAnsi="Times" w:cs="Times"/>
          <w:b/>
          <w:bCs/>
          <w:i/>
          <w:iCs/>
          <w:sz w:val="20"/>
          <w:szCs w:val="20"/>
        </w:rPr>
      </w:pPr>
      <w:r w:rsidRPr="00152B40">
        <w:rPr>
          <w:rFonts w:ascii="Times" w:eastAsia="Times" w:hAnsi="Times" w:cs="Times"/>
          <w:b/>
          <w:bCs/>
          <w:i/>
          <w:iCs/>
          <w:sz w:val="20"/>
          <w:szCs w:val="20"/>
        </w:rPr>
        <w:t xml:space="preserve">ACNet-based </w:t>
      </w:r>
      <w:r w:rsidRPr="00152B40">
        <w:rPr>
          <w:rFonts w:ascii="Times" w:eastAsia="Times" w:hAnsi="Times" w:cs="Times" w:hint="eastAsia"/>
          <w:b/>
          <w:bCs/>
          <w:i/>
          <w:iCs/>
          <w:sz w:val="20"/>
          <w:szCs w:val="20"/>
        </w:rPr>
        <w:t>ghostnet</w:t>
      </w:r>
    </w:p>
    <w:p w14:paraId="50690351" w14:textId="67B11743" w:rsidR="001B5638" w:rsidRDefault="001B5638" w:rsidP="00B27BBC">
      <w:pPr>
        <w:rPr>
          <w:rFonts w:ascii="Times" w:eastAsia="Times" w:hAnsi="Times" w:cs="Times"/>
          <w:b/>
          <w:bCs/>
          <w:i/>
          <w:iCs/>
          <w:sz w:val="20"/>
          <w:szCs w:val="20"/>
        </w:rPr>
      </w:pPr>
    </w:p>
    <w:p w14:paraId="299035E5" w14:textId="1AAEDCFA" w:rsidR="001B5638" w:rsidRPr="001B5638" w:rsidRDefault="001B5638" w:rsidP="001B5638">
      <w:pPr>
        <w:rPr>
          <w:rFonts w:ascii="Times" w:eastAsia="Times" w:hAnsi="Times" w:cs="Times"/>
          <w:b/>
          <w:sz w:val="22"/>
          <w:szCs w:val="22"/>
        </w:rPr>
      </w:pPr>
      <w:r w:rsidRPr="001B5638">
        <w:rPr>
          <w:rFonts w:ascii="Times" w:eastAsia="Times" w:hAnsi="Times" w:cs="Times"/>
          <w:b/>
          <w:sz w:val="22"/>
          <w:szCs w:val="22"/>
        </w:rPr>
        <w:t xml:space="preserve">Training  </w:t>
      </w:r>
    </w:p>
    <w:p w14:paraId="788DA05F" w14:textId="617E8485" w:rsidR="00B2605A" w:rsidRDefault="00B2605A" w:rsidP="001B5638">
      <w:pPr>
        <w:rPr>
          <w:rFonts w:ascii="Times" w:eastAsia="Times" w:hAnsi="Times" w:cs="Times"/>
          <w:sz w:val="20"/>
          <w:szCs w:val="20"/>
        </w:rPr>
      </w:pPr>
    </w:p>
    <w:p w14:paraId="7CA936BC" w14:textId="6F251168" w:rsidR="00AF3B61" w:rsidRPr="004B39BB" w:rsidRDefault="0033477C" w:rsidP="002C04B3">
      <w:pPr>
        <w:rPr>
          <w:rFonts w:ascii="Times" w:eastAsia="Times" w:hAnsi="Times" w:cs="Times"/>
          <w:sz w:val="20"/>
          <w:szCs w:val="20"/>
        </w:rPr>
      </w:pPr>
      <w:r w:rsidRPr="0033477C">
        <w:rPr>
          <w:rFonts w:ascii="Times" w:eastAsia="Times" w:hAnsi="Times" w:cs="Times"/>
          <w:sz w:val="20"/>
          <w:szCs w:val="20"/>
        </w:rPr>
        <w:t>Acnet-based GhostNet used the same experimental environment as above. We were using Cifar-100 as the dataset. Furthermore, the data is preprocessed in the same as before. The training model uses the maximum 128batch size and iterates 100 times.</w:t>
      </w:r>
      <w:r>
        <w:rPr>
          <w:rFonts w:ascii="Times" w:eastAsia="Times" w:hAnsi="Times" w:cs="Times"/>
          <w:sz w:val="20"/>
          <w:szCs w:val="20"/>
        </w:rPr>
        <w:t xml:space="preserve"> </w:t>
      </w:r>
      <w:r w:rsidRPr="0033477C">
        <w:rPr>
          <w:rFonts w:ascii="Times" w:eastAsia="Times" w:hAnsi="Times" w:cs="Times"/>
          <w:sz w:val="20"/>
          <w:szCs w:val="20"/>
        </w:rPr>
        <w:t>As shown in table 4, GhostNet network structure is similar to the MobileNet, and uses the SE structure. The following table, where # EXP represents the number of first G-Module output characteristic graphs of G-bneck. Using the Adaptive Gho</w:t>
      </w:r>
      <w:commentRangeStart w:id="54"/>
      <w:r w:rsidRPr="0033477C">
        <w:rPr>
          <w:rFonts w:ascii="Times" w:eastAsia="Times" w:hAnsi="Times" w:cs="Times"/>
          <w:sz w:val="20"/>
          <w:szCs w:val="20"/>
        </w:rPr>
        <w:t xml:space="preserve">st Module </w:t>
      </w:r>
      <w:commentRangeEnd w:id="54"/>
      <w:r>
        <w:rPr>
          <w:rStyle w:val="a6"/>
        </w:rPr>
        <w:commentReference w:id="54"/>
      </w:r>
      <w:r w:rsidRPr="0033477C">
        <w:rPr>
          <w:rFonts w:ascii="Times" w:eastAsia="Times" w:hAnsi="Times" w:cs="Times"/>
          <w:sz w:val="20"/>
          <w:szCs w:val="20"/>
        </w:rPr>
        <w:t>to optimize the primary operation of G-bneck, the ACNet-based GhostNet model is obtained.</w:t>
      </w:r>
    </w:p>
    <w:p w14:paraId="2CA70A36" w14:textId="2BFAB061" w:rsidR="00AF3B61" w:rsidRDefault="00AF3B61" w:rsidP="00AF3B61">
      <w:pPr>
        <w:jc w:val="center"/>
        <w:rPr>
          <w:sz w:val="20"/>
          <w:szCs w:val="20"/>
        </w:rPr>
      </w:pPr>
      <w:r>
        <w:rPr>
          <w:noProof/>
          <w:sz w:val="20"/>
          <w:szCs w:val="20"/>
        </w:rPr>
        <w:drawing>
          <wp:inline distT="0" distB="0" distL="0" distR="0" wp14:anchorId="4B4D4271" wp14:editId="10F40C7D">
            <wp:extent cx="2757267" cy="313697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57396" cy="3137118"/>
                    </a:xfrm>
                    <a:prstGeom prst="rect">
                      <a:avLst/>
                    </a:prstGeom>
                  </pic:spPr>
                </pic:pic>
              </a:graphicData>
            </a:graphic>
          </wp:inline>
        </w:drawing>
      </w:r>
    </w:p>
    <w:p w14:paraId="647BFE84" w14:textId="77777777" w:rsidR="00AF3B61" w:rsidRDefault="00AF3B61" w:rsidP="002C04B3">
      <w:pPr>
        <w:rPr>
          <w:sz w:val="20"/>
          <w:szCs w:val="20"/>
        </w:rPr>
      </w:pPr>
    </w:p>
    <w:p w14:paraId="068DE988" w14:textId="3EEC4635" w:rsidR="00AF3B61" w:rsidRPr="00AF3B61" w:rsidRDefault="00AF3B61" w:rsidP="00AF3B61">
      <w:pPr>
        <w:jc w:val="center"/>
        <w:rPr>
          <w:rFonts w:ascii="Times" w:eastAsia="Times" w:hAnsi="Times" w:cs="Times"/>
          <w:sz w:val="20"/>
          <w:szCs w:val="20"/>
        </w:rPr>
      </w:pPr>
      <w:r>
        <w:rPr>
          <w:rFonts w:ascii="Times" w:eastAsia="Times" w:hAnsi="Times" w:cs="Times"/>
          <w:sz w:val="20"/>
          <w:szCs w:val="20"/>
        </w:rPr>
        <w:t xml:space="preserve">Table4: </w:t>
      </w:r>
      <w:r w:rsidRPr="00BB0D5E">
        <w:rPr>
          <w:rFonts w:ascii="Times" w:eastAsia="Times" w:hAnsi="Times" w:cs="Times"/>
          <w:sz w:val="20"/>
          <w:szCs w:val="20"/>
        </w:rPr>
        <w:t xml:space="preserve">It uses the same architecture as </w:t>
      </w:r>
      <w:r>
        <w:rPr>
          <w:rFonts w:ascii="Times" w:eastAsia="Times" w:hAnsi="Times" w:cs="Times" w:hint="eastAsia"/>
          <w:sz w:val="20"/>
          <w:szCs w:val="20"/>
        </w:rPr>
        <w:t>GhostNet</w:t>
      </w:r>
      <w:r w:rsidRPr="00BB0D5E">
        <w:rPr>
          <w:rFonts w:ascii="Times" w:eastAsia="Times" w:hAnsi="Times" w:cs="Times"/>
          <w:sz w:val="20"/>
          <w:szCs w:val="20"/>
        </w:rPr>
        <w:t xml:space="preserve">, which uses </w:t>
      </w:r>
      <w:r w:rsidRPr="00AF3B61">
        <w:rPr>
          <w:rFonts w:ascii="Times" w:eastAsia="Times" w:hAnsi="Times" w:cs="Times"/>
          <w:sz w:val="20"/>
          <w:szCs w:val="20"/>
        </w:rPr>
        <w:t xml:space="preserve">Adaptive Ghost module </w:t>
      </w:r>
    </w:p>
    <w:p w14:paraId="00F4C736" w14:textId="77777777" w:rsidR="00B2605A" w:rsidRDefault="00B2605A" w:rsidP="001B5638">
      <w:pPr>
        <w:rPr>
          <w:rFonts w:ascii="Times" w:eastAsia="Times" w:hAnsi="Times" w:cs="Times"/>
          <w:sz w:val="20"/>
          <w:szCs w:val="20"/>
        </w:rPr>
      </w:pPr>
    </w:p>
    <w:p w14:paraId="23A9CB1B" w14:textId="77777777" w:rsidR="001B5638" w:rsidRPr="00204F25" w:rsidRDefault="001B5638" w:rsidP="001B5638">
      <w:pPr>
        <w:rPr>
          <w:rFonts w:ascii="Times" w:eastAsia="Times" w:hAnsi="Times" w:cs="Times"/>
          <w:b/>
          <w:sz w:val="22"/>
          <w:szCs w:val="22"/>
        </w:rPr>
      </w:pPr>
      <w:r w:rsidRPr="00204F25">
        <w:rPr>
          <w:rFonts w:ascii="Times" w:eastAsia="Times" w:hAnsi="Times" w:cs="Times"/>
          <w:b/>
          <w:sz w:val="22"/>
          <w:szCs w:val="22"/>
        </w:rPr>
        <w:t xml:space="preserve">Experiment </w:t>
      </w:r>
      <w:r w:rsidRPr="00204F25">
        <w:rPr>
          <w:rFonts w:ascii="Times" w:eastAsia="Times" w:hAnsi="Times" w:cs="Times" w:hint="eastAsia"/>
          <w:b/>
          <w:sz w:val="22"/>
          <w:szCs w:val="22"/>
        </w:rPr>
        <w:t>results</w:t>
      </w:r>
    </w:p>
    <w:p w14:paraId="71184C7C" w14:textId="3B18BD4D" w:rsidR="00AF3B61" w:rsidRDefault="00AF3B61" w:rsidP="00AF3B61">
      <w:pPr>
        <w:rPr>
          <w:sz w:val="20"/>
          <w:szCs w:val="20"/>
        </w:rPr>
      </w:pPr>
    </w:p>
    <w:p w14:paraId="4831EF93" w14:textId="2816D062" w:rsidR="00961CEC" w:rsidRDefault="00AF3B61" w:rsidP="00D50479">
      <w:pPr>
        <w:ind w:firstLineChars="100" w:firstLine="200"/>
        <w:rPr>
          <w:rFonts w:ascii="Times New Roman" w:eastAsiaTheme="minorEastAsia" w:hAnsi="Times New Roman" w:cs="Times New Roman"/>
          <w:sz w:val="19"/>
          <w:szCs w:val="19"/>
        </w:rPr>
      </w:pPr>
      <w:r w:rsidRPr="0036029A">
        <w:rPr>
          <w:rFonts w:ascii="Times" w:eastAsia="Times" w:hAnsi="Times" w:cs="Times"/>
          <w:sz w:val="20"/>
          <w:szCs w:val="20"/>
        </w:rPr>
        <w:t>The table</w:t>
      </w:r>
      <w:r>
        <w:rPr>
          <w:rFonts w:ascii="Times" w:eastAsia="Times" w:hAnsi="Times" w:cs="Times"/>
          <w:sz w:val="20"/>
          <w:szCs w:val="20"/>
        </w:rPr>
        <w:t>5</w:t>
      </w:r>
      <w:r w:rsidRPr="0036029A">
        <w:rPr>
          <w:rFonts w:ascii="Times" w:eastAsia="Times" w:hAnsi="Times" w:cs="Times"/>
          <w:sz w:val="20"/>
          <w:szCs w:val="20"/>
        </w:rPr>
        <w:t xml:space="preserve"> compares the accuracy of </w:t>
      </w:r>
      <w:r>
        <w:rPr>
          <w:rFonts w:ascii="Times" w:eastAsia="Times" w:hAnsi="Times" w:cs="Times" w:hint="eastAsia"/>
          <w:sz w:val="20"/>
          <w:szCs w:val="20"/>
        </w:rPr>
        <w:t>GhostNet</w:t>
      </w:r>
      <w:r w:rsidRPr="0036029A">
        <w:rPr>
          <w:rFonts w:ascii="Times" w:eastAsia="Times" w:hAnsi="Times" w:cs="Times"/>
          <w:sz w:val="20"/>
          <w:szCs w:val="20"/>
        </w:rPr>
        <w:t xml:space="preserve"> with that of ACNet-based MobileNet after the iteration of 100 epochs.</w:t>
      </w:r>
      <w:r>
        <w:rPr>
          <w:rFonts w:hint="eastAsia"/>
          <w:sz w:val="20"/>
          <w:szCs w:val="20"/>
        </w:rPr>
        <w:t xml:space="preserve"> </w:t>
      </w:r>
      <w:r w:rsidRPr="00152B40">
        <w:rPr>
          <w:rFonts w:ascii="Times" w:eastAsia="Times" w:hAnsi="Times" w:cs="Times" w:hint="eastAsia"/>
          <w:b/>
          <w:bCs/>
          <w:i/>
          <w:iCs/>
          <w:sz w:val="20"/>
          <w:szCs w:val="20"/>
        </w:rPr>
        <w:t>A</w:t>
      </w:r>
      <w:r w:rsidRPr="00152B40">
        <w:rPr>
          <w:rFonts w:ascii="Times" w:eastAsia="Times" w:hAnsi="Times" w:cs="Times"/>
          <w:b/>
          <w:bCs/>
          <w:i/>
          <w:iCs/>
          <w:sz w:val="20"/>
          <w:szCs w:val="20"/>
        </w:rPr>
        <w:t xml:space="preserve">CNet-based </w:t>
      </w:r>
      <w:r w:rsidRPr="00152B40">
        <w:rPr>
          <w:rFonts w:ascii="Times" w:eastAsia="Times" w:hAnsi="Times" w:cs="Times" w:hint="eastAsia"/>
          <w:b/>
          <w:bCs/>
          <w:i/>
          <w:iCs/>
          <w:sz w:val="20"/>
          <w:szCs w:val="20"/>
        </w:rPr>
        <w:t>ghostnet</w:t>
      </w:r>
      <w:r>
        <w:rPr>
          <w:rFonts w:ascii="Times New Roman" w:eastAsiaTheme="minorEastAsia" w:hAnsi="Times New Roman" w:cs="Times New Roman"/>
          <w:sz w:val="19"/>
          <w:szCs w:val="19"/>
        </w:rPr>
        <w:t xml:space="preserve"> achieves the best top-1 and top-5 test set accuracy rates of </w:t>
      </w:r>
      <w:r w:rsidRPr="00AF3B61">
        <w:rPr>
          <w:rFonts w:ascii="Times" w:eastAsia="Times" w:hAnsi="Times" w:cs="Times"/>
          <w:b/>
          <w:bCs/>
          <w:sz w:val="20"/>
          <w:szCs w:val="20"/>
        </w:rPr>
        <w:t>69.18</w:t>
      </w:r>
      <w:r>
        <w:rPr>
          <w:rFonts w:ascii="Times New Roman" w:eastAsiaTheme="minorEastAsia" w:hAnsi="Times New Roman" w:cs="Times New Roman"/>
          <w:sz w:val="19"/>
          <w:szCs w:val="19"/>
        </w:rPr>
        <w:t>%</w:t>
      </w:r>
      <w:r>
        <w:rPr>
          <w:rFonts w:ascii="Times New Roman" w:eastAsiaTheme="minorEastAsia" w:hAnsi="Times New Roman" w:cs="Times New Roman" w:hint="eastAsia"/>
          <w:sz w:val="19"/>
          <w:szCs w:val="19"/>
        </w:rPr>
        <w:t xml:space="preserve"> </w:t>
      </w:r>
      <w:r>
        <w:rPr>
          <w:rFonts w:ascii="Times New Roman" w:eastAsiaTheme="minorEastAsia" w:hAnsi="Times New Roman" w:cs="Times New Roman"/>
          <w:sz w:val="19"/>
          <w:szCs w:val="19"/>
        </w:rPr>
        <w:t xml:space="preserve">and </w:t>
      </w:r>
      <w:r>
        <w:rPr>
          <w:rFonts w:ascii="Times" w:eastAsia="Times" w:hAnsi="Times" w:cs="Times"/>
          <w:b/>
          <w:bCs/>
          <w:sz w:val="20"/>
          <w:szCs w:val="20"/>
        </w:rPr>
        <w:t>90.89</w:t>
      </w:r>
      <w:r>
        <w:rPr>
          <w:rFonts w:ascii="Times New Roman" w:eastAsiaTheme="minorEastAsia" w:hAnsi="Times New Roman" w:cs="Times New Roman"/>
          <w:sz w:val="19"/>
          <w:szCs w:val="19"/>
        </w:rPr>
        <w:t xml:space="preserve">%, respectively. </w:t>
      </w:r>
      <w:r w:rsidR="00961CEC" w:rsidRPr="00961CEC">
        <w:rPr>
          <w:rFonts w:ascii="Times New Roman" w:eastAsiaTheme="minorEastAsia" w:hAnsi="Times New Roman" w:cs="Times New Roman"/>
          <w:sz w:val="19"/>
          <w:szCs w:val="19"/>
        </w:rPr>
        <w:t>There is 0.69% more than Ghostnet’s Top-1 accuracy rate. Although the ACNet-based GhostNet performance of classification was not perfect, the slight improvement in accuracy was consistent with the author’s previous predictions.</w:t>
      </w:r>
      <w:r w:rsidR="00961CEC">
        <w:rPr>
          <w:rFonts w:ascii="Times New Roman" w:eastAsiaTheme="minorEastAsia" w:hAnsi="Times New Roman" w:cs="Times New Roman"/>
          <w:sz w:val="19"/>
          <w:szCs w:val="19"/>
        </w:rPr>
        <w:t xml:space="preserve"> </w:t>
      </w:r>
      <w:r w:rsidR="00961CEC" w:rsidRPr="00961CEC">
        <w:rPr>
          <w:rFonts w:ascii="Times New Roman" w:eastAsiaTheme="minorEastAsia" w:hAnsi="Times New Roman" w:cs="Times New Roman"/>
          <w:sz w:val="19"/>
          <w:szCs w:val="19"/>
        </w:rPr>
        <w:t>Fro</w:t>
      </w:r>
      <w:commentRangeStart w:id="55"/>
      <w:r w:rsidR="00961CEC" w:rsidRPr="00961CEC">
        <w:rPr>
          <w:rFonts w:ascii="Times New Roman" w:eastAsiaTheme="minorEastAsia" w:hAnsi="Times New Roman" w:cs="Times New Roman"/>
          <w:sz w:val="19"/>
          <w:szCs w:val="19"/>
        </w:rPr>
        <w:t>m the results of the experiment, the adaptive ghost module is used to optimize the G-bneck, which makes the model adaptive w</w:t>
      </w:r>
      <w:commentRangeEnd w:id="55"/>
      <w:r w:rsidR="00961CEC">
        <w:rPr>
          <w:rStyle w:val="a6"/>
        </w:rPr>
        <w:commentReference w:id="55"/>
      </w:r>
      <w:r w:rsidR="00961CEC" w:rsidRPr="00961CEC">
        <w:rPr>
          <w:rFonts w:ascii="Times New Roman" w:eastAsiaTheme="minorEastAsia" w:hAnsi="Times New Roman" w:cs="Times New Roman"/>
          <w:sz w:val="19"/>
          <w:szCs w:val="19"/>
        </w:rPr>
        <w:t xml:space="preserve">ith a certain global </w:t>
      </w:r>
      <w:r w:rsidR="00B629AC">
        <w:rPr>
          <w:rFonts w:ascii="Times New Roman" w:eastAsiaTheme="minorEastAsia" w:hAnsi="Times New Roman" w:cs="Times New Roman"/>
          <w:sz w:val="19"/>
          <w:szCs w:val="19"/>
        </w:rPr>
        <w:t>inference</w:t>
      </w:r>
      <w:r w:rsidR="00961CEC" w:rsidRPr="00961CEC">
        <w:rPr>
          <w:rFonts w:ascii="Times New Roman" w:eastAsiaTheme="minorEastAsia" w:hAnsi="Times New Roman" w:cs="Times New Roman"/>
          <w:sz w:val="19"/>
          <w:szCs w:val="19"/>
        </w:rPr>
        <w:t xml:space="preserve"> ability to adapt to more complex image separation problems and improve accuracy.</w:t>
      </w:r>
    </w:p>
    <w:p w14:paraId="095C28C5" w14:textId="59DDF21E" w:rsidR="00D50479" w:rsidRPr="00D50479" w:rsidRDefault="00961CEC" w:rsidP="00D50479">
      <w:pPr>
        <w:ind w:firstLineChars="100" w:firstLine="190"/>
        <w:rPr>
          <w:sz w:val="20"/>
          <w:szCs w:val="20"/>
        </w:rPr>
      </w:pPr>
      <w:r>
        <w:rPr>
          <w:rFonts w:ascii="Times New Roman" w:eastAsiaTheme="minorEastAsia" w:hAnsi="Times New Roman" w:cs="Times New Roman"/>
          <w:sz w:val="19"/>
          <w:szCs w:val="19"/>
        </w:rPr>
        <w:t xml:space="preserve"> </w:t>
      </w:r>
      <w:r w:rsidR="00AF3B61">
        <w:rPr>
          <w:rFonts w:ascii="Times New Roman" w:eastAsiaTheme="minorEastAsia" w:hAnsi="Times New Roman" w:cs="Times New Roman"/>
          <w:sz w:val="19"/>
          <w:szCs w:val="19"/>
        </w:rPr>
        <w:t xml:space="preserve"> </w:t>
      </w:r>
    </w:p>
    <w:p w14:paraId="412AD7E9" w14:textId="671BF6DE" w:rsidR="001B5638" w:rsidRPr="001B5638" w:rsidRDefault="001B5638" w:rsidP="001B5638">
      <w:pPr>
        <w:rPr>
          <w:rFonts w:ascii="Times" w:eastAsia="Times" w:hAnsi="Times" w:cs="Times"/>
          <w:sz w:val="20"/>
          <w:szCs w:val="20"/>
        </w:rPr>
      </w:pPr>
    </w:p>
    <w:p w14:paraId="0FD64135" w14:textId="0E943758" w:rsidR="001B5638" w:rsidRDefault="001B5638" w:rsidP="00B27BBC">
      <w:pPr>
        <w:rPr>
          <w:rFonts w:ascii="Times" w:eastAsia="Times" w:hAnsi="Times" w:cs="Times"/>
          <w:sz w:val="20"/>
          <w:szCs w:val="20"/>
        </w:rPr>
      </w:pPr>
    </w:p>
    <w:tbl>
      <w:tblPr>
        <w:tblW w:w="6799" w:type="dxa"/>
        <w:jc w:val="center"/>
        <w:tblLook w:val="04A0" w:firstRow="1" w:lastRow="0" w:firstColumn="1" w:lastColumn="0" w:noHBand="0" w:noVBand="1"/>
      </w:tblPr>
      <w:tblGrid>
        <w:gridCol w:w="2740"/>
        <w:gridCol w:w="840"/>
        <w:gridCol w:w="840"/>
        <w:gridCol w:w="800"/>
        <w:gridCol w:w="1579"/>
      </w:tblGrid>
      <w:tr w:rsidR="00643C0E" w:rsidRPr="000D1CA4" w14:paraId="44EEE75B" w14:textId="77777777" w:rsidTr="00C5205B">
        <w:trPr>
          <w:trHeight w:val="260"/>
          <w:jc w:val="center"/>
        </w:trPr>
        <w:tc>
          <w:tcPr>
            <w:tcW w:w="2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24C943" w14:textId="77777777" w:rsidR="00643C0E" w:rsidRPr="000D1CA4" w:rsidRDefault="00643C0E" w:rsidP="00C5205B">
            <w:pPr>
              <w:jc w:val="center"/>
              <w:rPr>
                <w:rFonts w:ascii="DengXian" w:eastAsia="DengXian" w:hAnsi="DengXian"/>
                <w:color w:val="000000"/>
                <w:sz w:val="20"/>
                <w:szCs w:val="20"/>
              </w:rPr>
            </w:pPr>
            <w:r w:rsidRPr="000D1CA4">
              <w:rPr>
                <w:rFonts w:ascii="DengXian" w:eastAsia="DengXian" w:hAnsi="DengXian" w:hint="eastAsia"/>
                <w:color w:val="000000"/>
                <w:sz w:val="20"/>
                <w:szCs w:val="20"/>
              </w:rPr>
              <w:t xml:space="preserve">　</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14:paraId="7F49F7DC" w14:textId="77777777" w:rsidR="00643C0E" w:rsidRPr="00D25DD3" w:rsidRDefault="00643C0E" w:rsidP="00C5205B">
            <w:pPr>
              <w:jc w:val="center"/>
              <w:rPr>
                <w:rFonts w:ascii="Times" w:eastAsia="Times" w:hAnsi="Times" w:cs="Times"/>
                <w:sz w:val="20"/>
                <w:szCs w:val="20"/>
              </w:rPr>
            </w:pPr>
            <w:r w:rsidRPr="00D25DD3">
              <w:rPr>
                <w:rFonts w:ascii="Times" w:eastAsia="Times" w:hAnsi="Times" w:cs="Times"/>
                <w:sz w:val="20"/>
                <w:szCs w:val="20"/>
              </w:rPr>
              <w:t>Top-1</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14:paraId="53B6C209" w14:textId="77777777" w:rsidR="00643C0E" w:rsidRPr="00D25DD3" w:rsidRDefault="00643C0E" w:rsidP="00C5205B">
            <w:pPr>
              <w:jc w:val="center"/>
              <w:rPr>
                <w:rFonts w:ascii="Times" w:eastAsia="Times" w:hAnsi="Times" w:cs="Times"/>
                <w:sz w:val="20"/>
                <w:szCs w:val="20"/>
              </w:rPr>
            </w:pPr>
            <w:r w:rsidRPr="00D25DD3">
              <w:rPr>
                <w:rFonts w:ascii="Times" w:eastAsia="Times" w:hAnsi="Times" w:cs="Times"/>
                <w:sz w:val="20"/>
                <w:szCs w:val="20"/>
              </w:rPr>
              <w:t>Top-5</w:t>
            </w:r>
          </w:p>
        </w:tc>
        <w:tc>
          <w:tcPr>
            <w:tcW w:w="800" w:type="dxa"/>
            <w:tcBorders>
              <w:top w:val="single" w:sz="4" w:space="0" w:color="auto"/>
              <w:left w:val="nil"/>
              <w:bottom w:val="single" w:sz="4" w:space="0" w:color="auto"/>
              <w:right w:val="single" w:sz="4" w:space="0" w:color="auto"/>
            </w:tcBorders>
            <w:shd w:val="clear" w:color="auto" w:fill="auto"/>
            <w:noWrap/>
            <w:vAlign w:val="center"/>
            <w:hideMark/>
          </w:tcPr>
          <w:p w14:paraId="253EAAB6" w14:textId="77777777" w:rsidR="00643C0E" w:rsidRPr="00D25DD3" w:rsidRDefault="00643C0E" w:rsidP="00C5205B">
            <w:pPr>
              <w:jc w:val="center"/>
              <w:rPr>
                <w:rFonts w:ascii="Times" w:eastAsia="Times" w:hAnsi="Times" w:cs="Times"/>
                <w:sz w:val="20"/>
                <w:szCs w:val="20"/>
              </w:rPr>
            </w:pPr>
            <w:r w:rsidRPr="00D25DD3">
              <w:rPr>
                <w:rFonts w:ascii="Times" w:eastAsia="Times" w:hAnsi="Times" w:cs="Times" w:hint="eastAsia"/>
                <w:sz w:val="20"/>
                <w:szCs w:val="20"/>
              </w:rPr>
              <w:t>Epoch</w:t>
            </w:r>
          </w:p>
        </w:tc>
        <w:tc>
          <w:tcPr>
            <w:tcW w:w="1579" w:type="dxa"/>
            <w:tcBorders>
              <w:top w:val="single" w:sz="4" w:space="0" w:color="auto"/>
              <w:left w:val="nil"/>
              <w:bottom w:val="single" w:sz="4" w:space="0" w:color="auto"/>
              <w:right w:val="single" w:sz="4" w:space="0" w:color="auto"/>
            </w:tcBorders>
            <w:shd w:val="clear" w:color="auto" w:fill="auto"/>
            <w:noWrap/>
            <w:vAlign w:val="center"/>
            <w:hideMark/>
          </w:tcPr>
          <w:p w14:paraId="7027E0FB" w14:textId="77777777" w:rsidR="00643C0E" w:rsidRPr="00D25DD3" w:rsidRDefault="00643C0E" w:rsidP="00C5205B">
            <w:pPr>
              <w:jc w:val="center"/>
              <w:rPr>
                <w:rFonts w:ascii="Times" w:eastAsia="Times" w:hAnsi="Times" w:cs="Times"/>
                <w:sz w:val="20"/>
                <w:szCs w:val="20"/>
              </w:rPr>
            </w:pPr>
            <w:r w:rsidRPr="00D25DD3">
              <w:rPr>
                <w:rFonts w:ascii="Times" w:eastAsia="Times" w:hAnsi="Times" w:cs="Times"/>
                <w:sz w:val="20"/>
                <w:szCs w:val="20"/>
              </w:rPr>
              <w:t>Training Time</w:t>
            </w:r>
          </w:p>
        </w:tc>
      </w:tr>
      <w:tr w:rsidR="00643C0E" w:rsidRPr="000D1CA4" w14:paraId="0C0ACC6A" w14:textId="77777777" w:rsidTr="00C5205B">
        <w:trPr>
          <w:trHeight w:val="260"/>
          <w:jc w:val="center"/>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14:paraId="1C2E76BC" w14:textId="4C824712" w:rsidR="00643C0E" w:rsidRPr="00D25DD3" w:rsidRDefault="00BB7D21" w:rsidP="00C5205B">
            <w:pPr>
              <w:jc w:val="center"/>
              <w:rPr>
                <w:rFonts w:ascii="Times" w:eastAsia="Times" w:hAnsi="Times" w:cs="Times"/>
                <w:sz w:val="20"/>
                <w:szCs w:val="20"/>
              </w:rPr>
            </w:pPr>
            <w:r>
              <w:rPr>
                <w:rFonts w:ascii="Times" w:eastAsia="Times" w:hAnsi="Times" w:cs="Times" w:hint="eastAsia"/>
                <w:sz w:val="20"/>
                <w:szCs w:val="20"/>
              </w:rPr>
              <w:t>GhostNet</w:t>
            </w:r>
          </w:p>
        </w:tc>
        <w:tc>
          <w:tcPr>
            <w:tcW w:w="840" w:type="dxa"/>
            <w:tcBorders>
              <w:top w:val="nil"/>
              <w:left w:val="nil"/>
              <w:bottom w:val="single" w:sz="4" w:space="0" w:color="auto"/>
              <w:right w:val="single" w:sz="4" w:space="0" w:color="auto"/>
            </w:tcBorders>
            <w:shd w:val="clear" w:color="auto" w:fill="auto"/>
            <w:noWrap/>
            <w:vAlign w:val="center"/>
            <w:hideMark/>
          </w:tcPr>
          <w:p w14:paraId="3D8DDA9F" w14:textId="3AF8BC0B" w:rsidR="00643C0E" w:rsidRPr="00D25DD3" w:rsidRDefault="00BB7D21" w:rsidP="00C5205B">
            <w:pPr>
              <w:jc w:val="center"/>
              <w:rPr>
                <w:rFonts w:ascii="Times" w:eastAsia="Times" w:hAnsi="Times" w:cs="Times"/>
                <w:sz w:val="20"/>
                <w:szCs w:val="20"/>
              </w:rPr>
            </w:pPr>
            <w:r w:rsidRPr="00BB7D21">
              <w:rPr>
                <w:rFonts w:ascii="Times" w:eastAsia="Times" w:hAnsi="Times" w:cs="Times"/>
                <w:sz w:val="20"/>
                <w:szCs w:val="20"/>
              </w:rPr>
              <w:t>68.</w:t>
            </w:r>
            <w:r w:rsidR="00AF3B61">
              <w:rPr>
                <w:rFonts w:ascii="Times" w:eastAsia="Times" w:hAnsi="Times" w:cs="Times"/>
                <w:sz w:val="20"/>
                <w:szCs w:val="20"/>
              </w:rPr>
              <w:t>49</w:t>
            </w:r>
          </w:p>
        </w:tc>
        <w:tc>
          <w:tcPr>
            <w:tcW w:w="840" w:type="dxa"/>
            <w:tcBorders>
              <w:top w:val="nil"/>
              <w:left w:val="nil"/>
              <w:bottom w:val="single" w:sz="4" w:space="0" w:color="auto"/>
              <w:right w:val="single" w:sz="4" w:space="0" w:color="auto"/>
            </w:tcBorders>
            <w:shd w:val="clear" w:color="auto" w:fill="auto"/>
            <w:noWrap/>
            <w:vAlign w:val="center"/>
            <w:hideMark/>
          </w:tcPr>
          <w:p w14:paraId="0608D4D1" w14:textId="2056B849" w:rsidR="00643C0E" w:rsidRPr="00D25DD3" w:rsidRDefault="00AF3B61" w:rsidP="00C5205B">
            <w:pPr>
              <w:jc w:val="center"/>
              <w:rPr>
                <w:rFonts w:ascii="Times" w:eastAsia="Times" w:hAnsi="Times" w:cs="Times"/>
                <w:sz w:val="20"/>
                <w:szCs w:val="20"/>
              </w:rPr>
            </w:pPr>
            <w:r>
              <w:rPr>
                <w:rFonts w:ascii="Times" w:eastAsia="Times" w:hAnsi="Times" w:cs="Times"/>
                <w:sz w:val="20"/>
                <w:szCs w:val="20"/>
              </w:rPr>
              <w:t>90.83</w:t>
            </w:r>
          </w:p>
        </w:tc>
        <w:tc>
          <w:tcPr>
            <w:tcW w:w="800" w:type="dxa"/>
            <w:tcBorders>
              <w:top w:val="nil"/>
              <w:left w:val="nil"/>
              <w:bottom w:val="single" w:sz="4" w:space="0" w:color="auto"/>
              <w:right w:val="single" w:sz="4" w:space="0" w:color="auto"/>
            </w:tcBorders>
            <w:shd w:val="clear" w:color="auto" w:fill="auto"/>
            <w:noWrap/>
            <w:vAlign w:val="center"/>
            <w:hideMark/>
          </w:tcPr>
          <w:p w14:paraId="1BD8FB3E" w14:textId="77777777" w:rsidR="00643C0E" w:rsidRPr="00D25DD3" w:rsidRDefault="00643C0E" w:rsidP="00C5205B">
            <w:pPr>
              <w:jc w:val="center"/>
              <w:rPr>
                <w:rFonts w:ascii="Times" w:eastAsia="Times" w:hAnsi="Times" w:cs="Times"/>
                <w:sz w:val="20"/>
                <w:szCs w:val="20"/>
              </w:rPr>
            </w:pPr>
            <w:r w:rsidRPr="00D25DD3">
              <w:rPr>
                <w:rFonts w:ascii="Times" w:eastAsia="Times" w:hAnsi="Times" w:cs="Times" w:hint="eastAsia"/>
                <w:sz w:val="20"/>
                <w:szCs w:val="20"/>
              </w:rPr>
              <w:t>100</w:t>
            </w:r>
          </w:p>
        </w:tc>
        <w:tc>
          <w:tcPr>
            <w:tcW w:w="1579" w:type="dxa"/>
            <w:tcBorders>
              <w:top w:val="nil"/>
              <w:left w:val="nil"/>
              <w:bottom w:val="single" w:sz="4" w:space="0" w:color="auto"/>
              <w:right w:val="single" w:sz="4" w:space="0" w:color="auto"/>
            </w:tcBorders>
            <w:shd w:val="clear" w:color="auto" w:fill="auto"/>
            <w:noWrap/>
            <w:vAlign w:val="center"/>
            <w:hideMark/>
          </w:tcPr>
          <w:p w14:paraId="6E2B3E88" w14:textId="6C059219" w:rsidR="00643C0E" w:rsidRPr="00D25DD3" w:rsidRDefault="00AF3B61" w:rsidP="00C5205B">
            <w:pPr>
              <w:jc w:val="center"/>
              <w:rPr>
                <w:rFonts w:ascii="Times" w:eastAsia="Times" w:hAnsi="Times" w:cs="Times"/>
                <w:sz w:val="20"/>
                <w:szCs w:val="20"/>
              </w:rPr>
            </w:pPr>
            <w:r>
              <w:rPr>
                <w:rFonts w:ascii="Times" w:eastAsia="Times" w:hAnsi="Times" w:cs="Times"/>
                <w:sz w:val="20"/>
                <w:szCs w:val="20"/>
              </w:rPr>
              <w:t>4</w:t>
            </w:r>
            <w:r w:rsidR="00643C0E" w:rsidRPr="00D25DD3">
              <w:rPr>
                <w:rFonts w:ascii="Times" w:eastAsia="Times" w:hAnsi="Times" w:cs="Times"/>
                <w:sz w:val="20"/>
                <w:szCs w:val="20"/>
              </w:rPr>
              <w:t>h</w:t>
            </w:r>
            <w:r>
              <w:rPr>
                <w:rFonts w:ascii="Times" w:eastAsia="Times" w:hAnsi="Times" w:cs="Times"/>
                <w:sz w:val="20"/>
                <w:szCs w:val="20"/>
              </w:rPr>
              <w:t>0</w:t>
            </w:r>
            <w:r w:rsidR="00643C0E" w:rsidRPr="00D25DD3">
              <w:rPr>
                <w:rFonts w:ascii="Times" w:eastAsia="Times" w:hAnsi="Times" w:cs="Times"/>
                <w:sz w:val="20"/>
                <w:szCs w:val="20"/>
              </w:rPr>
              <w:t>min</w:t>
            </w:r>
            <w:r w:rsidR="00643C0E" w:rsidRPr="00D25DD3">
              <w:rPr>
                <w:rFonts w:hint="eastAsia"/>
                <w:sz w:val="20"/>
                <w:szCs w:val="20"/>
              </w:rPr>
              <w:t xml:space="preserve">　</w:t>
            </w:r>
          </w:p>
        </w:tc>
      </w:tr>
      <w:tr w:rsidR="00643C0E" w:rsidRPr="000D1CA4" w14:paraId="52B1EE69" w14:textId="77777777" w:rsidTr="00C5205B">
        <w:trPr>
          <w:trHeight w:val="260"/>
          <w:jc w:val="center"/>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14:paraId="1550AC4B" w14:textId="702FE1A0" w:rsidR="00643C0E" w:rsidRPr="00D25DD3" w:rsidRDefault="00643C0E" w:rsidP="00C5205B">
            <w:pPr>
              <w:jc w:val="center"/>
              <w:rPr>
                <w:rFonts w:ascii="Times" w:eastAsia="Times" w:hAnsi="Times" w:cs="Times"/>
                <w:sz w:val="20"/>
                <w:szCs w:val="20"/>
              </w:rPr>
            </w:pPr>
            <w:r w:rsidRPr="00D25DD3">
              <w:rPr>
                <w:rFonts w:ascii="Times" w:eastAsia="Times" w:hAnsi="Times" w:cs="Times" w:hint="eastAsia"/>
                <w:sz w:val="20"/>
                <w:szCs w:val="20"/>
              </w:rPr>
              <w:t xml:space="preserve"> ACNet-based </w:t>
            </w:r>
            <w:r>
              <w:rPr>
                <w:rFonts w:ascii="Times" w:eastAsia="Times" w:hAnsi="Times" w:cs="Times" w:hint="eastAsia"/>
                <w:sz w:val="20"/>
                <w:szCs w:val="20"/>
              </w:rPr>
              <w:t>Ghost</w:t>
            </w:r>
            <w:r w:rsidRPr="00D25DD3">
              <w:rPr>
                <w:rFonts w:ascii="Times" w:eastAsia="Times" w:hAnsi="Times" w:cs="Times" w:hint="eastAsia"/>
                <w:sz w:val="20"/>
                <w:szCs w:val="20"/>
              </w:rPr>
              <w:t xml:space="preserve">Net </w:t>
            </w:r>
          </w:p>
        </w:tc>
        <w:tc>
          <w:tcPr>
            <w:tcW w:w="840" w:type="dxa"/>
            <w:tcBorders>
              <w:top w:val="nil"/>
              <w:left w:val="nil"/>
              <w:bottom w:val="single" w:sz="4" w:space="0" w:color="auto"/>
              <w:right w:val="single" w:sz="4" w:space="0" w:color="auto"/>
            </w:tcBorders>
            <w:shd w:val="clear" w:color="auto" w:fill="auto"/>
            <w:noWrap/>
            <w:vAlign w:val="center"/>
            <w:hideMark/>
          </w:tcPr>
          <w:p w14:paraId="52EE6C0C" w14:textId="575E9177" w:rsidR="00643C0E" w:rsidRPr="00D25DD3" w:rsidRDefault="00AF3B61" w:rsidP="00C5205B">
            <w:pPr>
              <w:jc w:val="center"/>
              <w:rPr>
                <w:rFonts w:ascii="Times" w:eastAsia="Times" w:hAnsi="Times" w:cs="Times"/>
                <w:b/>
                <w:bCs/>
                <w:sz w:val="20"/>
                <w:szCs w:val="20"/>
              </w:rPr>
            </w:pPr>
            <w:r w:rsidRPr="00AF3B61">
              <w:rPr>
                <w:rFonts w:ascii="Times" w:eastAsia="Times" w:hAnsi="Times" w:cs="Times"/>
                <w:b/>
                <w:bCs/>
                <w:sz w:val="20"/>
                <w:szCs w:val="20"/>
              </w:rPr>
              <w:t>69.18</w:t>
            </w:r>
          </w:p>
        </w:tc>
        <w:tc>
          <w:tcPr>
            <w:tcW w:w="840" w:type="dxa"/>
            <w:tcBorders>
              <w:top w:val="nil"/>
              <w:left w:val="nil"/>
              <w:bottom w:val="single" w:sz="4" w:space="0" w:color="auto"/>
              <w:right w:val="single" w:sz="4" w:space="0" w:color="auto"/>
            </w:tcBorders>
            <w:shd w:val="clear" w:color="auto" w:fill="auto"/>
            <w:noWrap/>
            <w:vAlign w:val="center"/>
            <w:hideMark/>
          </w:tcPr>
          <w:p w14:paraId="1FB3E80C" w14:textId="1E1F03D9" w:rsidR="00643C0E" w:rsidRPr="00D25DD3" w:rsidRDefault="00643C0E" w:rsidP="00C5205B">
            <w:pPr>
              <w:jc w:val="center"/>
              <w:rPr>
                <w:rFonts w:ascii="Times" w:eastAsia="Times" w:hAnsi="Times" w:cs="Times"/>
                <w:b/>
                <w:bCs/>
                <w:sz w:val="20"/>
                <w:szCs w:val="20"/>
              </w:rPr>
            </w:pPr>
            <w:r>
              <w:rPr>
                <w:rFonts w:ascii="Times" w:eastAsia="Times" w:hAnsi="Times" w:cs="Times"/>
                <w:b/>
                <w:bCs/>
                <w:sz w:val="20"/>
                <w:szCs w:val="20"/>
              </w:rPr>
              <w:t>90.</w:t>
            </w:r>
            <w:r w:rsidR="00AF3B61">
              <w:rPr>
                <w:rFonts w:ascii="Times" w:eastAsia="Times" w:hAnsi="Times" w:cs="Times"/>
                <w:b/>
                <w:bCs/>
                <w:sz w:val="20"/>
                <w:szCs w:val="20"/>
              </w:rPr>
              <w:t>89</w:t>
            </w:r>
          </w:p>
        </w:tc>
        <w:tc>
          <w:tcPr>
            <w:tcW w:w="800" w:type="dxa"/>
            <w:tcBorders>
              <w:top w:val="nil"/>
              <w:left w:val="nil"/>
              <w:bottom w:val="single" w:sz="4" w:space="0" w:color="auto"/>
              <w:right w:val="single" w:sz="4" w:space="0" w:color="auto"/>
            </w:tcBorders>
            <w:shd w:val="clear" w:color="auto" w:fill="auto"/>
            <w:noWrap/>
            <w:vAlign w:val="center"/>
            <w:hideMark/>
          </w:tcPr>
          <w:p w14:paraId="53D9C61C" w14:textId="77777777" w:rsidR="00643C0E" w:rsidRPr="00D25DD3" w:rsidRDefault="00643C0E" w:rsidP="00C5205B">
            <w:pPr>
              <w:jc w:val="center"/>
              <w:rPr>
                <w:rFonts w:ascii="Times" w:eastAsia="Times" w:hAnsi="Times" w:cs="Times"/>
                <w:sz w:val="20"/>
                <w:szCs w:val="20"/>
              </w:rPr>
            </w:pPr>
            <w:r w:rsidRPr="00D25DD3">
              <w:rPr>
                <w:rFonts w:ascii="Times" w:eastAsia="Times" w:hAnsi="Times" w:cs="Times" w:hint="eastAsia"/>
                <w:sz w:val="20"/>
                <w:szCs w:val="20"/>
              </w:rPr>
              <w:t>100</w:t>
            </w:r>
          </w:p>
        </w:tc>
        <w:tc>
          <w:tcPr>
            <w:tcW w:w="1579" w:type="dxa"/>
            <w:tcBorders>
              <w:top w:val="nil"/>
              <w:left w:val="nil"/>
              <w:bottom w:val="single" w:sz="4" w:space="0" w:color="auto"/>
              <w:right w:val="single" w:sz="4" w:space="0" w:color="auto"/>
            </w:tcBorders>
            <w:shd w:val="clear" w:color="auto" w:fill="auto"/>
            <w:noWrap/>
            <w:vAlign w:val="center"/>
            <w:hideMark/>
          </w:tcPr>
          <w:p w14:paraId="64921163" w14:textId="02CCE620" w:rsidR="00643C0E" w:rsidRPr="00D25DD3" w:rsidRDefault="00AF3B61" w:rsidP="00C5205B">
            <w:pPr>
              <w:jc w:val="center"/>
              <w:rPr>
                <w:rFonts w:ascii="Times" w:eastAsia="Times" w:hAnsi="Times" w:cs="Times"/>
                <w:sz w:val="20"/>
                <w:szCs w:val="20"/>
              </w:rPr>
            </w:pPr>
            <w:r>
              <w:rPr>
                <w:rFonts w:ascii="Times" w:eastAsia="Times" w:hAnsi="Times" w:cs="Times"/>
                <w:sz w:val="20"/>
                <w:szCs w:val="20"/>
              </w:rPr>
              <w:t>5</w:t>
            </w:r>
            <w:r w:rsidR="00643C0E" w:rsidRPr="00D25DD3">
              <w:rPr>
                <w:rFonts w:ascii="Times" w:eastAsia="Times" w:hAnsi="Times" w:cs="Times"/>
                <w:sz w:val="20"/>
                <w:szCs w:val="20"/>
              </w:rPr>
              <w:t>h</w:t>
            </w:r>
            <w:r>
              <w:rPr>
                <w:rFonts w:ascii="Times" w:eastAsia="Times" w:hAnsi="Times" w:cs="Times"/>
                <w:sz w:val="20"/>
                <w:szCs w:val="20"/>
              </w:rPr>
              <w:t>2</w:t>
            </w:r>
            <w:r w:rsidR="00643C0E" w:rsidRPr="00D25DD3">
              <w:rPr>
                <w:rFonts w:ascii="Times" w:eastAsia="Times" w:hAnsi="Times" w:cs="Times"/>
                <w:sz w:val="20"/>
                <w:szCs w:val="20"/>
              </w:rPr>
              <w:t>0min</w:t>
            </w:r>
            <w:r w:rsidR="00643C0E" w:rsidRPr="00D25DD3">
              <w:rPr>
                <w:rFonts w:hint="eastAsia"/>
                <w:sz w:val="20"/>
                <w:szCs w:val="20"/>
              </w:rPr>
              <w:t xml:space="preserve">　</w:t>
            </w:r>
          </w:p>
        </w:tc>
      </w:tr>
    </w:tbl>
    <w:p w14:paraId="6D930321" w14:textId="5312725E" w:rsidR="00AF3B61" w:rsidRPr="008E7E3A" w:rsidRDefault="00AF3B61" w:rsidP="00AF3B61">
      <w:pPr>
        <w:rPr>
          <w:rFonts w:ascii="Times" w:eastAsia="Times" w:hAnsi="Times" w:cs="Times"/>
          <w:sz w:val="20"/>
          <w:szCs w:val="20"/>
        </w:rPr>
      </w:pPr>
      <w:r>
        <w:rPr>
          <w:rFonts w:ascii="Times" w:eastAsia="Times" w:hAnsi="Times" w:cs="Times"/>
          <w:sz w:val="20"/>
          <w:szCs w:val="20"/>
        </w:rPr>
        <w:tab/>
      </w:r>
      <w:r>
        <w:rPr>
          <w:rFonts w:ascii="Times" w:eastAsia="Times" w:hAnsi="Times" w:cs="Times"/>
          <w:sz w:val="20"/>
          <w:szCs w:val="20"/>
        </w:rPr>
        <w:tab/>
      </w:r>
      <w:r>
        <w:rPr>
          <w:rFonts w:ascii="Times" w:eastAsia="Times" w:hAnsi="Times" w:cs="Times"/>
          <w:sz w:val="20"/>
          <w:szCs w:val="20"/>
        </w:rPr>
        <w:tab/>
      </w:r>
      <w:r>
        <w:rPr>
          <w:rFonts w:ascii="Times" w:eastAsia="Times" w:hAnsi="Times" w:cs="Times"/>
          <w:sz w:val="20"/>
          <w:szCs w:val="20"/>
        </w:rPr>
        <w:tab/>
      </w:r>
      <w:r>
        <w:rPr>
          <w:rFonts w:ascii="Times" w:eastAsia="Times" w:hAnsi="Times" w:cs="Times"/>
          <w:sz w:val="20"/>
          <w:szCs w:val="20"/>
        </w:rPr>
        <w:tab/>
      </w:r>
      <w:r>
        <w:rPr>
          <w:rFonts w:ascii="Times" w:eastAsia="Times" w:hAnsi="Times" w:cs="Times"/>
          <w:sz w:val="20"/>
          <w:szCs w:val="20"/>
        </w:rPr>
        <w:tab/>
      </w:r>
      <w:r>
        <w:rPr>
          <w:rFonts w:ascii="Times" w:eastAsia="Times" w:hAnsi="Times" w:cs="Times" w:hint="eastAsia"/>
          <w:sz w:val="20"/>
          <w:szCs w:val="20"/>
        </w:rPr>
        <w:t>Table</w:t>
      </w:r>
      <w:r>
        <w:rPr>
          <w:rFonts w:ascii="Times" w:eastAsia="Times" w:hAnsi="Times" w:cs="Times"/>
          <w:sz w:val="20"/>
          <w:szCs w:val="20"/>
        </w:rPr>
        <w:t xml:space="preserve"> 5</w:t>
      </w:r>
      <w:r w:rsidRPr="008E7E3A">
        <w:rPr>
          <w:rFonts w:ascii="Times" w:eastAsia="Times" w:hAnsi="Times" w:cs="Times"/>
          <w:sz w:val="20"/>
          <w:szCs w:val="20"/>
        </w:rPr>
        <w:t xml:space="preserve">: ACNet-based </w:t>
      </w:r>
      <w:r>
        <w:rPr>
          <w:rFonts w:ascii="Times" w:eastAsia="Times" w:hAnsi="Times" w:cs="Times" w:hint="eastAsia"/>
          <w:sz w:val="20"/>
          <w:szCs w:val="20"/>
        </w:rPr>
        <w:t>GhostNet</w:t>
      </w:r>
      <w:r>
        <w:rPr>
          <w:rFonts w:ascii="Times" w:eastAsia="Times" w:hAnsi="Times" w:cs="Times"/>
          <w:sz w:val="20"/>
          <w:szCs w:val="20"/>
        </w:rPr>
        <w:t xml:space="preserve"> </w:t>
      </w:r>
      <w:r w:rsidRPr="008E7E3A">
        <w:rPr>
          <w:rFonts w:ascii="Times" w:eastAsia="Times" w:hAnsi="Times" w:cs="Times"/>
          <w:sz w:val="20"/>
          <w:szCs w:val="20"/>
        </w:rPr>
        <w:t>results</w:t>
      </w:r>
    </w:p>
    <w:p w14:paraId="0E076CE3" w14:textId="230C0213" w:rsidR="00D50479" w:rsidRDefault="00D50479" w:rsidP="00D50479">
      <w:pPr>
        <w:ind w:firstLineChars="100" w:firstLine="200"/>
        <w:rPr>
          <w:rFonts w:ascii="DengXian" w:eastAsia="DengXian" w:hAnsi="DengXian"/>
          <w:color w:val="000000"/>
          <w:sz w:val="20"/>
          <w:szCs w:val="20"/>
        </w:rPr>
      </w:pPr>
    </w:p>
    <w:p w14:paraId="1EB85FEE" w14:textId="2F88D8A2" w:rsidR="00961CEC" w:rsidRPr="00961CEC" w:rsidRDefault="00961CEC" w:rsidP="00961CEC">
      <w:pPr>
        <w:rPr>
          <w:rFonts w:ascii="Times New Roman" w:eastAsiaTheme="minorEastAsia" w:hAnsi="Times New Roman" w:cs="Times New Roman"/>
          <w:sz w:val="19"/>
          <w:szCs w:val="19"/>
        </w:rPr>
      </w:pPr>
      <w:r w:rsidRPr="00961CEC">
        <w:rPr>
          <w:rFonts w:ascii="Times New Roman" w:eastAsiaTheme="minorEastAsia" w:hAnsi="Times New Roman" w:cs="Times New Roman"/>
          <w:sz w:val="19"/>
          <w:szCs w:val="19"/>
        </w:rPr>
        <w:t>As can be seen from Figure 6 below, the Adaptive Ghost Module has a limited effect on ACNet-based GhostNet classification accuracy.</w:t>
      </w:r>
      <w:r>
        <w:rPr>
          <w:rFonts w:ascii="Times New Roman" w:eastAsiaTheme="minorEastAsia" w:hAnsi="Times New Roman" w:cs="Times New Roman"/>
          <w:sz w:val="19"/>
          <w:szCs w:val="19"/>
        </w:rPr>
        <w:t xml:space="preserve"> </w:t>
      </w:r>
      <w:r w:rsidRPr="00961CEC">
        <w:rPr>
          <w:rFonts w:ascii="Times New Roman" w:eastAsiaTheme="minorEastAsia" w:hAnsi="Times New Roman" w:cs="Times New Roman"/>
          <w:sz w:val="19"/>
          <w:szCs w:val="19"/>
        </w:rPr>
        <w:t>ACNet-based GhostNet and GhostNet converged after 39 and 36 iterations, respectively. The adaptive Ghost module brings limited optimization effect to The model and considerable time complexity.</w:t>
      </w:r>
      <w:r>
        <w:rPr>
          <w:rFonts w:ascii="Times New Roman" w:eastAsiaTheme="minorEastAsia" w:hAnsi="Times New Roman" w:cs="Times New Roman"/>
          <w:sz w:val="19"/>
          <w:szCs w:val="19"/>
        </w:rPr>
        <w:t xml:space="preserve"> </w:t>
      </w:r>
      <w:r w:rsidRPr="00961CEC">
        <w:rPr>
          <w:rFonts w:ascii="Times New Roman" w:eastAsiaTheme="minorEastAsia" w:hAnsi="Times New Roman" w:cs="Times New Roman"/>
          <w:sz w:val="19"/>
          <w:szCs w:val="19"/>
        </w:rPr>
        <w:t xml:space="preserve">The reason is that ACNet-based GhostNet introduces three factors using Formula 1: self-transition, local </w:t>
      </w:r>
      <w:r w:rsidR="00B629AC">
        <w:rPr>
          <w:rFonts w:ascii="Times New Roman" w:eastAsiaTheme="minorEastAsia" w:hAnsi="Times New Roman" w:cs="Times New Roman"/>
          <w:sz w:val="19"/>
          <w:szCs w:val="19"/>
        </w:rPr>
        <w:t>inference</w:t>
      </w:r>
      <w:r w:rsidRPr="00961CEC">
        <w:rPr>
          <w:rFonts w:ascii="Times New Roman" w:eastAsiaTheme="minorEastAsia" w:hAnsi="Times New Roman" w:cs="Times New Roman"/>
          <w:sz w:val="19"/>
          <w:szCs w:val="19"/>
        </w:rPr>
        <w:t xml:space="preserve">, and global </w:t>
      </w:r>
      <w:r w:rsidR="00B629AC">
        <w:rPr>
          <w:rFonts w:ascii="Times New Roman" w:eastAsiaTheme="minorEastAsia" w:hAnsi="Times New Roman" w:cs="Times New Roman"/>
          <w:sz w:val="19"/>
          <w:szCs w:val="19"/>
        </w:rPr>
        <w:t>inference</w:t>
      </w:r>
      <w:r w:rsidRPr="00961CEC">
        <w:rPr>
          <w:rFonts w:ascii="Times New Roman" w:eastAsiaTheme="minorEastAsia" w:hAnsi="Times New Roman" w:cs="Times New Roman"/>
          <w:sz w:val="19"/>
          <w:szCs w:val="19"/>
        </w:rPr>
        <w:t>.</w:t>
      </w:r>
      <w:r>
        <w:rPr>
          <w:rFonts w:ascii="Times New Roman" w:eastAsiaTheme="minorEastAsia" w:hAnsi="Times New Roman" w:cs="Times New Roman"/>
          <w:sz w:val="19"/>
          <w:szCs w:val="19"/>
        </w:rPr>
        <w:t xml:space="preserve"> </w:t>
      </w:r>
      <w:r w:rsidRPr="00961CEC">
        <w:rPr>
          <w:rFonts w:ascii="Times New Roman" w:eastAsiaTheme="minorEastAsia" w:hAnsi="Times New Roman" w:cs="Times New Roman"/>
          <w:sz w:val="19"/>
          <w:szCs w:val="19"/>
        </w:rPr>
        <w:t>To compare with the AIR of ACNet-based MobileNet, The Adaptive Ghost Module have more computation and</w:t>
      </w:r>
      <w:commentRangeStart w:id="56"/>
      <w:r w:rsidRPr="00961CEC">
        <w:rPr>
          <w:rFonts w:ascii="Times New Roman" w:eastAsiaTheme="minorEastAsia" w:hAnsi="Times New Roman" w:cs="Times New Roman"/>
          <w:sz w:val="19"/>
          <w:szCs w:val="19"/>
        </w:rPr>
        <w:t xml:space="preserve"> parameters. It is also wh</w:t>
      </w:r>
      <w:commentRangeEnd w:id="56"/>
      <w:r>
        <w:rPr>
          <w:rStyle w:val="a6"/>
        </w:rPr>
        <w:commentReference w:id="56"/>
      </w:r>
      <w:r w:rsidRPr="00961CEC">
        <w:rPr>
          <w:rFonts w:ascii="Times New Roman" w:eastAsiaTheme="minorEastAsia" w:hAnsi="Times New Roman" w:cs="Times New Roman"/>
          <w:sz w:val="19"/>
          <w:szCs w:val="19"/>
        </w:rPr>
        <w:t>y ACNet-based GhostNet requires more time for training.</w:t>
      </w:r>
    </w:p>
    <w:p w14:paraId="08C977E8" w14:textId="77777777" w:rsidR="00961CEC" w:rsidRDefault="00961CEC" w:rsidP="00D50479">
      <w:pPr>
        <w:ind w:firstLineChars="100" w:firstLine="200"/>
        <w:rPr>
          <w:rFonts w:ascii="DengXian" w:eastAsia="DengXian" w:hAnsi="DengXian"/>
          <w:color w:val="000000"/>
          <w:sz w:val="20"/>
          <w:szCs w:val="20"/>
        </w:rPr>
      </w:pPr>
    </w:p>
    <w:p w14:paraId="18BB0B7E" w14:textId="6E3C8E66" w:rsidR="00D50479" w:rsidRDefault="00D50479" w:rsidP="00D50479">
      <w:pPr>
        <w:jc w:val="center"/>
        <w:rPr>
          <w:rFonts w:ascii="DengXian" w:eastAsia="DengXian" w:hAnsi="DengXian"/>
          <w:color w:val="000000"/>
          <w:sz w:val="20"/>
          <w:szCs w:val="20"/>
        </w:rPr>
      </w:pPr>
      <w:r>
        <w:rPr>
          <w:noProof/>
        </w:rPr>
        <w:drawing>
          <wp:inline distT="0" distB="0" distL="0" distR="0" wp14:anchorId="62ED7940" wp14:editId="0E14283F">
            <wp:extent cx="2574387" cy="2264073"/>
            <wp:effectExtent l="0" t="0" r="16510" b="9525"/>
            <wp:docPr id="23" name="图表 23">
              <a:extLst xmlns:a="http://schemas.openxmlformats.org/drawingml/2006/main">
                <a:ext uri="{FF2B5EF4-FFF2-40B4-BE49-F238E27FC236}">
                  <a16:creationId xmlns:a16="http://schemas.microsoft.com/office/drawing/2014/main" id="{A0515D51-D54C-F34C-8154-A11336B127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Pr>
          <w:noProof/>
        </w:rPr>
        <w:drawing>
          <wp:inline distT="0" distB="0" distL="0" distR="0" wp14:anchorId="378C1F04" wp14:editId="3658A5EB">
            <wp:extent cx="2590087" cy="2263189"/>
            <wp:effectExtent l="0" t="0" r="13970" b="10160"/>
            <wp:docPr id="24" name="图表 24">
              <a:extLst xmlns:a="http://schemas.openxmlformats.org/drawingml/2006/main">
                <a:ext uri="{FF2B5EF4-FFF2-40B4-BE49-F238E27FC236}">
                  <a16:creationId xmlns:a16="http://schemas.microsoft.com/office/drawing/2014/main" id="{0A01BDB3-3250-8147-AFDB-DA90394638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2FD884" w14:textId="22FB7CAB" w:rsidR="00D50479" w:rsidRDefault="00D50479" w:rsidP="00D50479">
      <w:pPr>
        <w:jc w:val="center"/>
        <w:rPr>
          <w:rFonts w:ascii="DengXian" w:eastAsia="DengXian" w:hAnsi="DengXian"/>
          <w:color w:val="000000"/>
          <w:sz w:val="20"/>
          <w:szCs w:val="20"/>
        </w:rPr>
      </w:pPr>
      <w:r w:rsidRPr="0061158A">
        <w:rPr>
          <w:rFonts w:ascii="Times" w:eastAsia="Times" w:hAnsi="Times" w:cs="Times" w:hint="eastAsia"/>
          <w:sz w:val="20"/>
          <w:szCs w:val="20"/>
        </w:rPr>
        <w:t>Figure</w:t>
      </w:r>
      <w:r>
        <w:rPr>
          <w:rFonts w:ascii="Times" w:eastAsia="Times" w:hAnsi="Times" w:cs="Times"/>
          <w:sz w:val="20"/>
          <w:szCs w:val="20"/>
        </w:rPr>
        <w:t xml:space="preserve">6: </w:t>
      </w:r>
      <w:r w:rsidRPr="00D50479">
        <w:rPr>
          <w:rFonts w:ascii="Times" w:eastAsia="Times" w:hAnsi="Times" w:cs="Times"/>
          <w:sz w:val="20"/>
          <w:szCs w:val="20"/>
        </w:rPr>
        <w:t xml:space="preserve">The Top-1 and Top-5 accuracy of ACNet-based </w:t>
      </w:r>
      <w:r w:rsidRPr="00152B40">
        <w:rPr>
          <w:rFonts w:ascii="Times" w:eastAsia="Times" w:hAnsi="Times" w:cs="Times" w:hint="eastAsia"/>
          <w:b/>
          <w:bCs/>
          <w:i/>
          <w:iCs/>
          <w:sz w:val="20"/>
          <w:szCs w:val="20"/>
        </w:rPr>
        <w:t>ghostnet</w:t>
      </w:r>
      <w:r>
        <w:rPr>
          <w:rFonts w:ascii="Times" w:eastAsia="Times" w:hAnsi="Times" w:cs="Times"/>
          <w:b/>
          <w:bCs/>
          <w:i/>
          <w:iCs/>
          <w:sz w:val="20"/>
          <w:szCs w:val="20"/>
        </w:rPr>
        <w:t xml:space="preserve"> </w:t>
      </w:r>
      <w:r w:rsidRPr="00D50479">
        <w:rPr>
          <w:rFonts w:ascii="Times" w:eastAsia="Times" w:hAnsi="Times" w:cs="Times"/>
          <w:sz w:val="20"/>
          <w:szCs w:val="20"/>
        </w:rPr>
        <w:t xml:space="preserve">VS </w:t>
      </w:r>
      <w:r w:rsidRPr="00152B40">
        <w:rPr>
          <w:rFonts w:ascii="Times" w:eastAsia="Times" w:hAnsi="Times" w:cs="Times" w:hint="eastAsia"/>
          <w:b/>
          <w:bCs/>
          <w:i/>
          <w:iCs/>
          <w:sz w:val="20"/>
          <w:szCs w:val="20"/>
        </w:rPr>
        <w:t>ghostnet</w:t>
      </w:r>
    </w:p>
    <w:p w14:paraId="60D29CF1" w14:textId="222D8D05" w:rsidR="00D50479" w:rsidRDefault="00D50479" w:rsidP="00961CEC">
      <w:pPr>
        <w:rPr>
          <w:rFonts w:ascii="DengXian" w:eastAsia="DengXian" w:hAnsi="DengXian"/>
          <w:color w:val="000000"/>
          <w:sz w:val="20"/>
          <w:szCs w:val="20"/>
        </w:rPr>
      </w:pPr>
    </w:p>
    <w:p w14:paraId="4887BD3A" w14:textId="36AF046C" w:rsidR="00961CEC" w:rsidRPr="00961CEC" w:rsidRDefault="00961CEC" w:rsidP="00961CEC">
      <w:pPr>
        <w:rPr>
          <w:rFonts w:ascii="Times New Roman" w:eastAsiaTheme="minorEastAsia" w:hAnsi="Times New Roman" w:cs="Times New Roman"/>
          <w:sz w:val="19"/>
          <w:szCs w:val="19"/>
        </w:rPr>
      </w:pPr>
      <w:r w:rsidRPr="00961CEC">
        <w:rPr>
          <w:rFonts w:ascii="Times New Roman" w:eastAsiaTheme="minorEastAsia" w:hAnsi="Times New Roman" w:cs="Times New Roman"/>
          <w:sz w:val="19"/>
          <w:szCs w:val="19"/>
        </w:rPr>
        <w:t>Table 6 lists different variants of the Adaptive Ghost Module, and the author experiments the models with different combinations of factors. The most accurate classification model is still an adaptive model with three factors.</w:t>
      </w:r>
      <w:r>
        <w:rPr>
          <w:rFonts w:ascii="Times New Roman" w:eastAsiaTheme="minorEastAsia" w:hAnsi="Times New Roman" w:cs="Times New Roman" w:hint="eastAsia"/>
          <w:sz w:val="19"/>
          <w:szCs w:val="19"/>
        </w:rPr>
        <w:t xml:space="preserve"> </w:t>
      </w:r>
      <w:r w:rsidRPr="00961CEC">
        <w:rPr>
          <w:rFonts w:ascii="Times New Roman" w:eastAsiaTheme="minorEastAsia" w:hAnsi="Times New Roman" w:cs="Times New Roman"/>
          <w:sz w:val="19"/>
          <w:szCs w:val="19"/>
        </w:rPr>
        <w:t xml:space="preserve">The author hypothesizes that three adaptive factors preserve the redundant information to the greatest extent and make the feature maps after the primary operations have the most favourable </w:t>
      </w:r>
      <w:r w:rsidRPr="00961CEC">
        <w:rPr>
          <w:rFonts w:ascii="Times New Roman" w:eastAsiaTheme="minorEastAsia" w:hAnsi="Times New Roman" w:cs="Times New Roman"/>
          <w:sz w:val="19"/>
          <w:szCs w:val="19"/>
        </w:rPr>
        <w:lastRenderedPageBreak/>
        <w:t>information. The author will carry on the f</w:t>
      </w:r>
      <w:commentRangeStart w:id="59"/>
      <w:r w:rsidRPr="00961CEC">
        <w:rPr>
          <w:rFonts w:ascii="Times New Roman" w:eastAsiaTheme="minorEastAsia" w:hAnsi="Times New Roman" w:cs="Times New Roman"/>
          <w:sz w:val="19"/>
          <w:szCs w:val="19"/>
        </w:rPr>
        <w:t>urther experimental</w:t>
      </w:r>
      <w:commentRangeEnd w:id="59"/>
      <w:r>
        <w:rPr>
          <w:rStyle w:val="a6"/>
        </w:rPr>
        <w:commentReference w:id="59"/>
      </w:r>
      <w:r w:rsidRPr="00961CEC">
        <w:rPr>
          <w:rFonts w:ascii="Times New Roman" w:eastAsiaTheme="minorEastAsia" w:hAnsi="Times New Roman" w:cs="Times New Roman"/>
          <w:sz w:val="19"/>
          <w:szCs w:val="19"/>
        </w:rPr>
        <w:t xml:space="preserve"> demonstration in this direction in the follow-up work.</w:t>
      </w:r>
    </w:p>
    <w:p w14:paraId="3516C490" w14:textId="20FD0B52" w:rsidR="00D50479" w:rsidRDefault="00D50479" w:rsidP="00D50479">
      <w:pPr>
        <w:rPr>
          <w:sz w:val="20"/>
          <w:szCs w:val="20"/>
        </w:rPr>
      </w:pPr>
    </w:p>
    <w:tbl>
      <w:tblPr>
        <w:tblW w:w="7088" w:type="dxa"/>
        <w:jc w:val="center"/>
        <w:tblLook w:val="04A0" w:firstRow="1" w:lastRow="0" w:firstColumn="1" w:lastColumn="0" w:noHBand="0" w:noVBand="1"/>
      </w:tblPr>
      <w:tblGrid>
        <w:gridCol w:w="4112"/>
        <w:gridCol w:w="992"/>
        <w:gridCol w:w="992"/>
        <w:gridCol w:w="992"/>
      </w:tblGrid>
      <w:tr w:rsidR="00D50479" w:rsidRPr="000D1CA4" w14:paraId="031922BA" w14:textId="77777777" w:rsidTr="00C5205B">
        <w:trPr>
          <w:trHeight w:val="260"/>
          <w:jc w:val="center"/>
        </w:trPr>
        <w:tc>
          <w:tcPr>
            <w:tcW w:w="411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7463A3" w14:textId="77777777" w:rsidR="00D50479" w:rsidRPr="000D1CA4" w:rsidRDefault="00D50479" w:rsidP="00C5205B">
            <w:pPr>
              <w:jc w:val="center"/>
              <w:rPr>
                <w:rFonts w:ascii="DengXian" w:eastAsia="DengXian" w:hAnsi="DengXian"/>
                <w:color w:val="000000"/>
                <w:sz w:val="20"/>
                <w:szCs w:val="20"/>
              </w:rPr>
            </w:pPr>
            <w:r w:rsidRPr="000D1CA4">
              <w:rPr>
                <w:rFonts w:ascii="DengXian" w:eastAsia="DengXian" w:hAnsi="DengXian" w:hint="eastAsia"/>
                <w:color w:val="000000"/>
                <w:sz w:val="20"/>
                <w:szCs w:val="20"/>
              </w:rPr>
              <w:t xml:space="preserve">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601F4A31" w14:textId="77777777" w:rsidR="00D50479" w:rsidRPr="000D1CA4" w:rsidRDefault="00D50479" w:rsidP="00C5205B">
            <w:pPr>
              <w:jc w:val="center"/>
              <w:rPr>
                <w:rFonts w:ascii="DengXian" w:eastAsia="DengXian" w:hAnsi="DengXian"/>
                <w:b/>
                <w:bCs/>
                <w:color w:val="000000"/>
                <w:sz w:val="20"/>
                <w:szCs w:val="20"/>
              </w:rPr>
            </w:pPr>
            <w:r w:rsidRPr="00D25DD3">
              <w:rPr>
                <w:rFonts w:ascii="Times" w:eastAsia="Times" w:hAnsi="Times" w:cs="Times"/>
                <w:sz w:val="20"/>
                <w:szCs w:val="20"/>
              </w:rPr>
              <w:t>Top-1</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2B6E1BCF" w14:textId="77777777" w:rsidR="00D50479" w:rsidRPr="000D1CA4" w:rsidRDefault="00D50479" w:rsidP="00C5205B">
            <w:pPr>
              <w:jc w:val="center"/>
              <w:rPr>
                <w:rFonts w:ascii="DengXian" w:eastAsia="DengXian" w:hAnsi="DengXian"/>
                <w:b/>
                <w:bCs/>
                <w:color w:val="000000"/>
                <w:sz w:val="20"/>
                <w:szCs w:val="20"/>
              </w:rPr>
            </w:pPr>
            <w:r w:rsidRPr="00D25DD3">
              <w:rPr>
                <w:rFonts w:ascii="Times" w:eastAsia="Times" w:hAnsi="Times" w:cs="Times"/>
                <w:sz w:val="20"/>
                <w:szCs w:val="20"/>
              </w:rPr>
              <w:t>Top-</w:t>
            </w:r>
            <w:r>
              <w:rPr>
                <w:rFonts w:ascii="Times" w:eastAsia="Times" w:hAnsi="Times" w:cs="Times"/>
                <w:sz w:val="20"/>
                <w:szCs w:val="20"/>
              </w:rPr>
              <w:t>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3A2D9E27" w14:textId="77777777" w:rsidR="00D50479" w:rsidRPr="000D1CA4" w:rsidRDefault="00D50479" w:rsidP="00C5205B">
            <w:pPr>
              <w:jc w:val="center"/>
              <w:rPr>
                <w:rFonts w:ascii="DengXian" w:eastAsia="DengXian" w:hAnsi="DengXian"/>
                <w:b/>
                <w:bCs/>
                <w:color w:val="000000"/>
                <w:sz w:val="20"/>
                <w:szCs w:val="20"/>
              </w:rPr>
            </w:pPr>
            <w:r w:rsidRPr="000D1CA4">
              <w:rPr>
                <w:rFonts w:ascii="DengXian" w:eastAsia="DengXian" w:hAnsi="DengXian" w:hint="eastAsia"/>
                <w:b/>
                <w:bCs/>
                <w:color w:val="000000"/>
                <w:sz w:val="20"/>
                <w:szCs w:val="20"/>
              </w:rPr>
              <w:t>Epoch</w:t>
            </w:r>
          </w:p>
        </w:tc>
      </w:tr>
      <w:tr w:rsidR="00D50479" w:rsidRPr="000D1CA4" w14:paraId="1A6B6CCE" w14:textId="77777777" w:rsidTr="00C5205B">
        <w:trPr>
          <w:trHeight w:val="260"/>
          <w:jc w:val="center"/>
        </w:trPr>
        <w:tc>
          <w:tcPr>
            <w:tcW w:w="4112" w:type="dxa"/>
            <w:tcBorders>
              <w:top w:val="nil"/>
              <w:left w:val="single" w:sz="4" w:space="0" w:color="auto"/>
              <w:bottom w:val="single" w:sz="4" w:space="0" w:color="auto"/>
              <w:right w:val="single" w:sz="4" w:space="0" w:color="auto"/>
            </w:tcBorders>
            <w:shd w:val="clear" w:color="auto" w:fill="auto"/>
            <w:noWrap/>
            <w:vAlign w:val="center"/>
            <w:hideMark/>
          </w:tcPr>
          <w:p w14:paraId="7655E3E7" w14:textId="1CEC069A" w:rsidR="00D50479" w:rsidRPr="000D1CA4" w:rsidRDefault="00D50479" w:rsidP="00D50479">
            <w:pPr>
              <w:jc w:val="center"/>
              <w:rPr>
                <w:rFonts w:ascii="DengXian" w:eastAsia="DengXian" w:hAnsi="DengXian"/>
                <w:color w:val="000000"/>
                <w:sz w:val="20"/>
                <w:szCs w:val="20"/>
              </w:rPr>
            </w:pPr>
            <w:r>
              <w:rPr>
                <w:rFonts w:ascii="Times" w:eastAsia="Times" w:hAnsi="Times" w:cs="Times" w:hint="eastAsia"/>
                <w:sz w:val="20"/>
                <w:szCs w:val="20"/>
              </w:rPr>
              <w:t>GhostNet</w:t>
            </w:r>
          </w:p>
        </w:tc>
        <w:tc>
          <w:tcPr>
            <w:tcW w:w="992" w:type="dxa"/>
            <w:tcBorders>
              <w:top w:val="nil"/>
              <w:left w:val="nil"/>
              <w:bottom w:val="single" w:sz="4" w:space="0" w:color="auto"/>
              <w:right w:val="single" w:sz="4" w:space="0" w:color="auto"/>
            </w:tcBorders>
            <w:shd w:val="clear" w:color="auto" w:fill="auto"/>
            <w:noWrap/>
            <w:vAlign w:val="center"/>
            <w:hideMark/>
          </w:tcPr>
          <w:p w14:paraId="581506CF" w14:textId="3A085801" w:rsidR="00D50479" w:rsidRPr="000D1CA4" w:rsidRDefault="00D50479" w:rsidP="00D50479">
            <w:pPr>
              <w:jc w:val="center"/>
              <w:rPr>
                <w:rFonts w:ascii="DengXian" w:eastAsia="DengXian" w:hAnsi="DengXian"/>
                <w:color w:val="000000"/>
                <w:sz w:val="20"/>
                <w:szCs w:val="20"/>
              </w:rPr>
            </w:pPr>
            <w:r w:rsidRPr="00BB7D21">
              <w:rPr>
                <w:rFonts w:ascii="Times" w:eastAsia="Times" w:hAnsi="Times" w:cs="Times"/>
                <w:sz w:val="20"/>
                <w:szCs w:val="20"/>
              </w:rPr>
              <w:t>68.</w:t>
            </w:r>
            <w:r>
              <w:rPr>
                <w:rFonts w:ascii="Times" w:eastAsia="Times" w:hAnsi="Times" w:cs="Times"/>
                <w:sz w:val="20"/>
                <w:szCs w:val="20"/>
              </w:rPr>
              <w:t>49</w:t>
            </w:r>
          </w:p>
        </w:tc>
        <w:tc>
          <w:tcPr>
            <w:tcW w:w="992" w:type="dxa"/>
            <w:tcBorders>
              <w:top w:val="nil"/>
              <w:left w:val="nil"/>
              <w:bottom w:val="single" w:sz="4" w:space="0" w:color="auto"/>
              <w:right w:val="single" w:sz="4" w:space="0" w:color="auto"/>
            </w:tcBorders>
            <w:shd w:val="clear" w:color="auto" w:fill="auto"/>
            <w:noWrap/>
            <w:vAlign w:val="center"/>
            <w:hideMark/>
          </w:tcPr>
          <w:p w14:paraId="39B327B7" w14:textId="3F60E868" w:rsidR="00D50479" w:rsidRPr="000D1CA4" w:rsidRDefault="00D50479" w:rsidP="00D50479">
            <w:pPr>
              <w:jc w:val="center"/>
              <w:rPr>
                <w:rFonts w:ascii="DengXian" w:eastAsia="DengXian" w:hAnsi="DengXian"/>
                <w:color w:val="000000"/>
                <w:sz w:val="20"/>
                <w:szCs w:val="20"/>
              </w:rPr>
            </w:pPr>
            <w:r>
              <w:rPr>
                <w:rFonts w:ascii="Times" w:eastAsia="Times" w:hAnsi="Times" w:cs="Times"/>
                <w:sz w:val="20"/>
                <w:szCs w:val="20"/>
              </w:rPr>
              <w:t>90.83</w:t>
            </w:r>
          </w:p>
        </w:tc>
        <w:tc>
          <w:tcPr>
            <w:tcW w:w="992" w:type="dxa"/>
            <w:tcBorders>
              <w:top w:val="nil"/>
              <w:left w:val="nil"/>
              <w:bottom w:val="single" w:sz="4" w:space="0" w:color="auto"/>
              <w:right w:val="single" w:sz="4" w:space="0" w:color="auto"/>
            </w:tcBorders>
            <w:shd w:val="clear" w:color="auto" w:fill="auto"/>
            <w:noWrap/>
            <w:vAlign w:val="center"/>
            <w:hideMark/>
          </w:tcPr>
          <w:p w14:paraId="29075C44" w14:textId="12B027AE" w:rsidR="00D50479" w:rsidRPr="000D1CA4" w:rsidRDefault="00D50479" w:rsidP="00D50479">
            <w:pPr>
              <w:jc w:val="center"/>
              <w:rPr>
                <w:rFonts w:ascii="DengXian" w:eastAsia="DengXian" w:hAnsi="DengXian"/>
                <w:color w:val="000000"/>
                <w:sz w:val="20"/>
                <w:szCs w:val="20"/>
              </w:rPr>
            </w:pPr>
            <w:r w:rsidRPr="00D25DD3">
              <w:rPr>
                <w:rFonts w:ascii="Times" w:eastAsia="Times" w:hAnsi="Times" w:cs="Times" w:hint="eastAsia"/>
                <w:sz w:val="20"/>
                <w:szCs w:val="20"/>
              </w:rPr>
              <w:t>100</w:t>
            </w:r>
          </w:p>
        </w:tc>
      </w:tr>
      <w:tr w:rsidR="00D50479" w:rsidRPr="007F35C8" w14:paraId="5772CDDA" w14:textId="77777777" w:rsidTr="00C5205B">
        <w:trPr>
          <w:trHeight w:val="260"/>
          <w:jc w:val="center"/>
        </w:trPr>
        <w:tc>
          <w:tcPr>
            <w:tcW w:w="4112" w:type="dxa"/>
            <w:tcBorders>
              <w:top w:val="nil"/>
              <w:left w:val="single" w:sz="4" w:space="0" w:color="auto"/>
              <w:bottom w:val="single" w:sz="4" w:space="0" w:color="auto"/>
              <w:right w:val="single" w:sz="4" w:space="0" w:color="auto"/>
            </w:tcBorders>
            <w:shd w:val="clear" w:color="auto" w:fill="auto"/>
            <w:noWrap/>
            <w:vAlign w:val="center"/>
            <w:hideMark/>
          </w:tcPr>
          <w:p w14:paraId="2639D4FB" w14:textId="29F377FE" w:rsidR="00D50479" w:rsidRPr="007F35C8" w:rsidRDefault="00D50479" w:rsidP="00C5205B">
            <w:pPr>
              <w:jc w:val="center"/>
              <w:rPr>
                <w:rFonts w:ascii="DengXian" w:eastAsia="DengXian" w:hAnsi="DengXian"/>
                <w:color w:val="000000"/>
                <w:sz w:val="20"/>
                <w:szCs w:val="20"/>
              </w:rPr>
            </w:pPr>
            <w:r w:rsidRPr="007F35C8">
              <w:rPr>
                <w:rFonts w:ascii="DengXian" w:eastAsia="DengXian" w:hAnsi="DengXian" w:hint="eastAsia"/>
                <w:color w:val="000000"/>
                <w:sz w:val="20"/>
                <w:szCs w:val="20"/>
              </w:rPr>
              <w:t xml:space="preserve"> </w:t>
            </w:r>
            <w:r w:rsidRPr="00D50479">
              <w:rPr>
                <w:rFonts w:ascii="DengXian" w:eastAsia="DengXian" w:hAnsi="DengXian"/>
                <w:color w:val="000000"/>
                <w:sz w:val="20"/>
                <w:szCs w:val="20"/>
              </w:rPr>
              <w:t>acnet_ghost (self</w:t>
            </w:r>
            <w:r>
              <w:rPr>
                <w:rFonts w:ascii="DengXian" w:eastAsia="DengXian" w:hAnsi="DengXian"/>
                <w:color w:val="000000"/>
                <w:sz w:val="20"/>
                <w:szCs w:val="20"/>
              </w:rPr>
              <w:t>+</w:t>
            </w:r>
            <w:r w:rsidRPr="00D50479">
              <w:rPr>
                <w:rFonts w:ascii="DengXian" w:eastAsia="DengXian" w:hAnsi="DengXian"/>
                <w:color w:val="000000"/>
                <w:sz w:val="20"/>
                <w:szCs w:val="20"/>
              </w:rPr>
              <w:t>global)</w:t>
            </w:r>
          </w:p>
        </w:tc>
        <w:tc>
          <w:tcPr>
            <w:tcW w:w="992" w:type="dxa"/>
            <w:tcBorders>
              <w:top w:val="nil"/>
              <w:left w:val="nil"/>
              <w:bottom w:val="single" w:sz="4" w:space="0" w:color="auto"/>
              <w:right w:val="single" w:sz="4" w:space="0" w:color="auto"/>
            </w:tcBorders>
            <w:shd w:val="clear" w:color="auto" w:fill="auto"/>
            <w:noWrap/>
            <w:vAlign w:val="center"/>
            <w:hideMark/>
          </w:tcPr>
          <w:p w14:paraId="13AC793A" w14:textId="60EE4903" w:rsidR="00D50479" w:rsidRPr="007F35C8" w:rsidRDefault="00D50479" w:rsidP="00C5205B">
            <w:pPr>
              <w:jc w:val="center"/>
              <w:rPr>
                <w:rFonts w:ascii="DengXian" w:eastAsia="DengXian" w:hAnsi="DengXian"/>
                <w:color w:val="000000"/>
                <w:sz w:val="20"/>
                <w:szCs w:val="20"/>
              </w:rPr>
            </w:pPr>
            <w:r>
              <w:rPr>
                <w:rFonts w:ascii="DengXian" w:eastAsia="DengXian" w:hAnsi="DengXian"/>
                <w:color w:val="000000"/>
                <w:sz w:val="20"/>
                <w:szCs w:val="20"/>
              </w:rPr>
              <w:t>67.58</w:t>
            </w:r>
          </w:p>
        </w:tc>
        <w:tc>
          <w:tcPr>
            <w:tcW w:w="992" w:type="dxa"/>
            <w:tcBorders>
              <w:top w:val="nil"/>
              <w:left w:val="nil"/>
              <w:bottom w:val="single" w:sz="4" w:space="0" w:color="auto"/>
              <w:right w:val="single" w:sz="4" w:space="0" w:color="auto"/>
            </w:tcBorders>
            <w:shd w:val="clear" w:color="auto" w:fill="auto"/>
            <w:noWrap/>
            <w:vAlign w:val="center"/>
            <w:hideMark/>
          </w:tcPr>
          <w:p w14:paraId="5AB369F4" w14:textId="20FD3785" w:rsidR="00D50479" w:rsidRPr="007F35C8" w:rsidRDefault="00D50479" w:rsidP="00C5205B">
            <w:pPr>
              <w:jc w:val="center"/>
              <w:rPr>
                <w:rFonts w:ascii="DengXian" w:eastAsia="DengXian" w:hAnsi="DengXian"/>
                <w:color w:val="000000"/>
                <w:sz w:val="20"/>
                <w:szCs w:val="20"/>
              </w:rPr>
            </w:pPr>
            <w:r w:rsidRPr="002D3EA7">
              <w:rPr>
                <w:rFonts w:ascii="DengXian" w:eastAsia="DengXian" w:hAnsi="DengXian"/>
                <w:color w:val="000000"/>
                <w:sz w:val="20"/>
                <w:szCs w:val="20"/>
              </w:rPr>
              <w:t>89.</w:t>
            </w:r>
            <w:r>
              <w:rPr>
                <w:rFonts w:ascii="DengXian" w:eastAsia="DengXian" w:hAnsi="DengXian"/>
                <w:color w:val="000000"/>
                <w:sz w:val="20"/>
                <w:szCs w:val="20"/>
              </w:rPr>
              <w:t>90</w:t>
            </w:r>
          </w:p>
        </w:tc>
        <w:tc>
          <w:tcPr>
            <w:tcW w:w="992" w:type="dxa"/>
            <w:tcBorders>
              <w:top w:val="nil"/>
              <w:left w:val="nil"/>
              <w:bottom w:val="single" w:sz="4" w:space="0" w:color="auto"/>
              <w:right w:val="single" w:sz="4" w:space="0" w:color="auto"/>
            </w:tcBorders>
            <w:shd w:val="clear" w:color="auto" w:fill="auto"/>
            <w:noWrap/>
            <w:vAlign w:val="center"/>
            <w:hideMark/>
          </w:tcPr>
          <w:p w14:paraId="2FF4A536" w14:textId="77777777" w:rsidR="00D50479" w:rsidRPr="007F35C8" w:rsidRDefault="00D50479" w:rsidP="00C5205B">
            <w:pPr>
              <w:jc w:val="center"/>
              <w:rPr>
                <w:rFonts w:ascii="DengXian" w:eastAsia="DengXian" w:hAnsi="DengXian"/>
                <w:color w:val="000000"/>
                <w:sz w:val="20"/>
                <w:szCs w:val="20"/>
              </w:rPr>
            </w:pPr>
            <w:r w:rsidRPr="007F35C8">
              <w:rPr>
                <w:rFonts w:ascii="DengXian" w:eastAsia="DengXian" w:hAnsi="DengXian" w:hint="eastAsia"/>
                <w:color w:val="000000"/>
                <w:sz w:val="20"/>
                <w:szCs w:val="20"/>
              </w:rPr>
              <w:t>100</w:t>
            </w:r>
          </w:p>
        </w:tc>
      </w:tr>
      <w:tr w:rsidR="00D50479" w:rsidRPr="007F35C8" w14:paraId="0BB1A80E" w14:textId="77777777" w:rsidTr="00C5205B">
        <w:trPr>
          <w:trHeight w:val="260"/>
          <w:jc w:val="center"/>
        </w:trPr>
        <w:tc>
          <w:tcPr>
            <w:tcW w:w="41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4FF7BD" w14:textId="467A0F5C" w:rsidR="00D50479" w:rsidRPr="006467EE" w:rsidRDefault="00D50479" w:rsidP="00D50479">
            <w:pPr>
              <w:jc w:val="center"/>
              <w:rPr>
                <w:rFonts w:ascii="DengXian" w:eastAsia="DengXian" w:hAnsi="DengXian"/>
                <w:b/>
                <w:bCs/>
                <w:color w:val="000000"/>
                <w:sz w:val="20"/>
                <w:szCs w:val="20"/>
              </w:rPr>
            </w:pPr>
            <w:r w:rsidRPr="007F35C8">
              <w:rPr>
                <w:rFonts w:ascii="DengXian" w:eastAsia="DengXian" w:hAnsi="DengXian" w:hint="eastAsia"/>
                <w:color w:val="000000"/>
                <w:sz w:val="20"/>
                <w:szCs w:val="20"/>
              </w:rPr>
              <w:t xml:space="preserve"> </w:t>
            </w:r>
            <w:r w:rsidRPr="00D50479">
              <w:rPr>
                <w:rFonts w:ascii="DengXian" w:eastAsia="DengXian" w:hAnsi="DengXian"/>
                <w:color w:val="000000"/>
                <w:sz w:val="20"/>
                <w:szCs w:val="20"/>
              </w:rPr>
              <w:t>acnet_ghost (self</w:t>
            </w:r>
            <w:r>
              <w:rPr>
                <w:rFonts w:ascii="DengXian" w:eastAsia="DengXian" w:hAnsi="DengXian"/>
                <w:color w:val="000000"/>
                <w:sz w:val="20"/>
                <w:szCs w:val="20"/>
              </w:rPr>
              <w:t>+</w:t>
            </w:r>
            <w:r>
              <w:rPr>
                <w:rFonts w:ascii="DengXian" w:eastAsia="DengXian" w:hAnsi="DengXian" w:hint="eastAsia"/>
                <w:color w:val="000000"/>
                <w:sz w:val="20"/>
                <w:szCs w:val="20"/>
              </w:rPr>
              <w:t>local</w:t>
            </w:r>
            <w:r w:rsidRPr="00D50479">
              <w:rPr>
                <w:rFonts w:ascii="DengXian" w:eastAsia="DengXian" w:hAnsi="DengXian"/>
                <w:color w:val="000000"/>
                <w:sz w:val="20"/>
                <w:szCs w:val="20"/>
              </w:rPr>
              <w:t>)</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18DFFBCF" w14:textId="0959CD2E" w:rsidR="00D50479" w:rsidRPr="00D50479" w:rsidRDefault="00961CEC" w:rsidP="00D50479">
            <w:pPr>
              <w:jc w:val="center"/>
              <w:rPr>
                <w:rFonts w:ascii="DengXian" w:eastAsia="DengXian" w:hAnsi="DengXian"/>
                <w:color w:val="000000"/>
                <w:sz w:val="20"/>
                <w:szCs w:val="20"/>
              </w:rPr>
            </w:pPr>
            <w:r>
              <w:rPr>
                <w:rFonts w:ascii="DengXian" w:eastAsia="DengXian" w:hAnsi="DengXian" w:hint="eastAsia"/>
                <w:color w:val="000000"/>
                <w:sz w:val="20"/>
                <w:szCs w:val="20"/>
              </w:rPr>
              <w:t>6</w:t>
            </w:r>
            <w:r>
              <w:rPr>
                <w:rFonts w:ascii="DengXian" w:eastAsia="DengXian" w:hAnsi="DengXian"/>
                <w:color w:val="000000"/>
                <w:sz w:val="20"/>
                <w:szCs w:val="20"/>
              </w:rPr>
              <w:t>7.27</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63CBE81F" w14:textId="6FDB52A6" w:rsidR="00D50479" w:rsidRPr="00D50479" w:rsidRDefault="00961CEC" w:rsidP="00D50479">
            <w:pPr>
              <w:jc w:val="center"/>
              <w:rPr>
                <w:rFonts w:ascii="DengXian" w:eastAsia="DengXian" w:hAnsi="DengXian"/>
                <w:color w:val="000000"/>
                <w:sz w:val="20"/>
                <w:szCs w:val="20"/>
              </w:rPr>
            </w:pPr>
            <w:r>
              <w:rPr>
                <w:rFonts w:ascii="DengXian" w:eastAsia="DengXian" w:hAnsi="DengXian" w:hint="eastAsia"/>
                <w:color w:val="000000"/>
                <w:sz w:val="20"/>
                <w:szCs w:val="20"/>
              </w:rPr>
              <w:t>8</w:t>
            </w:r>
            <w:r>
              <w:rPr>
                <w:rFonts w:ascii="DengXian" w:eastAsia="DengXian" w:hAnsi="DengXian"/>
                <w:color w:val="000000"/>
                <w:sz w:val="20"/>
                <w:szCs w:val="20"/>
              </w:rPr>
              <w:t>9.24</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2094E8BF" w14:textId="77777777" w:rsidR="00D50479" w:rsidRPr="00D50479" w:rsidRDefault="00D50479" w:rsidP="00D50479">
            <w:pPr>
              <w:jc w:val="center"/>
              <w:rPr>
                <w:rFonts w:ascii="DengXian" w:eastAsia="DengXian" w:hAnsi="DengXian"/>
                <w:color w:val="000000"/>
                <w:sz w:val="20"/>
                <w:szCs w:val="20"/>
              </w:rPr>
            </w:pPr>
            <w:r w:rsidRPr="00D50479">
              <w:rPr>
                <w:rFonts w:ascii="DengXian" w:eastAsia="DengXian" w:hAnsi="DengXian" w:hint="eastAsia"/>
                <w:color w:val="000000"/>
                <w:sz w:val="20"/>
                <w:szCs w:val="20"/>
              </w:rPr>
              <w:t>100</w:t>
            </w:r>
          </w:p>
        </w:tc>
      </w:tr>
      <w:tr w:rsidR="00D50479" w:rsidRPr="006467EE" w14:paraId="44069F23" w14:textId="77777777" w:rsidTr="00C5205B">
        <w:trPr>
          <w:trHeight w:val="260"/>
          <w:jc w:val="center"/>
        </w:trPr>
        <w:tc>
          <w:tcPr>
            <w:tcW w:w="41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988CB32" w14:textId="441C62DC" w:rsidR="00D50479" w:rsidRPr="006467EE" w:rsidRDefault="00D50479" w:rsidP="00D50479">
            <w:pPr>
              <w:jc w:val="center"/>
              <w:rPr>
                <w:rFonts w:ascii="DengXian" w:eastAsia="DengXian" w:hAnsi="DengXian"/>
                <w:strike/>
                <w:color w:val="000000"/>
                <w:sz w:val="20"/>
                <w:szCs w:val="20"/>
              </w:rPr>
            </w:pPr>
            <w:r w:rsidRPr="007F35C8">
              <w:rPr>
                <w:rFonts w:ascii="DengXian" w:eastAsia="DengXian" w:hAnsi="DengXian" w:hint="eastAsia"/>
                <w:color w:val="000000"/>
                <w:sz w:val="20"/>
                <w:szCs w:val="20"/>
              </w:rPr>
              <w:t xml:space="preserve"> </w:t>
            </w:r>
            <w:r w:rsidRPr="00D50479">
              <w:rPr>
                <w:rFonts w:ascii="DengXian" w:eastAsia="DengXian" w:hAnsi="DengXian"/>
                <w:color w:val="000000"/>
                <w:sz w:val="20"/>
                <w:szCs w:val="20"/>
              </w:rPr>
              <w:t>acnet_ghost (</w:t>
            </w:r>
            <w:r>
              <w:rPr>
                <w:rFonts w:ascii="DengXian" w:eastAsia="DengXian" w:hAnsi="DengXian" w:hint="eastAsia"/>
                <w:color w:val="000000"/>
                <w:sz w:val="20"/>
                <w:szCs w:val="20"/>
              </w:rPr>
              <w:t>local</w:t>
            </w:r>
            <w:r>
              <w:rPr>
                <w:rFonts w:ascii="DengXian" w:eastAsia="DengXian" w:hAnsi="DengXian"/>
                <w:color w:val="000000"/>
                <w:sz w:val="20"/>
                <w:szCs w:val="20"/>
              </w:rPr>
              <w:t>+</w:t>
            </w:r>
            <w:r w:rsidRPr="00D50479">
              <w:rPr>
                <w:rFonts w:ascii="DengXian" w:eastAsia="DengXian" w:hAnsi="DengXian"/>
                <w:color w:val="000000"/>
                <w:sz w:val="20"/>
                <w:szCs w:val="20"/>
              </w:rPr>
              <w:t>global)</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4FE81A26" w14:textId="100961E0" w:rsidR="00D50479" w:rsidRPr="006467EE" w:rsidRDefault="00D50479" w:rsidP="00D50479">
            <w:pPr>
              <w:jc w:val="center"/>
              <w:rPr>
                <w:rFonts w:ascii="DengXian" w:eastAsia="DengXian" w:hAnsi="DengXian"/>
                <w:strike/>
                <w:color w:val="000000"/>
                <w:sz w:val="20"/>
                <w:szCs w:val="20"/>
              </w:rPr>
            </w:pP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16400D9B" w14:textId="52FC7A95" w:rsidR="00D50479" w:rsidRPr="006467EE" w:rsidRDefault="00D50479" w:rsidP="00D50479">
            <w:pPr>
              <w:jc w:val="center"/>
              <w:rPr>
                <w:rFonts w:ascii="DengXian" w:eastAsia="DengXian" w:hAnsi="DengXian"/>
                <w:strike/>
                <w:color w:val="000000"/>
                <w:sz w:val="20"/>
                <w:szCs w:val="20"/>
              </w:rPr>
            </w:pP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3256B911" w14:textId="77777777" w:rsidR="00D50479" w:rsidRPr="006467EE" w:rsidRDefault="00D50479" w:rsidP="00D50479">
            <w:pPr>
              <w:jc w:val="center"/>
              <w:rPr>
                <w:rFonts w:ascii="DengXian" w:eastAsia="DengXian" w:hAnsi="DengXian"/>
                <w:strike/>
                <w:color w:val="000000"/>
                <w:sz w:val="20"/>
                <w:szCs w:val="20"/>
              </w:rPr>
            </w:pPr>
            <w:r w:rsidRPr="006467EE">
              <w:rPr>
                <w:rFonts w:ascii="DengXian" w:eastAsia="DengXian" w:hAnsi="DengXian" w:hint="eastAsia"/>
                <w:strike/>
                <w:color w:val="000000"/>
                <w:sz w:val="20"/>
                <w:szCs w:val="20"/>
              </w:rPr>
              <w:t>100</w:t>
            </w:r>
          </w:p>
        </w:tc>
      </w:tr>
      <w:tr w:rsidR="00D50479" w:rsidRPr="007F35C8" w14:paraId="2000C7B7" w14:textId="77777777" w:rsidTr="0003744A">
        <w:trPr>
          <w:trHeight w:val="260"/>
          <w:jc w:val="center"/>
        </w:trPr>
        <w:tc>
          <w:tcPr>
            <w:tcW w:w="41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13D303" w14:textId="02AD0C4D" w:rsidR="00D50479" w:rsidRPr="00D50479" w:rsidRDefault="00D50479" w:rsidP="00D50479">
            <w:pPr>
              <w:jc w:val="center"/>
              <w:rPr>
                <w:rFonts w:ascii="DengXian" w:eastAsia="DengXian" w:hAnsi="DengXian"/>
                <w:b/>
                <w:bCs/>
                <w:color w:val="000000"/>
                <w:sz w:val="20"/>
                <w:szCs w:val="20"/>
              </w:rPr>
            </w:pPr>
            <w:r w:rsidRPr="00D50479">
              <w:rPr>
                <w:rFonts w:ascii="DengXian" w:eastAsia="DengXian" w:hAnsi="DengXian"/>
                <w:b/>
                <w:bCs/>
                <w:color w:val="000000"/>
                <w:sz w:val="20"/>
                <w:szCs w:val="20"/>
              </w:rPr>
              <w:t xml:space="preserve">ghost </w:t>
            </w:r>
            <w:r w:rsidRPr="00D50479">
              <w:rPr>
                <w:rFonts w:ascii="DengXian" w:eastAsia="DengXian" w:hAnsi="DengXian" w:hint="eastAsia"/>
                <w:b/>
                <w:bCs/>
                <w:color w:val="000000"/>
                <w:sz w:val="20"/>
                <w:szCs w:val="20"/>
              </w:rPr>
              <w:t>(</w:t>
            </w:r>
            <w:r w:rsidRPr="00D50479">
              <w:rPr>
                <w:rFonts w:ascii="DengXian" w:eastAsia="DengXian" w:hAnsi="DengXian"/>
                <w:b/>
                <w:bCs/>
                <w:color w:val="000000"/>
                <w:sz w:val="20"/>
                <w:szCs w:val="20"/>
              </w:rPr>
              <w:t>local+global+self)</w:t>
            </w:r>
          </w:p>
        </w:tc>
        <w:tc>
          <w:tcPr>
            <w:tcW w:w="992" w:type="dxa"/>
            <w:tcBorders>
              <w:top w:val="single" w:sz="4" w:space="0" w:color="auto"/>
              <w:left w:val="nil"/>
              <w:bottom w:val="single" w:sz="4" w:space="0" w:color="auto"/>
              <w:right w:val="single" w:sz="4" w:space="0" w:color="auto"/>
            </w:tcBorders>
            <w:shd w:val="clear" w:color="auto" w:fill="auto"/>
            <w:noWrap/>
          </w:tcPr>
          <w:p w14:paraId="0C92F701" w14:textId="055BDEC2" w:rsidR="00D50479" w:rsidRPr="00D50479" w:rsidRDefault="00D50479" w:rsidP="00D50479">
            <w:pPr>
              <w:jc w:val="center"/>
              <w:rPr>
                <w:rFonts w:ascii="DengXian" w:eastAsia="DengXian" w:hAnsi="DengXian"/>
                <w:b/>
                <w:bCs/>
                <w:color w:val="000000"/>
                <w:sz w:val="20"/>
                <w:szCs w:val="20"/>
              </w:rPr>
            </w:pPr>
            <w:r w:rsidRPr="00D50479">
              <w:rPr>
                <w:b/>
                <w:bCs/>
              </w:rPr>
              <w:t>69.18</w:t>
            </w:r>
          </w:p>
        </w:tc>
        <w:tc>
          <w:tcPr>
            <w:tcW w:w="992" w:type="dxa"/>
            <w:tcBorders>
              <w:top w:val="single" w:sz="4" w:space="0" w:color="auto"/>
              <w:left w:val="nil"/>
              <w:bottom w:val="single" w:sz="4" w:space="0" w:color="auto"/>
              <w:right w:val="single" w:sz="4" w:space="0" w:color="auto"/>
            </w:tcBorders>
            <w:shd w:val="clear" w:color="auto" w:fill="auto"/>
            <w:noWrap/>
          </w:tcPr>
          <w:p w14:paraId="7D1A9DD4" w14:textId="5969415E" w:rsidR="00D50479" w:rsidRPr="00D50479" w:rsidRDefault="00D50479" w:rsidP="00D50479">
            <w:pPr>
              <w:jc w:val="center"/>
              <w:rPr>
                <w:rFonts w:ascii="DengXian" w:eastAsia="DengXian" w:hAnsi="DengXian"/>
                <w:b/>
                <w:bCs/>
                <w:color w:val="000000"/>
                <w:sz w:val="20"/>
                <w:szCs w:val="20"/>
              </w:rPr>
            </w:pPr>
            <w:r w:rsidRPr="00D50479">
              <w:rPr>
                <w:b/>
                <w:bCs/>
              </w:rPr>
              <w:t>90.89</w:t>
            </w:r>
          </w:p>
        </w:tc>
        <w:tc>
          <w:tcPr>
            <w:tcW w:w="992" w:type="dxa"/>
            <w:tcBorders>
              <w:top w:val="single" w:sz="4" w:space="0" w:color="auto"/>
              <w:left w:val="nil"/>
              <w:bottom w:val="single" w:sz="4" w:space="0" w:color="auto"/>
              <w:right w:val="single" w:sz="4" w:space="0" w:color="auto"/>
            </w:tcBorders>
            <w:shd w:val="clear" w:color="auto" w:fill="auto"/>
            <w:noWrap/>
          </w:tcPr>
          <w:p w14:paraId="0125BE43" w14:textId="5DB45973" w:rsidR="00D50479" w:rsidRPr="007F35C8" w:rsidRDefault="00D50479" w:rsidP="00D50479">
            <w:pPr>
              <w:jc w:val="center"/>
              <w:rPr>
                <w:rFonts w:ascii="DengXian" w:eastAsia="DengXian" w:hAnsi="DengXian"/>
                <w:color w:val="000000"/>
                <w:sz w:val="20"/>
                <w:szCs w:val="20"/>
              </w:rPr>
            </w:pPr>
            <w:r w:rsidRPr="001D4509">
              <w:t>100</w:t>
            </w:r>
          </w:p>
        </w:tc>
      </w:tr>
    </w:tbl>
    <w:p w14:paraId="1B3C26CA" w14:textId="44EC53A5" w:rsidR="00D50479" w:rsidRPr="008E7E3A" w:rsidRDefault="00D50479" w:rsidP="00D50479">
      <w:pPr>
        <w:jc w:val="center"/>
        <w:rPr>
          <w:rFonts w:ascii="Times" w:eastAsia="Times" w:hAnsi="Times" w:cs="Times"/>
          <w:sz w:val="20"/>
          <w:szCs w:val="20"/>
        </w:rPr>
      </w:pPr>
      <w:r>
        <w:rPr>
          <w:rFonts w:ascii="Times" w:eastAsia="Times" w:hAnsi="Times" w:cs="Times" w:hint="eastAsia"/>
          <w:sz w:val="20"/>
          <w:szCs w:val="20"/>
        </w:rPr>
        <w:t>Table</w:t>
      </w:r>
      <w:r>
        <w:rPr>
          <w:rFonts w:ascii="Times" w:eastAsia="Times" w:hAnsi="Times" w:cs="Times"/>
          <w:sz w:val="20"/>
          <w:szCs w:val="20"/>
        </w:rPr>
        <w:t xml:space="preserve"> 6</w:t>
      </w:r>
      <w:r w:rsidRPr="008E7E3A">
        <w:rPr>
          <w:rFonts w:ascii="Times" w:eastAsia="Times" w:hAnsi="Times" w:cs="Times"/>
          <w:sz w:val="20"/>
          <w:szCs w:val="20"/>
        </w:rPr>
        <w:t xml:space="preserve">: </w:t>
      </w:r>
      <w:r w:rsidRPr="007F35C8">
        <w:rPr>
          <w:rFonts w:ascii="Times" w:eastAsia="Times" w:hAnsi="Times" w:cs="Times"/>
          <w:sz w:val="20"/>
          <w:szCs w:val="20"/>
        </w:rPr>
        <w:t xml:space="preserve">variants of </w:t>
      </w:r>
      <w:r>
        <w:rPr>
          <w:rFonts w:ascii="Times" w:eastAsia="Times" w:hAnsi="Times" w:cs="Times" w:hint="eastAsia"/>
          <w:sz w:val="20"/>
          <w:szCs w:val="20"/>
        </w:rPr>
        <w:t>t</w:t>
      </w:r>
      <w:r w:rsidRPr="00D50479">
        <w:rPr>
          <w:rFonts w:ascii="Times" w:eastAsia="Times" w:hAnsi="Times" w:cs="Times"/>
          <w:sz w:val="20"/>
          <w:szCs w:val="20"/>
        </w:rPr>
        <w:t xml:space="preserve">he adaptive Ghost module </w:t>
      </w:r>
      <w:r w:rsidRPr="00C52177">
        <w:rPr>
          <w:rFonts w:ascii="Times" w:eastAsia="Times" w:hAnsi="Times" w:cs="Times"/>
          <w:sz w:val="20"/>
          <w:szCs w:val="20"/>
        </w:rPr>
        <w:t xml:space="preserve">working in </w:t>
      </w:r>
      <w:r>
        <w:rPr>
          <w:rFonts w:ascii="Times" w:eastAsia="Times" w:hAnsi="Times" w:cs="Times"/>
          <w:sz w:val="20"/>
          <w:szCs w:val="20"/>
        </w:rPr>
        <w:t>primary operation</w:t>
      </w:r>
    </w:p>
    <w:p w14:paraId="7B7BE8BC" w14:textId="5B9C7193" w:rsidR="00D50479" w:rsidRDefault="00D50479" w:rsidP="00D50479">
      <w:pPr>
        <w:ind w:firstLineChars="100" w:firstLine="200"/>
        <w:rPr>
          <w:sz w:val="20"/>
          <w:szCs w:val="20"/>
        </w:rPr>
      </w:pPr>
    </w:p>
    <w:p w14:paraId="1BBE0938" w14:textId="77777777" w:rsidR="00D50479" w:rsidRPr="00D50479" w:rsidRDefault="00D50479" w:rsidP="00D50479">
      <w:pPr>
        <w:ind w:firstLineChars="100" w:firstLine="200"/>
        <w:rPr>
          <w:sz w:val="20"/>
          <w:szCs w:val="20"/>
        </w:rPr>
      </w:pPr>
    </w:p>
    <w:p w14:paraId="76527A25" w14:textId="77777777" w:rsidR="00643C0E" w:rsidRPr="001B5638" w:rsidRDefault="00643C0E" w:rsidP="00B27BBC">
      <w:pPr>
        <w:rPr>
          <w:rFonts w:ascii="Times" w:eastAsia="Times" w:hAnsi="Times" w:cs="Times"/>
          <w:sz w:val="20"/>
          <w:szCs w:val="20"/>
        </w:rPr>
      </w:pPr>
    </w:p>
    <w:p w14:paraId="192A859B" w14:textId="3CE90259" w:rsidR="003C44CC" w:rsidRPr="00961CEC" w:rsidRDefault="003C44CC" w:rsidP="002513CE">
      <w:pPr>
        <w:pStyle w:val="1"/>
        <w:keepNext w:val="0"/>
        <w:keepLines w:val="0"/>
        <w:ind w:left="567" w:hanging="357"/>
        <w:rPr>
          <w:rFonts w:ascii="Times" w:eastAsia="Times" w:hAnsi="Times" w:cs="Times"/>
          <w:color w:val="FF0000"/>
          <w:sz w:val="24"/>
          <w:szCs w:val="24"/>
        </w:rPr>
      </w:pPr>
      <w:r w:rsidRPr="00961CEC">
        <w:rPr>
          <w:rFonts w:ascii="Times" w:eastAsia="Times" w:hAnsi="Times" w:cs="Times"/>
          <w:color w:val="FF0000"/>
          <w:sz w:val="24"/>
          <w:szCs w:val="24"/>
        </w:rPr>
        <w:t>conclusions</w:t>
      </w:r>
    </w:p>
    <w:p w14:paraId="0F545C02" w14:textId="77777777" w:rsidR="002513CE" w:rsidRDefault="002513CE" w:rsidP="002513CE"/>
    <w:p w14:paraId="55908F0C" w14:textId="7B015830" w:rsidR="00095FAC" w:rsidRDefault="00511CA7" w:rsidP="002513CE">
      <w:pPr>
        <w:rPr>
          <w:rFonts w:ascii="Times" w:eastAsia="Times" w:hAnsi="Times" w:cs="Times"/>
          <w:sz w:val="20"/>
          <w:szCs w:val="20"/>
        </w:rPr>
      </w:pPr>
      <w:bookmarkStart w:id="60" w:name="OLE_LINK51"/>
      <w:bookmarkStart w:id="61" w:name="OLE_LINK52"/>
      <w:r w:rsidRPr="00511CA7">
        <w:rPr>
          <w:rFonts w:ascii="Times" w:eastAsia="Times" w:hAnsi="Times" w:cs="Times"/>
          <w:sz w:val="20"/>
          <w:szCs w:val="20"/>
        </w:rPr>
        <w:t>By using global inference and local inference in ACNet, image classification accuracy based on lightweight model can be improved effectively. From The experimental results, it can be concluded that AIR module is used in the ACNet-based MobileNet model to improve The global inference ability and retain more useful information in the inverted residual module. It makes the accuracy of image classification of the model have a slight improvement. The ACNet-based GhostNet experiment showed little improvement in image classification accuracy.</w:t>
      </w:r>
      <w:r>
        <w:rPr>
          <w:rFonts w:ascii="Times" w:eastAsia="Times" w:hAnsi="Times" w:cs="Times"/>
          <w:sz w:val="20"/>
          <w:szCs w:val="20"/>
        </w:rPr>
        <w:t xml:space="preserve"> </w:t>
      </w:r>
      <w:r w:rsidR="00FD0322" w:rsidRPr="00FD0322">
        <w:rPr>
          <w:rFonts w:ascii="Times" w:eastAsia="Times" w:hAnsi="Times" w:cs="Times"/>
          <w:sz w:val="20"/>
          <w:szCs w:val="20"/>
        </w:rPr>
        <w:t xml:space="preserve">The reason may be the hyperparameter learning rate is set too small, and follow-up work will conduct search experiments on the learning rate to obtain a better performing model. In the next work, other different data sets will be used to verify the model to ensure the </w:t>
      </w:r>
      <w:r w:rsidR="008E7E3A" w:rsidRPr="00FD0322">
        <w:rPr>
          <w:rFonts w:ascii="Times" w:eastAsia="Times" w:hAnsi="Times" w:cs="Times"/>
          <w:sz w:val="20"/>
          <w:szCs w:val="20"/>
        </w:rPr>
        <w:t>rigor</w:t>
      </w:r>
      <w:r w:rsidR="00FD0322" w:rsidRPr="00FD0322">
        <w:rPr>
          <w:rFonts w:ascii="Times" w:eastAsia="Times" w:hAnsi="Times" w:cs="Times"/>
          <w:sz w:val="20"/>
          <w:szCs w:val="20"/>
        </w:rPr>
        <w:t xml:space="preserve"> of the conclusion.</w:t>
      </w:r>
    </w:p>
    <w:p w14:paraId="617D1AD8" w14:textId="42D1717B" w:rsidR="00DA002D" w:rsidRDefault="00DA002D" w:rsidP="002513CE">
      <w:pPr>
        <w:rPr>
          <w:rFonts w:ascii="Times" w:eastAsia="Times" w:hAnsi="Times" w:cs="Times"/>
          <w:sz w:val="20"/>
          <w:szCs w:val="20"/>
        </w:rPr>
      </w:pPr>
    </w:p>
    <w:p w14:paraId="77FB63AE" w14:textId="0AB38CCF" w:rsidR="00511CA7" w:rsidRDefault="00511CA7" w:rsidP="002513CE">
      <w:pPr>
        <w:rPr>
          <w:rFonts w:ascii="Times" w:eastAsia="Times" w:hAnsi="Times" w:cs="Times"/>
          <w:sz w:val="20"/>
          <w:szCs w:val="20"/>
        </w:rPr>
      </w:pPr>
      <w:r w:rsidRPr="00511CA7">
        <w:rPr>
          <w:rFonts w:ascii="Times" w:eastAsia="Times" w:hAnsi="Times" w:cs="Times"/>
          <w:sz w:val="20"/>
          <w:szCs w:val="20"/>
        </w:rPr>
        <w:t>The experimental results show that MLP and CNN's adaptive adjustment can determine to some extent the information loss caused by the dimension change of the inverse residuals module.</w:t>
      </w:r>
    </w:p>
    <w:p w14:paraId="6F44CE7E" w14:textId="77777777" w:rsidR="00511CA7" w:rsidRPr="00914F2C" w:rsidRDefault="00511CA7" w:rsidP="002513CE">
      <w:pPr>
        <w:rPr>
          <w:rFonts w:ascii="Times" w:eastAsia="Times" w:hAnsi="Times" w:cs="Times" w:hint="eastAsia"/>
          <w:strike/>
          <w:sz w:val="20"/>
          <w:szCs w:val="20"/>
        </w:rPr>
      </w:pPr>
    </w:p>
    <w:p w14:paraId="61235D37" w14:textId="77777777" w:rsidR="00511CA7" w:rsidRPr="00914F2C" w:rsidRDefault="00196F46" w:rsidP="002513CE">
      <w:pPr>
        <w:rPr>
          <w:rFonts w:ascii="Times" w:eastAsia="Times" w:hAnsi="Times" w:cs="Times"/>
          <w:strike/>
          <w:sz w:val="20"/>
          <w:szCs w:val="20"/>
        </w:rPr>
      </w:pPr>
      <w:r w:rsidRPr="00914F2C">
        <w:rPr>
          <w:rFonts w:ascii="Times" w:eastAsia="Times" w:hAnsi="Times" w:cs="Times"/>
          <w:strike/>
          <w:sz w:val="20"/>
          <w:szCs w:val="20"/>
        </w:rPr>
        <w:t xml:space="preserve">The results of the experiment did not meet expectations. However, we still got a conclusion that the method of adaptively adjusting MLP and CNN cannot solve the information loss caused by the dimensional changes in the inverted residual module. </w:t>
      </w:r>
      <w:bookmarkStart w:id="62" w:name="OLE_LINK59"/>
      <w:bookmarkStart w:id="63" w:name="OLE_LINK60"/>
      <w:r w:rsidRPr="00914F2C">
        <w:rPr>
          <w:rFonts w:ascii="Times" w:eastAsia="Times" w:hAnsi="Times" w:cs="Times"/>
          <w:strike/>
          <w:sz w:val="20"/>
          <w:szCs w:val="20"/>
        </w:rPr>
        <w:t xml:space="preserve">The author speculates that the reason is the inverted residual module is reduced to the loss of two-dimensional information, which cannot be compensated by simple global </w:t>
      </w:r>
      <w:r w:rsidR="001364F3" w:rsidRPr="00914F2C">
        <w:rPr>
          <w:rFonts w:ascii="Times" w:eastAsia="Times" w:hAnsi="Times" w:cs="Times"/>
          <w:strike/>
          <w:sz w:val="20"/>
          <w:szCs w:val="20"/>
        </w:rPr>
        <w:t>inference</w:t>
      </w:r>
      <w:r w:rsidRPr="00914F2C">
        <w:rPr>
          <w:rFonts w:ascii="Times" w:eastAsia="Times" w:hAnsi="Times" w:cs="Times"/>
          <w:strike/>
          <w:sz w:val="20"/>
          <w:szCs w:val="20"/>
        </w:rPr>
        <w:t>.</w:t>
      </w:r>
      <w:bookmarkEnd w:id="62"/>
      <w:bookmarkEnd w:id="63"/>
      <w:r w:rsidRPr="00914F2C">
        <w:rPr>
          <w:rFonts w:ascii="Times" w:eastAsia="Times" w:hAnsi="Times" w:cs="Times"/>
          <w:strike/>
          <w:sz w:val="20"/>
          <w:szCs w:val="20"/>
        </w:rPr>
        <w:t xml:space="preserve"> </w:t>
      </w:r>
      <w:bookmarkStart w:id="64" w:name="OLE_LINK69"/>
      <w:bookmarkStart w:id="65" w:name="OLE_LINK70"/>
      <w:r w:rsidRPr="00914F2C">
        <w:rPr>
          <w:rFonts w:ascii="Times" w:eastAsia="Times" w:hAnsi="Times" w:cs="Times"/>
          <w:strike/>
          <w:sz w:val="20"/>
          <w:szCs w:val="20"/>
        </w:rPr>
        <w:t>In the follow-up work, a lot of experiments and explorations will be carried out to find an innovative inverted residual module that retains most of the information as much as possible.</w:t>
      </w:r>
    </w:p>
    <w:p w14:paraId="5A08234B" w14:textId="77777777" w:rsidR="00511CA7" w:rsidRDefault="00511CA7" w:rsidP="002513CE">
      <w:pPr>
        <w:rPr>
          <w:rFonts w:ascii="Times" w:eastAsia="Times" w:hAnsi="Times" w:cs="Times"/>
          <w:sz w:val="20"/>
          <w:szCs w:val="20"/>
        </w:rPr>
      </w:pPr>
    </w:p>
    <w:p w14:paraId="23701FCF" w14:textId="24BBF73A" w:rsidR="00196F46" w:rsidRDefault="00196F46" w:rsidP="002513CE">
      <w:pPr>
        <w:rPr>
          <w:rFonts w:ascii="Times" w:eastAsia="Times" w:hAnsi="Times" w:cs="Times"/>
          <w:sz w:val="20"/>
          <w:szCs w:val="20"/>
        </w:rPr>
      </w:pPr>
      <w:r w:rsidRPr="00196F46">
        <w:rPr>
          <w:rFonts w:ascii="Times" w:eastAsia="Times" w:hAnsi="Times" w:cs="Times"/>
          <w:sz w:val="20"/>
          <w:szCs w:val="20"/>
        </w:rPr>
        <w:t xml:space="preserve"> </w:t>
      </w:r>
      <w:bookmarkEnd w:id="64"/>
      <w:bookmarkEnd w:id="65"/>
      <w:r w:rsidRPr="00196F46">
        <w:rPr>
          <w:rFonts w:ascii="Times" w:eastAsia="Times" w:hAnsi="Times" w:cs="Times"/>
          <w:sz w:val="20"/>
          <w:szCs w:val="20"/>
        </w:rPr>
        <w:t>In this way, image classification technology can be better applied to the mobile terminal, and deep learning related technology can be better applied to life.</w:t>
      </w:r>
    </w:p>
    <w:p w14:paraId="5BCA1DA0" w14:textId="77777777" w:rsidR="00196F46" w:rsidRPr="002513CE" w:rsidRDefault="00196F46" w:rsidP="002513CE">
      <w:pPr>
        <w:rPr>
          <w:rFonts w:ascii="Times" w:eastAsia="Times" w:hAnsi="Times" w:cs="Times"/>
          <w:sz w:val="20"/>
          <w:szCs w:val="20"/>
        </w:rPr>
      </w:pPr>
    </w:p>
    <w:bookmarkEnd w:id="43"/>
    <w:bookmarkEnd w:id="44"/>
    <w:bookmarkEnd w:id="60"/>
    <w:bookmarkEnd w:id="61"/>
    <w:p w14:paraId="25CCAC9B" w14:textId="77777777" w:rsidR="003C44CC" w:rsidRDefault="003C44CC" w:rsidP="00467D96">
      <w:pPr>
        <w:pStyle w:val="1"/>
        <w:keepNext w:val="0"/>
        <w:keepLines w:val="0"/>
        <w:ind w:left="567" w:hanging="357"/>
        <w:rPr>
          <w:rFonts w:ascii="Times" w:eastAsia="Times" w:hAnsi="Times" w:cs="Times"/>
          <w:sz w:val="24"/>
          <w:szCs w:val="24"/>
        </w:rPr>
      </w:pPr>
      <w:r w:rsidRPr="00467D96">
        <w:rPr>
          <w:rFonts w:ascii="Times" w:eastAsia="Times" w:hAnsi="Times" w:cs="Times"/>
          <w:sz w:val="24"/>
          <w:szCs w:val="24"/>
        </w:rPr>
        <w:t>References</w:t>
      </w:r>
    </w:p>
    <w:bookmarkStart w:id="66" w:name="OLE_LINK73"/>
    <w:bookmarkStart w:id="67" w:name="OLE_LINK74"/>
    <w:p w14:paraId="1EBA2322" w14:textId="610B2D5B" w:rsidR="00C6219B" w:rsidRPr="00C6219B" w:rsidRDefault="00802FEF" w:rsidP="00C6219B">
      <w:pPr>
        <w:autoSpaceDE w:val="0"/>
        <w:autoSpaceDN w:val="0"/>
        <w:adjustRightInd w:val="0"/>
        <w:ind w:left="640" w:hanging="640"/>
        <w:rPr>
          <w:rFonts w:ascii="Times New Roman" w:hAnsi="Times New Roman" w:cs="Times New Roman"/>
          <w:noProof/>
          <w:sz w:val="20"/>
        </w:rPr>
      </w:pPr>
      <w:r>
        <w:rPr>
          <w:rFonts w:ascii="Times New Roman" w:hAnsi="Times New Roman" w:cs="Times New Roman"/>
          <w:noProof/>
          <w:sz w:val="20"/>
        </w:rPr>
        <w:lastRenderedPageBreak/>
        <w:fldChar w:fldCharType="begin" w:fldLock="1"/>
      </w:r>
      <w:r>
        <w:rPr>
          <w:rFonts w:ascii="Times New Roman" w:hAnsi="Times New Roman" w:cs="Times New Roman"/>
          <w:noProof/>
          <w:sz w:val="20"/>
        </w:rPr>
        <w:instrText xml:space="preserve">ADDIN Mendeley Bibliography CSL_BIBLIOGRAPHY </w:instrText>
      </w:r>
      <w:r>
        <w:rPr>
          <w:rFonts w:ascii="Times New Roman" w:hAnsi="Times New Roman" w:cs="Times New Roman"/>
          <w:noProof/>
          <w:sz w:val="20"/>
        </w:rPr>
        <w:fldChar w:fldCharType="separate"/>
      </w:r>
      <w:r w:rsidR="00C6219B" w:rsidRPr="00C6219B">
        <w:rPr>
          <w:rFonts w:ascii="Times New Roman" w:hAnsi="Times New Roman" w:cs="Times New Roman"/>
          <w:noProof/>
          <w:sz w:val="20"/>
        </w:rPr>
        <w:t>[1]</w:t>
      </w:r>
      <w:r w:rsidR="00C6219B" w:rsidRPr="00C6219B">
        <w:rPr>
          <w:rFonts w:ascii="Times New Roman" w:hAnsi="Times New Roman" w:cs="Times New Roman"/>
          <w:noProof/>
          <w:sz w:val="20"/>
        </w:rPr>
        <w:tab/>
        <w:t xml:space="preserve">A. Howard </w:t>
      </w:r>
      <w:r w:rsidR="00C6219B" w:rsidRPr="00C6219B">
        <w:rPr>
          <w:rFonts w:ascii="Times New Roman" w:hAnsi="Times New Roman" w:cs="Times New Roman"/>
          <w:i/>
          <w:iCs/>
          <w:noProof/>
          <w:sz w:val="20"/>
        </w:rPr>
        <w:t>et al.</w:t>
      </w:r>
      <w:r w:rsidR="00C6219B" w:rsidRPr="00C6219B">
        <w:rPr>
          <w:rFonts w:ascii="Times New Roman" w:hAnsi="Times New Roman" w:cs="Times New Roman"/>
          <w:noProof/>
          <w:sz w:val="20"/>
        </w:rPr>
        <w:t xml:space="preserve">, “Searching for mobileNetV3,” </w:t>
      </w:r>
      <w:r w:rsidR="00C6219B" w:rsidRPr="00C6219B">
        <w:rPr>
          <w:rFonts w:ascii="Times New Roman" w:hAnsi="Times New Roman" w:cs="Times New Roman"/>
          <w:i/>
          <w:iCs/>
          <w:noProof/>
          <w:sz w:val="20"/>
        </w:rPr>
        <w:t>Proc. IEEE Int. Conf. Comput. Vis.</w:t>
      </w:r>
      <w:r w:rsidR="00C6219B" w:rsidRPr="00C6219B">
        <w:rPr>
          <w:rFonts w:ascii="Times New Roman" w:hAnsi="Times New Roman" w:cs="Times New Roman"/>
          <w:noProof/>
          <w:sz w:val="20"/>
        </w:rPr>
        <w:t>, vol. 2019-Octob, pp. 1314–1324, 2019, doi: 10.1109/ICCV.2019.00140.</w:t>
      </w:r>
    </w:p>
    <w:p w14:paraId="65E28838"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t>[2]</w:t>
      </w:r>
      <w:r w:rsidRPr="00C6219B">
        <w:rPr>
          <w:rFonts w:ascii="Times New Roman" w:hAnsi="Times New Roman" w:cs="Times New Roman"/>
          <w:noProof/>
          <w:sz w:val="20"/>
        </w:rPr>
        <w:tab/>
        <w:t xml:space="preserve">G. Wang, K. Wang, and L. Lin, “Adaptively connected neural networks,” </w:t>
      </w:r>
      <w:r w:rsidRPr="00C6219B">
        <w:rPr>
          <w:rFonts w:ascii="Times New Roman" w:hAnsi="Times New Roman" w:cs="Times New Roman"/>
          <w:i/>
          <w:iCs/>
          <w:noProof/>
          <w:sz w:val="20"/>
        </w:rPr>
        <w:t>Proc. IEEE Comput. Soc. Conf. Comput. Vis. Pattern Recognit.</w:t>
      </w:r>
      <w:r w:rsidRPr="00C6219B">
        <w:rPr>
          <w:rFonts w:ascii="Times New Roman" w:hAnsi="Times New Roman" w:cs="Times New Roman"/>
          <w:noProof/>
          <w:sz w:val="20"/>
        </w:rPr>
        <w:t>, vol. 2019-June, pp. 1781–1790, 2019, doi: 10.1109/CVPR.2019.00188.</w:t>
      </w:r>
    </w:p>
    <w:p w14:paraId="3E90C760"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t>[3]</w:t>
      </w:r>
      <w:r w:rsidRPr="00C6219B">
        <w:rPr>
          <w:rFonts w:ascii="Times New Roman" w:hAnsi="Times New Roman" w:cs="Times New Roman"/>
          <w:noProof/>
          <w:sz w:val="20"/>
        </w:rPr>
        <w:tab/>
        <w:t>A. G. Howard and W. Wang, “MobileNets: Efficient Convolutional Neural Networks for Mobile Vision Applications,” 2012.</w:t>
      </w:r>
    </w:p>
    <w:p w14:paraId="533D9174"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t>[4]</w:t>
      </w:r>
      <w:r w:rsidRPr="00C6219B">
        <w:rPr>
          <w:rFonts w:ascii="Times New Roman" w:hAnsi="Times New Roman" w:cs="Times New Roman"/>
          <w:noProof/>
          <w:sz w:val="20"/>
        </w:rPr>
        <w:tab/>
        <w:t xml:space="preserve">M. Sandler, A. Howard, M. Zhu, A. Zhmoginov, and L. C. Chen, “MobileNetV2: Inverted Residuals and Linear Bottlenecks,” </w:t>
      </w:r>
      <w:r w:rsidRPr="00C6219B">
        <w:rPr>
          <w:rFonts w:ascii="Times New Roman" w:hAnsi="Times New Roman" w:cs="Times New Roman"/>
          <w:i/>
          <w:iCs/>
          <w:noProof/>
          <w:sz w:val="20"/>
        </w:rPr>
        <w:t>Proc. IEEE Comput. Soc. Conf. Comput. Vis. Pattern Recognit.</w:t>
      </w:r>
      <w:r w:rsidRPr="00C6219B">
        <w:rPr>
          <w:rFonts w:ascii="Times New Roman" w:hAnsi="Times New Roman" w:cs="Times New Roman"/>
          <w:noProof/>
          <w:sz w:val="20"/>
        </w:rPr>
        <w:t>, pp. 4510–4520, 2018, doi: 10.1109/CVPR.2018.00474.</w:t>
      </w:r>
    </w:p>
    <w:p w14:paraId="7C01F856"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t>[5]</w:t>
      </w:r>
      <w:r w:rsidRPr="00C6219B">
        <w:rPr>
          <w:rFonts w:ascii="Times New Roman" w:hAnsi="Times New Roman" w:cs="Times New Roman"/>
          <w:noProof/>
          <w:sz w:val="20"/>
        </w:rPr>
        <w:tab/>
        <w:t xml:space="preserve">K. He, X. Zhang, S. Ren, and J. Sun, “Deep residual learning for image recognition,” </w:t>
      </w:r>
      <w:r w:rsidRPr="00C6219B">
        <w:rPr>
          <w:rFonts w:ascii="Times New Roman" w:hAnsi="Times New Roman" w:cs="Times New Roman"/>
          <w:i/>
          <w:iCs/>
          <w:noProof/>
          <w:sz w:val="20"/>
        </w:rPr>
        <w:t>Proc. IEEE Comput. Soc. Conf. Comput. Vis. Pattern Recognit.</w:t>
      </w:r>
      <w:r w:rsidRPr="00C6219B">
        <w:rPr>
          <w:rFonts w:ascii="Times New Roman" w:hAnsi="Times New Roman" w:cs="Times New Roman"/>
          <w:noProof/>
          <w:sz w:val="20"/>
        </w:rPr>
        <w:t>, vol. 2016-Decem, pp. 770–778, 2016, doi: 10.1109/CVPR.2016.90.</w:t>
      </w:r>
    </w:p>
    <w:p w14:paraId="72A0FC57"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t>[6]</w:t>
      </w:r>
      <w:r w:rsidRPr="00C6219B">
        <w:rPr>
          <w:rFonts w:ascii="Times New Roman" w:hAnsi="Times New Roman" w:cs="Times New Roman"/>
          <w:noProof/>
          <w:sz w:val="20"/>
        </w:rPr>
        <w:tab/>
        <w:t xml:space="preserve">K. Simonyan and A. Zisserman, “Very deep convolutional networks for large-scale image recognition,” </w:t>
      </w:r>
      <w:r w:rsidRPr="00C6219B">
        <w:rPr>
          <w:rFonts w:ascii="Times New Roman" w:hAnsi="Times New Roman" w:cs="Times New Roman"/>
          <w:i/>
          <w:iCs/>
          <w:noProof/>
          <w:sz w:val="20"/>
        </w:rPr>
        <w:t>3rd Int. Conf. Learn. Represent. ICLR 2015 - Conf. Track Proc.</w:t>
      </w:r>
      <w:r w:rsidRPr="00C6219B">
        <w:rPr>
          <w:rFonts w:ascii="Times New Roman" w:hAnsi="Times New Roman" w:cs="Times New Roman"/>
          <w:noProof/>
          <w:sz w:val="20"/>
        </w:rPr>
        <w:t>, pp. 1–14, 2015.</w:t>
      </w:r>
    </w:p>
    <w:p w14:paraId="24FD949C"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t>[7]</w:t>
      </w:r>
      <w:r w:rsidRPr="00C6219B">
        <w:rPr>
          <w:rFonts w:ascii="Times New Roman" w:hAnsi="Times New Roman" w:cs="Times New Roman"/>
          <w:noProof/>
          <w:sz w:val="20"/>
        </w:rPr>
        <w:tab/>
        <w:t xml:space="preserve">Y. LeCun, L. Bottou, Y. Bengio, and P. Haffner, “Gradient-based learning applied to document recognition,” </w:t>
      </w:r>
      <w:r w:rsidRPr="00C6219B">
        <w:rPr>
          <w:rFonts w:ascii="Times New Roman" w:hAnsi="Times New Roman" w:cs="Times New Roman"/>
          <w:i/>
          <w:iCs/>
          <w:noProof/>
          <w:sz w:val="20"/>
        </w:rPr>
        <w:t>Proc. IEEE</w:t>
      </w:r>
      <w:r w:rsidRPr="00C6219B">
        <w:rPr>
          <w:rFonts w:ascii="Times New Roman" w:hAnsi="Times New Roman" w:cs="Times New Roman"/>
          <w:noProof/>
          <w:sz w:val="20"/>
        </w:rPr>
        <w:t>, vol. 86, no. 11, 1998, doi: 10.1109/5.726791.</w:t>
      </w:r>
    </w:p>
    <w:p w14:paraId="2F3AFA04"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t>[8]</w:t>
      </w:r>
      <w:r w:rsidRPr="00C6219B">
        <w:rPr>
          <w:rFonts w:ascii="Times New Roman" w:hAnsi="Times New Roman" w:cs="Times New Roman"/>
          <w:noProof/>
          <w:sz w:val="20"/>
        </w:rPr>
        <w:tab/>
        <w:t xml:space="preserve">A. Krizhevsky, I. Sutskever, and G. E. Hinton, “ImageNet classification with deep convolutional neural networks,” </w:t>
      </w:r>
      <w:r w:rsidRPr="00C6219B">
        <w:rPr>
          <w:rFonts w:ascii="Times New Roman" w:hAnsi="Times New Roman" w:cs="Times New Roman"/>
          <w:i/>
          <w:iCs/>
          <w:noProof/>
          <w:sz w:val="20"/>
        </w:rPr>
        <w:t>Commun. ACM</w:t>
      </w:r>
      <w:r w:rsidRPr="00C6219B">
        <w:rPr>
          <w:rFonts w:ascii="Times New Roman" w:hAnsi="Times New Roman" w:cs="Times New Roman"/>
          <w:noProof/>
          <w:sz w:val="20"/>
        </w:rPr>
        <w:t>, vol. 60, no. 6, pp. 84–90, 2017, doi: 10.1145/3065386.</w:t>
      </w:r>
    </w:p>
    <w:p w14:paraId="04964106"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t>[9]</w:t>
      </w:r>
      <w:r w:rsidRPr="00C6219B">
        <w:rPr>
          <w:rFonts w:ascii="Times New Roman" w:hAnsi="Times New Roman" w:cs="Times New Roman"/>
          <w:noProof/>
          <w:sz w:val="20"/>
        </w:rPr>
        <w:tab/>
        <w:t xml:space="preserve">C. Szegedy </w:t>
      </w:r>
      <w:r w:rsidRPr="00C6219B">
        <w:rPr>
          <w:rFonts w:ascii="Times New Roman" w:hAnsi="Times New Roman" w:cs="Times New Roman"/>
          <w:i/>
          <w:iCs/>
          <w:noProof/>
          <w:sz w:val="20"/>
        </w:rPr>
        <w:t>et al.</w:t>
      </w:r>
      <w:r w:rsidRPr="00C6219B">
        <w:rPr>
          <w:rFonts w:ascii="Times New Roman" w:hAnsi="Times New Roman" w:cs="Times New Roman"/>
          <w:noProof/>
          <w:sz w:val="20"/>
        </w:rPr>
        <w:t xml:space="preserve">, “Going deeper with convolutions,” in </w:t>
      </w:r>
      <w:r w:rsidRPr="00C6219B">
        <w:rPr>
          <w:rFonts w:ascii="Times New Roman" w:hAnsi="Times New Roman" w:cs="Times New Roman"/>
          <w:i/>
          <w:iCs/>
          <w:noProof/>
          <w:sz w:val="20"/>
        </w:rPr>
        <w:t>Proceedings of the IEEE Computer Society Conference on Computer Vision and Pattern Recognition</w:t>
      </w:r>
      <w:r w:rsidRPr="00C6219B">
        <w:rPr>
          <w:rFonts w:ascii="Times New Roman" w:hAnsi="Times New Roman" w:cs="Times New Roman"/>
          <w:noProof/>
          <w:sz w:val="20"/>
        </w:rPr>
        <w:t>, 2015, vol. 07-12-June-2015, doi: 10.1109/CVPR.2015.7298594.</w:t>
      </w:r>
    </w:p>
    <w:p w14:paraId="1349474B"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t>[10]</w:t>
      </w:r>
      <w:r w:rsidRPr="00C6219B">
        <w:rPr>
          <w:rFonts w:ascii="Times New Roman" w:hAnsi="Times New Roman" w:cs="Times New Roman"/>
          <w:noProof/>
          <w:sz w:val="20"/>
        </w:rPr>
        <w:tab/>
        <w:t xml:space="preserve">O. Russakovsky </w:t>
      </w:r>
      <w:r w:rsidRPr="00C6219B">
        <w:rPr>
          <w:rFonts w:ascii="Times New Roman" w:hAnsi="Times New Roman" w:cs="Times New Roman"/>
          <w:i/>
          <w:iCs/>
          <w:noProof/>
          <w:sz w:val="20"/>
        </w:rPr>
        <w:t>et al.</w:t>
      </w:r>
      <w:r w:rsidRPr="00C6219B">
        <w:rPr>
          <w:rFonts w:ascii="Times New Roman" w:hAnsi="Times New Roman" w:cs="Times New Roman"/>
          <w:noProof/>
          <w:sz w:val="20"/>
        </w:rPr>
        <w:t xml:space="preserve">, “ImageNet Large Scale Visual Recognition Challenge,” </w:t>
      </w:r>
      <w:r w:rsidRPr="00C6219B">
        <w:rPr>
          <w:rFonts w:ascii="Times New Roman" w:hAnsi="Times New Roman" w:cs="Times New Roman"/>
          <w:i/>
          <w:iCs/>
          <w:noProof/>
          <w:sz w:val="20"/>
        </w:rPr>
        <w:t>Int. J. Comput. Vis.</w:t>
      </w:r>
      <w:r w:rsidRPr="00C6219B">
        <w:rPr>
          <w:rFonts w:ascii="Times New Roman" w:hAnsi="Times New Roman" w:cs="Times New Roman"/>
          <w:noProof/>
          <w:sz w:val="20"/>
        </w:rPr>
        <w:t>, vol. 115, no. 3, pp. 211–252, 2015, doi: 10.1007/s11263-015-0816-y.</w:t>
      </w:r>
    </w:p>
    <w:p w14:paraId="7D40BFFD"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t>[11]</w:t>
      </w:r>
      <w:r w:rsidRPr="00C6219B">
        <w:rPr>
          <w:rFonts w:ascii="Times New Roman" w:hAnsi="Times New Roman" w:cs="Times New Roman"/>
          <w:noProof/>
          <w:sz w:val="20"/>
        </w:rPr>
        <w:tab/>
        <w:t xml:space="preserve">M. Tan </w:t>
      </w:r>
      <w:r w:rsidRPr="00C6219B">
        <w:rPr>
          <w:rFonts w:ascii="Times New Roman" w:hAnsi="Times New Roman" w:cs="Times New Roman"/>
          <w:i/>
          <w:iCs/>
          <w:noProof/>
          <w:sz w:val="20"/>
        </w:rPr>
        <w:t>et al.</w:t>
      </w:r>
      <w:r w:rsidRPr="00C6219B">
        <w:rPr>
          <w:rFonts w:ascii="Times New Roman" w:hAnsi="Times New Roman" w:cs="Times New Roman"/>
          <w:noProof/>
          <w:sz w:val="20"/>
        </w:rPr>
        <w:t xml:space="preserve">, “Mnasnet: Platform-aware neural architecture search for mobile,” </w:t>
      </w:r>
      <w:r w:rsidRPr="00C6219B">
        <w:rPr>
          <w:rFonts w:ascii="Times New Roman" w:hAnsi="Times New Roman" w:cs="Times New Roman"/>
          <w:i/>
          <w:iCs/>
          <w:noProof/>
          <w:sz w:val="20"/>
        </w:rPr>
        <w:t>Proc. IEEE Comput. Soc. Conf. Comput. Vis. Pattern Recognit.</w:t>
      </w:r>
      <w:r w:rsidRPr="00C6219B">
        <w:rPr>
          <w:rFonts w:ascii="Times New Roman" w:hAnsi="Times New Roman" w:cs="Times New Roman"/>
          <w:noProof/>
          <w:sz w:val="20"/>
        </w:rPr>
        <w:t>, vol. 2019-June, pp. 2815–2823, 2019, doi: 10.1109/CVPR.2019.00293.</w:t>
      </w:r>
    </w:p>
    <w:p w14:paraId="38125282"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t>[12]</w:t>
      </w:r>
      <w:r w:rsidRPr="00C6219B">
        <w:rPr>
          <w:rFonts w:ascii="Times New Roman" w:hAnsi="Times New Roman" w:cs="Times New Roman"/>
          <w:noProof/>
          <w:sz w:val="20"/>
        </w:rPr>
        <w:tab/>
        <w:t xml:space="preserve">M. B. McCrary, “Urban multicultural trauma patients.,” </w:t>
      </w:r>
      <w:r w:rsidRPr="00C6219B">
        <w:rPr>
          <w:rFonts w:ascii="Times New Roman" w:hAnsi="Times New Roman" w:cs="Times New Roman"/>
          <w:i/>
          <w:iCs/>
          <w:noProof/>
          <w:sz w:val="20"/>
        </w:rPr>
        <w:t>ASHA</w:t>
      </w:r>
      <w:r w:rsidRPr="00C6219B">
        <w:rPr>
          <w:rFonts w:ascii="Times New Roman" w:hAnsi="Times New Roman" w:cs="Times New Roman"/>
          <w:noProof/>
          <w:sz w:val="20"/>
        </w:rPr>
        <w:t>, vol. 34, no. 4, 1992.</w:t>
      </w:r>
    </w:p>
    <w:p w14:paraId="31F419F9"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t>[13]</w:t>
      </w:r>
      <w:r w:rsidRPr="00C6219B">
        <w:rPr>
          <w:rFonts w:ascii="Times New Roman" w:hAnsi="Times New Roman" w:cs="Times New Roman"/>
          <w:noProof/>
          <w:sz w:val="20"/>
        </w:rPr>
        <w:tab/>
        <w:t>G. Wang, P. Luo, and X. Wang, “Batch Kalman Normalization: Towards Training Deep Neural Networks with Micro-Batches.”</w:t>
      </w:r>
    </w:p>
    <w:p w14:paraId="7C9529A3"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t>[14]</w:t>
      </w:r>
      <w:r w:rsidRPr="00C6219B">
        <w:rPr>
          <w:rFonts w:ascii="Times New Roman" w:hAnsi="Times New Roman" w:cs="Times New Roman"/>
          <w:noProof/>
          <w:sz w:val="20"/>
        </w:rPr>
        <w:tab/>
        <w:t xml:space="preserve">G. Wang, J. Peng, P. Luo, X. Wang, and L. Lin, “Kalman normalization: Normalizing internal representations across network layers,” </w:t>
      </w:r>
      <w:r w:rsidRPr="00C6219B">
        <w:rPr>
          <w:rFonts w:ascii="Times New Roman" w:hAnsi="Times New Roman" w:cs="Times New Roman"/>
          <w:i/>
          <w:iCs/>
          <w:noProof/>
          <w:sz w:val="20"/>
        </w:rPr>
        <w:t>Adv. Neural Inf. Process. Syst.</w:t>
      </w:r>
      <w:r w:rsidRPr="00C6219B">
        <w:rPr>
          <w:rFonts w:ascii="Times New Roman" w:hAnsi="Times New Roman" w:cs="Times New Roman"/>
          <w:noProof/>
          <w:sz w:val="20"/>
        </w:rPr>
        <w:t>, vol. 2018-December, no. NeurIPS, pp. 21–31, 2018.</w:t>
      </w:r>
    </w:p>
    <w:p w14:paraId="016B5DA9"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t>[15]</w:t>
      </w:r>
      <w:r w:rsidRPr="00C6219B">
        <w:rPr>
          <w:rFonts w:ascii="Times New Roman" w:hAnsi="Times New Roman" w:cs="Times New Roman"/>
          <w:noProof/>
          <w:sz w:val="20"/>
        </w:rPr>
        <w:tab/>
        <w:t xml:space="preserve">T. He, Z. Zhang, H. Zhang, Z. Zhang, J. Xie, and M. Li, “Bag of tricks for image classification with convolutional neural networks,” </w:t>
      </w:r>
      <w:r w:rsidRPr="00C6219B">
        <w:rPr>
          <w:rFonts w:ascii="Times New Roman" w:hAnsi="Times New Roman" w:cs="Times New Roman"/>
          <w:i/>
          <w:iCs/>
          <w:noProof/>
          <w:sz w:val="20"/>
        </w:rPr>
        <w:t>Proc. IEEE Comput. Soc. Conf. Comput. Vis. Pattern Recognit.</w:t>
      </w:r>
      <w:r w:rsidRPr="00C6219B">
        <w:rPr>
          <w:rFonts w:ascii="Times New Roman" w:hAnsi="Times New Roman" w:cs="Times New Roman"/>
          <w:noProof/>
          <w:sz w:val="20"/>
        </w:rPr>
        <w:t>, vol. 2019-June, pp. 558–567, 2019, doi: 10.1109/CVPR.2019.00065.</w:t>
      </w:r>
    </w:p>
    <w:p w14:paraId="2727BC06" w14:textId="0EF4D139" w:rsidR="00802FEF" w:rsidRPr="00802FEF" w:rsidRDefault="00802FEF" w:rsidP="00C6219B">
      <w:pPr>
        <w:autoSpaceDE w:val="0"/>
        <w:autoSpaceDN w:val="0"/>
        <w:adjustRightInd w:val="0"/>
        <w:ind w:left="640" w:hanging="640"/>
        <w:rPr>
          <w:rFonts w:ascii="Times New Roman" w:hAnsi="Times New Roman" w:cs="Times New Roman"/>
          <w:noProof/>
          <w:sz w:val="20"/>
        </w:rPr>
      </w:pPr>
      <w:r>
        <w:rPr>
          <w:rFonts w:ascii="Times New Roman" w:hAnsi="Times New Roman" w:cs="Times New Roman"/>
          <w:noProof/>
          <w:sz w:val="20"/>
        </w:rPr>
        <w:fldChar w:fldCharType="end"/>
      </w:r>
      <w:bookmarkEnd w:id="66"/>
      <w:bookmarkEnd w:id="67"/>
    </w:p>
    <w:p w14:paraId="517F6E01" w14:textId="5B2EA69B" w:rsidR="003C44CC" w:rsidRDefault="003C44CC" w:rsidP="008E7E3A">
      <w:pPr>
        <w:autoSpaceDE w:val="0"/>
        <w:autoSpaceDN w:val="0"/>
        <w:adjustRightInd w:val="0"/>
        <w:rPr>
          <w:rFonts w:ascii="Times New Roman" w:hAnsi="Times New Roman" w:cs="Times New Roman"/>
          <w:sz w:val="20"/>
          <w:szCs w:val="20"/>
        </w:rPr>
      </w:pPr>
    </w:p>
    <w:sectPr w:rsidR="003C44CC" w:rsidSect="009D639C">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Microsoft Office User" w:date="2021-04-07T16:38:00Z" w:initials="MOU">
    <w:p w14:paraId="11C0B15C" w14:textId="2FB717A7" w:rsidR="00611E27" w:rsidRDefault="00611E27">
      <w:pPr>
        <w:pStyle w:val="a7"/>
      </w:pPr>
      <w:r>
        <w:rPr>
          <w:rStyle w:val="a6"/>
        </w:rPr>
        <w:annotationRef/>
      </w:r>
      <w:r>
        <w:rPr>
          <w:rFonts w:hint="eastAsia"/>
        </w:rPr>
        <w:t>解释？</w:t>
      </w:r>
    </w:p>
  </w:comment>
  <w:comment w:id="25" w:author="Microsoft Office User" w:date="2021-03-31T21:03:00Z" w:initials="MOU">
    <w:p w14:paraId="217D7485" w14:textId="77777777" w:rsidR="00934848" w:rsidRDefault="00934848">
      <w:pPr>
        <w:pStyle w:val="a7"/>
      </w:pPr>
      <w:r>
        <w:rPr>
          <w:rStyle w:val="a6"/>
        </w:rPr>
        <w:annotationRef/>
      </w:r>
      <w:r>
        <w:rPr>
          <w:rFonts w:hint="eastAsia"/>
        </w:rPr>
        <w:t>改 slef</w:t>
      </w:r>
      <w:r>
        <w:t xml:space="preserve"> + </w:t>
      </w:r>
      <w:r>
        <w:rPr>
          <w:rFonts w:hint="eastAsia"/>
        </w:rPr>
        <w:t>mlp</w:t>
      </w:r>
    </w:p>
    <w:p w14:paraId="56AB51E3" w14:textId="67E39950" w:rsidR="00934848" w:rsidRDefault="00934848">
      <w:pPr>
        <w:pStyle w:val="a7"/>
      </w:pPr>
    </w:p>
  </w:comment>
  <w:comment w:id="26" w:author="Microsoft Office User" w:date="2021-03-31T21:04:00Z" w:initials="MOU">
    <w:p w14:paraId="20FBBC9E" w14:textId="77777777" w:rsidR="00934848" w:rsidRDefault="00934848">
      <w:pPr>
        <w:pStyle w:val="a7"/>
      </w:pPr>
      <w:r>
        <w:rPr>
          <w:rStyle w:val="a6"/>
        </w:rPr>
        <w:annotationRef/>
      </w:r>
      <w:r>
        <w:rPr>
          <w:rFonts w:hint="eastAsia"/>
        </w:rPr>
        <w:t>改 self</w:t>
      </w:r>
      <w:r>
        <w:t xml:space="preserve"> + </w:t>
      </w:r>
      <w:r>
        <w:rPr>
          <w:rFonts w:hint="eastAsia"/>
        </w:rPr>
        <w:t>mlp</w:t>
      </w:r>
    </w:p>
    <w:p w14:paraId="64EBDFB7" w14:textId="6D1D881D" w:rsidR="00934848" w:rsidRDefault="00934848">
      <w:pPr>
        <w:pStyle w:val="a7"/>
      </w:pPr>
    </w:p>
  </w:comment>
  <w:comment w:id="27" w:author="Microsoft Office User" w:date="2021-03-27T14:56:00Z" w:initials="MOU">
    <w:p w14:paraId="6A44EED4" w14:textId="77777777" w:rsidR="00D35444" w:rsidRDefault="00D35444" w:rsidP="00D35444">
      <w:r>
        <w:rPr>
          <w:rStyle w:val="a6"/>
        </w:rPr>
        <w:annotationRef/>
      </w:r>
      <w:r>
        <w:rPr>
          <w:rFonts w:hint="eastAsia"/>
          <w:sz w:val="20"/>
          <w:szCs w:val="20"/>
        </w:rPr>
        <w:t>华为最新提出的创新性轻量级模型gohostnet一文中提到了 ghost</w:t>
      </w:r>
      <w:r>
        <w:rPr>
          <w:sz w:val="20"/>
          <w:szCs w:val="20"/>
        </w:rPr>
        <w:t xml:space="preserve"> </w:t>
      </w:r>
      <w:r>
        <w:rPr>
          <w:rFonts w:hint="eastAsia"/>
          <w:sz w:val="20"/>
          <w:szCs w:val="20"/>
        </w:rPr>
        <w:t>Module。它是由cheap</w:t>
      </w:r>
      <w:r>
        <w:rPr>
          <w:sz w:val="20"/>
          <w:szCs w:val="20"/>
        </w:rPr>
        <w:t xml:space="preserve"> </w:t>
      </w:r>
      <w:r>
        <w:rPr>
          <w:rFonts w:hint="eastAsia"/>
          <w:sz w:val="20"/>
          <w:szCs w:val="20"/>
        </w:rPr>
        <w:t>operation</w:t>
      </w:r>
      <w:r>
        <w:rPr>
          <w:sz w:val="20"/>
          <w:szCs w:val="20"/>
        </w:rPr>
        <w:t xml:space="preserve"> </w:t>
      </w:r>
      <w:r>
        <w:rPr>
          <w:rFonts w:hint="eastAsia"/>
          <w:sz w:val="20"/>
          <w:szCs w:val="20"/>
        </w:rPr>
        <w:t xml:space="preserve">和 </w:t>
      </w:r>
      <w:r w:rsidRPr="009222F6">
        <w:rPr>
          <w:sz w:val="20"/>
          <w:szCs w:val="20"/>
        </w:rPr>
        <w:t>primary</w:t>
      </w:r>
      <w:r>
        <w:rPr>
          <w:sz w:val="20"/>
          <w:szCs w:val="20"/>
        </w:rPr>
        <w:t xml:space="preserve"> </w:t>
      </w:r>
      <w:r w:rsidRPr="009222F6">
        <w:rPr>
          <w:sz w:val="20"/>
          <w:szCs w:val="20"/>
        </w:rPr>
        <w:t>conv</w:t>
      </w:r>
      <w:r>
        <w:rPr>
          <w:rFonts w:hint="eastAsia"/>
          <w:sz w:val="20"/>
          <w:szCs w:val="20"/>
        </w:rPr>
        <w:t>olutional</w:t>
      </w:r>
      <w:r>
        <w:rPr>
          <w:sz w:val="20"/>
          <w:szCs w:val="20"/>
        </w:rPr>
        <w:t xml:space="preserve"> </w:t>
      </w:r>
      <w:r>
        <w:rPr>
          <w:rFonts w:hint="eastAsia"/>
          <w:sz w:val="20"/>
          <w:szCs w:val="20"/>
        </w:rPr>
        <w:t>operation</w:t>
      </w:r>
      <w:r>
        <w:rPr>
          <w:sz w:val="20"/>
          <w:szCs w:val="20"/>
        </w:rPr>
        <w:t xml:space="preserve"> </w:t>
      </w:r>
      <w:r>
        <w:rPr>
          <w:rFonts w:hint="eastAsia"/>
          <w:sz w:val="20"/>
          <w:szCs w:val="20"/>
        </w:rPr>
        <w:t>组成。这里通过分析gohostnet论文发现，文中提到的</w:t>
      </w:r>
      <w:r w:rsidRPr="009222F6">
        <w:rPr>
          <w:sz w:val="20"/>
          <w:szCs w:val="20"/>
        </w:rPr>
        <w:t>Linear transformations</w:t>
      </w:r>
      <w:r>
        <w:rPr>
          <w:sz w:val="20"/>
          <w:szCs w:val="20"/>
        </w:rPr>
        <w:t xml:space="preserve"> </w:t>
      </w:r>
      <w:r>
        <w:rPr>
          <w:rFonts w:ascii="Arial" w:hAnsi="Arial" w:cs="Arial"/>
          <w:color w:val="4D4D4D"/>
          <w:shd w:val="clear" w:color="auto" w:fill="FFFFFF"/>
        </w:rPr>
        <w:t>Φ </w:t>
      </w:r>
      <w:r>
        <w:rPr>
          <w:rFonts w:ascii="Arial" w:hAnsi="Arial" w:cs="Arial"/>
          <w:color w:val="4D4D4D"/>
          <w:shd w:val="clear" w:color="auto" w:fill="FFFFFF"/>
        </w:rPr>
        <w:t>等价于</w:t>
      </w:r>
      <w:r>
        <w:rPr>
          <w:rFonts w:ascii="Arial" w:hAnsi="Arial" w:cs="Arial"/>
          <w:color w:val="4D4D4D"/>
          <w:shd w:val="clear" w:color="auto" w:fill="FFFFFF"/>
        </w:rPr>
        <w:t xml:space="preserve"> cheap operations</w:t>
      </w:r>
      <w:r>
        <w:rPr>
          <w:rFonts w:ascii="Arial" w:hAnsi="Arial" w:cs="Arial" w:hint="eastAsia"/>
          <w:color w:val="4D4D4D"/>
          <w:shd w:val="clear" w:color="auto" w:fill="FFFFFF"/>
        </w:rPr>
        <w:t>。</w:t>
      </w:r>
      <w:r>
        <w:rPr>
          <w:rFonts w:ascii="Arial" w:hAnsi="Arial" w:cs="Arial" w:hint="eastAsia"/>
          <w:color w:val="4D4D4D"/>
          <w:shd w:val="clear" w:color="auto" w:fill="FFFFFF"/>
        </w:rPr>
        <w:t xml:space="preserve"> </w:t>
      </w:r>
    </w:p>
    <w:p w14:paraId="718B17C6" w14:textId="77777777" w:rsidR="00D35444" w:rsidRDefault="00D35444" w:rsidP="00D35444">
      <w:r>
        <w:rPr>
          <w:rFonts w:hint="eastAsia"/>
        </w:rPr>
        <w:t>同时提及到：</w:t>
      </w:r>
      <w:r>
        <w:t>the linear operations Φ operate on each channel whose computational cost is much less than the ordinary convolution. In practice, there could be several different linear operations in a Ghost module, e.g. 3 × 3 and 5 × 5 linear kernels, which will be analyzed in the experiment part.</w:t>
      </w:r>
      <w:r>
        <w:rPr>
          <w:rFonts w:hint="eastAsia"/>
        </w:rPr>
        <w:t xml:space="preserve"> </w:t>
      </w:r>
    </w:p>
    <w:p w14:paraId="5DA46FED" w14:textId="001C0231" w:rsidR="00D35444" w:rsidRDefault="00D35444">
      <w:pPr>
        <w:pStyle w:val="a7"/>
      </w:pPr>
    </w:p>
  </w:comment>
  <w:comment w:id="28" w:author="Microsoft Office User" w:date="2021-03-28T11:17:00Z" w:initials="MOU">
    <w:p w14:paraId="1C7CD292" w14:textId="77777777" w:rsidR="006453E8" w:rsidRDefault="006453E8" w:rsidP="006453E8">
      <w:pPr>
        <w:rPr>
          <w:sz w:val="20"/>
          <w:szCs w:val="20"/>
        </w:rPr>
      </w:pPr>
      <w:r>
        <w:rPr>
          <w:rStyle w:val="a6"/>
        </w:rPr>
        <w:annotationRef/>
      </w:r>
    </w:p>
    <w:p w14:paraId="7BA6DE36" w14:textId="77777777" w:rsidR="006453E8" w:rsidRDefault="006453E8" w:rsidP="006453E8">
      <w:pPr>
        <w:rPr>
          <w:rFonts w:ascii="Arial" w:hAnsi="Arial" w:cs="Arial"/>
          <w:color w:val="4D4D4D"/>
          <w:shd w:val="clear" w:color="auto" w:fill="FFFFFF"/>
        </w:rPr>
      </w:pPr>
      <w:r w:rsidRPr="00D141F6">
        <w:rPr>
          <w:rFonts w:ascii="Arial" w:hAnsi="Arial" w:cs="Arial"/>
          <w:color w:val="4D4D4D"/>
          <w:shd w:val="clear" w:color="auto" w:fill="FFFFFF"/>
        </w:rPr>
        <w:t>从图</w:t>
      </w:r>
      <w:r w:rsidRPr="00D141F6">
        <w:rPr>
          <w:rFonts w:ascii="Arial" w:hAnsi="Arial" w:cs="Arial"/>
          <w:color w:val="4D4D4D"/>
          <w:shd w:val="clear" w:color="auto" w:fill="FFFFFF"/>
        </w:rPr>
        <w:t>3</w:t>
      </w:r>
      <w:r w:rsidRPr="00D141F6">
        <w:rPr>
          <w:rFonts w:ascii="Arial" w:hAnsi="Arial" w:cs="Arial"/>
          <w:color w:val="4D4D4D"/>
          <w:shd w:val="clear" w:color="auto" w:fill="FFFFFF"/>
        </w:rPr>
        <w:t>是</w:t>
      </w:r>
      <w:r w:rsidRPr="00D141F6">
        <w:rPr>
          <w:rFonts w:ascii="Arial" w:hAnsi="Arial" w:cs="Arial"/>
          <w:color w:val="4D4D4D"/>
          <w:shd w:val="clear" w:color="auto" w:fill="FFFFFF"/>
        </w:rPr>
        <w:t>ghost module</w:t>
      </w:r>
      <w:r w:rsidRPr="00D141F6">
        <w:rPr>
          <w:rFonts w:ascii="Arial" w:hAnsi="Arial" w:cs="Arial"/>
          <w:color w:val="4D4D4D"/>
          <w:shd w:val="clear" w:color="auto" w:fill="FFFFFF"/>
        </w:rPr>
        <w:t>的结构，从图可知</w:t>
      </w:r>
      <w:r w:rsidRPr="002B23F7">
        <w:rPr>
          <w:rFonts w:ascii="Arial" w:hAnsi="Arial" w:cs="Arial"/>
          <w:color w:val="4D4D4D"/>
          <w:shd w:val="clear" w:color="auto" w:fill="FFFFFF"/>
        </w:rPr>
        <w:t>Ghost Module</w:t>
      </w:r>
      <w:r w:rsidRPr="002B23F7">
        <w:rPr>
          <w:rFonts w:ascii="Arial" w:hAnsi="Arial" w:cs="Arial"/>
          <w:color w:val="4D4D4D"/>
          <w:shd w:val="clear" w:color="auto" w:fill="FFFFFF"/>
        </w:rPr>
        <w:t>则分为两步操作来获得与普通卷积一样数量的特征图</w:t>
      </w:r>
      <w:r>
        <w:rPr>
          <w:rFonts w:ascii="Arial" w:hAnsi="Arial" w:cs="Arial" w:hint="eastAsia"/>
          <w:color w:val="4D4D4D"/>
          <w:shd w:val="clear" w:color="auto" w:fill="FFFFFF"/>
        </w:rPr>
        <w:t>,</w:t>
      </w:r>
      <w:r>
        <w:rPr>
          <w:rFonts w:ascii="Arial" w:hAnsi="Arial" w:cs="Arial" w:hint="eastAsia"/>
          <w:color w:val="4D4D4D"/>
          <w:shd w:val="clear" w:color="auto" w:fill="FFFFFF"/>
        </w:rPr>
        <w:t>即为</w:t>
      </w:r>
      <w:r w:rsidRPr="00927155">
        <w:rPr>
          <w:rFonts w:ascii="Arial" w:hAnsi="Arial" w:cs="Arial"/>
          <w:color w:val="4D4D4D"/>
          <w:shd w:val="clear" w:color="auto" w:fill="FFFFFF"/>
        </w:rPr>
        <w:t>primary operation</w:t>
      </w:r>
      <w:r>
        <w:rPr>
          <w:rFonts w:ascii="Arial" w:hAnsi="Arial" w:cs="Arial"/>
          <w:color w:val="4D4D4D"/>
          <w:shd w:val="clear" w:color="auto" w:fill="FFFFFF"/>
        </w:rPr>
        <w:t xml:space="preserve"> </w:t>
      </w:r>
      <w:r>
        <w:rPr>
          <w:rFonts w:ascii="Arial" w:hAnsi="Arial" w:cs="Arial" w:hint="eastAsia"/>
          <w:color w:val="4D4D4D"/>
          <w:shd w:val="clear" w:color="auto" w:fill="FFFFFF"/>
        </w:rPr>
        <w:t>和</w:t>
      </w:r>
      <w:r>
        <w:rPr>
          <w:rFonts w:ascii="Arial" w:hAnsi="Arial" w:cs="Arial" w:hint="eastAsia"/>
          <w:color w:val="4D4D4D"/>
          <w:shd w:val="clear" w:color="auto" w:fill="FFFFFF"/>
        </w:rPr>
        <w:t xml:space="preserve"> </w:t>
      </w:r>
      <w:r>
        <w:rPr>
          <w:rFonts w:ascii="Arial" w:hAnsi="Arial" w:cs="Arial"/>
          <w:color w:val="4D4D4D"/>
          <w:shd w:val="clear" w:color="auto" w:fill="FFFFFF"/>
        </w:rPr>
        <w:t>cheap operation</w:t>
      </w:r>
      <w:r>
        <w:rPr>
          <w:rFonts w:ascii="Arial" w:hAnsi="Arial" w:cs="Arial" w:hint="eastAsia"/>
          <w:color w:val="4D4D4D"/>
          <w:shd w:val="clear" w:color="auto" w:fill="FFFFFF"/>
        </w:rPr>
        <w:t>。</w:t>
      </w:r>
      <w:r>
        <w:rPr>
          <w:rFonts w:ascii="Arial" w:hAnsi="Arial" w:cs="Arial" w:hint="eastAsia"/>
          <w:color w:val="4D4D4D"/>
          <w:shd w:val="clear" w:color="auto" w:fill="FFFFFF"/>
        </w:rPr>
        <w:t xml:space="preserve"> </w:t>
      </w:r>
      <w:r>
        <w:rPr>
          <w:rFonts w:ascii="Arial" w:hAnsi="Arial" w:cs="Arial" w:hint="eastAsia"/>
          <w:color w:val="4D4D4D"/>
          <w:shd w:val="clear" w:color="auto" w:fill="FFFFFF"/>
        </w:rPr>
        <w:t>整个</w:t>
      </w:r>
      <w:r w:rsidRPr="002B23F7">
        <w:rPr>
          <w:rFonts w:ascii="Arial" w:hAnsi="Arial" w:cs="Arial"/>
          <w:color w:val="4D4D4D"/>
          <w:shd w:val="clear" w:color="auto" w:fill="FFFFFF"/>
        </w:rPr>
        <w:t>Ghost Module</w:t>
      </w:r>
      <w:r>
        <w:rPr>
          <w:rFonts w:ascii="Arial" w:hAnsi="Arial" w:cs="Arial"/>
          <w:color w:val="4D4D4D"/>
          <w:shd w:val="clear" w:color="auto" w:fill="FFFFFF"/>
        </w:rPr>
        <w:t>这里需要强调，是数量一样</w:t>
      </w:r>
      <w:r>
        <w:rPr>
          <w:rFonts w:ascii="Arial" w:hAnsi="Arial" w:cs="Arial" w:hint="eastAsia"/>
          <w:color w:val="4D4D4D"/>
          <w:shd w:val="clear" w:color="auto" w:fill="FFFFFF"/>
        </w:rPr>
        <w:t>。第一步输入先进行</w:t>
      </w:r>
      <w:r w:rsidRPr="00927155">
        <w:rPr>
          <w:rFonts w:ascii="Arial" w:hAnsi="Arial" w:cs="Arial"/>
          <w:color w:val="4D4D4D"/>
          <w:shd w:val="clear" w:color="auto" w:fill="FFFFFF"/>
        </w:rPr>
        <w:t>primary operation</w:t>
      </w:r>
      <w:r>
        <w:rPr>
          <w:rFonts w:ascii="Arial" w:hAnsi="Arial" w:cs="Arial" w:hint="eastAsia"/>
          <w:color w:val="4D4D4D"/>
          <w:shd w:val="clear" w:color="auto" w:fill="FFFFFF"/>
        </w:rPr>
        <w:t>，这里使用</w:t>
      </w:r>
      <w:r>
        <w:rPr>
          <w:rFonts w:ascii="Arial" w:hAnsi="Arial" w:cs="Arial"/>
          <w:color w:val="4D4D4D"/>
          <w:shd w:val="clear" w:color="auto" w:fill="FFFFFF"/>
        </w:rPr>
        <w:t>少量卷积</w:t>
      </w:r>
      <w:r>
        <w:rPr>
          <w:rFonts w:ascii="Arial" w:hAnsi="Arial" w:cs="Arial" w:hint="eastAsia"/>
          <w:color w:val="4D4D4D"/>
          <w:shd w:val="clear" w:color="auto" w:fill="FFFFFF"/>
        </w:rPr>
        <w:t>进行操作。</w:t>
      </w:r>
      <w:r>
        <w:rPr>
          <w:rFonts w:ascii="Arial" w:hAnsi="Arial" w:cs="Arial"/>
          <w:color w:val="4D4D4D"/>
          <w:shd w:val="clear" w:color="auto" w:fill="FFFFFF"/>
        </w:rPr>
        <w:t>比如正常用</w:t>
      </w:r>
      <w:r>
        <w:rPr>
          <w:rFonts w:ascii="Arial" w:hAnsi="Arial" w:cs="Arial"/>
          <w:color w:val="4D4D4D"/>
          <w:shd w:val="clear" w:color="auto" w:fill="FFFFFF"/>
        </w:rPr>
        <w:t>32</w:t>
      </w:r>
      <w:r>
        <w:rPr>
          <w:rFonts w:ascii="Arial" w:hAnsi="Arial" w:cs="Arial"/>
          <w:color w:val="4D4D4D"/>
          <w:shd w:val="clear" w:color="auto" w:fill="FFFFFF"/>
        </w:rPr>
        <w:t>个卷积核，这里就用</w:t>
      </w:r>
      <w:r>
        <w:rPr>
          <w:rFonts w:ascii="Arial" w:hAnsi="Arial" w:cs="Arial"/>
          <w:color w:val="4D4D4D"/>
          <w:shd w:val="clear" w:color="auto" w:fill="FFFFFF"/>
        </w:rPr>
        <w:t>16</w:t>
      </w:r>
      <w:r>
        <w:rPr>
          <w:rFonts w:ascii="Arial" w:hAnsi="Arial" w:cs="Arial"/>
          <w:color w:val="4D4D4D"/>
          <w:shd w:val="clear" w:color="auto" w:fill="FFFFFF"/>
        </w:rPr>
        <w:t>个，从而减少一半的计算量</w:t>
      </w:r>
      <w:r>
        <w:rPr>
          <w:rFonts w:ascii="Arial" w:hAnsi="Arial" w:cs="Arial" w:hint="eastAsia"/>
          <w:color w:val="4D4D4D"/>
          <w:shd w:val="clear" w:color="auto" w:fill="FFFFFF"/>
        </w:rPr>
        <w:t>。然后将上一步输出继续进行第二步的</w:t>
      </w:r>
      <w:r>
        <w:rPr>
          <w:rFonts w:ascii="Arial" w:hAnsi="Arial" w:cs="Arial"/>
          <w:color w:val="4D4D4D"/>
          <w:shd w:val="clear" w:color="auto" w:fill="FFFFFF"/>
        </w:rPr>
        <w:t>cheap operation</w:t>
      </w:r>
      <w:r>
        <w:rPr>
          <w:rFonts w:hint="eastAsia"/>
        </w:rPr>
        <w:t>。</w:t>
      </w:r>
      <w:r>
        <w:rPr>
          <w:rFonts w:ascii="Arial" w:hAnsi="Arial" w:cs="Arial"/>
          <w:color w:val="4D4D4D"/>
          <w:shd w:val="clear" w:color="auto" w:fill="FFFFFF"/>
        </w:rPr>
        <w:t>cheap operation</w:t>
      </w:r>
      <w:r>
        <w:rPr>
          <w:rFonts w:ascii="Arial" w:hAnsi="Arial" w:cs="Arial" w:hint="eastAsia"/>
          <w:color w:val="4D4D4D"/>
          <w:shd w:val="clear" w:color="auto" w:fill="FFFFFF"/>
        </w:rPr>
        <w:t>中使用诸</w:t>
      </w:r>
      <w:r>
        <w:rPr>
          <w:rFonts w:ascii="Arial" w:hAnsi="Arial" w:cs="Arial"/>
          <w:color w:val="4D4D4D"/>
          <w:shd w:val="clear" w:color="auto" w:fill="FFFFFF"/>
        </w:rPr>
        <w:t>如</w:t>
      </w:r>
      <w:r>
        <w:rPr>
          <w:rFonts w:ascii="Arial" w:hAnsi="Arial" w:cs="Arial"/>
          <w:color w:val="4D4D4D"/>
          <w:shd w:val="clear" w:color="auto" w:fill="FFFFFF"/>
        </w:rPr>
        <w:t>3*3</w:t>
      </w:r>
      <w:r>
        <w:rPr>
          <w:rFonts w:ascii="Arial" w:hAnsi="Arial" w:cs="Arial"/>
          <w:color w:val="4D4D4D"/>
          <w:shd w:val="clear" w:color="auto" w:fill="FFFFFF"/>
        </w:rPr>
        <w:t>的卷积</w:t>
      </w:r>
      <w:r>
        <w:rPr>
          <w:rFonts w:ascii="Arial" w:hAnsi="Arial" w:cs="Arial"/>
          <w:color w:val="4D4D4D"/>
          <w:shd w:val="clear" w:color="auto" w:fill="FFFFFF"/>
        </w:rPr>
        <w:t>Φ</w:t>
      </w:r>
      <w:r>
        <w:rPr>
          <w:rFonts w:ascii="Arial" w:hAnsi="Arial" w:cs="Arial" w:hint="eastAsia"/>
          <w:color w:val="4D4D4D"/>
          <w:shd w:val="clear" w:color="auto" w:fill="FFFFFF"/>
        </w:rPr>
        <w:t>，</w:t>
      </w:r>
      <w:r>
        <w:rPr>
          <w:rFonts w:ascii="Arial" w:hAnsi="Arial" w:cs="Arial" w:hint="eastAsia"/>
          <w:color w:val="4D4D4D"/>
          <w:shd w:val="clear" w:color="auto" w:fill="FFFFFF"/>
        </w:rPr>
        <w:t xml:space="preserve"> </w:t>
      </w:r>
      <w:r>
        <w:rPr>
          <w:rFonts w:ascii="Arial" w:hAnsi="Arial" w:cs="Arial"/>
          <w:color w:val="4D4D4D"/>
          <w:shd w:val="clear" w:color="auto" w:fill="FFFFFF"/>
        </w:rPr>
        <w:t>并且是逐个特征图的进行卷积（</w:t>
      </w:r>
      <w:r>
        <w:rPr>
          <w:rFonts w:ascii="Arial" w:hAnsi="Arial" w:cs="Arial"/>
          <w:color w:val="4D4D4D"/>
          <w:shd w:val="clear" w:color="auto" w:fill="FFFFFF"/>
        </w:rPr>
        <w:t>Depth-wise convolutional</w:t>
      </w:r>
      <w:r>
        <w:rPr>
          <w:rFonts w:ascii="Arial" w:hAnsi="Arial" w:cs="Arial"/>
          <w:color w:val="4D4D4D"/>
          <w:shd w:val="clear" w:color="auto" w:fill="FFFFFF"/>
        </w:rPr>
        <w:t>）。</w:t>
      </w:r>
      <w:r>
        <w:rPr>
          <w:rFonts w:ascii="Arial" w:hAnsi="Arial" w:cs="Arial" w:hint="eastAsia"/>
          <w:color w:val="4D4D4D"/>
          <w:shd w:val="clear" w:color="auto" w:fill="FFFFFF"/>
        </w:rPr>
        <w:t>这使得</w:t>
      </w:r>
      <w:r>
        <w:rPr>
          <w:rFonts w:ascii="Arial" w:hAnsi="Arial" w:cs="Arial" w:hint="eastAsia"/>
          <w:color w:val="4D4D4D"/>
          <w:shd w:val="clear" w:color="auto" w:fill="FFFFFF"/>
        </w:rPr>
        <w:t>ghostnet</w:t>
      </w:r>
      <w:r>
        <w:rPr>
          <w:rFonts w:ascii="Arial" w:hAnsi="Arial" w:cs="Arial"/>
          <w:color w:val="4D4D4D"/>
          <w:shd w:val="clear" w:color="auto" w:fill="FFFFFF"/>
        </w:rPr>
        <w:t xml:space="preserve"> </w:t>
      </w:r>
      <w:r>
        <w:rPr>
          <w:rFonts w:ascii="Arial" w:hAnsi="Arial" w:cs="Arial" w:hint="eastAsia"/>
          <w:color w:val="4D4D4D"/>
          <w:shd w:val="clear" w:color="auto" w:fill="FFFFFF"/>
        </w:rPr>
        <w:t>模型效果优于</w:t>
      </w:r>
      <w:r>
        <w:rPr>
          <w:rFonts w:ascii="Arial" w:hAnsi="Arial" w:cs="Arial" w:hint="eastAsia"/>
          <w:color w:val="4D4D4D"/>
          <w:shd w:val="clear" w:color="auto" w:fill="FFFFFF"/>
        </w:rPr>
        <w:t>mobilenet</w:t>
      </w:r>
      <w:r>
        <w:rPr>
          <w:rFonts w:ascii="Arial" w:hAnsi="Arial" w:cs="Arial" w:hint="eastAsia"/>
          <w:color w:val="4D4D4D"/>
          <w:shd w:val="clear" w:color="auto" w:fill="FFFFFF"/>
        </w:rPr>
        <w:t>的关键。最后将</w:t>
      </w:r>
      <w:r w:rsidRPr="00927155">
        <w:rPr>
          <w:rFonts w:ascii="Arial" w:hAnsi="Arial" w:cs="Arial"/>
          <w:color w:val="4D4D4D"/>
          <w:shd w:val="clear" w:color="auto" w:fill="FFFFFF"/>
        </w:rPr>
        <w:t>primary operation</w:t>
      </w:r>
      <w:r>
        <w:rPr>
          <w:rFonts w:ascii="Arial" w:hAnsi="Arial" w:cs="Arial"/>
          <w:color w:val="4D4D4D"/>
          <w:shd w:val="clear" w:color="auto" w:fill="FFFFFF"/>
        </w:rPr>
        <w:t xml:space="preserve"> </w:t>
      </w:r>
      <w:r>
        <w:rPr>
          <w:rFonts w:ascii="Arial" w:hAnsi="Arial" w:cs="Arial" w:hint="eastAsia"/>
          <w:color w:val="4D4D4D"/>
          <w:shd w:val="clear" w:color="auto" w:fill="FFFFFF"/>
        </w:rPr>
        <w:t>和</w:t>
      </w:r>
      <w:r>
        <w:rPr>
          <w:rFonts w:ascii="Arial" w:hAnsi="Arial" w:cs="Arial" w:hint="eastAsia"/>
          <w:color w:val="4D4D4D"/>
          <w:shd w:val="clear" w:color="auto" w:fill="FFFFFF"/>
        </w:rPr>
        <w:t xml:space="preserve"> </w:t>
      </w:r>
      <w:r>
        <w:rPr>
          <w:rFonts w:ascii="Arial" w:hAnsi="Arial" w:cs="Arial"/>
          <w:color w:val="4D4D4D"/>
          <w:shd w:val="clear" w:color="auto" w:fill="FFFFFF"/>
        </w:rPr>
        <w:t>cheap operation</w:t>
      </w:r>
      <w:r>
        <w:rPr>
          <w:rFonts w:ascii="Arial" w:hAnsi="Arial" w:cs="Arial" w:hint="eastAsia"/>
          <w:color w:val="4D4D4D"/>
          <w:shd w:val="clear" w:color="auto" w:fill="FFFFFF"/>
        </w:rPr>
        <w:t>拼接。获得与输入相同通道数的输出。</w:t>
      </w:r>
    </w:p>
    <w:p w14:paraId="137A8D67" w14:textId="4BA7C024" w:rsidR="006453E8" w:rsidRDefault="006453E8">
      <w:pPr>
        <w:pStyle w:val="a7"/>
      </w:pPr>
    </w:p>
  </w:comment>
  <w:comment w:id="29" w:author="Microsoft Office User" w:date="2021-03-28T22:48:00Z" w:initials="MOU">
    <w:p w14:paraId="0F6927D1" w14:textId="5597A395" w:rsidR="00A06290" w:rsidRDefault="00A06290">
      <w:pPr>
        <w:pStyle w:val="a7"/>
      </w:pPr>
      <w:r>
        <w:rPr>
          <w:rStyle w:val="a6"/>
        </w:rPr>
        <w:annotationRef/>
      </w:r>
      <w:r>
        <w:rPr>
          <w:rFonts w:hint="eastAsia"/>
        </w:rPr>
        <w:t xml:space="preserve">作者认为将 </w:t>
      </w:r>
      <w:r w:rsidRPr="00927155">
        <w:rPr>
          <w:rFonts w:ascii="Arial" w:hAnsi="Arial" w:cs="Arial"/>
          <w:color w:val="4D4D4D"/>
          <w:shd w:val="clear" w:color="auto" w:fill="FFFFFF"/>
        </w:rPr>
        <w:t xml:space="preserve">primary </w:t>
      </w:r>
      <w:r w:rsidRPr="009222F6">
        <w:t>operations</w:t>
      </w:r>
      <w:r>
        <w:t xml:space="preserve"> </w:t>
      </w:r>
      <w:r>
        <w:rPr>
          <w:rFonts w:hint="eastAsia"/>
        </w:rPr>
        <w:t>再引入全局推理与局部推理相结合操作，可以在减少卷积数量的同时，提高模型的准确率。 理由是输入进入</w:t>
      </w:r>
      <w:r w:rsidRPr="00927155">
        <w:rPr>
          <w:rFonts w:ascii="Arial" w:hAnsi="Arial" w:cs="Arial"/>
          <w:color w:val="4D4D4D"/>
          <w:shd w:val="clear" w:color="auto" w:fill="FFFFFF"/>
        </w:rPr>
        <w:t xml:space="preserve">primary </w:t>
      </w:r>
      <w:r>
        <w:rPr>
          <w:rFonts w:ascii="Arial" w:hAnsi="Arial" w:cs="Arial"/>
          <w:color w:val="4D4D4D"/>
          <w:shd w:val="clear" w:color="auto" w:fill="FFFFFF"/>
        </w:rPr>
        <w:t xml:space="preserve">operations </w:t>
      </w:r>
      <w:r>
        <w:rPr>
          <w:rFonts w:ascii="Arial" w:hAnsi="Arial" w:cs="Arial" w:hint="eastAsia"/>
          <w:color w:val="4D4D4D"/>
          <w:shd w:val="clear" w:color="auto" w:fill="FFFFFF"/>
        </w:rPr>
        <w:t>操作后可以携带全局推理信息与局部推理信息。这可以让后面的</w:t>
      </w:r>
      <w:r>
        <w:rPr>
          <w:rFonts w:ascii="Arial" w:hAnsi="Arial" w:cs="Arial"/>
          <w:color w:val="4D4D4D"/>
          <w:shd w:val="clear" w:color="auto" w:fill="FFFFFF"/>
        </w:rPr>
        <w:t>cheap operations</w:t>
      </w:r>
      <w:r>
        <w:rPr>
          <w:rFonts w:ascii="Arial" w:hAnsi="Arial" w:cs="Arial" w:hint="eastAsia"/>
          <w:color w:val="4D4D4D"/>
          <w:shd w:val="clear" w:color="auto" w:fill="FFFFFF"/>
        </w:rPr>
        <w:t xml:space="preserve"> </w:t>
      </w:r>
      <w:r>
        <w:rPr>
          <w:rFonts w:ascii="Arial" w:hAnsi="Arial" w:cs="Arial" w:hint="eastAsia"/>
          <w:color w:val="4D4D4D"/>
          <w:shd w:val="clear" w:color="auto" w:fill="FFFFFF"/>
        </w:rPr>
        <w:t>进行</w:t>
      </w:r>
      <w:r>
        <w:rPr>
          <w:rFonts w:ascii="Arial" w:hAnsi="Arial" w:cs="Arial"/>
          <w:color w:val="4D4D4D"/>
          <w:shd w:val="clear" w:color="auto" w:fill="FFFFFF"/>
        </w:rPr>
        <w:t>Depth-wise convolutional</w:t>
      </w:r>
      <w:r>
        <w:rPr>
          <w:rFonts w:ascii="Arial" w:hAnsi="Arial" w:cs="Arial" w:hint="eastAsia"/>
          <w:color w:val="4D4D4D"/>
          <w:shd w:val="clear" w:color="auto" w:fill="FFFFFF"/>
        </w:rPr>
        <w:t>更具有推理性。这样即使每个通道之间彼此独立，不能共享权重的前提下也可以提高模型推理能力。使用图三的结构在</w:t>
      </w:r>
      <w:r w:rsidRPr="00927155">
        <w:rPr>
          <w:rFonts w:ascii="Arial" w:hAnsi="Arial" w:cs="Arial"/>
          <w:color w:val="4D4D4D"/>
          <w:shd w:val="clear" w:color="auto" w:fill="FFFFFF"/>
        </w:rPr>
        <w:t xml:space="preserve">primary </w:t>
      </w:r>
      <w:r w:rsidRPr="009222F6">
        <w:t>operations</w:t>
      </w:r>
      <w:r>
        <w:rPr>
          <w:rFonts w:ascii="Arial" w:hAnsi="Arial" w:cs="Arial" w:hint="eastAsia"/>
          <w:color w:val="4D4D4D"/>
          <w:shd w:val="clear" w:color="auto" w:fill="FFFFFF"/>
        </w:rPr>
        <w:t>上使用公式</w:t>
      </w:r>
      <w:r>
        <w:rPr>
          <w:rFonts w:ascii="Arial" w:hAnsi="Arial" w:cs="Arial" w:hint="eastAsia"/>
          <w:color w:val="4D4D4D"/>
          <w:shd w:val="clear" w:color="auto" w:fill="FFFFFF"/>
        </w:rPr>
        <w:t>1</w:t>
      </w:r>
      <w:r>
        <w:rPr>
          <w:rFonts w:ascii="Arial" w:hAnsi="Arial" w:cs="Arial"/>
          <w:color w:val="4D4D4D"/>
          <w:shd w:val="clear" w:color="auto" w:fill="FFFFFF"/>
        </w:rPr>
        <w:t xml:space="preserve"> </w:t>
      </w:r>
      <w:r>
        <w:rPr>
          <w:rFonts w:hint="eastAsia"/>
        </w:rPr>
        <w:t>引入全局推理与自身变换这两个因子，可以让Ghost</w:t>
      </w:r>
      <w:r>
        <w:rPr>
          <w:rFonts w:ascii="Arial" w:hAnsi="Arial" w:cs="Arial"/>
          <w:color w:val="4D4D4D"/>
          <w:shd w:val="clear" w:color="auto" w:fill="FFFFFF"/>
        </w:rPr>
        <w:t xml:space="preserve"> feature maps </w:t>
      </w:r>
      <w:r>
        <w:rPr>
          <w:rFonts w:ascii="Arial" w:hAnsi="Arial" w:cs="Arial" w:hint="eastAsia"/>
          <w:color w:val="4D4D4D"/>
          <w:shd w:val="clear" w:color="auto" w:fill="FFFFFF"/>
        </w:rPr>
        <w:t>携带更多有用信息。从而达到提高准确率的目的。</w:t>
      </w:r>
    </w:p>
  </w:comment>
  <w:comment w:id="30" w:author="Microsoft Office User" w:date="2021-03-28T22:59:00Z" w:initials="MOU">
    <w:p w14:paraId="55DF2413" w14:textId="77777777" w:rsidR="00A06290" w:rsidRDefault="00A06290" w:rsidP="00A06290">
      <w:r>
        <w:rPr>
          <w:rStyle w:val="a6"/>
        </w:rPr>
        <w:annotationRef/>
      </w:r>
      <w:r>
        <w:rPr>
          <w:rFonts w:ascii="Arial" w:hAnsi="Arial" w:cs="Arial" w:hint="eastAsia"/>
          <w:color w:val="4D4D4D"/>
          <w:shd w:val="clear" w:color="auto" w:fill="FFFFFF"/>
        </w:rPr>
        <w:t>作者并没有对</w:t>
      </w:r>
      <w:r>
        <w:rPr>
          <w:rFonts w:ascii="Arial" w:hAnsi="Arial" w:cs="Arial" w:hint="eastAsia"/>
          <w:color w:val="4D4D4D"/>
          <w:shd w:val="clear" w:color="auto" w:fill="FFFFFF"/>
        </w:rPr>
        <w:t xml:space="preserve"> </w:t>
      </w:r>
      <w:r>
        <w:rPr>
          <w:rFonts w:ascii="Arial" w:hAnsi="Arial" w:cs="Arial"/>
          <w:color w:val="4D4D4D"/>
          <w:shd w:val="clear" w:color="auto" w:fill="FFFFFF"/>
        </w:rPr>
        <w:t xml:space="preserve">cheap </w:t>
      </w:r>
      <w:r>
        <w:rPr>
          <w:rFonts w:ascii="Arial" w:hAnsi="Arial" w:cs="Arial" w:hint="eastAsia"/>
          <w:color w:val="4D4D4D"/>
          <w:shd w:val="clear" w:color="auto" w:fill="FFFFFF"/>
        </w:rPr>
        <w:t>operation</w:t>
      </w:r>
      <w:r>
        <w:rPr>
          <w:rFonts w:ascii="Arial" w:hAnsi="Arial" w:cs="Arial"/>
          <w:color w:val="4D4D4D"/>
          <w:shd w:val="clear" w:color="auto" w:fill="FFFFFF"/>
        </w:rPr>
        <w:t xml:space="preserve"> </w:t>
      </w:r>
      <w:r>
        <w:rPr>
          <w:rFonts w:ascii="Arial" w:hAnsi="Arial" w:cs="Arial" w:hint="eastAsia"/>
          <w:color w:val="4D4D4D"/>
          <w:shd w:val="clear" w:color="auto" w:fill="FFFFFF"/>
        </w:rPr>
        <w:t>进行优化的原因是</w:t>
      </w:r>
      <w:r>
        <w:rPr>
          <w:rFonts w:ascii="Arial" w:hAnsi="Arial" w:cs="Arial"/>
          <w:color w:val="4D4D4D"/>
          <w:shd w:val="clear" w:color="auto" w:fill="FFFFFF"/>
        </w:rPr>
        <w:t xml:space="preserve">cheap </w:t>
      </w:r>
      <w:r>
        <w:rPr>
          <w:rFonts w:ascii="Arial" w:hAnsi="Arial" w:cs="Arial" w:hint="eastAsia"/>
          <w:color w:val="4D4D4D"/>
          <w:shd w:val="clear" w:color="auto" w:fill="FFFFFF"/>
        </w:rPr>
        <w:t>operation</w:t>
      </w:r>
      <w:r>
        <w:rPr>
          <w:rFonts w:ascii="Arial" w:hAnsi="Arial" w:cs="Arial" w:hint="eastAsia"/>
          <w:color w:val="4D4D4D"/>
          <w:shd w:val="clear" w:color="auto" w:fill="FFFFFF"/>
        </w:rPr>
        <w:t>的输入是</w:t>
      </w:r>
      <w:r w:rsidRPr="00927155">
        <w:rPr>
          <w:rFonts w:ascii="Arial" w:hAnsi="Arial" w:cs="Arial"/>
          <w:color w:val="4D4D4D"/>
          <w:shd w:val="clear" w:color="auto" w:fill="FFFFFF"/>
        </w:rPr>
        <w:t xml:space="preserve">primary </w:t>
      </w:r>
      <w:r w:rsidRPr="009222F6">
        <w:t>operations</w:t>
      </w:r>
      <w:r>
        <w:rPr>
          <w:rFonts w:hint="eastAsia"/>
        </w:rPr>
        <w:t>的输出。此时</w:t>
      </w:r>
      <w:r>
        <w:rPr>
          <w:rFonts w:ascii="Arial" w:hAnsi="Arial" w:cs="Arial"/>
          <w:color w:val="4D4D4D"/>
          <w:shd w:val="clear" w:color="auto" w:fill="FFFFFF"/>
        </w:rPr>
        <w:t xml:space="preserve">cheap </w:t>
      </w:r>
      <w:r>
        <w:rPr>
          <w:rFonts w:ascii="Arial" w:hAnsi="Arial" w:cs="Arial" w:hint="eastAsia"/>
          <w:color w:val="4D4D4D"/>
          <w:shd w:val="clear" w:color="auto" w:fill="FFFFFF"/>
        </w:rPr>
        <w:t>operation</w:t>
      </w:r>
      <w:r>
        <w:rPr>
          <w:rFonts w:ascii="Arial" w:hAnsi="Arial" w:cs="Arial" w:hint="eastAsia"/>
          <w:color w:val="4D4D4D"/>
          <w:shd w:val="clear" w:color="auto" w:fill="FFFFFF"/>
        </w:rPr>
        <w:t>输入结果已经具备里全局推理与局部推理的因子。</w:t>
      </w:r>
      <w:r>
        <w:rPr>
          <w:rFonts w:ascii="Arial" w:hAnsi="Arial" w:cs="Arial" w:hint="eastAsia"/>
          <w:color w:val="4D4D4D"/>
          <w:shd w:val="clear" w:color="auto" w:fill="FFFFFF"/>
        </w:rPr>
        <w:t xml:space="preserve"> </w:t>
      </w:r>
      <w:r>
        <w:rPr>
          <w:rFonts w:ascii="Arial" w:hAnsi="Arial" w:cs="Arial" w:hint="eastAsia"/>
          <w:color w:val="4D4D4D"/>
          <w:shd w:val="clear" w:color="auto" w:fill="FFFFFF"/>
        </w:rPr>
        <w:t>只是进行了普通</w:t>
      </w:r>
      <w:r>
        <w:rPr>
          <w:rFonts w:ascii="Arial" w:hAnsi="Arial" w:cs="Arial"/>
          <w:color w:val="4D4D4D"/>
          <w:shd w:val="clear" w:color="auto" w:fill="FFFFFF"/>
        </w:rPr>
        <w:t>Depth-wise convolutional</w:t>
      </w:r>
      <w:r>
        <w:rPr>
          <w:rFonts w:ascii="Arial" w:hAnsi="Arial" w:cs="Arial" w:hint="eastAsia"/>
          <w:color w:val="4D4D4D"/>
          <w:shd w:val="clear" w:color="auto" w:fill="FFFFFF"/>
        </w:rPr>
        <w:t>卷积并随后与</w:t>
      </w:r>
      <w:r w:rsidRPr="00927155">
        <w:rPr>
          <w:rFonts w:ascii="Arial" w:hAnsi="Arial" w:cs="Arial"/>
          <w:color w:val="4D4D4D"/>
          <w:shd w:val="clear" w:color="auto" w:fill="FFFFFF"/>
        </w:rPr>
        <w:t xml:space="preserve">primary </w:t>
      </w:r>
      <w:r>
        <w:rPr>
          <w:rFonts w:ascii="Arial" w:hAnsi="Arial" w:cs="Arial"/>
          <w:color w:val="4D4D4D"/>
          <w:shd w:val="clear" w:color="auto" w:fill="FFFFFF"/>
        </w:rPr>
        <w:t>operations</w:t>
      </w:r>
      <w:r>
        <w:rPr>
          <w:rFonts w:ascii="Arial" w:hAnsi="Arial" w:cs="Arial" w:hint="eastAsia"/>
          <w:color w:val="4D4D4D"/>
          <w:shd w:val="clear" w:color="auto" w:fill="FFFFFF"/>
        </w:rPr>
        <w:t>后的通道相组合。所以，</w:t>
      </w:r>
      <w:r>
        <w:rPr>
          <w:rFonts w:ascii="Arial" w:hAnsi="Arial" w:cs="Arial" w:hint="eastAsia"/>
          <w:color w:val="4D4D4D"/>
          <w:shd w:val="clear" w:color="auto" w:fill="FFFFFF"/>
        </w:rPr>
        <w:t>Acnet</w:t>
      </w:r>
      <w:r>
        <w:rPr>
          <w:rFonts w:ascii="Arial" w:hAnsi="Arial" w:cs="Arial" w:hint="eastAsia"/>
          <w:color w:val="4D4D4D"/>
          <w:shd w:val="clear" w:color="auto" w:fill="FFFFFF"/>
        </w:rPr>
        <w:t>公式</w:t>
      </w:r>
      <w:r>
        <w:rPr>
          <w:rFonts w:ascii="Arial" w:hAnsi="Arial" w:cs="Arial" w:hint="eastAsia"/>
          <w:color w:val="4D4D4D"/>
          <w:shd w:val="clear" w:color="auto" w:fill="FFFFFF"/>
        </w:rPr>
        <w:t>1</w:t>
      </w:r>
      <w:r>
        <w:rPr>
          <w:rFonts w:ascii="Arial" w:hAnsi="Arial" w:cs="Arial" w:hint="eastAsia"/>
          <w:color w:val="4D4D4D"/>
          <w:shd w:val="clear" w:color="auto" w:fill="FFFFFF"/>
        </w:rPr>
        <w:t>仅对</w:t>
      </w:r>
      <w:r>
        <w:rPr>
          <w:rFonts w:ascii="Arial" w:hAnsi="Arial" w:cs="Arial" w:hint="eastAsia"/>
          <w:color w:val="4D4D4D"/>
          <w:shd w:val="clear" w:color="auto" w:fill="FFFFFF"/>
        </w:rPr>
        <w:t>primary</w:t>
      </w:r>
      <w:r>
        <w:rPr>
          <w:rFonts w:ascii="Arial" w:hAnsi="Arial" w:cs="Arial"/>
          <w:color w:val="4D4D4D"/>
          <w:shd w:val="clear" w:color="auto" w:fill="FFFFFF"/>
        </w:rPr>
        <w:t xml:space="preserve"> </w:t>
      </w:r>
      <w:r>
        <w:rPr>
          <w:rFonts w:ascii="Arial" w:hAnsi="Arial" w:cs="Arial" w:hint="eastAsia"/>
          <w:color w:val="4D4D4D"/>
          <w:shd w:val="clear" w:color="auto" w:fill="FFFFFF"/>
        </w:rPr>
        <w:t>operation</w:t>
      </w:r>
      <w:r>
        <w:rPr>
          <w:rFonts w:ascii="Arial" w:hAnsi="Arial" w:cs="Arial" w:hint="eastAsia"/>
          <w:color w:val="4D4D4D"/>
          <w:shd w:val="clear" w:color="auto" w:fill="FFFFFF"/>
        </w:rPr>
        <w:t>进行改进优化。</w:t>
      </w:r>
      <w:r>
        <w:rPr>
          <w:rFonts w:ascii="Arial" w:hAnsi="Arial" w:cs="Arial" w:hint="eastAsia"/>
          <w:color w:val="4D4D4D"/>
          <w:shd w:val="clear" w:color="auto" w:fill="FFFFFF"/>
        </w:rPr>
        <w:t xml:space="preserve"> </w:t>
      </w:r>
      <w:r>
        <w:rPr>
          <w:rFonts w:ascii="Arial" w:hAnsi="Arial" w:cs="Arial" w:hint="eastAsia"/>
          <w:color w:val="4D4D4D"/>
          <w:shd w:val="clear" w:color="auto" w:fill="FFFFFF"/>
        </w:rPr>
        <w:t>在后文中的实验结果中可以印证作者的这一观点。</w:t>
      </w:r>
    </w:p>
    <w:p w14:paraId="3FF4B267" w14:textId="6C77DCEB" w:rsidR="00A06290" w:rsidRDefault="00A06290">
      <w:pPr>
        <w:pStyle w:val="a7"/>
      </w:pPr>
    </w:p>
  </w:comment>
  <w:comment w:id="47" w:author="Microsoft Office User" w:date="2021-04-06T09:25:00Z" w:initials="MOU">
    <w:p w14:paraId="1EBEFEDD" w14:textId="77777777" w:rsidR="0036029A" w:rsidRDefault="0036029A" w:rsidP="0036029A">
      <w:pPr>
        <w:widowControl w:val="0"/>
        <w:autoSpaceDE w:val="0"/>
        <w:autoSpaceDN w:val="0"/>
        <w:adjustRightInd w:val="0"/>
        <w:rPr>
          <w:rFonts w:ascii="DengXian" w:eastAsia="DengXian" w:hAnsi="DengXian"/>
          <w:color w:val="000000"/>
          <w:sz w:val="20"/>
          <w:szCs w:val="20"/>
        </w:rPr>
      </w:pPr>
      <w:r>
        <w:rPr>
          <w:rStyle w:val="a6"/>
        </w:rPr>
        <w:annotationRef/>
      </w:r>
      <w:r>
        <w:rPr>
          <w:rFonts w:hint="eastAsia"/>
          <w:sz w:val="20"/>
          <w:szCs w:val="20"/>
        </w:rPr>
        <w:t>Table</w:t>
      </w:r>
      <w:r>
        <w:rPr>
          <w:sz w:val="20"/>
          <w:szCs w:val="20"/>
        </w:rPr>
        <w:t>2</w:t>
      </w:r>
      <w:r>
        <w:rPr>
          <w:rFonts w:hint="eastAsia"/>
          <w:sz w:val="20"/>
          <w:szCs w:val="20"/>
        </w:rPr>
        <w:t>是对比mobilennetv</w:t>
      </w:r>
      <w:r>
        <w:rPr>
          <w:sz w:val="20"/>
          <w:szCs w:val="20"/>
        </w:rPr>
        <w:t xml:space="preserve">3  </w:t>
      </w:r>
      <w:r>
        <w:rPr>
          <w:rFonts w:hint="eastAsia"/>
          <w:sz w:val="20"/>
          <w:szCs w:val="20"/>
        </w:rPr>
        <w:t>与</w:t>
      </w:r>
      <w:r w:rsidRPr="00204F25">
        <w:rPr>
          <w:rFonts w:ascii="Times" w:eastAsia="Times" w:hAnsi="Times" w:cs="Times"/>
          <w:sz w:val="20"/>
          <w:szCs w:val="20"/>
        </w:rPr>
        <w:t>ACNet-based MobileNet</w:t>
      </w:r>
      <w:r>
        <w:rPr>
          <w:rFonts w:ascii="Times" w:eastAsia="Times" w:hAnsi="Times" w:cs="Times"/>
          <w:sz w:val="20"/>
          <w:szCs w:val="20"/>
        </w:rPr>
        <w:t xml:space="preserve"> </w:t>
      </w:r>
      <w:r>
        <w:rPr>
          <w:rFonts w:hint="eastAsia"/>
          <w:sz w:val="20"/>
          <w:szCs w:val="20"/>
        </w:rPr>
        <w:t xml:space="preserve">在 </w:t>
      </w:r>
      <w:r>
        <w:rPr>
          <w:sz w:val="20"/>
          <w:szCs w:val="20"/>
        </w:rPr>
        <w:t xml:space="preserve">100 </w:t>
      </w:r>
      <w:r>
        <w:rPr>
          <w:rFonts w:hint="eastAsia"/>
          <w:sz w:val="20"/>
          <w:szCs w:val="20"/>
        </w:rPr>
        <w:t>epoch</w:t>
      </w:r>
      <w:r>
        <w:rPr>
          <w:sz w:val="20"/>
          <w:szCs w:val="20"/>
        </w:rPr>
        <w:t xml:space="preserve"> </w:t>
      </w:r>
      <w:r>
        <w:rPr>
          <w:rFonts w:hint="eastAsia"/>
          <w:sz w:val="20"/>
          <w:szCs w:val="20"/>
        </w:rPr>
        <w:t>内的准确率。实验在</w:t>
      </w:r>
      <w:r>
        <w:rPr>
          <w:rFonts w:ascii="Times New Roman" w:eastAsiaTheme="minorEastAsia" w:hAnsi="Times New Roman" w:cs="Times New Roman"/>
          <w:sz w:val="19"/>
          <w:szCs w:val="19"/>
        </w:rPr>
        <w:t xml:space="preserve">A single </w:t>
      </w:r>
      <w:r>
        <w:rPr>
          <w:rFonts w:ascii="Times New Roman" w:eastAsiaTheme="minorEastAsia" w:hAnsi="Times New Roman" w:cs="Times New Roman" w:hint="eastAsia"/>
          <w:sz w:val="19"/>
          <w:szCs w:val="19"/>
        </w:rPr>
        <w:t>RTX</w:t>
      </w:r>
      <w:r w:rsidRPr="0036029A">
        <w:rPr>
          <w:rFonts w:ascii="Times New Roman" w:eastAsiaTheme="minorEastAsia" w:hAnsi="Times New Roman" w:cs="Times New Roman"/>
          <w:sz w:val="19"/>
          <w:szCs w:val="19"/>
        </w:rPr>
        <w:t xml:space="preserve"> 2080 </w:t>
      </w:r>
      <w:r>
        <w:rPr>
          <w:rFonts w:ascii="Times New Roman" w:eastAsiaTheme="minorEastAsia" w:hAnsi="Times New Roman" w:cs="Times New Roman"/>
          <w:sz w:val="19"/>
          <w:szCs w:val="19"/>
        </w:rPr>
        <w:t>GPU has only 10 GB of memory, which limits</w:t>
      </w:r>
      <w:r>
        <w:rPr>
          <w:rFonts w:ascii="Times New Roman" w:eastAsiaTheme="minorEastAsia" w:hAnsi="Times New Roman" w:cs="Times New Roman" w:hint="eastAsia"/>
          <w:sz w:val="19"/>
          <w:szCs w:val="19"/>
        </w:rPr>
        <w:t xml:space="preserve"> </w:t>
      </w:r>
      <w:r>
        <w:rPr>
          <w:rFonts w:ascii="Times New Roman" w:eastAsiaTheme="minorEastAsia" w:hAnsi="Times New Roman" w:cs="Times New Roman"/>
          <w:sz w:val="19"/>
          <w:szCs w:val="19"/>
        </w:rPr>
        <w:t>the maximum size of the networks that can be trained on it.</w:t>
      </w:r>
      <w:r>
        <w:rPr>
          <w:rFonts w:ascii="Times New Roman" w:eastAsiaTheme="minorEastAsia" w:hAnsi="Times New Roman" w:cs="Times New Roman" w:hint="eastAsia"/>
          <w:sz w:val="19"/>
          <w:szCs w:val="19"/>
        </w:rPr>
        <w:t xml:space="preserve"> </w:t>
      </w:r>
      <w:r>
        <w:rPr>
          <w:rFonts w:ascii="Times New Roman" w:eastAsiaTheme="minorEastAsia" w:hAnsi="Times New Roman" w:cs="Times New Roman"/>
          <w:sz w:val="19"/>
          <w:szCs w:val="19"/>
        </w:rPr>
        <w:t xml:space="preserve"> </w:t>
      </w:r>
      <w:r>
        <w:rPr>
          <w:rFonts w:hint="eastAsia"/>
          <w:sz w:val="20"/>
          <w:szCs w:val="20"/>
        </w:rPr>
        <w:t xml:space="preserve"> 。所以作者在实验中均使用了最大的</w:t>
      </w:r>
      <w:r>
        <w:rPr>
          <w:sz w:val="20"/>
          <w:szCs w:val="20"/>
        </w:rPr>
        <w:t xml:space="preserve">128 </w:t>
      </w:r>
      <w:r>
        <w:rPr>
          <w:rFonts w:hint="eastAsia"/>
          <w:sz w:val="20"/>
          <w:szCs w:val="20"/>
        </w:rPr>
        <w:t>batch</w:t>
      </w:r>
      <w:r>
        <w:rPr>
          <w:sz w:val="20"/>
          <w:szCs w:val="20"/>
        </w:rPr>
        <w:t xml:space="preserve"> </w:t>
      </w:r>
      <w:r>
        <w:rPr>
          <w:rFonts w:hint="eastAsia"/>
          <w:sz w:val="20"/>
          <w:szCs w:val="20"/>
        </w:rPr>
        <w:t>size，并记录了top</w:t>
      </w:r>
      <w:r>
        <w:rPr>
          <w:sz w:val="20"/>
          <w:szCs w:val="20"/>
        </w:rPr>
        <w:t xml:space="preserve">-1 </w:t>
      </w:r>
      <w:r>
        <w:rPr>
          <w:rFonts w:hint="eastAsia"/>
          <w:sz w:val="20"/>
          <w:szCs w:val="20"/>
        </w:rPr>
        <w:t>和 top</w:t>
      </w:r>
      <w:r>
        <w:rPr>
          <w:sz w:val="20"/>
          <w:szCs w:val="20"/>
        </w:rPr>
        <w:t xml:space="preserve">-5 </w:t>
      </w:r>
      <w:r>
        <w:rPr>
          <w:rFonts w:hint="eastAsia"/>
          <w:sz w:val="20"/>
          <w:szCs w:val="20"/>
        </w:rPr>
        <w:t>的模型分类准确率。</w:t>
      </w:r>
      <w:r w:rsidRPr="000D1CA4">
        <w:rPr>
          <w:rFonts w:ascii="DengXian" w:eastAsia="DengXian" w:hAnsi="DengXian" w:hint="eastAsia"/>
          <w:b/>
          <w:bCs/>
          <w:color w:val="000000"/>
          <w:sz w:val="20"/>
          <w:szCs w:val="20"/>
        </w:rPr>
        <w:t>ACNet-based MobileNet</w:t>
      </w:r>
      <w:r>
        <w:rPr>
          <w:rFonts w:ascii="Times New Roman" w:eastAsiaTheme="minorEastAsia" w:hAnsi="Times New Roman" w:cs="Times New Roman"/>
          <w:sz w:val="19"/>
          <w:szCs w:val="19"/>
        </w:rPr>
        <w:t xml:space="preserve"> achieves the best top-1 and top-5 test set accuracy rates of </w:t>
      </w:r>
      <w:r w:rsidRPr="00D25DD3">
        <w:rPr>
          <w:rFonts w:ascii="Times New Roman" w:eastAsiaTheme="minorEastAsia" w:hAnsi="Times New Roman" w:cs="Times New Roman"/>
          <w:sz w:val="19"/>
          <w:szCs w:val="19"/>
        </w:rPr>
        <w:t>67.67</w:t>
      </w:r>
      <w:r>
        <w:rPr>
          <w:rFonts w:ascii="Times New Roman" w:eastAsiaTheme="minorEastAsia" w:hAnsi="Times New Roman" w:cs="Times New Roman"/>
          <w:sz w:val="19"/>
          <w:szCs w:val="19"/>
        </w:rPr>
        <w:t>%</w:t>
      </w:r>
      <w:r>
        <w:rPr>
          <w:rFonts w:ascii="Times New Roman" w:eastAsiaTheme="minorEastAsia" w:hAnsi="Times New Roman" w:cs="Times New Roman" w:hint="eastAsia"/>
          <w:sz w:val="19"/>
          <w:szCs w:val="19"/>
        </w:rPr>
        <w:t xml:space="preserve"> </w:t>
      </w:r>
      <w:r>
        <w:rPr>
          <w:rFonts w:ascii="Times New Roman" w:eastAsiaTheme="minorEastAsia" w:hAnsi="Times New Roman" w:cs="Times New Roman"/>
          <w:sz w:val="19"/>
          <w:szCs w:val="19"/>
        </w:rPr>
        <w:t xml:space="preserve">and </w:t>
      </w:r>
      <w:r w:rsidRPr="00D25DD3">
        <w:rPr>
          <w:rFonts w:ascii="Times New Roman" w:eastAsiaTheme="minorEastAsia" w:hAnsi="Times New Roman" w:cs="Times New Roman"/>
          <w:sz w:val="19"/>
          <w:szCs w:val="19"/>
        </w:rPr>
        <w:t>90.17</w:t>
      </w:r>
      <w:r>
        <w:rPr>
          <w:rFonts w:ascii="Times New Roman" w:eastAsiaTheme="minorEastAsia" w:hAnsi="Times New Roman" w:cs="Times New Roman"/>
          <w:sz w:val="19"/>
          <w:szCs w:val="19"/>
        </w:rPr>
        <w:t xml:space="preserve">%, respectively. </w:t>
      </w:r>
      <w:r>
        <w:rPr>
          <w:rFonts w:ascii="Times New Roman" w:eastAsiaTheme="minorEastAsia" w:hAnsi="Times New Roman" w:cs="Times New Roman" w:hint="eastAsia"/>
          <w:sz w:val="19"/>
          <w:szCs w:val="19"/>
        </w:rPr>
        <w:t>这比</w:t>
      </w:r>
      <w:r>
        <w:rPr>
          <w:rFonts w:ascii="Times New Roman" w:eastAsiaTheme="minorEastAsia" w:hAnsi="Times New Roman" w:cs="Times New Roman" w:hint="eastAsia"/>
          <w:sz w:val="19"/>
          <w:szCs w:val="19"/>
        </w:rPr>
        <w:t xml:space="preserve"> </w:t>
      </w:r>
      <w:r w:rsidRPr="000D1CA4">
        <w:rPr>
          <w:rFonts w:ascii="DengXian" w:eastAsia="DengXian" w:hAnsi="DengXian" w:hint="eastAsia"/>
          <w:color w:val="000000"/>
          <w:sz w:val="20"/>
          <w:szCs w:val="20"/>
        </w:rPr>
        <w:t>MobileNetV3(SMALL)</w:t>
      </w:r>
      <w:r>
        <w:rPr>
          <w:rFonts w:ascii="DengXian" w:eastAsia="DengXian" w:hAnsi="DengXian" w:hint="eastAsia"/>
          <w:color w:val="000000"/>
          <w:sz w:val="20"/>
          <w:szCs w:val="20"/>
        </w:rPr>
        <w:t>的</w:t>
      </w:r>
      <w:r>
        <w:rPr>
          <w:rFonts w:ascii="DengXian" w:eastAsia="DengXian" w:hAnsi="DengXian"/>
          <w:color w:val="000000"/>
          <w:sz w:val="20"/>
          <w:szCs w:val="20"/>
        </w:rPr>
        <w:t xml:space="preserve"> </w:t>
      </w:r>
      <w:r>
        <w:rPr>
          <w:rFonts w:ascii="Times New Roman" w:eastAsiaTheme="minorEastAsia" w:hAnsi="Times New Roman" w:cs="Times New Roman"/>
          <w:sz w:val="19"/>
          <w:szCs w:val="19"/>
        </w:rPr>
        <w:t>T</w:t>
      </w:r>
      <w:r>
        <w:rPr>
          <w:rFonts w:ascii="Times New Roman" w:eastAsiaTheme="minorEastAsia" w:hAnsi="Times New Roman" w:cs="Times New Roman" w:hint="eastAsia"/>
          <w:sz w:val="19"/>
          <w:szCs w:val="19"/>
        </w:rPr>
        <w:t>op</w:t>
      </w:r>
      <w:r>
        <w:rPr>
          <w:rFonts w:ascii="Times New Roman" w:eastAsiaTheme="minorEastAsia" w:hAnsi="Times New Roman" w:cs="Times New Roman"/>
          <w:sz w:val="19"/>
          <w:szCs w:val="19"/>
        </w:rPr>
        <w:t>-1</w:t>
      </w:r>
      <w:r>
        <w:rPr>
          <w:rFonts w:ascii="Times New Roman" w:eastAsiaTheme="minorEastAsia" w:hAnsi="Times New Roman" w:cs="Times New Roman" w:hint="eastAsia"/>
          <w:sz w:val="19"/>
          <w:szCs w:val="19"/>
        </w:rPr>
        <w:t>准备率高出</w:t>
      </w:r>
      <w:r>
        <w:rPr>
          <w:rFonts w:ascii="Times New Roman" w:eastAsiaTheme="minorEastAsia" w:hAnsi="Times New Roman" w:cs="Times New Roman" w:hint="eastAsia"/>
          <w:sz w:val="19"/>
          <w:szCs w:val="19"/>
        </w:rPr>
        <w:t>0</w:t>
      </w:r>
      <w:r>
        <w:rPr>
          <w:rFonts w:ascii="Times New Roman" w:eastAsiaTheme="minorEastAsia" w:hAnsi="Times New Roman" w:cs="Times New Roman"/>
          <w:sz w:val="19"/>
          <w:szCs w:val="19"/>
        </w:rPr>
        <w:t>.92%</w:t>
      </w:r>
      <w:r>
        <w:rPr>
          <w:rFonts w:ascii="Times New Roman" w:eastAsiaTheme="minorEastAsia" w:hAnsi="Times New Roman" w:cs="Times New Roman" w:hint="eastAsia"/>
          <w:sz w:val="19"/>
          <w:szCs w:val="19"/>
        </w:rPr>
        <w:t>。这符合我们上述的推测，即使用</w:t>
      </w:r>
      <w:r>
        <w:rPr>
          <w:rFonts w:ascii="Times New Roman" w:eastAsiaTheme="minorEastAsia" w:hAnsi="Times New Roman" w:cs="Times New Roman" w:hint="eastAsia"/>
          <w:sz w:val="19"/>
          <w:szCs w:val="19"/>
        </w:rPr>
        <w:t>AIR</w:t>
      </w:r>
      <w:r>
        <w:rPr>
          <w:rFonts w:ascii="Times New Roman" w:eastAsiaTheme="minorEastAsia" w:hAnsi="Times New Roman" w:cs="Times New Roman" w:hint="eastAsia"/>
          <w:sz w:val="19"/>
          <w:szCs w:val="19"/>
        </w:rPr>
        <w:t>对</w:t>
      </w:r>
      <w:r w:rsidRPr="000D1CA4">
        <w:rPr>
          <w:rFonts w:ascii="DengXian" w:eastAsia="DengXian" w:hAnsi="DengXian" w:hint="eastAsia"/>
          <w:color w:val="000000"/>
          <w:sz w:val="20"/>
          <w:szCs w:val="20"/>
        </w:rPr>
        <w:t>MobileNetV3</w:t>
      </w:r>
      <w:r>
        <w:rPr>
          <w:rFonts w:ascii="DengXian" w:eastAsia="DengXian" w:hAnsi="DengXian" w:hint="eastAsia"/>
          <w:color w:val="000000"/>
          <w:sz w:val="20"/>
          <w:szCs w:val="20"/>
        </w:rPr>
        <w:t>进行优化，使得模型自适应的具有了全局推理能力，从而可以适应更复杂的图像分离问题并提高了准确率。</w:t>
      </w:r>
    </w:p>
    <w:p w14:paraId="79C38E25" w14:textId="204417FD" w:rsidR="0036029A" w:rsidRDefault="0036029A">
      <w:pPr>
        <w:pStyle w:val="a7"/>
      </w:pPr>
    </w:p>
  </w:comment>
  <w:comment w:id="51" w:author="Microsoft Office User" w:date="2021-04-06T09:57:00Z" w:initials="MOU">
    <w:p w14:paraId="4224FAC3" w14:textId="77777777" w:rsidR="0036029A" w:rsidRPr="00D25DD3" w:rsidRDefault="0036029A" w:rsidP="0036029A">
      <w:pPr>
        <w:rPr>
          <w:rFonts w:ascii="DengXian" w:eastAsia="DengXian" w:hAnsi="DengXian"/>
          <w:color w:val="000000"/>
          <w:sz w:val="20"/>
          <w:szCs w:val="20"/>
        </w:rPr>
      </w:pPr>
      <w:r>
        <w:rPr>
          <w:rStyle w:val="a6"/>
        </w:rPr>
        <w:annotationRef/>
      </w:r>
      <w:r>
        <w:rPr>
          <w:rFonts w:ascii="DengXian" w:eastAsia="DengXian" w:hAnsi="DengXian" w:hint="eastAsia"/>
          <w:color w:val="000000"/>
          <w:sz w:val="20"/>
          <w:szCs w:val="20"/>
        </w:rPr>
        <w:t>AIR模块带来准确率提升同时带了一定的副作用。由于引入了更多的参数进行全局推理，这使整个模型训练时间有所延长。在一块GPU上运行结果来看，</w:t>
      </w:r>
      <w:r w:rsidRPr="000D1CA4">
        <w:rPr>
          <w:rFonts w:ascii="DengXian" w:eastAsia="DengXian" w:hAnsi="DengXian" w:hint="eastAsia"/>
          <w:b/>
          <w:bCs/>
          <w:color w:val="000000"/>
          <w:sz w:val="20"/>
          <w:szCs w:val="20"/>
        </w:rPr>
        <w:t>ACNet-based MobileNet</w:t>
      </w:r>
      <w:r>
        <w:rPr>
          <w:rFonts w:ascii="DengXian" w:eastAsia="DengXian" w:hAnsi="DengXian" w:hint="eastAsia"/>
          <w:color w:val="000000"/>
          <w:sz w:val="20"/>
          <w:szCs w:val="20"/>
        </w:rPr>
        <w:t>与</w:t>
      </w:r>
      <w:r w:rsidRPr="000D1CA4">
        <w:rPr>
          <w:rFonts w:ascii="DengXian" w:eastAsia="DengXian" w:hAnsi="DengXian" w:hint="eastAsia"/>
          <w:color w:val="000000"/>
          <w:sz w:val="20"/>
          <w:szCs w:val="20"/>
        </w:rPr>
        <w:t>MobileNetV3</w:t>
      </w:r>
      <w:r>
        <w:rPr>
          <w:rFonts w:ascii="DengXian" w:eastAsia="DengXian" w:hAnsi="DengXian" w:hint="eastAsia"/>
          <w:color w:val="000000"/>
          <w:sz w:val="20"/>
          <w:szCs w:val="20"/>
        </w:rPr>
        <w:t>的训练时长仅仅多出</w:t>
      </w:r>
      <w:r>
        <w:rPr>
          <w:rFonts w:ascii="DengXian" w:eastAsia="DengXian" w:hAnsi="DengXian"/>
          <w:color w:val="000000"/>
          <w:sz w:val="20"/>
          <w:szCs w:val="20"/>
        </w:rPr>
        <w:t>35</w:t>
      </w:r>
      <w:r>
        <w:rPr>
          <w:rFonts w:ascii="DengXian" w:eastAsia="DengXian" w:hAnsi="DengXian" w:hint="eastAsia"/>
          <w:color w:val="000000"/>
          <w:sz w:val="20"/>
          <w:szCs w:val="20"/>
        </w:rPr>
        <w:t>分钟，但这部分时间复杂度的增加仍处于可以接受的范围。我们可以通过图</w:t>
      </w:r>
      <w:r>
        <w:rPr>
          <w:rFonts w:ascii="DengXian" w:eastAsia="DengXian" w:hAnsi="DengXian"/>
          <w:color w:val="000000"/>
          <w:sz w:val="20"/>
          <w:szCs w:val="20"/>
        </w:rPr>
        <w:t>5</w:t>
      </w:r>
      <w:r w:rsidRPr="002D3EA7">
        <w:rPr>
          <w:rFonts w:ascii="DengXian" w:eastAsia="DengXian" w:hAnsi="DengXian"/>
          <w:color w:val="000000"/>
          <w:sz w:val="20"/>
          <w:szCs w:val="20"/>
        </w:rPr>
        <w:t xml:space="preserve"> </w:t>
      </w:r>
      <w:r>
        <w:rPr>
          <w:rFonts w:ascii="DengXian" w:eastAsia="DengXian" w:hAnsi="DengXian"/>
          <w:color w:val="000000"/>
          <w:sz w:val="20"/>
          <w:szCs w:val="20"/>
        </w:rPr>
        <w:t>Top-1</w:t>
      </w:r>
      <w:r w:rsidRPr="002D3EA7">
        <w:rPr>
          <w:rFonts w:ascii="DengXian" w:eastAsia="DengXian" w:hAnsi="DengXian"/>
          <w:color w:val="000000"/>
          <w:sz w:val="20"/>
          <w:szCs w:val="20"/>
        </w:rPr>
        <w:t xml:space="preserve"> </w:t>
      </w:r>
      <w:r>
        <w:rPr>
          <w:rFonts w:ascii="DengXian" w:eastAsia="DengXian" w:hAnsi="DengXian"/>
          <w:color w:val="000000"/>
          <w:sz w:val="20"/>
          <w:szCs w:val="20"/>
        </w:rPr>
        <w:t>accuracy</w:t>
      </w:r>
      <w:r>
        <w:rPr>
          <w:rFonts w:ascii="DengXian" w:eastAsia="DengXian" w:hAnsi="DengXian" w:hint="eastAsia"/>
          <w:color w:val="000000"/>
          <w:sz w:val="20"/>
          <w:szCs w:val="20"/>
        </w:rPr>
        <w:t>得出，</w:t>
      </w:r>
      <w:r w:rsidRPr="000D1CA4">
        <w:rPr>
          <w:rFonts w:ascii="DengXian" w:eastAsia="DengXian" w:hAnsi="DengXian" w:hint="eastAsia"/>
          <w:b/>
          <w:bCs/>
          <w:color w:val="000000"/>
          <w:sz w:val="20"/>
          <w:szCs w:val="20"/>
        </w:rPr>
        <w:t xml:space="preserve"> ACNet-based MobileNet</w:t>
      </w:r>
      <w:r>
        <w:rPr>
          <w:rFonts w:ascii="DengXian" w:eastAsia="DengXian" w:hAnsi="DengXian"/>
          <w:b/>
          <w:bCs/>
          <w:color w:val="000000"/>
          <w:sz w:val="20"/>
          <w:szCs w:val="20"/>
        </w:rPr>
        <w:t xml:space="preserve"> </w:t>
      </w:r>
      <w:r>
        <w:rPr>
          <w:rFonts w:ascii="DengXian" w:eastAsia="DengXian" w:hAnsi="DengXian" w:hint="eastAsia"/>
          <w:b/>
          <w:bCs/>
          <w:color w:val="000000"/>
          <w:sz w:val="20"/>
          <w:szCs w:val="20"/>
        </w:rPr>
        <w:t>由于要进行全局推理，这一部分大量复杂参数使得模型在训练初期准确率较低，但随着epoch</w:t>
      </w:r>
      <w:r>
        <w:rPr>
          <w:rFonts w:ascii="DengXian" w:eastAsia="DengXian" w:hAnsi="DengXian"/>
          <w:b/>
          <w:bCs/>
          <w:color w:val="000000"/>
          <w:sz w:val="20"/>
          <w:szCs w:val="20"/>
        </w:rPr>
        <w:t xml:space="preserve"> </w:t>
      </w:r>
      <w:r>
        <w:rPr>
          <w:rFonts w:ascii="DengXian" w:eastAsia="DengXian" w:hAnsi="DengXian" w:hint="eastAsia"/>
          <w:b/>
          <w:bCs/>
          <w:color w:val="000000"/>
          <w:sz w:val="20"/>
          <w:szCs w:val="20"/>
        </w:rPr>
        <w:t>不断增加，</w:t>
      </w:r>
      <w:r w:rsidRPr="000D1CA4">
        <w:rPr>
          <w:rFonts w:ascii="DengXian" w:eastAsia="DengXian" w:hAnsi="DengXian" w:hint="eastAsia"/>
          <w:color w:val="000000"/>
          <w:sz w:val="20"/>
          <w:szCs w:val="20"/>
        </w:rPr>
        <w:t>MobileNetV3</w:t>
      </w:r>
      <w:r>
        <w:rPr>
          <w:rFonts w:ascii="DengXian" w:eastAsia="DengXian" w:hAnsi="DengXian"/>
          <w:color w:val="000000"/>
          <w:sz w:val="20"/>
          <w:szCs w:val="20"/>
        </w:rPr>
        <w:t xml:space="preserve"> </w:t>
      </w:r>
      <w:r>
        <w:rPr>
          <w:rFonts w:ascii="DengXian" w:eastAsia="DengXian" w:hAnsi="DengXian" w:hint="eastAsia"/>
          <w:color w:val="000000"/>
          <w:sz w:val="20"/>
          <w:szCs w:val="20"/>
        </w:rPr>
        <w:t xml:space="preserve">与 </w:t>
      </w:r>
      <w:r w:rsidRPr="00934848">
        <w:rPr>
          <w:rFonts w:ascii="DengXian" w:eastAsia="DengXian" w:hAnsi="DengXian" w:hint="eastAsia"/>
          <w:color w:val="000000"/>
          <w:sz w:val="20"/>
          <w:szCs w:val="20"/>
        </w:rPr>
        <w:t>ACNet-based MobileNet分别在3</w:t>
      </w:r>
      <w:r w:rsidRPr="00934848">
        <w:rPr>
          <w:rFonts w:ascii="DengXian" w:eastAsia="DengXian" w:hAnsi="DengXian"/>
          <w:color w:val="000000"/>
          <w:sz w:val="20"/>
          <w:szCs w:val="20"/>
        </w:rPr>
        <w:t xml:space="preserve">1 </w:t>
      </w:r>
      <w:r w:rsidRPr="00934848">
        <w:rPr>
          <w:rFonts w:ascii="DengXian" w:eastAsia="DengXian" w:hAnsi="DengXian" w:hint="eastAsia"/>
          <w:color w:val="000000"/>
          <w:sz w:val="20"/>
          <w:szCs w:val="20"/>
        </w:rPr>
        <w:t xml:space="preserve">和 </w:t>
      </w:r>
      <w:r w:rsidRPr="00934848">
        <w:rPr>
          <w:rFonts w:ascii="DengXian" w:eastAsia="DengXian" w:hAnsi="DengXian"/>
          <w:color w:val="000000"/>
          <w:sz w:val="20"/>
          <w:szCs w:val="20"/>
        </w:rPr>
        <w:t>3</w:t>
      </w:r>
      <w:r>
        <w:rPr>
          <w:rFonts w:ascii="DengXian" w:eastAsia="DengXian" w:hAnsi="DengXian"/>
          <w:color w:val="000000"/>
          <w:sz w:val="20"/>
          <w:szCs w:val="20"/>
        </w:rPr>
        <w:t>2</w:t>
      </w:r>
      <w:r w:rsidRPr="00934848">
        <w:rPr>
          <w:rFonts w:ascii="DengXian" w:eastAsia="DengXian" w:hAnsi="DengXian"/>
          <w:color w:val="000000"/>
          <w:sz w:val="20"/>
          <w:szCs w:val="20"/>
        </w:rPr>
        <w:t xml:space="preserve"> </w:t>
      </w:r>
      <w:r w:rsidRPr="00934848">
        <w:rPr>
          <w:rFonts w:ascii="DengXian" w:eastAsia="DengXian" w:hAnsi="DengXian" w:hint="eastAsia"/>
          <w:color w:val="000000"/>
          <w:sz w:val="20"/>
          <w:szCs w:val="20"/>
        </w:rPr>
        <w:t>次迭代</w:t>
      </w:r>
      <w:r>
        <w:rPr>
          <w:rFonts w:ascii="DengXian" w:eastAsia="DengXian" w:hAnsi="DengXian" w:hint="eastAsia"/>
          <w:color w:val="000000"/>
          <w:sz w:val="20"/>
          <w:szCs w:val="20"/>
        </w:rPr>
        <w:t>时模型</w:t>
      </w:r>
      <w:r w:rsidRPr="00934848">
        <w:rPr>
          <w:rFonts w:ascii="DengXian" w:eastAsia="DengXian" w:hAnsi="DengXian" w:hint="eastAsia"/>
          <w:color w:val="000000"/>
          <w:sz w:val="20"/>
          <w:szCs w:val="20"/>
        </w:rPr>
        <w:t>开始收敛</w:t>
      </w:r>
      <w:r>
        <w:rPr>
          <w:rFonts w:ascii="DengXian" w:eastAsia="DengXian" w:hAnsi="DengXian" w:hint="eastAsia"/>
          <w:color w:val="000000"/>
          <w:sz w:val="20"/>
          <w:szCs w:val="20"/>
        </w:rPr>
        <w:t>。 图5中</w:t>
      </w:r>
      <w:r>
        <w:rPr>
          <w:rFonts w:ascii="DengXian" w:eastAsia="DengXian" w:hAnsi="DengXian"/>
          <w:color w:val="000000"/>
          <w:sz w:val="20"/>
          <w:szCs w:val="20"/>
        </w:rPr>
        <w:t>Top-5</w:t>
      </w:r>
      <w:r w:rsidRPr="002D3EA7">
        <w:rPr>
          <w:rFonts w:ascii="DengXian" w:eastAsia="DengXian" w:hAnsi="DengXian"/>
          <w:color w:val="000000"/>
          <w:sz w:val="20"/>
          <w:szCs w:val="20"/>
        </w:rPr>
        <w:t xml:space="preserve"> </w:t>
      </w:r>
      <w:r>
        <w:rPr>
          <w:rFonts w:ascii="DengXian" w:eastAsia="DengXian" w:hAnsi="DengXian"/>
          <w:color w:val="000000"/>
          <w:sz w:val="20"/>
          <w:szCs w:val="20"/>
        </w:rPr>
        <w:t xml:space="preserve">accuracy </w:t>
      </w:r>
      <w:r>
        <w:rPr>
          <w:rFonts w:ascii="DengXian" w:eastAsia="DengXian" w:hAnsi="DengXian" w:hint="eastAsia"/>
          <w:color w:val="000000"/>
          <w:sz w:val="20"/>
          <w:szCs w:val="20"/>
        </w:rPr>
        <w:t>可以发现</w:t>
      </w:r>
      <w:r w:rsidRPr="000D1CA4">
        <w:rPr>
          <w:rFonts w:ascii="DengXian" w:eastAsia="DengXian" w:hAnsi="DengXian" w:hint="eastAsia"/>
          <w:b/>
          <w:bCs/>
          <w:color w:val="000000"/>
          <w:sz w:val="20"/>
          <w:szCs w:val="20"/>
        </w:rPr>
        <w:t>ACNet-based MobileNet</w:t>
      </w:r>
      <w:r>
        <w:rPr>
          <w:rFonts w:ascii="DengXian" w:eastAsia="DengXian" w:hAnsi="DengXian" w:hint="eastAsia"/>
          <w:color w:val="000000"/>
          <w:sz w:val="20"/>
          <w:szCs w:val="20"/>
        </w:rPr>
        <w:t>与</w:t>
      </w:r>
      <w:r w:rsidRPr="000D1CA4">
        <w:rPr>
          <w:rFonts w:ascii="DengXian" w:eastAsia="DengXian" w:hAnsi="DengXian" w:hint="eastAsia"/>
          <w:color w:val="000000"/>
          <w:sz w:val="20"/>
          <w:szCs w:val="20"/>
        </w:rPr>
        <w:t>MobileNetV3</w:t>
      </w:r>
      <w:r>
        <w:rPr>
          <w:rFonts w:ascii="DengXian" w:eastAsia="DengXian" w:hAnsi="DengXian" w:hint="eastAsia"/>
          <w:color w:val="000000"/>
          <w:sz w:val="20"/>
          <w:szCs w:val="20"/>
        </w:rPr>
        <w:t>准确率的趋势几乎一致。从这个实验可以看出，因为AIR</w:t>
      </w:r>
      <w:r>
        <w:rPr>
          <w:rFonts w:ascii="DengXian" w:eastAsia="DengXian" w:hAnsi="DengXian"/>
          <w:color w:val="000000"/>
          <w:sz w:val="20"/>
          <w:szCs w:val="20"/>
        </w:rPr>
        <w:t xml:space="preserve"> </w:t>
      </w:r>
      <w:r>
        <w:rPr>
          <w:rFonts w:ascii="DengXian" w:eastAsia="DengXian" w:hAnsi="DengXian" w:hint="eastAsia"/>
          <w:color w:val="000000"/>
          <w:sz w:val="20"/>
          <w:szCs w:val="20"/>
        </w:rPr>
        <w:t xml:space="preserve">模块引入自适应的全局推理会导致模型整体参数变大，从而导致模型训练时间长和收敛滞后的现象。但是模型准确率与训练时间更依赖超参数的设置。在今后的试验工作中会对超参数进行搜索，从而得到更优秀的模型。 </w:t>
      </w:r>
    </w:p>
    <w:p w14:paraId="4FDF8D41" w14:textId="1FB4D04D" w:rsidR="0036029A" w:rsidRDefault="0036029A">
      <w:pPr>
        <w:pStyle w:val="a7"/>
      </w:pPr>
    </w:p>
  </w:comment>
  <w:comment w:id="54" w:author="Microsoft Office User" w:date="2021-04-07T13:04:00Z" w:initials="MOU">
    <w:p w14:paraId="55DE2828" w14:textId="77777777" w:rsidR="0033477C" w:rsidRDefault="0033477C" w:rsidP="0033477C">
      <w:r>
        <w:rPr>
          <w:rStyle w:val="a6"/>
        </w:rPr>
        <w:annotationRef/>
      </w:r>
      <w:r w:rsidRPr="002C04B3">
        <w:rPr>
          <w:rFonts w:ascii="Times" w:eastAsia="Times" w:hAnsi="Times" w:cs="Times"/>
          <w:sz w:val="20"/>
          <w:szCs w:val="20"/>
        </w:rPr>
        <w:t xml:space="preserve">ACNet-based </w:t>
      </w:r>
      <w:r w:rsidRPr="002C04B3">
        <w:rPr>
          <w:rFonts w:ascii="Times" w:eastAsia="Times" w:hAnsi="Times" w:cs="Times" w:hint="eastAsia"/>
          <w:sz w:val="20"/>
          <w:szCs w:val="20"/>
        </w:rPr>
        <w:t>ghostnet</w:t>
      </w:r>
      <w:r>
        <w:rPr>
          <w:rFonts w:hint="eastAsia"/>
          <w:sz w:val="20"/>
          <w:szCs w:val="20"/>
        </w:rPr>
        <w:t>的实验中，使用了与上述相同的实验环境。</w:t>
      </w:r>
      <w:r w:rsidRPr="00643C0E">
        <w:rPr>
          <w:rFonts w:hint="eastAsia"/>
          <w:strike/>
          <w:sz w:val="20"/>
          <w:szCs w:val="20"/>
        </w:rPr>
        <w:t>之所以使用这样的结构是为了能能够严谨的与上述实验进行对比。</w:t>
      </w:r>
      <w:r>
        <w:rPr>
          <w:rFonts w:hint="eastAsia"/>
          <w:sz w:val="20"/>
          <w:szCs w:val="20"/>
        </w:rPr>
        <w:t>使用同样的</w:t>
      </w:r>
      <w:r w:rsidRPr="000449E3">
        <w:rPr>
          <w:rFonts w:ascii="Times" w:eastAsia="Times" w:hAnsi="Times" w:cs="Times" w:hint="eastAsia"/>
          <w:sz w:val="20"/>
          <w:szCs w:val="20"/>
        </w:rPr>
        <w:t>C</w:t>
      </w:r>
      <w:r w:rsidRPr="000449E3">
        <w:rPr>
          <w:rFonts w:ascii="Times" w:eastAsia="Times" w:hAnsi="Times" w:cs="Times"/>
          <w:sz w:val="20"/>
          <w:szCs w:val="20"/>
        </w:rPr>
        <w:t>ifar-100</w:t>
      </w:r>
      <w:r>
        <w:rPr>
          <w:rFonts w:ascii="Times" w:eastAsia="Times" w:hAnsi="Times" w:cs="Times"/>
          <w:sz w:val="20"/>
          <w:szCs w:val="20"/>
        </w:rPr>
        <w:t xml:space="preserve"> </w:t>
      </w:r>
      <w:r>
        <w:rPr>
          <w:rFonts w:hint="eastAsia"/>
          <w:sz w:val="20"/>
          <w:szCs w:val="20"/>
        </w:rPr>
        <w:t>数据集，并且对数据进行相同的预处理。训练模型使用最大的</w:t>
      </w:r>
      <w:r>
        <w:rPr>
          <w:sz w:val="20"/>
          <w:szCs w:val="20"/>
        </w:rPr>
        <w:t xml:space="preserve">128 </w:t>
      </w:r>
      <w:r>
        <w:rPr>
          <w:rFonts w:hint="eastAsia"/>
          <w:sz w:val="20"/>
          <w:szCs w:val="20"/>
        </w:rPr>
        <w:t>batch</w:t>
      </w:r>
      <w:r>
        <w:rPr>
          <w:sz w:val="20"/>
          <w:szCs w:val="20"/>
        </w:rPr>
        <w:t xml:space="preserve"> </w:t>
      </w:r>
      <w:r>
        <w:rPr>
          <w:rFonts w:hint="eastAsia"/>
          <w:sz w:val="20"/>
          <w:szCs w:val="20"/>
        </w:rPr>
        <w:t>size，并迭代1</w:t>
      </w:r>
      <w:r>
        <w:rPr>
          <w:sz w:val="20"/>
          <w:szCs w:val="20"/>
        </w:rPr>
        <w:t>00</w:t>
      </w:r>
      <w:r>
        <w:rPr>
          <w:rFonts w:hint="eastAsia"/>
          <w:sz w:val="20"/>
          <w:szCs w:val="20"/>
        </w:rPr>
        <w:t>次。从</w:t>
      </w:r>
      <w:r>
        <w:rPr>
          <w:rFonts w:ascii="Times" w:eastAsia="Times" w:hAnsi="Times" w:cs="Times"/>
          <w:sz w:val="20"/>
          <w:szCs w:val="20"/>
        </w:rPr>
        <w:t>Table4</w:t>
      </w:r>
      <w:r>
        <w:rPr>
          <w:rFonts w:hint="eastAsia"/>
          <w:sz w:val="20"/>
          <w:szCs w:val="20"/>
        </w:rPr>
        <w:t>可以看出，Ghostnet</w:t>
      </w:r>
      <w:r>
        <w:rPr>
          <w:sz w:val="20"/>
          <w:szCs w:val="20"/>
        </w:rPr>
        <w:t xml:space="preserve"> </w:t>
      </w:r>
      <w:r>
        <w:rPr>
          <w:rFonts w:hint="eastAsia"/>
          <w:sz w:val="20"/>
          <w:szCs w:val="20"/>
        </w:rPr>
        <w:t>的网络结构与与上述实验中的mobilenet相似,</w:t>
      </w:r>
      <w:r w:rsidRPr="00AF3B61">
        <w:rPr>
          <w:rFonts w:ascii="Arial" w:hAnsi="Arial" w:cs="Arial"/>
          <w:color w:val="4D4D4D"/>
          <w:shd w:val="clear" w:color="auto" w:fill="FFFFFF"/>
        </w:rPr>
        <w:t xml:space="preserve"> </w:t>
      </w:r>
      <w:r>
        <w:rPr>
          <w:rFonts w:ascii="Arial" w:hAnsi="Arial" w:cs="Arial"/>
          <w:color w:val="4D4D4D"/>
          <w:shd w:val="clear" w:color="auto" w:fill="FFFFFF"/>
        </w:rPr>
        <w:t>并且用了</w:t>
      </w:r>
      <w:r>
        <w:rPr>
          <w:rFonts w:ascii="Arial" w:hAnsi="Arial" w:cs="Arial"/>
          <w:color w:val="4D4D4D"/>
          <w:shd w:val="clear" w:color="auto" w:fill="FFFFFF"/>
        </w:rPr>
        <w:t>SE</w:t>
      </w:r>
      <w:r>
        <w:rPr>
          <w:rFonts w:ascii="Arial" w:hAnsi="Arial" w:cs="Arial"/>
          <w:color w:val="4D4D4D"/>
          <w:shd w:val="clear" w:color="auto" w:fill="FFFFFF"/>
        </w:rPr>
        <w:t>结构，如下表，其中</w:t>
      </w:r>
      <w:r>
        <w:rPr>
          <w:rFonts w:ascii="Arial" w:hAnsi="Arial" w:cs="Arial"/>
          <w:color w:val="4D4D4D"/>
          <w:shd w:val="clear" w:color="auto" w:fill="FFFFFF"/>
        </w:rPr>
        <w:t>#exp</w:t>
      </w:r>
      <w:r>
        <w:rPr>
          <w:rFonts w:ascii="Arial" w:hAnsi="Arial" w:cs="Arial"/>
          <w:color w:val="4D4D4D"/>
          <w:shd w:val="clear" w:color="auto" w:fill="FFFFFF"/>
        </w:rPr>
        <w:t>表示</w:t>
      </w:r>
      <w:r>
        <w:rPr>
          <w:rFonts w:ascii="Arial" w:hAnsi="Arial" w:cs="Arial"/>
          <w:color w:val="4D4D4D"/>
          <w:shd w:val="clear" w:color="auto" w:fill="FFFFFF"/>
        </w:rPr>
        <w:t>G-bneck</w:t>
      </w:r>
      <w:r>
        <w:rPr>
          <w:rFonts w:ascii="Arial" w:hAnsi="Arial" w:cs="Arial"/>
          <w:color w:val="4D4D4D"/>
          <w:shd w:val="clear" w:color="auto" w:fill="FFFFFF"/>
        </w:rPr>
        <w:t>的第一个</w:t>
      </w:r>
      <w:r>
        <w:rPr>
          <w:rFonts w:ascii="Arial" w:hAnsi="Arial" w:cs="Arial"/>
          <w:color w:val="4D4D4D"/>
          <w:shd w:val="clear" w:color="auto" w:fill="FFFFFF"/>
        </w:rPr>
        <w:t>G-Module</w:t>
      </w:r>
      <w:r>
        <w:rPr>
          <w:rFonts w:ascii="Arial" w:hAnsi="Arial" w:cs="Arial"/>
          <w:color w:val="4D4D4D"/>
          <w:shd w:val="clear" w:color="auto" w:fill="FFFFFF"/>
        </w:rPr>
        <w:t>输出特征图数量</w:t>
      </w:r>
      <w:r>
        <w:rPr>
          <w:rFonts w:ascii="Arial" w:hAnsi="Arial" w:cs="Arial" w:hint="eastAsia"/>
          <w:color w:val="4D4D4D"/>
          <w:shd w:val="clear" w:color="auto" w:fill="FFFFFF"/>
        </w:rPr>
        <w:t>。</w:t>
      </w:r>
      <w:r>
        <w:rPr>
          <w:rFonts w:ascii="Arial" w:hAnsi="Arial" w:cs="Arial"/>
          <w:color w:val="4D4D4D"/>
          <w:shd w:val="clear" w:color="auto" w:fill="FFFFFF"/>
        </w:rPr>
        <w:tab/>
      </w:r>
      <w:r>
        <w:rPr>
          <w:rFonts w:ascii="Arial" w:hAnsi="Arial" w:cs="Arial" w:hint="eastAsia"/>
          <w:color w:val="4D4D4D"/>
          <w:shd w:val="clear" w:color="auto" w:fill="FFFFFF"/>
        </w:rPr>
        <w:t>作者通过使用</w:t>
      </w:r>
      <w:r>
        <w:rPr>
          <w:rFonts w:ascii="Times" w:eastAsia="Times" w:hAnsi="Times" w:cs="Times" w:hint="eastAsia"/>
          <w:sz w:val="20"/>
          <w:szCs w:val="20"/>
        </w:rPr>
        <w:t>the</w:t>
      </w:r>
      <w:r>
        <w:rPr>
          <w:rFonts w:ascii="Times" w:eastAsia="Times" w:hAnsi="Times" w:cs="Times"/>
          <w:sz w:val="20"/>
          <w:szCs w:val="20"/>
        </w:rPr>
        <w:t xml:space="preserve"> </w:t>
      </w:r>
      <w:r>
        <w:rPr>
          <w:rFonts w:ascii="Times" w:eastAsia="Times" w:hAnsi="Times" w:cs="Times" w:hint="eastAsia"/>
          <w:sz w:val="20"/>
          <w:szCs w:val="20"/>
        </w:rPr>
        <w:t>Adaptive</w:t>
      </w:r>
      <w:r>
        <w:rPr>
          <w:rFonts w:ascii="Times" w:eastAsia="Times" w:hAnsi="Times" w:cs="Times"/>
          <w:sz w:val="20"/>
          <w:szCs w:val="20"/>
        </w:rPr>
        <w:t xml:space="preserve"> </w:t>
      </w:r>
      <w:r>
        <w:rPr>
          <w:rFonts w:ascii="Times" w:eastAsia="Times" w:hAnsi="Times" w:cs="Times" w:hint="eastAsia"/>
          <w:sz w:val="20"/>
          <w:szCs w:val="20"/>
        </w:rPr>
        <w:t>G</w:t>
      </w:r>
      <w:r>
        <w:rPr>
          <w:rFonts w:ascii="Times" w:eastAsia="Times" w:hAnsi="Times" w:cs="Times"/>
          <w:sz w:val="20"/>
          <w:szCs w:val="20"/>
        </w:rPr>
        <w:t xml:space="preserve">host module </w:t>
      </w:r>
      <w:r>
        <w:rPr>
          <w:rFonts w:hint="eastAsia"/>
          <w:sz w:val="20"/>
          <w:szCs w:val="20"/>
        </w:rPr>
        <w:t>对 G-bneck的</w:t>
      </w:r>
      <w:r w:rsidRPr="00927155">
        <w:rPr>
          <w:rFonts w:ascii="Arial" w:hAnsi="Arial" w:cs="Arial"/>
          <w:color w:val="4D4D4D"/>
          <w:shd w:val="clear" w:color="auto" w:fill="FFFFFF"/>
        </w:rPr>
        <w:t>primary</w:t>
      </w:r>
      <w:r>
        <w:rPr>
          <w:rFonts w:ascii="Arial" w:hAnsi="Arial" w:cs="Arial"/>
          <w:color w:val="4D4D4D"/>
          <w:shd w:val="clear" w:color="auto" w:fill="FFFFFF"/>
        </w:rPr>
        <w:t xml:space="preserve"> operation</w:t>
      </w:r>
      <w:r>
        <w:rPr>
          <w:rFonts w:hint="eastAsia"/>
          <w:sz w:val="20"/>
          <w:szCs w:val="20"/>
        </w:rPr>
        <w:t>进行优化，从而获得</w:t>
      </w:r>
      <w:r w:rsidRPr="002C04B3">
        <w:rPr>
          <w:rFonts w:ascii="Times" w:eastAsia="Times" w:hAnsi="Times" w:cs="Times"/>
          <w:sz w:val="20"/>
          <w:szCs w:val="20"/>
        </w:rPr>
        <w:t xml:space="preserve">ACNet-based </w:t>
      </w:r>
      <w:r w:rsidRPr="002C04B3">
        <w:rPr>
          <w:rFonts w:ascii="Times" w:eastAsia="Times" w:hAnsi="Times" w:cs="Times" w:hint="eastAsia"/>
          <w:sz w:val="20"/>
          <w:szCs w:val="20"/>
        </w:rPr>
        <w:t>ghostnet</w:t>
      </w:r>
      <w:r>
        <w:rPr>
          <w:rFonts w:hint="eastAsia"/>
          <w:sz w:val="20"/>
          <w:szCs w:val="20"/>
        </w:rPr>
        <w:t>模型。</w:t>
      </w:r>
    </w:p>
    <w:p w14:paraId="5C8E0485" w14:textId="46B76D55" w:rsidR="0033477C" w:rsidRPr="004B39BB" w:rsidRDefault="0033477C">
      <w:pPr>
        <w:pStyle w:val="a7"/>
      </w:pPr>
    </w:p>
  </w:comment>
  <w:comment w:id="55" w:author="Microsoft Office User" w:date="2021-04-07T12:35:00Z" w:initials="MOU">
    <w:p w14:paraId="3232B9F1" w14:textId="77777777" w:rsidR="00961CEC" w:rsidRPr="00D50479" w:rsidRDefault="00961CEC" w:rsidP="00961CEC">
      <w:pPr>
        <w:ind w:firstLineChars="100" w:firstLine="210"/>
        <w:rPr>
          <w:sz w:val="20"/>
          <w:szCs w:val="20"/>
        </w:rPr>
      </w:pPr>
      <w:r>
        <w:rPr>
          <w:rStyle w:val="a6"/>
        </w:rPr>
        <w:annotationRef/>
      </w:r>
      <w:r>
        <w:rPr>
          <w:rFonts w:ascii="Times New Roman" w:eastAsiaTheme="minorEastAsia" w:hAnsi="Times New Roman" w:cs="Times New Roman" w:hint="eastAsia"/>
          <w:sz w:val="19"/>
          <w:szCs w:val="19"/>
        </w:rPr>
        <w:t>这比</w:t>
      </w:r>
      <w:r>
        <w:rPr>
          <w:rFonts w:ascii="Times New Roman" w:eastAsiaTheme="minorEastAsia" w:hAnsi="Times New Roman" w:cs="Times New Roman" w:hint="eastAsia"/>
          <w:sz w:val="19"/>
          <w:szCs w:val="19"/>
        </w:rPr>
        <w:t xml:space="preserve"> ghostnet</w:t>
      </w:r>
      <w:r>
        <w:rPr>
          <w:rFonts w:ascii="DengXian" w:eastAsia="DengXian" w:hAnsi="DengXian" w:hint="eastAsia"/>
          <w:color w:val="000000"/>
          <w:sz w:val="20"/>
          <w:szCs w:val="20"/>
        </w:rPr>
        <w:t>的</w:t>
      </w:r>
      <w:r>
        <w:rPr>
          <w:rFonts w:ascii="DengXian" w:eastAsia="DengXian" w:hAnsi="DengXian"/>
          <w:color w:val="000000"/>
          <w:sz w:val="20"/>
          <w:szCs w:val="20"/>
        </w:rPr>
        <w:t xml:space="preserve"> </w:t>
      </w:r>
      <w:r>
        <w:rPr>
          <w:rFonts w:ascii="Times New Roman" w:eastAsiaTheme="minorEastAsia" w:hAnsi="Times New Roman" w:cs="Times New Roman"/>
          <w:sz w:val="19"/>
          <w:szCs w:val="19"/>
        </w:rPr>
        <w:t>T</w:t>
      </w:r>
      <w:r>
        <w:rPr>
          <w:rFonts w:ascii="Times New Roman" w:eastAsiaTheme="minorEastAsia" w:hAnsi="Times New Roman" w:cs="Times New Roman" w:hint="eastAsia"/>
          <w:sz w:val="19"/>
          <w:szCs w:val="19"/>
        </w:rPr>
        <w:t>op</w:t>
      </w:r>
      <w:r>
        <w:rPr>
          <w:rFonts w:ascii="Times New Roman" w:eastAsiaTheme="minorEastAsia" w:hAnsi="Times New Roman" w:cs="Times New Roman"/>
          <w:sz w:val="19"/>
          <w:szCs w:val="19"/>
        </w:rPr>
        <w:t>-1</w:t>
      </w:r>
      <w:r>
        <w:rPr>
          <w:rFonts w:ascii="Times New Roman" w:eastAsiaTheme="minorEastAsia" w:hAnsi="Times New Roman" w:cs="Times New Roman" w:hint="eastAsia"/>
          <w:sz w:val="19"/>
          <w:szCs w:val="19"/>
        </w:rPr>
        <w:t>准备率高出</w:t>
      </w:r>
      <w:r>
        <w:rPr>
          <w:rFonts w:ascii="Times New Roman" w:eastAsiaTheme="minorEastAsia" w:hAnsi="Times New Roman" w:cs="Times New Roman" w:hint="eastAsia"/>
          <w:sz w:val="19"/>
          <w:szCs w:val="19"/>
        </w:rPr>
        <w:t>0</w:t>
      </w:r>
      <w:r>
        <w:rPr>
          <w:rFonts w:ascii="Times New Roman" w:eastAsiaTheme="minorEastAsia" w:hAnsi="Times New Roman" w:cs="Times New Roman"/>
          <w:sz w:val="19"/>
          <w:szCs w:val="19"/>
        </w:rPr>
        <w:t>.69%</w:t>
      </w:r>
      <w:r>
        <w:rPr>
          <w:rFonts w:ascii="Times New Roman" w:eastAsiaTheme="minorEastAsia" w:hAnsi="Times New Roman" w:cs="Times New Roman" w:hint="eastAsia"/>
          <w:sz w:val="19"/>
          <w:szCs w:val="19"/>
        </w:rPr>
        <w:t>。虽然</w:t>
      </w:r>
      <w:r w:rsidRPr="00AF3B61">
        <w:rPr>
          <w:rFonts w:ascii="Times" w:eastAsia="Times" w:hAnsi="Times" w:cs="Times" w:hint="eastAsia"/>
          <w:sz w:val="20"/>
          <w:szCs w:val="20"/>
        </w:rPr>
        <w:t>A</w:t>
      </w:r>
      <w:r w:rsidRPr="00AF3B61">
        <w:rPr>
          <w:rFonts w:ascii="Times" w:eastAsia="Times" w:hAnsi="Times" w:cs="Times"/>
          <w:sz w:val="20"/>
          <w:szCs w:val="20"/>
        </w:rPr>
        <w:t xml:space="preserve">CNet-based </w:t>
      </w:r>
      <w:r w:rsidRPr="00AF3B61">
        <w:rPr>
          <w:rFonts w:ascii="Times" w:eastAsia="Times" w:hAnsi="Times" w:cs="Times" w:hint="eastAsia"/>
          <w:sz w:val="20"/>
          <w:szCs w:val="20"/>
        </w:rPr>
        <w:t>ghostne</w:t>
      </w:r>
      <w:r>
        <w:rPr>
          <w:rFonts w:ascii="Times" w:eastAsia="Times" w:hAnsi="Times" w:cs="Times" w:hint="eastAsia"/>
          <w:sz w:val="20"/>
          <w:szCs w:val="20"/>
        </w:rPr>
        <w:t>t</w:t>
      </w:r>
      <w:r>
        <w:rPr>
          <w:rFonts w:hint="eastAsia"/>
          <w:sz w:val="20"/>
          <w:szCs w:val="20"/>
        </w:rPr>
        <w:t>的准确</w:t>
      </w:r>
      <w:r w:rsidRPr="00AF3B61">
        <w:rPr>
          <w:rFonts w:hint="eastAsia"/>
          <w:sz w:val="20"/>
          <w:szCs w:val="20"/>
        </w:rPr>
        <w:t>表现</w:t>
      </w:r>
      <w:r>
        <w:rPr>
          <w:rFonts w:hint="eastAsia"/>
          <w:sz w:val="20"/>
          <w:szCs w:val="20"/>
        </w:rPr>
        <w:t>并不上述实验，但准确率的小幅提升的结果也</w:t>
      </w:r>
      <w:r>
        <w:rPr>
          <w:rFonts w:ascii="Times New Roman" w:eastAsiaTheme="minorEastAsia" w:hAnsi="Times New Roman" w:cs="Times New Roman" w:hint="eastAsia"/>
          <w:sz w:val="19"/>
          <w:szCs w:val="19"/>
        </w:rPr>
        <w:t>符合作者之前的推测。使用</w:t>
      </w:r>
      <w:r>
        <w:rPr>
          <w:rFonts w:ascii="Times New Roman" w:eastAsiaTheme="minorEastAsia" w:hAnsi="Times New Roman" w:cs="Times New Roman" w:hint="eastAsia"/>
          <w:sz w:val="19"/>
          <w:szCs w:val="19"/>
        </w:rPr>
        <w:t>adaptive</w:t>
      </w:r>
      <w:r>
        <w:rPr>
          <w:rFonts w:ascii="Times New Roman" w:eastAsiaTheme="minorEastAsia" w:hAnsi="Times New Roman" w:cs="Times New Roman"/>
          <w:sz w:val="19"/>
          <w:szCs w:val="19"/>
        </w:rPr>
        <w:t xml:space="preserve"> </w:t>
      </w:r>
      <w:r>
        <w:rPr>
          <w:rFonts w:ascii="Times New Roman" w:eastAsiaTheme="minorEastAsia" w:hAnsi="Times New Roman" w:cs="Times New Roman" w:hint="eastAsia"/>
          <w:sz w:val="19"/>
          <w:szCs w:val="19"/>
        </w:rPr>
        <w:t>ghost</w:t>
      </w:r>
      <w:r>
        <w:rPr>
          <w:rFonts w:ascii="Times New Roman" w:eastAsiaTheme="minorEastAsia" w:hAnsi="Times New Roman" w:cs="Times New Roman"/>
          <w:sz w:val="19"/>
          <w:szCs w:val="19"/>
        </w:rPr>
        <w:t xml:space="preserve"> </w:t>
      </w:r>
      <w:r>
        <w:rPr>
          <w:rFonts w:ascii="Times New Roman" w:eastAsiaTheme="minorEastAsia" w:hAnsi="Times New Roman" w:cs="Times New Roman" w:hint="eastAsia"/>
          <w:sz w:val="19"/>
          <w:szCs w:val="19"/>
        </w:rPr>
        <w:t>module</w:t>
      </w:r>
      <w:r>
        <w:rPr>
          <w:rFonts w:ascii="Times New Roman" w:eastAsiaTheme="minorEastAsia" w:hAnsi="Times New Roman" w:cs="Times New Roman"/>
          <w:sz w:val="19"/>
          <w:szCs w:val="19"/>
        </w:rPr>
        <w:t xml:space="preserve"> </w:t>
      </w:r>
      <w:r>
        <w:rPr>
          <w:rFonts w:ascii="Times New Roman" w:eastAsiaTheme="minorEastAsia" w:hAnsi="Times New Roman" w:cs="Times New Roman" w:hint="eastAsia"/>
          <w:sz w:val="19"/>
          <w:szCs w:val="19"/>
        </w:rPr>
        <w:t>对</w:t>
      </w:r>
      <w:r>
        <w:rPr>
          <w:rFonts w:ascii="Times New Roman" w:eastAsiaTheme="minorEastAsia" w:hAnsi="Times New Roman" w:cs="Times New Roman"/>
          <w:sz w:val="19"/>
          <w:szCs w:val="19"/>
        </w:rPr>
        <w:t>G-bneck</w:t>
      </w:r>
      <w:r>
        <w:rPr>
          <w:rFonts w:ascii="DengXian" w:eastAsia="DengXian" w:hAnsi="DengXian" w:hint="eastAsia"/>
          <w:color w:val="000000"/>
          <w:sz w:val="20"/>
          <w:szCs w:val="20"/>
        </w:rPr>
        <w:t>进行优化，使得模型自适应的具有了一定的全局推理能力，从而可以适应更复杂的图像分离问题并提高了准确率。</w:t>
      </w:r>
    </w:p>
    <w:p w14:paraId="329E42F7" w14:textId="5F1421E6" w:rsidR="00961CEC" w:rsidRPr="00961CEC" w:rsidRDefault="00961CEC">
      <w:pPr>
        <w:pStyle w:val="a7"/>
      </w:pPr>
    </w:p>
  </w:comment>
  <w:comment w:id="56" w:author="Microsoft Office User" w:date="2021-04-07T12:49:00Z" w:initials="MOU">
    <w:p w14:paraId="5A490FE7" w14:textId="77777777" w:rsidR="00961CEC" w:rsidRDefault="00961CEC" w:rsidP="00961CEC">
      <w:pPr>
        <w:rPr>
          <w:rFonts w:ascii="DengXian" w:eastAsia="DengXian" w:hAnsi="DengXian"/>
          <w:color w:val="000000"/>
          <w:sz w:val="20"/>
          <w:szCs w:val="20"/>
        </w:rPr>
      </w:pPr>
      <w:r>
        <w:rPr>
          <w:rStyle w:val="a6"/>
        </w:rPr>
        <w:annotationRef/>
      </w:r>
      <w:r>
        <w:rPr>
          <w:rFonts w:ascii="DengXian" w:eastAsia="DengXian" w:hAnsi="DengXian" w:hint="eastAsia"/>
          <w:color w:val="000000"/>
          <w:sz w:val="20"/>
          <w:szCs w:val="20"/>
        </w:rPr>
        <w:t>从下面的图</w:t>
      </w:r>
      <w:r>
        <w:rPr>
          <w:rFonts w:ascii="DengXian" w:eastAsia="DengXian" w:hAnsi="DengXian"/>
          <w:color w:val="000000"/>
          <w:sz w:val="20"/>
          <w:szCs w:val="20"/>
        </w:rPr>
        <w:t>6</w:t>
      </w:r>
      <w:r>
        <w:rPr>
          <w:rFonts w:ascii="DengXian" w:eastAsia="DengXian" w:hAnsi="DengXian" w:hint="eastAsia"/>
          <w:color w:val="000000"/>
          <w:sz w:val="20"/>
          <w:szCs w:val="20"/>
        </w:rPr>
        <w:t>可以看出，</w:t>
      </w:r>
      <w:r w:rsidRPr="006B287E">
        <w:rPr>
          <w:rFonts w:ascii="DengXian" w:eastAsia="DengXian" w:hAnsi="DengXian"/>
          <w:color w:val="000000"/>
          <w:sz w:val="20"/>
          <w:szCs w:val="20"/>
        </w:rPr>
        <w:t>The adaptive Ghost module</w:t>
      </w:r>
      <w:r>
        <w:rPr>
          <w:rFonts w:ascii="DengXian" w:eastAsia="DengXian" w:hAnsi="DengXian" w:hint="eastAsia"/>
          <w:color w:val="000000"/>
          <w:sz w:val="20"/>
          <w:szCs w:val="20"/>
        </w:rPr>
        <w:t>对</w:t>
      </w:r>
      <w:r w:rsidRPr="008E7E3A">
        <w:rPr>
          <w:rFonts w:ascii="Times" w:eastAsia="Times" w:hAnsi="Times" w:cs="Times"/>
          <w:sz w:val="20"/>
          <w:szCs w:val="20"/>
        </w:rPr>
        <w:t xml:space="preserve">ACNet-based </w:t>
      </w:r>
      <w:bookmarkStart w:id="57" w:name="OLE_LINK34"/>
      <w:bookmarkStart w:id="58" w:name="OLE_LINK35"/>
      <w:r>
        <w:rPr>
          <w:rFonts w:ascii="Times" w:eastAsia="Times" w:hAnsi="Times" w:cs="Times" w:hint="eastAsia"/>
          <w:sz w:val="20"/>
          <w:szCs w:val="20"/>
        </w:rPr>
        <w:t>GhostNet</w:t>
      </w:r>
      <w:r>
        <w:rPr>
          <w:rFonts w:ascii="Times" w:eastAsia="Times" w:hAnsi="Times" w:cs="Times"/>
          <w:sz w:val="20"/>
          <w:szCs w:val="20"/>
        </w:rPr>
        <w:t xml:space="preserve"> </w:t>
      </w:r>
      <w:bookmarkEnd w:id="57"/>
      <w:bookmarkEnd w:id="58"/>
      <w:r>
        <w:rPr>
          <w:rFonts w:hint="eastAsia"/>
          <w:sz w:val="20"/>
          <w:szCs w:val="20"/>
        </w:rPr>
        <w:t>分类准确率提升的效果。在Top</w:t>
      </w:r>
      <w:r>
        <w:rPr>
          <w:sz w:val="20"/>
          <w:szCs w:val="20"/>
        </w:rPr>
        <w:t xml:space="preserve">-1 </w:t>
      </w:r>
      <w:r>
        <w:rPr>
          <w:rFonts w:hint="eastAsia"/>
          <w:sz w:val="20"/>
          <w:szCs w:val="20"/>
        </w:rPr>
        <w:t>accuracy中，</w:t>
      </w:r>
      <w:r w:rsidRPr="008E7E3A">
        <w:rPr>
          <w:rFonts w:ascii="Times" w:eastAsia="Times" w:hAnsi="Times" w:cs="Times"/>
          <w:sz w:val="20"/>
          <w:szCs w:val="20"/>
        </w:rPr>
        <w:t xml:space="preserve">ACNet-based </w:t>
      </w:r>
      <w:r>
        <w:rPr>
          <w:rFonts w:ascii="Times" w:eastAsia="Times" w:hAnsi="Times" w:cs="Times" w:hint="eastAsia"/>
          <w:sz w:val="20"/>
          <w:szCs w:val="20"/>
        </w:rPr>
        <w:t>GhostNet</w:t>
      </w:r>
      <w:r>
        <w:rPr>
          <w:rFonts w:ascii="Times" w:eastAsia="Times" w:hAnsi="Times" w:cs="Times"/>
          <w:sz w:val="20"/>
          <w:szCs w:val="20"/>
        </w:rPr>
        <w:t xml:space="preserve"> </w:t>
      </w:r>
      <w:r>
        <w:rPr>
          <w:rFonts w:hint="eastAsia"/>
          <w:sz w:val="20"/>
          <w:szCs w:val="20"/>
        </w:rPr>
        <w:t>和 ghostNet</w:t>
      </w:r>
      <w:r w:rsidRPr="00934848">
        <w:rPr>
          <w:rFonts w:ascii="DengXian" w:eastAsia="DengXian" w:hAnsi="DengXian" w:hint="eastAsia"/>
          <w:color w:val="000000"/>
          <w:sz w:val="20"/>
          <w:szCs w:val="20"/>
        </w:rPr>
        <w:t>分别在</w:t>
      </w:r>
      <w:r>
        <w:rPr>
          <w:rFonts w:ascii="DengXian" w:eastAsia="DengXian" w:hAnsi="DengXian"/>
          <w:color w:val="000000"/>
          <w:sz w:val="20"/>
          <w:szCs w:val="20"/>
        </w:rPr>
        <w:t>39</w:t>
      </w:r>
      <w:r w:rsidRPr="00934848">
        <w:rPr>
          <w:rFonts w:ascii="DengXian" w:eastAsia="DengXian" w:hAnsi="DengXian"/>
          <w:color w:val="000000"/>
          <w:sz w:val="20"/>
          <w:szCs w:val="20"/>
        </w:rPr>
        <w:t xml:space="preserve"> </w:t>
      </w:r>
      <w:r w:rsidRPr="00934848">
        <w:rPr>
          <w:rFonts w:ascii="DengXian" w:eastAsia="DengXian" w:hAnsi="DengXian" w:hint="eastAsia"/>
          <w:color w:val="000000"/>
          <w:sz w:val="20"/>
          <w:szCs w:val="20"/>
        </w:rPr>
        <w:t xml:space="preserve">和 </w:t>
      </w:r>
      <w:r>
        <w:rPr>
          <w:rFonts w:ascii="DengXian" w:eastAsia="DengXian" w:hAnsi="DengXian"/>
          <w:color w:val="000000"/>
          <w:sz w:val="20"/>
          <w:szCs w:val="20"/>
        </w:rPr>
        <w:t>36</w:t>
      </w:r>
      <w:r w:rsidRPr="00934848">
        <w:rPr>
          <w:rFonts w:ascii="DengXian" w:eastAsia="DengXian" w:hAnsi="DengXian"/>
          <w:color w:val="000000"/>
          <w:sz w:val="20"/>
          <w:szCs w:val="20"/>
        </w:rPr>
        <w:t xml:space="preserve"> </w:t>
      </w:r>
      <w:r w:rsidRPr="00934848">
        <w:rPr>
          <w:rFonts w:ascii="DengXian" w:eastAsia="DengXian" w:hAnsi="DengXian" w:hint="eastAsia"/>
          <w:color w:val="000000"/>
          <w:sz w:val="20"/>
          <w:szCs w:val="20"/>
        </w:rPr>
        <w:t>次迭代</w:t>
      </w:r>
      <w:r>
        <w:rPr>
          <w:rFonts w:ascii="DengXian" w:eastAsia="DengXian" w:hAnsi="DengXian" w:hint="eastAsia"/>
          <w:color w:val="000000"/>
          <w:sz w:val="20"/>
          <w:szCs w:val="20"/>
        </w:rPr>
        <w:t>时模型</w:t>
      </w:r>
      <w:r w:rsidRPr="00934848">
        <w:rPr>
          <w:rFonts w:ascii="DengXian" w:eastAsia="DengXian" w:hAnsi="DengXian" w:hint="eastAsia"/>
          <w:color w:val="000000"/>
          <w:sz w:val="20"/>
          <w:szCs w:val="20"/>
        </w:rPr>
        <w:t>开始收敛</w:t>
      </w:r>
      <w:r>
        <w:rPr>
          <w:rFonts w:ascii="DengXian" w:eastAsia="DengXian" w:hAnsi="DengXian" w:hint="eastAsia"/>
          <w:color w:val="000000"/>
          <w:sz w:val="20"/>
          <w:szCs w:val="20"/>
        </w:rPr>
        <w:t>。整体来看，</w:t>
      </w:r>
      <w:r w:rsidRPr="006B287E">
        <w:rPr>
          <w:rFonts w:ascii="DengXian" w:eastAsia="DengXian" w:hAnsi="DengXian"/>
          <w:color w:val="000000"/>
          <w:sz w:val="20"/>
          <w:szCs w:val="20"/>
        </w:rPr>
        <w:t>The adaptive Ghost module</w:t>
      </w:r>
      <w:r>
        <w:rPr>
          <w:rFonts w:ascii="DengXian" w:eastAsia="DengXian" w:hAnsi="DengXian"/>
          <w:color w:val="000000"/>
          <w:sz w:val="20"/>
          <w:szCs w:val="20"/>
        </w:rPr>
        <w:t xml:space="preserve"> </w:t>
      </w:r>
      <w:r>
        <w:rPr>
          <w:rFonts w:ascii="DengXian" w:eastAsia="DengXian" w:hAnsi="DengXian" w:hint="eastAsia"/>
          <w:color w:val="000000"/>
          <w:sz w:val="20"/>
          <w:szCs w:val="20"/>
        </w:rPr>
        <w:t>对模型带来了有限的优化效果外，还带来了较大的时间复杂度。</w:t>
      </w:r>
      <w:r w:rsidRPr="006B287E">
        <w:rPr>
          <w:rFonts w:ascii="DengXian" w:eastAsia="DengXian" w:hAnsi="DengXian"/>
          <w:color w:val="000000"/>
          <w:sz w:val="20"/>
          <w:szCs w:val="20"/>
        </w:rPr>
        <w:t>原因是ACNet-based ghostnet 使用公式1，引入了三个因子：self-transiton, local reference, global reference. 与ACNet-based MobileNet 的AIR相比，The adaptive Ghost module计算量更大，参数更多。这也是也是为什么ACNet-based ghostnet所需要更多时间进行训练。</w:t>
      </w:r>
    </w:p>
    <w:p w14:paraId="7D3BFFCE" w14:textId="3FF3F9AC" w:rsidR="00961CEC" w:rsidRDefault="00961CEC">
      <w:pPr>
        <w:pStyle w:val="a7"/>
      </w:pPr>
    </w:p>
  </w:comment>
  <w:comment w:id="59" w:author="Microsoft Office User" w:date="2021-04-07T12:58:00Z" w:initials="MOU">
    <w:p w14:paraId="26A8082E" w14:textId="3D6F96E1" w:rsidR="00961CEC" w:rsidRDefault="00961CEC">
      <w:pPr>
        <w:pStyle w:val="a7"/>
      </w:pPr>
      <w:r>
        <w:rPr>
          <w:rStyle w:val="a6"/>
        </w:rPr>
        <w:annotationRef/>
      </w:r>
      <w:r>
        <w:rPr>
          <w:sz w:val="20"/>
          <w:szCs w:val="20"/>
        </w:rPr>
        <w:t>T</w:t>
      </w:r>
      <w:r>
        <w:rPr>
          <w:rFonts w:hint="eastAsia"/>
          <w:sz w:val="20"/>
          <w:szCs w:val="20"/>
        </w:rPr>
        <w:t>able</w:t>
      </w:r>
      <w:r>
        <w:rPr>
          <w:sz w:val="20"/>
          <w:szCs w:val="20"/>
        </w:rPr>
        <w:t xml:space="preserve"> 6 </w:t>
      </w:r>
      <w:r>
        <w:rPr>
          <w:rFonts w:hint="eastAsia"/>
          <w:sz w:val="20"/>
          <w:szCs w:val="20"/>
        </w:rPr>
        <w:t>则列举的</w:t>
      </w:r>
      <w:r w:rsidRPr="00D50479">
        <w:rPr>
          <w:sz w:val="20"/>
          <w:szCs w:val="20"/>
        </w:rPr>
        <w:t>The adaptive Ghost module</w:t>
      </w:r>
      <w:r>
        <w:rPr>
          <w:rFonts w:hint="eastAsia"/>
          <w:sz w:val="20"/>
          <w:szCs w:val="20"/>
        </w:rPr>
        <w:t>的不同变种，作者分别试验了引入两个因子的模型。分类准确率最高的依然是自适应的引入三个因素。作者猜测是三种自适应因素对冗余信息进行了最大程度的保留，使得经历过primary</w:t>
      </w:r>
      <w:r>
        <w:rPr>
          <w:sz w:val="20"/>
          <w:szCs w:val="20"/>
        </w:rPr>
        <w:t xml:space="preserve"> operation </w:t>
      </w:r>
      <w:r>
        <w:rPr>
          <w:rFonts w:hint="eastAsia"/>
          <w:sz w:val="20"/>
          <w:szCs w:val="20"/>
        </w:rPr>
        <w:t>后的feature</w:t>
      </w:r>
      <w:r>
        <w:rPr>
          <w:sz w:val="20"/>
          <w:szCs w:val="20"/>
        </w:rPr>
        <w:t xml:space="preserve"> </w:t>
      </w:r>
      <w:r>
        <w:rPr>
          <w:rFonts w:hint="eastAsia"/>
          <w:sz w:val="20"/>
          <w:szCs w:val="20"/>
        </w:rPr>
        <w:t>maps具有最多的有利信息。作者在后续工作中会对这方向进行进一步的实验论证。</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C0B15C" w15:done="0"/>
  <w15:commentEx w15:paraId="56AB51E3" w15:done="0"/>
  <w15:commentEx w15:paraId="64EBDFB7" w15:done="0"/>
  <w15:commentEx w15:paraId="5DA46FED" w15:done="0"/>
  <w15:commentEx w15:paraId="137A8D67" w15:done="0"/>
  <w15:commentEx w15:paraId="0F6927D1" w15:done="0"/>
  <w15:commentEx w15:paraId="3FF4B267" w15:done="0"/>
  <w15:commentEx w15:paraId="79C38E25" w15:done="0"/>
  <w15:commentEx w15:paraId="4FDF8D41" w15:done="0"/>
  <w15:commentEx w15:paraId="5C8E0485" w15:done="0"/>
  <w15:commentEx w15:paraId="329E42F7" w15:done="0"/>
  <w15:commentEx w15:paraId="7D3BFFCE" w15:done="0"/>
  <w15:commentEx w15:paraId="26A8082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85E8A" w16cex:dateUtc="2021-04-07T04:38:00Z"/>
  <w16cex:commentExtensible w16cex:durableId="240F622D" w16cex:dateUtc="2021-03-31T08:03:00Z"/>
  <w16cex:commentExtensible w16cex:durableId="240F6246" w16cex:dateUtc="2021-03-31T08:04:00Z"/>
  <w16cex:commentExtensible w16cex:durableId="2409C635" w16cex:dateUtc="2021-03-27T01:56:00Z"/>
  <w16cex:commentExtensible w16cex:durableId="240AE44F" w16cex:dateUtc="2021-03-27T22:17:00Z"/>
  <w16cex:commentExtensible w16cex:durableId="240B8629" w16cex:dateUtc="2021-03-28T09:48:00Z"/>
  <w16cex:commentExtensible w16cex:durableId="240B88E0" w16cex:dateUtc="2021-03-28T09:59:00Z"/>
  <w16cex:commentExtensible w16cex:durableId="2416A796" w16cex:dateUtc="2021-04-05T21:25:00Z"/>
  <w16cex:commentExtensible w16cex:durableId="2416AF24" w16cex:dateUtc="2021-04-05T21:57:00Z"/>
  <w16cex:commentExtensible w16cex:durableId="24182C6C" w16cex:dateUtc="2021-04-07T01:04:00Z"/>
  <w16cex:commentExtensible w16cex:durableId="24182576" w16cex:dateUtc="2021-04-07T00:35:00Z"/>
  <w16cex:commentExtensible w16cex:durableId="241828C1" w16cex:dateUtc="2021-04-07T00:49:00Z"/>
  <w16cex:commentExtensible w16cex:durableId="24182AF9" w16cex:dateUtc="2021-04-07T00: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C0B15C" w16cid:durableId="24185E8A"/>
  <w16cid:commentId w16cid:paraId="56AB51E3" w16cid:durableId="240F622D"/>
  <w16cid:commentId w16cid:paraId="64EBDFB7" w16cid:durableId="240F6246"/>
  <w16cid:commentId w16cid:paraId="5DA46FED" w16cid:durableId="2409C635"/>
  <w16cid:commentId w16cid:paraId="137A8D67" w16cid:durableId="240AE44F"/>
  <w16cid:commentId w16cid:paraId="0F6927D1" w16cid:durableId="240B8629"/>
  <w16cid:commentId w16cid:paraId="3FF4B267" w16cid:durableId="240B88E0"/>
  <w16cid:commentId w16cid:paraId="79C38E25" w16cid:durableId="2416A796"/>
  <w16cid:commentId w16cid:paraId="4FDF8D41" w16cid:durableId="2416AF24"/>
  <w16cid:commentId w16cid:paraId="5C8E0485" w16cid:durableId="24182C6C"/>
  <w16cid:commentId w16cid:paraId="329E42F7" w16cid:durableId="24182576"/>
  <w16cid:commentId w16cid:paraId="7D3BFFCE" w16cid:durableId="241828C1"/>
  <w16cid:commentId w16cid:paraId="26A8082E" w16cid:durableId="24182AF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7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imes">
    <w:altName w:val="﷽﷽﷽﷽﷽﷽﷽﷽Н연ӿ怀"/>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FC0205"/>
    <w:multiLevelType w:val="multilevel"/>
    <w:tmpl w:val="56268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182203"/>
    <w:multiLevelType w:val="multilevel"/>
    <w:tmpl w:val="198C8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390D58"/>
    <w:multiLevelType w:val="hybridMultilevel"/>
    <w:tmpl w:val="1714B5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09E68B2"/>
    <w:multiLevelType w:val="hybridMultilevel"/>
    <w:tmpl w:val="4A842D80"/>
    <w:lvl w:ilvl="0" w:tplc="DF0A0B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EE44C8"/>
    <w:multiLevelType w:val="hybridMultilevel"/>
    <w:tmpl w:val="816A1E02"/>
    <w:lvl w:ilvl="0" w:tplc="08086C26">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5" w15:restartNumberingAfterBreak="0">
    <w:nsid w:val="590A27A0"/>
    <w:multiLevelType w:val="hybridMultilevel"/>
    <w:tmpl w:val="C652C8CA"/>
    <w:lvl w:ilvl="0" w:tplc="5CF0BAD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2"/>
  </w:num>
  <w:num w:numId="4">
    <w:abstractNumId w:val="5"/>
  </w:num>
  <w:num w:numId="5">
    <w:abstractNumId w:val="4"/>
  </w:num>
  <w:num w:numId="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211"/>
    <w:rsid w:val="000449E3"/>
    <w:rsid w:val="0005052F"/>
    <w:rsid w:val="000760EC"/>
    <w:rsid w:val="0008188C"/>
    <w:rsid w:val="00095FAC"/>
    <w:rsid w:val="000D1CA4"/>
    <w:rsid w:val="000F2F39"/>
    <w:rsid w:val="00104F51"/>
    <w:rsid w:val="001145A1"/>
    <w:rsid w:val="00135F32"/>
    <w:rsid w:val="001364F3"/>
    <w:rsid w:val="00152B40"/>
    <w:rsid w:val="00174A75"/>
    <w:rsid w:val="00181AD7"/>
    <w:rsid w:val="00186A8E"/>
    <w:rsid w:val="00191C6A"/>
    <w:rsid w:val="00196F46"/>
    <w:rsid w:val="001B5638"/>
    <w:rsid w:val="001D5A2A"/>
    <w:rsid w:val="00204F25"/>
    <w:rsid w:val="00216968"/>
    <w:rsid w:val="00223B6B"/>
    <w:rsid w:val="00227C83"/>
    <w:rsid w:val="002513CE"/>
    <w:rsid w:val="00272D18"/>
    <w:rsid w:val="00294155"/>
    <w:rsid w:val="00295887"/>
    <w:rsid w:val="002A5C00"/>
    <w:rsid w:val="002B23F7"/>
    <w:rsid w:val="002B552C"/>
    <w:rsid w:val="002C04B3"/>
    <w:rsid w:val="002D0304"/>
    <w:rsid w:val="002D3EA7"/>
    <w:rsid w:val="002D7D93"/>
    <w:rsid w:val="0033477C"/>
    <w:rsid w:val="00351097"/>
    <w:rsid w:val="0036029A"/>
    <w:rsid w:val="0037682B"/>
    <w:rsid w:val="003936A0"/>
    <w:rsid w:val="003A25E8"/>
    <w:rsid w:val="003A768E"/>
    <w:rsid w:val="003B4CC7"/>
    <w:rsid w:val="003C44CC"/>
    <w:rsid w:val="003C7A8B"/>
    <w:rsid w:val="003D4F79"/>
    <w:rsid w:val="003F3146"/>
    <w:rsid w:val="00420843"/>
    <w:rsid w:val="004261A1"/>
    <w:rsid w:val="0043266E"/>
    <w:rsid w:val="004431D6"/>
    <w:rsid w:val="0044557A"/>
    <w:rsid w:val="0045195B"/>
    <w:rsid w:val="00467D96"/>
    <w:rsid w:val="004959F4"/>
    <w:rsid w:val="004A77CF"/>
    <w:rsid w:val="004B0918"/>
    <w:rsid w:val="004B39BB"/>
    <w:rsid w:val="004C5172"/>
    <w:rsid w:val="004D0494"/>
    <w:rsid w:val="004D1F1E"/>
    <w:rsid w:val="004D4CDF"/>
    <w:rsid w:val="004E06E4"/>
    <w:rsid w:val="004F2EDE"/>
    <w:rsid w:val="004F699B"/>
    <w:rsid w:val="005051A2"/>
    <w:rsid w:val="00511CA7"/>
    <w:rsid w:val="00540287"/>
    <w:rsid w:val="00543F95"/>
    <w:rsid w:val="00553C7B"/>
    <w:rsid w:val="00562A09"/>
    <w:rsid w:val="00572096"/>
    <w:rsid w:val="00593EF7"/>
    <w:rsid w:val="005A1AFF"/>
    <w:rsid w:val="005F4B28"/>
    <w:rsid w:val="005F6CA4"/>
    <w:rsid w:val="0061158A"/>
    <w:rsid w:val="00611E27"/>
    <w:rsid w:val="00643C0E"/>
    <w:rsid w:val="006453E8"/>
    <w:rsid w:val="006467EE"/>
    <w:rsid w:val="00653C8C"/>
    <w:rsid w:val="00690D16"/>
    <w:rsid w:val="006970FC"/>
    <w:rsid w:val="006A2052"/>
    <w:rsid w:val="006B287E"/>
    <w:rsid w:val="006C187A"/>
    <w:rsid w:val="006E3C54"/>
    <w:rsid w:val="006F7B21"/>
    <w:rsid w:val="00706353"/>
    <w:rsid w:val="00724F0C"/>
    <w:rsid w:val="00733BC8"/>
    <w:rsid w:val="0077157C"/>
    <w:rsid w:val="00797669"/>
    <w:rsid w:val="007C4F90"/>
    <w:rsid w:val="007F35C8"/>
    <w:rsid w:val="00802FEF"/>
    <w:rsid w:val="00813EBF"/>
    <w:rsid w:val="00845806"/>
    <w:rsid w:val="008907C7"/>
    <w:rsid w:val="0089175F"/>
    <w:rsid w:val="008B3A99"/>
    <w:rsid w:val="008D3B6F"/>
    <w:rsid w:val="008E2198"/>
    <w:rsid w:val="008E7E3A"/>
    <w:rsid w:val="008F68CD"/>
    <w:rsid w:val="00914F2C"/>
    <w:rsid w:val="009222F6"/>
    <w:rsid w:val="00927155"/>
    <w:rsid w:val="00933277"/>
    <w:rsid w:val="00934848"/>
    <w:rsid w:val="00936D0E"/>
    <w:rsid w:val="0094175F"/>
    <w:rsid w:val="00950F97"/>
    <w:rsid w:val="00961CEC"/>
    <w:rsid w:val="00966672"/>
    <w:rsid w:val="00971B26"/>
    <w:rsid w:val="00976C7C"/>
    <w:rsid w:val="00981DF2"/>
    <w:rsid w:val="009966E7"/>
    <w:rsid w:val="009A1BA9"/>
    <w:rsid w:val="009A35D0"/>
    <w:rsid w:val="009A6A91"/>
    <w:rsid w:val="009B71D0"/>
    <w:rsid w:val="009C1ABD"/>
    <w:rsid w:val="009C53CE"/>
    <w:rsid w:val="009D088E"/>
    <w:rsid w:val="009D639C"/>
    <w:rsid w:val="009E0B46"/>
    <w:rsid w:val="009F7A86"/>
    <w:rsid w:val="00A06290"/>
    <w:rsid w:val="00A34C36"/>
    <w:rsid w:val="00A40D8B"/>
    <w:rsid w:val="00A429B9"/>
    <w:rsid w:val="00A97B8F"/>
    <w:rsid w:val="00AA1A85"/>
    <w:rsid w:val="00AD14F4"/>
    <w:rsid w:val="00AD7BD3"/>
    <w:rsid w:val="00AF3B61"/>
    <w:rsid w:val="00AF69A3"/>
    <w:rsid w:val="00B00EA4"/>
    <w:rsid w:val="00B13AD1"/>
    <w:rsid w:val="00B2605A"/>
    <w:rsid w:val="00B27BBC"/>
    <w:rsid w:val="00B35B03"/>
    <w:rsid w:val="00B37803"/>
    <w:rsid w:val="00B629AC"/>
    <w:rsid w:val="00BA3FC2"/>
    <w:rsid w:val="00BB0D5E"/>
    <w:rsid w:val="00BB7D21"/>
    <w:rsid w:val="00BC17CE"/>
    <w:rsid w:val="00BD0D2A"/>
    <w:rsid w:val="00BD39E5"/>
    <w:rsid w:val="00BF109C"/>
    <w:rsid w:val="00C014F0"/>
    <w:rsid w:val="00C17ADB"/>
    <w:rsid w:val="00C30A00"/>
    <w:rsid w:val="00C52177"/>
    <w:rsid w:val="00C60201"/>
    <w:rsid w:val="00C6219B"/>
    <w:rsid w:val="00C76784"/>
    <w:rsid w:val="00C82008"/>
    <w:rsid w:val="00CB5A9F"/>
    <w:rsid w:val="00CC6D38"/>
    <w:rsid w:val="00CD4F01"/>
    <w:rsid w:val="00D141F6"/>
    <w:rsid w:val="00D25DD3"/>
    <w:rsid w:val="00D35444"/>
    <w:rsid w:val="00D44730"/>
    <w:rsid w:val="00D50479"/>
    <w:rsid w:val="00D56B5F"/>
    <w:rsid w:val="00D7163B"/>
    <w:rsid w:val="00D73086"/>
    <w:rsid w:val="00DA002D"/>
    <w:rsid w:val="00DB252B"/>
    <w:rsid w:val="00DF6751"/>
    <w:rsid w:val="00E1066C"/>
    <w:rsid w:val="00E26B6E"/>
    <w:rsid w:val="00E32FC0"/>
    <w:rsid w:val="00E47725"/>
    <w:rsid w:val="00EB7211"/>
    <w:rsid w:val="00EE576B"/>
    <w:rsid w:val="00F14751"/>
    <w:rsid w:val="00F16360"/>
    <w:rsid w:val="00F40360"/>
    <w:rsid w:val="00F457FE"/>
    <w:rsid w:val="00F55F41"/>
    <w:rsid w:val="00F65542"/>
    <w:rsid w:val="00F934E9"/>
    <w:rsid w:val="00FC1344"/>
    <w:rsid w:val="00FD0322"/>
    <w:rsid w:val="00FD1287"/>
    <w:rsid w:val="00FD673F"/>
    <w:rsid w:val="00FE32A0"/>
    <w:rsid w:val="00FE421D"/>
    <w:rsid w:val="00FE7B65"/>
    <w:rsid w:val="00FF5A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4279E"/>
  <w15:chartTrackingRefBased/>
  <w15:docId w15:val="{E01E01F5-6DCB-204E-B9CB-C7D2BC4EA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7A86"/>
    <w:rPr>
      <w:rFonts w:ascii="宋体" w:eastAsia="宋体" w:hAnsi="宋体" w:cs="宋体"/>
      <w:kern w:val="0"/>
      <w:sz w:val="24"/>
    </w:rPr>
  </w:style>
  <w:style w:type="paragraph" w:styleId="1">
    <w:name w:val="heading 1"/>
    <w:basedOn w:val="a"/>
    <w:next w:val="a"/>
    <w:link w:val="10"/>
    <w:uiPriority w:val="9"/>
    <w:qFormat/>
    <w:rsid w:val="00981DF2"/>
    <w:pPr>
      <w:keepNext/>
      <w:keepLines/>
      <w:spacing w:before="480" w:after="120"/>
      <w:outlineLvl w:val="0"/>
    </w:pPr>
    <w:rPr>
      <w:rFonts w:ascii="DengXian" w:eastAsia="DengXian" w:hAnsi="DengXian" w:cs="DengXian"/>
      <w:b/>
      <w:sz w:val="48"/>
      <w:szCs w:val="48"/>
    </w:rPr>
  </w:style>
  <w:style w:type="paragraph" w:styleId="2">
    <w:name w:val="heading 2"/>
    <w:basedOn w:val="a"/>
    <w:next w:val="a"/>
    <w:link w:val="20"/>
    <w:uiPriority w:val="9"/>
    <w:semiHidden/>
    <w:unhideWhenUsed/>
    <w:qFormat/>
    <w:rsid w:val="009222F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prism-token">
    <w:name w:val="prism-token"/>
    <w:basedOn w:val="a0"/>
    <w:rsid w:val="00EB7211"/>
  </w:style>
  <w:style w:type="paragraph" w:styleId="a3">
    <w:name w:val="List Paragraph"/>
    <w:basedOn w:val="a"/>
    <w:uiPriority w:val="34"/>
    <w:qFormat/>
    <w:rsid w:val="005051A2"/>
    <w:pPr>
      <w:ind w:firstLineChars="200" w:firstLine="420"/>
    </w:pPr>
  </w:style>
  <w:style w:type="character" w:customStyle="1" w:styleId="10">
    <w:name w:val="标题 1 字符"/>
    <w:basedOn w:val="a0"/>
    <w:link w:val="1"/>
    <w:uiPriority w:val="9"/>
    <w:rsid w:val="00981DF2"/>
    <w:rPr>
      <w:rFonts w:ascii="DengXian" w:eastAsia="DengXian" w:hAnsi="DengXian" w:cs="DengXian"/>
      <w:b/>
      <w:kern w:val="0"/>
      <w:sz w:val="48"/>
      <w:szCs w:val="48"/>
    </w:rPr>
  </w:style>
  <w:style w:type="paragraph" w:styleId="a4">
    <w:name w:val="Balloon Text"/>
    <w:basedOn w:val="a"/>
    <w:link w:val="a5"/>
    <w:uiPriority w:val="99"/>
    <w:semiHidden/>
    <w:unhideWhenUsed/>
    <w:rsid w:val="00802FEF"/>
    <w:rPr>
      <w:sz w:val="18"/>
      <w:szCs w:val="18"/>
    </w:rPr>
  </w:style>
  <w:style w:type="character" w:customStyle="1" w:styleId="a5">
    <w:name w:val="批注框文本 字符"/>
    <w:basedOn w:val="a0"/>
    <w:link w:val="a4"/>
    <w:uiPriority w:val="99"/>
    <w:semiHidden/>
    <w:rsid w:val="00802FEF"/>
    <w:rPr>
      <w:rFonts w:ascii="宋体" w:eastAsia="宋体"/>
      <w:sz w:val="18"/>
      <w:szCs w:val="18"/>
    </w:rPr>
  </w:style>
  <w:style w:type="character" w:styleId="a6">
    <w:name w:val="annotation reference"/>
    <w:basedOn w:val="a0"/>
    <w:uiPriority w:val="99"/>
    <w:semiHidden/>
    <w:unhideWhenUsed/>
    <w:rsid w:val="006C187A"/>
    <w:rPr>
      <w:sz w:val="21"/>
      <w:szCs w:val="21"/>
    </w:rPr>
  </w:style>
  <w:style w:type="paragraph" w:styleId="a7">
    <w:name w:val="annotation text"/>
    <w:basedOn w:val="a"/>
    <w:link w:val="a8"/>
    <w:uiPriority w:val="99"/>
    <w:semiHidden/>
    <w:unhideWhenUsed/>
    <w:rsid w:val="006C187A"/>
  </w:style>
  <w:style w:type="character" w:customStyle="1" w:styleId="a8">
    <w:name w:val="批注文字 字符"/>
    <w:basedOn w:val="a0"/>
    <w:link w:val="a7"/>
    <w:uiPriority w:val="99"/>
    <w:semiHidden/>
    <w:rsid w:val="006C187A"/>
  </w:style>
  <w:style w:type="paragraph" w:styleId="a9">
    <w:name w:val="annotation subject"/>
    <w:basedOn w:val="a7"/>
    <w:next w:val="a7"/>
    <w:link w:val="aa"/>
    <w:uiPriority w:val="99"/>
    <w:semiHidden/>
    <w:unhideWhenUsed/>
    <w:rsid w:val="006C187A"/>
    <w:rPr>
      <w:b/>
      <w:bCs/>
    </w:rPr>
  </w:style>
  <w:style w:type="character" w:customStyle="1" w:styleId="aa">
    <w:name w:val="批注主题 字符"/>
    <w:basedOn w:val="a8"/>
    <w:link w:val="a9"/>
    <w:uiPriority w:val="99"/>
    <w:semiHidden/>
    <w:rsid w:val="006C187A"/>
    <w:rPr>
      <w:b/>
      <w:bCs/>
    </w:rPr>
  </w:style>
  <w:style w:type="character" w:styleId="ab">
    <w:name w:val="Placeholder Text"/>
    <w:basedOn w:val="a0"/>
    <w:uiPriority w:val="99"/>
    <w:semiHidden/>
    <w:rsid w:val="0043266E"/>
    <w:rPr>
      <w:color w:val="808080"/>
    </w:rPr>
  </w:style>
  <w:style w:type="character" w:customStyle="1" w:styleId="20">
    <w:name w:val="标题 2 字符"/>
    <w:basedOn w:val="a0"/>
    <w:link w:val="2"/>
    <w:uiPriority w:val="9"/>
    <w:semiHidden/>
    <w:rsid w:val="009222F6"/>
    <w:rPr>
      <w:rFonts w:asciiTheme="majorHAnsi" w:eastAsiaTheme="majorEastAsia" w:hAnsiTheme="majorHAnsi" w:cstheme="majorBidi"/>
      <w:b/>
      <w:bCs/>
      <w:kern w:val="0"/>
      <w:sz w:val="32"/>
      <w:szCs w:val="32"/>
    </w:rPr>
  </w:style>
  <w:style w:type="character" w:styleId="ac">
    <w:name w:val="Emphasis"/>
    <w:basedOn w:val="a0"/>
    <w:uiPriority w:val="20"/>
    <w:qFormat/>
    <w:rsid w:val="00611E2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95422">
      <w:bodyDiv w:val="1"/>
      <w:marLeft w:val="0"/>
      <w:marRight w:val="0"/>
      <w:marTop w:val="0"/>
      <w:marBottom w:val="0"/>
      <w:divBdr>
        <w:top w:val="none" w:sz="0" w:space="0" w:color="auto"/>
        <w:left w:val="none" w:sz="0" w:space="0" w:color="auto"/>
        <w:bottom w:val="none" w:sz="0" w:space="0" w:color="auto"/>
        <w:right w:val="none" w:sz="0" w:space="0" w:color="auto"/>
      </w:divBdr>
    </w:div>
    <w:div w:id="42558657">
      <w:bodyDiv w:val="1"/>
      <w:marLeft w:val="0"/>
      <w:marRight w:val="0"/>
      <w:marTop w:val="0"/>
      <w:marBottom w:val="0"/>
      <w:divBdr>
        <w:top w:val="none" w:sz="0" w:space="0" w:color="auto"/>
        <w:left w:val="none" w:sz="0" w:space="0" w:color="auto"/>
        <w:bottom w:val="none" w:sz="0" w:space="0" w:color="auto"/>
        <w:right w:val="none" w:sz="0" w:space="0" w:color="auto"/>
      </w:divBdr>
      <w:divsChild>
        <w:div w:id="1915385249">
          <w:marLeft w:val="0"/>
          <w:marRight w:val="0"/>
          <w:marTop w:val="0"/>
          <w:marBottom w:val="0"/>
          <w:divBdr>
            <w:top w:val="none" w:sz="0" w:space="0" w:color="auto"/>
            <w:left w:val="none" w:sz="0" w:space="0" w:color="auto"/>
            <w:bottom w:val="none" w:sz="0" w:space="0" w:color="auto"/>
            <w:right w:val="none" w:sz="0" w:space="0" w:color="auto"/>
          </w:divBdr>
        </w:div>
        <w:div w:id="1565136628">
          <w:marLeft w:val="0"/>
          <w:marRight w:val="0"/>
          <w:marTop w:val="0"/>
          <w:marBottom w:val="0"/>
          <w:divBdr>
            <w:top w:val="none" w:sz="0" w:space="0" w:color="auto"/>
            <w:left w:val="none" w:sz="0" w:space="0" w:color="auto"/>
            <w:bottom w:val="none" w:sz="0" w:space="0" w:color="auto"/>
            <w:right w:val="none" w:sz="0" w:space="0" w:color="auto"/>
          </w:divBdr>
        </w:div>
        <w:div w:id="607933668">
          <w:marLeft w:val="0"/>
          <w:marRight w:val="0"/>
          <w:marTop w:val="0"/>
          <w:marBottom w:val="0"/>
          <w:divBdr>
            <w:top w:val="none" w:sz="0" w:space="0" w:color="auto"/>
            <w:left w:val="none" w:sz="0" w:space="0" w:color="auto"/>
            <w:bottom w:val="none" w:sz="0" w:space="0" w:color="auto"/>
            <w:right w:val="none" w:sz="0" w:space="0" w:color="auto"/>
          </w:divBdr>
        </w:div>
        <w:div w:id="1497960500">
          <w:marLeft w:val="0"/>
          <w:marRight w:val="0"/>
          <w:marTop w:val="0"/>
          <w:marBottom w:val="0"/>
          <w:divBdr>
            <w:top w:val="none" w:sz="0" w:space="0" w:color="auto"/>
            <w:left w:val="none" w:sz="0" w:space="0" w:color="auto"/>
            <w:bottom w:val="none" w:sz="0" w:space="0" w:color="auto"/>
            <w:right w:val="none" w:sz="0" w:space="0" w:color="auto"/>
          </w:divBdr>
        </w:div>
        <w:div w:id="434785788">
          <w:marLeft w:val="0"/>
          <w:marRight w:val="0"/>
          <w:marTop w:val="0"/>
          <w:marBottom w:val="0"/>
          <w:divBdr>
            <w:top w:val="none" w:sz="0" w:space="0" w:color="auto"/>
            <w:left w:val="none" w:sz="0" w:space="0" w:color="auto"/>
            <w:bottom w:val="none" w:sz="0" w:space="0" w:color="auto"/>
            <w:right w:val="none" w:sz="0" w:space="0" w:color="auto"/>
          </w:divBdr>
        </w:div>
        <w:div w:id="1419867727">
          <w:marLeft w:val="0"/>
          <w:marRight w:val="0"/>
          <w:marTop w:val="0"/>
          <w:marBottom w:val="0"/>
          <w:divBdr>
            <w:top w:val="none" w:sz="0" w:space="0" w:color="auto"/>
            <w:left w:val="none" w:sz="0" w:space="0" w:color="auto"/>
            <w:bottom w:val="none" w:sz="0" w:space="0" w:color="auto"/>
            <w:right w:val="none" w:sz="0" w:space="0" w:color="auto"/>
          </w:divBdr>
        </w:div>
        <w:div w:id="1679115599">
          <w:marLeft w:val="0"/>
          <w:marRight w:val="0"/>
          <w:marTop w:val="0"/>
          <w:marBottom w:val="0"/>
          <w:divBdr>
            <w:top w:val="none" w:sz="0" w:space="0" w:color="auto"/>
            <w:left w:val="none" w:sz="0" w:space="0" w:color="auto"/>
            <w:bottom w:val="none" w:sz="0" w:space="0" w:color="auto"/>
            <w:right w:val="none" w:sz="0" w:space="0" w:color="auto"/>
          </w:divBdr>
        </w:div>
      </w:divsChild>
    </w:div>
    <w:div w:id="58331970">
      <w:bodyDiv w:val="1"/>
      <w:marLeft w:val="0"/>
      <w:marRight w:val="0"/>
      <w:marTop w:val="0"/>
      <w:marBottom w:val="0"/>
      <w:divBdr>
        <w:top w:val="none" w:sz="0" w:space="0" w:color="auto"/>
        <w:left w:val="none" w:sz="0" w:space="0" w:color="auto"/>
        <w:bottom w:val="none" w:sz="0" w:space="0" w:color="auto"/>
        <w:right w:val="none" w:sz="0" w:space="0" w:color="auto"/>
      </w:divBdr>
    </w:div>
    <w:div w:id="61491142">
      <w:bodyDiv w:val="1"/>
      <w:marLeft w:val="0"/>
      <w:marRight w:val="0"/>
      <w:marTop w:val="0"/>
      <w:marBottom w:val="0"/>
      <w:divBdr>
        <w:top w:val="none" w:sz="0" w:space="0" w:color="auto"/>
        <w:left w:val="none" w:sz="0" w:space="0" w:color="auto"/>
        <w:bottom w:val="none" w:sz="0" w:space="0" w:color="auto"/>
        <w:right w:val="none" w:sz="0" w:space="0" w:color="auto"/>
      </w:divBdr>
    </w:div>
    <w:div w:id="71511949">
      <w:bodyDiv w:val="1"/>
      <w:marLeft w:val="0"/>
      <w:marRight w:val="0"/>
      <w:marTop w:val="0"/>
      <w:marBottom w:val="0"/>
      <w:divBdr>
        <w:top w:val="none" w:sz="0" w:space="0" w:color="auto"/>
        <w:left w:val="none" w:sz="0" w:space="0" w:color="auto"/>
        <w:bottom w:val="none" w:sz="0" w:space="0" w:color="auto"/>
        <w:right w:val="none" w:sz="0" w:space="0" w:color="auto"/>
      </w:divBdr>
    </w:div>
    <w:div w:id="99879433">
      <w:bodyDiv w:val="1"/>
      <w:marLeft w:val="0"/>
      <w:marRight w:val="0"/>
      <w:marTop w:val="0"/>
      <w:marBottom w:val="0"/>
      <w:divBdr>
        <w:top w:val="none" w:sz="0" w:space="0" w:color="auto"/>
        <w:left w:val="none" w:sz="0" w:space="0" w:color="auto"/>
        <w:bottom w:val="none" w:sz="0" w:space="0" w:color="auto"/>
        <w:right w:val="none" w:sz="0" w:space="0" w:color="auto"/>
      </w:divBdr>
    </w:div>
    <w:div w:id="147522429">
      <w:bodyDiv w:val="1"/>
      <w:marLeft w:val="0"/>
      <w:marRight w:val="0"/>
      <w:marTop w:val="0"/>
      <w:marBottom w:val="0"/>
      <w:divBdr>
        <w:top w:val="none" w:sz="0" w:space="0" w:color="auto"/>
        <w:left w:val="none" w:sz="0" w:space="0" w:color="auto"/>
        <w:bottom w:val="none" w:sz="0" w:space="0" w:color="auto"/>
        <w:right w:val="none" w:sz="0" w:space="0" w:color="auto"/>
      </w:divBdr>
    </w:div>
    <w:div w:id="298460764">
      <w:bodyDiv w:val="1"/>
      <w:marLeft w:val="0"/>
      <w:marRight w:val="0"/>
      <w:marTop w:val="0"/>
      <w:marBottom w:val="0"/>
      <w:divBdr>
        <w:top w:val="none" w:sz="0" w:space="0" w:color="auto"/>
        <w:left w:val="none" w:sz="0" w:space="0" w:color="auto"/>
        <w:bottom w:val="none" w:sz="0" w:space="0" w:color="auto"/>
        <w:right w:val="none" w:sz="0" w:space="0" w:color="auto"/>
      </w:divBdr>
    </w:div>
    <w:div w:id="359598382">
      <w:bodyDiv w:val="1"/>
      <w:marLeft w:val="0"/>
      <w:marRight w:val="0"/>
      <w:marTop w:val="0"/>
      <w:marBottom w:val="0"/>
      <w:divBdr>
        <w:top w:val="none" w:sz="0" w:space="0" w:color="auto"/>
        <w:left w:val="none" w:sz="0" w:space="0" w:color="auto"/>
        <w:bottom w:val="none" w:sz="0" w:space="0" w:color="auto"/>
        <w:right w:val="none" w:sz="0" w:space="0" w:color="auto"/>
      </w:divBdr>
    </w:div>
    <w:div w:id="393510615">
      <w:bodyDiv w:val="1"/>
      <w:marLeft w:val="0"/>
      <w:marRight w:val="0"/>
      <w:marTop w:val="0"/>
      <w:marBottom w:val="0"/>
      <w:divBdr>
        <w:top w:val="none" w:sz="0" w:space="0" w:color="auto"/>
        <w:left w:val="none" w:sz="0" w:space="0" w:color="auto"/>
        <w:bottom w:val="none" w:sz="0" w:space="0" w:color="auto"/>
        <w:right w:val="none" w:sz="0" w:space="0" w:color="auto"/>
      </w:divBdr>
    </w:div>
    <w:div w:id="433400500">
      <w:bodyDiv w:val="1"/>
      <w:marLeft w:val="0"/>
      <w:marRight w:val="0"/>
      <w:marTop w:val="0"/>
      <w:marBottom w:val="0"/>
      <w:divBdr>
        <w:top w:val="none" w:sz="0" w:space="0" w:color="auto"/>
        <w:left w:val="none" w:sz="0" w:space="0" w:color="auto"/>
        <w:bottom w:val="none" w:sz="0" w:space="0" w:color="auto"/>
        <w:right w:val="none" w:sz="0" w:space="0" w:color="auto"/>
      </w:divBdr>
    </w:div>
    <w:div w:id="466358660">
      <w:bodyDiv w:val="1"/>
      <w:marLeft w:val="0"/>
      <w:marRight w:val="0"/>
      <w:marTop w:val="0"/>
      <w:marBottom w:val="0"/>
      <w:divBdr>
        <w:top w:val="none" w:sz="0" w:space="0" w:color="auto"/>
        <w:left w:val="none" w:sz="0" w:space="0" w:color="auto"/>
        <w:bottom w:val="none" w:sz="0" w:space="0" w:color="auto"/>
        <w:right w:val="none" w:sz="0" w:space="0" w:color="auto"/>
      </w:divBdr>
    </w:div>
    <w:div w:id="505175705">
      <w:bodyDiv w:val="1"/>
      <w:marLeft w:val="0"/>
      <w:marRight w:val="0"/>
      <w:marTop w:val="0"/>
      <w:marBottom w:val="0"/>
      <w:divBdr>
        <w:top w:val="none" w:sz="0" w:space="0" w:color="auto"/>
        <w:left w:val="none" w:sz="0" w:space="0" w:color="auto"/>
        <w:bottom w:val="none" w:sz="0" w:space="0" w:color="auto"/>
        <w:right w:val="none" w:sz="0" w:space="0" w:color="auto"/>
      </w:divBdr>
    </w:div>
    <w:div w:id="522983080">
      <w:bodyDiv w:val="1"/>
      <w:marLeft w:val="0"/>
      <w:marRight w:val="0"/>
      <w:marTop w:val="0"/>
      <w:marBottom w:val="0"/>
      <w:divBdr>
        <w:top w:val="none" w:sz="0" w:space="0" w:color="auto"/>
        <w:left w:val="none" w:sz="0" w:space="0" w:color="auto"/>
        <w:bottom w:val="none" w:sz="0" w:space="0" w:color="auto"/>
        <w:right w:val="none" w:sz="0" w:space="0" w:color="auto"/>
      </w:divBdr>
    </w:div>
    <w:div w:id="575823226">
      <w:bodyDiv w:val="1"/>
      <w:marLeft w:val="0"/>
      <w:marRight w:val="0"/>
      <w:marTop w:val="0"/>
      <w:marBottom w:val="0"/>
      <w:divBdr>
        <w:top w:val="none" w:sz="0" w:space="0" w:color="auto"/>
        <w:left w:val="none" w:sz="0" w:space="0" w:color="auto"/>
        <w:bottom w:val="none" w:sz="0" w:space="0" w:color="auto"/>
        <w:right w:val="none" w:sz="0" w:space="0" w:color="auto"/>
      </w:divBdr>
    </w:div>
    <w:div w:id="582495874">
      <w:bodyDiv w:val="1"/>
      <w:marLeft w:val="0"/>
      <w:marRight w:val="0"/>
      <w:marTop w:val="0"/>
      <w:marBottom w:val="0"/>
      <w:divBdr>
        <w:top w:val="none" w:sz="0" w:space="0" w:color="auto"/>
        <w:left w:val="none" w:sz="0" w:space="0" w:color="auto"/>
        <w:bottom w:val="none" w:sz="0" w:space="0" w:color="auto"/>
        <w:right w:val="none" w:sz="0" w:space="0" w:color="auto"/>
      </w:divBdr>
    </w:div>
    <w:div w:id="601764018">
      <w:bodyDiv w:val="1"/>
      <w:marLeft w:val="0"/>
      <w:marRight w:val="0"/>
      <w:marTop w:val="0"/>
      <w:marBottom w:val="0"/>
      <w:divBdr>
        <w:top w:val="none" w:sz="0" w:space="0" w:color="auto"/>
        <w:left w:val="none" w:sz="0" w:space="0" w:color="auto"/>
        <w:bottom w:val="none" w:sz="0" w:space="0" w:color="auto"/>
        <w:right w:val="none" w:sz="0" w:space="0" w:color="auto"/>
      </w:divBdr>
    </w:div>
    <w:div w:id="610012242">
      <w:bodyDiv w:val="1"/>
      <w:marLeft w:val="0"/>
      <w:marRight w:val="0"/>
      <w:marTop w:val="0"/>
      <w:marBottom w:val="0"/>
      <w:divBdr>
        <w:top w:val="none" w:sz="0" w:space="0" w:color="auto"/>
        <w:left w:val="none" w:sz="0" w:space="0" w:color="auto"/>
        <w:bottom w:val="none" w:sz="0" w:space="0" w:color="auto"/>
        <w:right w:val="none" w:sz="0" w:space="0" w:color="auto"/>
      </w:divBdr>
    </w:div>
    <w:div w:id="616449420">
      <w:bodyDiv w:val="1"/>
      <w:marLeft w:val="0"/>
      <w:marRight w:val="0"/>
      <w:marTop w:val="0"/>
      <w:marBottom w:val="0"/>
      <w:divBdr>
        <w:top w:val="none" w:sz="0" w:space="0" w:color="auto"/>
        <w:left w:val="none" w:sz="0" w:space="0" w:color="auto"/>
        <w:bottom w:val="none" w:sz="0" w:space="0" w:color="auto"/>
        <w:right w:val="none" w:sz="0" w:space="0" w:color="auto"/>
      </w:divBdr>
    </w:div>
    <w:div w:id="665861404">
      <w:bodyDiv w:val="1"/>
      <w:marLeft w:val="0"/>
      <w:marRight w:val="0"/>
      <w:marTop w:val="0"/>
      <w:marBottom w:val="0"/>
      <w:divBdr>
        <w:top w:val="none" w:sz="0" w:space="0" w:color="auto"/>
        <w:left w:val="none" w:sz="0" w:space="0" w:color="auto"/>
        <w:bottom w:val="none" w:sz="0" w:space="0" w:color="auto"/>
        <w:right w:val="none" w:sz="0" w:space="0" w:color="auto"/>
      </w:divBdr>
    </w:div>
    <w:div w:id="666399824">
      <w:bodyDiv w:val="1"/>
      <w:marLeft w:val="0"/>
      <w:marRight w:val="0"/>
      <w:marTop w:val="0"/>
      <w:marBottom w:val="0"/>
      <w:divBdr>
        <w:top w:val="none" w:sz="0" w:space="0" w:color="auto"/>
        <w:left w:val="none" w:sz="0" w:space="0" w:color="auto"/>
        <w:bottom w:val="none" w:sz="0" w:space="0" w:color="auto"/>
        <w:right w:val="none" w:sz="0" w:space="0" w:color="auto"/>
      </w:divBdr>
    </w:div>
    <w:div w:id="697243912">
      <w:bodyDiv w:val="1"/>
      <w:marLeft w:val="0"/>
      <w:marRight w:val="0"/>
      <w:marTop w:val="0"/>
      <w:marBottom w:val="0"/>
      <w:divBdr>
        <w:top w:val="none" w:sz="0" w:space="0" w:color="auto"/>
        <w:left w:val="none" w:sz="0" w:space="0" w:color="auto"/>
        <w:bottom w:val="none" w:sz="0" w:space="0" w:color="auto"/>
        <w:right w:val="none" w:sz="0" w:space="0" w:color="auto"/>
      </w:divBdr>
    </w:div>
    <w:div w:id="718556771">
      <w:bodyDiv w:val="1"/>
      <w:marLeft w:val="0"/>
      <w:marRight w:val="0"/>
      <w:marTop w:val="0"/>
      <w:marBottom w:val="0"/>
      <w:divBdr>
        <w:top w:val="none" w:sz="0" w:space="0" w:color="auto"/>
        <w:left w:val="none" w:sz="0" w:space="0" w:color="auto"/>
        <w:bottom w:val="none" w:sz="0" w:space="0" w:color="auto"/>
        <w:right w:val="none" w:sz="0" w:space="0" w:color="auto"/>
      </w:divBdr>
    </w:div>
    <w:div w:id="755715411">
      <w:bodyDiv w:val="1"/>
      <w:marLeft w:val="0"/>
      <w:marRight w:val="0"/>
      <w:marTop w:val="0"/>
      <w:marBottom w:val="0"/>
      <w:divBdr>
        <w:top w:val="none" w:sz="0" w:space="0" w:color="auto"/>
        <w:left w:val="none" w:sz="0" w:space="0" w:color="auto"/>
        <w:bottom w:val="none" w:sz="0" w:space="0" w:color="auto"/>
        <w:right w:val="none" w:sz="0" w:space="0" w:color="auto"/>
      </w:divBdr>
    </w:div>
    <w:div w:id="884176301">
      <w:bodyDiv w:val="1"/>
      <w:marLeft w:val="0"/>
      <w:marRight w:val="0"/>
      <w:marTop w:val="0"/>
      <w:marBottom w:val="0"/>
      <w:divBdr>
        <w:top w:val="none" w:sz="0" w:space="0" w:color="auto"/>
        <w:left w:val="none" w:sz="0" w:space="0" w:color="auto"/>
        <w:bottom w:val="none" w:sz="0" w:space="0" w:color="auto"/>
        <w:right w:val="none" w:sz="0" w:space="0" w:color="auto"/>
      </w:divBdr>
    </w:div>
    <w:div w:id="911429608">
      <w:bodyDiv w:val="1"/>
      <w:marLeft w:val="0"/>
      <w:marRight w:val="0"/>
      <w:marTop w:val="0"/>
      <w:marBottom w:val="0"/>
      <w:divBdr>
        <w:top w:val="none" w:sz="0" w:space="0" w:color="auto"/>
        <w:left w:val="none" w:sz="0" w:space="0" w:color="auto"/>
        <w:bottom w:val="none" w:sz="0" w:space="0" w:color="auto"/>
        <w:right w:val="none" w:sz="0" w:space="0" w:color="auto"/>
      </w:divBdr>
    </w:div>
    <w:div w:id="976496695">
      <w:bodyDiv w:val="1"/>
      <w:marLeft w:val="0"/>
      <w:marRight w:val="0"/>
      <w:marTop w:val="0"/>
      <w:marBottom w:val="0"/>
      <w:divBdr>
        <w:top w:val="none" w:sz="0" w:space="0" w:color="auto"/>
        <w:left w:val="none" w:sz="0" w:space="0" w:color="auto"/>
        <w:bottom w:val="none" w:sz="0" w:space="0" w:color="auto"/>
        <w:right w:val="none" w:sz="0" w:space="0" w:color="auto"/>
      </w:divBdr>
    </w:div>
    <w:div w:id="986327171">
      <w:bodyDiv w:val="1"/>
      <w:marLeft w:val="0"/>
      <w:marRight w:val="0"/>
      <w:marTop w:val="0"/>
      <w:marBottom w:val="0"/>
      <w:divBdr>
        <w:top w:val="none" w:sz="0" w:space="0" w:color="auto"/>
        <w:left w:val="none" w:sz="0" w:space="0" w:color="auto"/>
        <w:bottom w:val="none" w:sz="0" w:space="0" w:color="auto"/>
        <w:right w:val="none" w:sz="0" w:space="0" w:color="auto"/>
      </w:divBdr>
    </w:div>
    <w:div w:id="1132209736">
      <w:bodyDiv w:val="1"/>
      <w:marLeft w:val="0"/>
      <w:marRight w:val="0"/>
      <w:marTop w:val="0"/>
      <w:marBottom w:val="0"/>
      <w:divBdr>
        <w:top w:val="none" w:sz="0" w:space="0" w:color="auto"/>
        <w:left w:val="none" w:sz="0" w:space="0" w:color="auto"/>
        <w:bottom w:val="none" w:sz="0" w:space="0" w:color="auto"/>
        <w:right w:val="none" w:sz="0" w:space="0" w:color="auto"/>
      </w:divBdr>
    </w:div>
    <w:div w:id="1138568877">
      <w:bodyDiv w:val="1"/>
      <w:marLeft w:val="0"/>
      <w:marRight w:val="0"/>
      <w:marTop w:val="0"/>
      <w:marBottom w:val="0"/>
      <w:divBdr>
        <w:top w:val="none" w:sz="0" w:space="0" w:color="auto"/>
        <w:left w:val="none" w:sz="0" w:space="0" w:color="auto"/>
        <w:bottom w:val="none" w:sz="0" w:space="0" w:color="auto"/>
        <w:right w:val="none" w:sz="0" w:space="0" w:color="auto"/>
      </w:divBdr>
    </w:div>
    <w:div w:id="1148329025">
      <w:bodyDiv w:val="1"/>
      <w:marLeft w:val="0"/>
      <w:marRight w:val="0"/>
      <w:marTop w:val="0"/>
      <w:marBottom w:val="0"/>
      <w:divBdr>
        <w:top w:val="none" w:sz="0" w:space="0" w:color="auto"/>
        <w:left w:val="none" w:sz="0" w:space="0" w:color="auto"/>
        <w:bottom w:val="none" w:sz="0" w:space="0" w:color="auto"/>
        <w:right w:val="none" w:sz="0" w:space="0" w:color="auto"/>
      </w:divBdr>
    </w:div>
    <w:div w:id="1162428378">
      <w:bodyDiv w:val="1"/>
      <w:marLeft w:val="0"/>
      <w:marRight w:val="0"/>
      <w:marTop w:val="0"/>
      <w:marBottom w:val="0"/>
      <w:divBdr>
        <w:top w:val="none" w:sz="0" w:space="0" w:color="auto"/>
        <w:left w:val="none" w:sz="0" w:space="0" w:color="auto"/>
        <w:bottom w:val="none" w:sz="0" w:space="0" w:color="auto"/>
        <w:right w:val="none" w:sz="0" w:space="0" w:color="auto"/>
      </w:divBdr>
    </w:div>
    <w:div w:id="1163274388">
      <w:bodyDiv w:val="1"/>
      <w:marLeft w:val="0"/>
      <w:marRight w:val="0"/>
      <w:marTop w:val="0"/>
      <w:marBottom w:val="0"/>
      <w:divBdr>
        <w:top w:val="none" w:sz="0" w:space="0" w:color="auto"/>
        <w:left w:val="none" w:sz="0" w:space="0" w:color="auto"/>
        <w:bottom w:val="none" w:sz="0" w:space="0" w:color="auto"/>
        <w:right w:val="none" w:sz="0" w:space="0" w:color="auto"/>
      </w:divBdr>
    </w:div>
    <w:div w:id="1198738666">
      <w:bodyDiv w:val="1"/>
      <w:marLeft w:val="0"/>
      <w:marRight w:val="0"/>
      <w:marTop w:val="0"/>
      <w:marBottom w:val="0"/>
      <w:divBdr>
        <w:top w:val="none" w:sz="0" w:space="0" w:color="auto"/>
        <w:left w:val="none" w:sz="0" w:space="0" w:color="auto"/>
        <w:bottom w:val="none" w:sz="0" w:space="0" w:color="auto"/>
        <w:right w:val="none" w:sz="0" w:space="0" w:color="auto"/>
      </w:divBdr>
    </w:div>
    <w:div w:id="1218475954">
      <w:bodyDiv w:val="1"/>
      <w:marLeft w:val="0"/>
      <w:marRight w:val="0"/>
      <w:marTop w:val="0"/>
      <w:marBottom w:val="0"/>
      <w:divBdr>
        <w:top w:val="none" w:sz="0" w:space="0" w:color="auto"/>
        <w:left w:val="none" w:sz="0" w:space="0" w:color="auto"/>
        <w:bottom w:val="none" w:sz="0" w:space="0" w:color="auto"/>
        <w:right w:val="none" w:sz="0" w:space="0" w:color="auto"/>
      </w:divBdr>
    </w:div>
    <w:div w:id="1227952832">
      <w:bodyDiv w:val="1"/>
      <w:marLeft w:val="0"/>
      <w:marRight w:val="0"/>
      <w:marTop w:val="0"/>
      <w:marBottom w:val="0"/>
      <w:divBdr>
        <w:top w:val="none" w:sz="0" w:space="0" w:color="auto"/>
        <w:left w:val="none" w:sz="0" w:space="0" w:color="auto"/>
        <w:bottom w:val="none" w:sz="0" w:space="0" w:color="auto"/>
        <w:right w:val="none" w:sz="0" w:space="0" w:color="auto"/>
      </w:divBdr>
    </w:div>
    <w:div w:id="1280140366">
      <w:bodyDiv w:val="1"/>
      <w:marLeft w:val="0"/>
      <w:marRight w:val="0"/>
      <w:marTop w:val="0"/>
      <w:marBottom w:val="0"/>
      <w:divBdr>
        <w:top w:val="none" w:sz="0" w:space="0" w:color="auto"/>
        <w:left w:val="none" w:sz="0" w:space="0" w:color="auto"/>
        <w:bottom w:val="none" w:sz="0" w:space="0" w:color="auto"/>
        <w:right w:val="none" w:sz="0" w:space="0" w:color="auto"/>
      </w:divBdr>
    </w:div>
    <w:div w:id="1282540788">
      <w:bodyDiv w:val="1"/>
      <w:marLeft w:val="0"/>
      <w:marRight w:val="0"/>
      <w:marTop w:val="0"/>
      <w:marBottom w:val="0"/>
      <w:divBdr>
        <w:top w:val="none" w:sz="0" w:space="0" w:color="auto"/>
        <w:left w:val="none" w:sz="0" w:space="0" w:color="auto"/>
        <w:bottom w:val="none" w:sz="0" w:space="0" w:color="auto"/>
        <w:right w:val="none" w:sz="0" w:space="0" w:color="auto"/>
      </w:divBdr>
    </w:div>
    <w:div w:id="1303536202">
      <w:bodyDiv w:val="1"/>
      <w:marLeft w:val="0"/>
      <w:marRight w:val="0"/>
      <w:marTop w:val="0"/>
      <w:marBottom w:val="0"/>
      <w:divBdr>
        <w:top w:val="none" w:sz="0" w:space="0" w:color="auto"/>
        <w:left w:val="none" w:sz="0" w:space="0" w:color="auto"/>
        <w:bottom w:val="none" w:sz="0" w:space="0" w:color="auto"/>
        <w:right w:val="none" w:sz="0" w:space="0" w:color="auto"/>
      </w:divBdr>
    </w:div>
    <w:div w:id="1305232133">
      <w:bodyDiv w:val="1"/>
      <w:marLeft w:val="0"/>
      <w:marRight w:val="0"/>
      <w:marTop w:val="0"/>
      <w:marBottom w:val="0"/>
      <w:divBdr>
        <w:top w:val="none" w:sz="0" w:space="0" w:color="auto"/>
        <w:left w:val="none" w:sz="0" w:space="0" w:color="auto"/>
        <w:bottom w:val="none" w:sz="0" w:space="0" w:color="auto"/>
        <w:right w:val="none" w:sz="0" w:space="0" w:color="auto"/>
      </w:divBdr>
    </w:div>
    <w:div w:id="1329215535">
      <w:bodyDiv w:val="1"/>
      <w:marLeft w:val="0"/>
      <w:marRight w:val="0"/>
      <w:marTop w:val="0"/>
      <w:marBottom w:val="0"/>
      <w:divBdr>
        <w:top w:val="none" w:sz="0" w:space="0" w:color="auto"/>
        <w:left w:val="none" w:sz="0" w:space="0" w:color="auto"/>
        <w:bottom w:val="none" w:sz="0" w:space="0" w:color="auto"/>
        <w:right w:val="none" w:sz="0" w:space="0" w:color="auto"/>
      </w:divBdr>
    </w:div>
    <w:div w:id="1385252225">
      <w:bodyDiv w:val="1"/>
      <w:marLeft w:val="0"/>
      <w:marRight w:val="0"/>
      <w:marTop w:val="0"/>
      <w:marBottom w:val="0"/>
      <w:divBdr>
        <w:top w:val="none" w:sz="0" w:space="0" w:color="auto"/>
        <w:left w:val="none" w:sz="0" w:space="0" w:color="auto"/>
        <w:bottom w:val="none" w:sz="0" w:space="0" w:color="auto"/>
        <w:right w:val="none" w:sz="0" w:space="0" w:color="auto"/>
      </w:divBdr>
    </w:div>
    <w:div w:id="1465076144">
      <w:bodyDiv w:val="1"/>
      <w:marLeft w:val="0"/>
      <w:marRight w:val="0"/>
      <w:marTop w:val="0"/>
      <w:marBottom w:val="0"/>
      <w:divBdr>
        <w:top w:val="none" w:sz="0" w:space="0" w:color="auto"/>
        <w:left w:val="none" w:sz="0" w:space="0" w:color="auto"/>
        <w:bottom w:val="none" w:sz="0" w:space="0" w:color="auto"/>
        <w:right w:val="none" w:sz="0" w:space="0" w:color="auto"/>
      </w:divBdr>
    </w:div>
    <w:div w:id="1493257877">
      <w:bodyDiv w:val="1"/>
      <w:marLeft w:val="0"/>
      <w:marRight w:val="0"/>
      <w:marTop w:val="0"/>
      <w:marBottom w:val="0"/>
      <w:divBdr>
        <w:top w:val="none" w:sz="0" w:space="0" w:color="auto"/>
        <w:left w:val="none" w:sz="0" w:space="0" w:color="auto"/>
        <w:bottom w:val="none" w:sz="0" w:space="0" w:color="auto"/>
        <w:right w:val="none" w:sz="0" w:space="0" w:color="auto"/>
      </w:divBdr>
    </w:div>
    <w:div w:id="1598053318">
      <w:bodyDiv w:val="1"/>
      <w:marLeft w:val="0"/>
      <w:marRight w:val="0"/>
      <w:marTop w:val="0"/>
      <w:marBottom w:val="0"/>
      <w:divBdr>
        <w:top w:val="none" w:sz="0" w:space="0" w:color="auto"/>
        <w:left w:val="none" w:sz="0" w:space="0" w:color="auto"/>
        <w:bottom w:val="none" w:sz="0" w:space="0" w:color="auto"/>
        <w:right w:val="none" w:sz="0" w:space="0" w:color="auto"/>
      </w:divBdr>
    </w:div>
    <w:div w:id="1720280704">
      <w:bodyDiv w:val="1"/>
      <w:marLeft w:val="0"/>
      <w:marRight w:val="0"/>
      <w:marTop w:val="0"/>
      <w:marBottom w:val="0"/>
      <w:divBdr>
        <w:top w:val="none" w:sz="0" w:space="0" w:color="auto"/>
        <w:left w:val="none" w:sz="0" w:space="0" w:color="auto"/>
        <w:bottom w:val="none" w:sz="0" w:space="0" w:color="auto"/>
        <w:right w:val="none" w:sz="0" w:space="0" w:color="auto"/>
      </w:divBdr>
    </w:div>
    <w:div w:id="1742098831">
      <w:bodyDiv w:val="1"/>
      <w:marLeft w:val="0"/>
      <w:marRight w:val="0"/>
      <w:marTop w:val="0"/>
      <w:marBottom w:val="0"/>
      <w:divBdr>
        <w:top w:val="none" w:sz="0" w:space="0" w:color="auto"/>
        <w:left w:val="none" w:sz="0" w:space="0" w:color="auto"/>
        <w:bottom w:val="none" w:sz="0" w:space="0" w:color="auto"/>
        <w:right w:val="none" w:sz="0" w:space="0" w:color="auto"/>
      </w:divBdr>
    </w:div>
    <w:div w:id="1756055366">
      <w:bodyDiv w:val="1"/>
      <w:marLeft w:val="0"/>
      <w:marRight w:val="0"/>
      <w:marTop w:val="0"/>
      <w:marBottom w:val="0"/>
      <w:divBdr>
        <w:top w:val="none" w:sz="0" w:space="0" w:color="auto"/>
        <w:left w:val="none" w:sz="0" w:space="0" w:color="auto"/>
        <w:bottom w:val="none" w:sz="0" w:space="0" w:color="auto"/>
        <w:right w:val="none" w:sz="0" w:space="0" w:color="auto"/>
      </w:divBdr>
    </w:div>
    <w:div w:id="1787969436">
      <w:bodyDiv w:val="1"/>
      <w:marLeft w:val="0"/>
      <w:marRight w:val="0"/>
      <w:marTop w:val="0"/>
      <w:marBottom w:val="0"/>
      <w:divBdr>
        <w:top w:val="none" w:sz="0" w:space="0" w:color="auto"/>
        <w:left w:val="none" w:sz="0" w:space="0" w:color="auto"/>
        <w:bottom w:val="none" w:sz="0" w:space="0" w:color="auto"/>
        <w:right w:val="none" w:sz="0" w:space="0" w:color="auto"/>
      </w:divBdr>
    </w:div>
    <w:div w:id="1798793600">
      <w:bodyDiv w:val="1"/>
      <w:marLeft w:val="0"/>
      <w:marRight w:val="0"/>
      <w:marTop w:val="0"/>
      <w:marBottom w:val="0"/>
      <w:divBdr>
        <w:top w:val="none" w:sz="0" w:space="0" w:color="auto"/>
        <w:left w:val="none" w:sz="0" w:space="0" w:color="auto"/>
        <w:bottom w:val="none" w:sz="0" w:space="0" w:color="auto"/>
        <w:right w:val="none" w:sz="0" w:space="0" w:color="auto"/>
      </w:divBdr>
    </w:div>
    <w:div w:id="1871215275">
      <w:bodyDiv w:val="1"/>
      <w:marLeft w:val="0"/>
      <w:marRight w:val="0"/>
      <w:marTop w:val="0"/>
      <w:marBottom w:val="0"/>
      <w:divBdr>
        <w:top w:val="none" w:sz="0" w:space="0" w:color="auto"/>
        <w:left w:val="none" w:sz="0" w:space="0" w:color="auto"/>
        <w:bottom w:val="none" w:sz="0" w:space="0" w:color="auto"/>
        <w:right w:val="none" w:sz="0" w:space="0" w:color="auto"/>
      </w:divBdr>
    </w:div>
    <w:div w:id="1916697939">
      <w:bodyDiv w:val="1"/>
      <w:marLeft w:val="0"/>
      <w:marRight w:val="0"/>
      <w:marTop w:val="0"/>
      <w:marBottom w:val="0"/>
      <w:divBdr>
        <w:top w:val="none" w:sz="0" w:space="0" w:color="auto"/>
        <w:left w:val="none" w:sz="0" w:space="0" w:color="auto"/>
        <w:bottom w:val="none" w:sz="0" w:space="0" w:color="auto"/>
        <w:right w:val="none" w:sz="0" w:space="0" w:color="auto"/>
      </w:divBdr>
    </w:div>
    <w:div w:id="1934821558">
      <w:bodyDiv w:val="1"/>
      <w:marLeft w:val="0"/>
      <w:marRight w:val="0"/>
      <w:marTop w:val="0"/>
      <w:marBottom w:val="0"/>
      <w:divBdr>
        <w:top w:val="none" w:sz="0" w:space="0" w:color="auto"/>
        <w:left w:val="none" w:sz="0" w:space="0" w:color="auto"/>
        <w:bottom w:val="none" w:sz="0" w:space="0" w:color="auto"/>
        <w:right w:val="none" w:sz="0" w:space="0" w:color="auto"/>
      </w:divBdr>
    </w:div>
    <w:div w:id="1971666856">
      <w:bodyDiv w:val="1"/>
      <w:marLeft w:val="0"/>
      <w:marRight w:val="0"/>
      <w:marTop w:val="0"/>
      <w:marBottom w:val="0"/>
      <w:divBdr>
        <w:top w:val="none" w:sz="0" w:space="0" w:color="auto"/>
        <w:left w:val="none" w:sz="0" w:space="0" w:color="auto"/>
        <w:bottom w:val="none" w:sz="0" w:space="0" w:color="auto"/>
        <w:right w:val="none" w:sz="0" w:space="0" w:color="auto"/>
      </w:divBdr>
    </w:div>
    <w:div w:id="2006199723">
      <w:bodyDiv w:val="1"/>
      <w:marLeft w:val="0"/>
      <w:marRight w:val="0"/>
      <w:marTop w:val="0"/>
      <w:marBottom w:val="0"/>
      <w:divBdr>
        <w:top w:val="none" w:sz="0" w:space="0" w:color="auto"/>
        <w:left w:val="none" w:sz="0" w:space="0" w:color="auto"/>
        <w:bottom w:val="none" w:sz="0" w:space="0" w:color="auto"/>
        <w:right w:val="none" w:sz="0" w:space="0" w:color="auto"/>
      </w:divBdr>
      <w:divsChild>
        <w:div w:id="429861740">
          <w:marLeft w:val="0"/>
          <w:marRight w:val="0"/>
          <w:marTop w:val="0"/>
          <w:marBottom w:val="0"/>
          <w:divBdr>
            <w:top w:val="none" w:sz="0" w:space="0" w:color="auto"/>
            <w:left w:val="none" w:sz="0" w:space="0" w:color="auto"/>
            <w:bottom w:val="none" w:sz="0" w:space="0" w:color="auto"/>
            <w:right w:val="none" w:sz="0" w:space="0" w:color="auto"/>
          </w:divBdr>
        </w:div>
        <w:div w:id="1477408205">
          <w:marLeft w:val="0"/>
          <w:marRight w:val="0"/>
          <w:marTop w:val="0"/>
          <w:marBottom w:val="0"/>
          <w:divBdr>
            <w:top w:val="none" w:sz="0" w:space="0" w:color="auto"/>
            <w:left w:val="none" w:sz="0" w:space="0" w:color="auto"/>
            <w:bottom w:val="none" w:sz="0" w:space="0" w:color="auto"/>
            <w:right w:val="none" w:sz="0" w:space="0" w:color="auto"/>
          </w:divBdr>
        </w:div>
      </w:divsChild>
    </w:div>
    <w:div w:id="2027902986">
      <w:bodyDiv w:val="1"/>
      <w:marLeft w:val="0"/>
      <w:marRight w:val="0"/>
      <w:marTop w:val="0"/>
      <w:marBottom w:val="0"/>
      <w:divBdr>
        <w:top w:val="none" w:sz="0" w:space="0" w:color="auto"/>
        <w:left w:val="none" w:sz="0" w:space="0" w:color="auto"/>
        <w:bottom w:val="none" w:sz="0" w:space="0" w:color="auto"/>
        <w:right w:val="none" w:sz="0" w:space="0" w:color="auto"/>
      </w:divBdr>
    </w:div>
    <w:div w:id="2039887183">
      <w:bodyDiv w:val="1"/>
      <w:marLeft w:val="0"/>
      <w:marRight w:val="0"/>
      <w:marTop w:val="0"/>
      <w:marBottom w:val="0"/>
      <w:divBdr>
        <w:top w:val="none" w:sz="0" w:space="0" w:color="auto"/>
        <w:left w:val="none" w:sz="0" w:space="0" w:color="auto"/>
        <w:bottom w:val="none" w:sz="0" w:space="0" w:color="auto"/>
        <w:right w:val="none" w:sz="0" w:space="0" w:color="auto"/>
      </w:divBdr>
    </w:div>
    <w:div w:id="2091808528">
      <w:bodyDiv w:val="1"/>
      <w:marLeft w:val="0"/>
      <w:marRight w:val="0"/>
      <w:marTop w:val="0"/>
      <w:marBottom w:val="0"/>
      <w:divBdr>
        <w:top w:val="none" w:sz="0" w:space="0" w:color="auto"/>
        <w:left w:val="none" w:sz="0" w:space="0" w:color="auto"/>
        <w:bottom w:val="none" w:sz="0" w:space="0" w:color="auto"/>
        <w:right w:val="none" w:sz="0" w:space="0" w:color="auto"/>
      </w:divBdr>
    </w:div>
    <w:div w:id="2099130948">
      <w:bodyDiv w:val="1"/>
      <w:marLeft w:val="0"/>
      <w:marRight w:val="0"/>
      <w:marTop w:val="0"/>
      <w:marBottom w:val="0"/>
      <w:divBdr>
        <w:top w:val="none" w:sz="0" w:space="0" w:color="auto"/>
        <w:left w:val="none" w:sz="0" w:space="0" w:color="auto"/>
        <w:bottom w:val="none" w:sz="0" w:space="0" w:color="auto"/>
        <w:right w:val="none" w:sz="0" w:space="0" w:color="auto"/>
      </w:divBdr>
    </w:div>
    <w:div w:id="2103187100">
      <w:bodyDiv w:val="1"/>
      <w:marLeft w:val="0"/>
      <w:marRight w:val="0"/>
      <w:marTop w:val="0"/>
      <w:marBottom w:val="0"/>
      <w:divBdr>
        <w:top w:val="none" w:sz="0" w:space="0" w:color="auto"/>
        <w:left w:val="none" w:sz="0" w:space="0" w:color="auto"/>
        <w:bottom w:val="none" w:sz="0" w:space="0" w:color="auto"/>
        <w:right w:val="none" w:sz="0" w:space="0" w:color="auto"/>
      </w:divBdr>
    </w:div>
    <w:div w:id="211563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3.tiff"/><Relationship Id="rId17"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chart" Target="charts/chart3.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Users/Tommy/Desktop/studyInMassey/s3/image/acnet_mobliene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Tommy/Desktop/studyInMassey/s3/image/acnet_mobliene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Tommy/Desktop/studyInMassey/s3/image/acnet_mobliene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Tommy/Desktop/studyInMassey/s3/image/acnet_mobliene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000" b="1" i="0" u="none" strike="noStrike" baseline="0">
                <a:effectLst/>
              </a:rPr>
              <a:t>Top-1</a:t>
            </a:r>
            <a:r>
              <a:rPr lang="zh-CN" altLang="en-US" sz="1000" b="1" i="0" u="none" strike="noStrike" baseline="0">
                <a:effectLst/>
              </a:rPr>
              <a:t> </a:t>
            </a:r>
            <a:r>
              <a:rPr lang="en-US" altLang="zh-CN" sz="1000" b="1" i="0" u="none" strike="noStrike" baseline="0">
                <a:effectLst/>
              </a:rPr>
              <a:t>Accuracy</a:t>
            </a:r>
            <a:endParaRPr lang="zh-CN" altLang="en-US" sz="100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1"/>
          <c:order val="0"/>
          <c:tx>
            <c:v>MobileNetV3</c:v>
          </c:tx>
          <c:spPr>
            <a:ln w="12700" cap="rnd">
              <a:solidFill>
                <a:schemeClr val="accent2"/>
              </a:solidFill>
              <a:round/>
            </a:ln>
            <a:effectLst/>
          </c:spPr>
          <c:marker>
            <c:symbol val="none"/>
          </c:marker>
          <c:val>
            <c:numRef>
              <c:f>'ACNet-based MobileNet'!$D$3:$D$103</c:f>
              <c:numCache>
                <c:formatCode>General</c:formatCode>
                <c:ptCount val="101"/>
                <c:pt idx="0">
                  <c:v>12.37</c:v>
                </c:pt>
                <c:pt idx="1">
                  <c:v>18.27</c:v>
                </c:pt>
                <c:pt idx="2">
                  <c:v>26.44</c:v>
                </c:pt>
                <c:pt idx="3">
                  <c:v>32.25</c:v>
                </c:pt>
                <c:pt idx="4">
                  <c:v>36.520000000000003</c:v>
                </c:pt>
                <c:pt idx="5">
                  <c:v>42.65</c:v>
                </c:pt>
                <c:pt idx="6">
                  <c:v>45.78</c:v>
                </c:pt>
                <c:pt idx="7">
                  <c:v>48.28</c:v>
                </c:pt>
                <c:pt idx="8">
                  <c:v>50.46</c:v>
                </c:pt>
                <c:pt idx="9">
                  <c:v>51.77</c:v>
                </c:pt>
                <c:pt idx="10">
                  <c:v>54.07</c:v>
                </c:pt>
                <c:pt idx="11">
                  <c:v>55.81</c:v>
                </c:pt>
                <c:pt idx="12">
                  <c:v>56.51</c:v>
                </c:pt>
                <c:pt idx="13">
                  <c:v>56.08</c:v>
                </c:pt>
                <c:pt idx="14">
                  <c:v>59.45</c:v>
                </c:pt>
                <c:pt idx="15">
                  <c:v>59.03</c:v>
                </c:pt>
                <c:pt idx="16">
                  <c:v>59.33</c:v>
                </c:pt>
                <c:pt idx="17">
                  <c:v>59.78</c:v>
                </c:pt>
                <c:pt idx="18">
                  <c:v>59.25</c:v>
                </c:pt>
                <c:pt idx="19">
                  <c:v>60.87</c:v>
                </c:pt>
                <c:pt idx="20">
                  <c:v>62.39</c:v>
                </c:pt>
                <c:pt idx="21">
                  <c:v>60.96</c:v>
                </c:pt>
                <c:pt idx="22">
                  <c:v>61.44</c:v>
                </c:pt>
                <c:pt idx="23">
                  <c:v>61.05</c:v>
                </c:pt>
                <c:pt idx="24">
                  <c:v>60.65</c:v>
                </c:pt>
                <c:pt idx="25">
                  <c:v>61.56</c:v>
                </c:pt>
                <c:pt idx="26">
                  <c:v>61.67</c:v>
                </c:pt>
                <c:pt idx="27">
                  <c:v>61.45</c:v>
                </c:pt>
                <c:pt idx="28">
                  <c:v>61.39</c:v>
                </c:pt>
                <c:pt idx="29">
                  <c:v>66.28</c:v>
                </c:pt>
                <c:pt idx="30">
                  <c:v>66.75</c:v>
                </c:pt>
                <c:pt idx="31">
                  <c:v>66.599999999999994</c:v>
                </c:pt>
                <c:pt idx="32">
                  <c:v>66.459999999999994</c:v>
                </c:pt>
                <c:pt idx="33">
                  <c:v>66.72</c:v>
                </c:pt>
                <c:pt idx="34">
                  <c:v>66.349999999999994</c:v>
                </c:pt>
                <c:pt idx="35">
                  <c:v>66.52</c:v>
                </c:pt>
                <c:pt idx="36">
                  <c:v>66.36</c:v>
                </c:pt>
                <c:pt idx="37">
                  <c:v>66.19</c:v>
                </c:pt>
                <c:pt idx="38">
                  <c:v>66.16</c:v>
                </c:pt>
                <c:pt idx="39">
                  <c:v>66.13</c:v>
                </c:pt>
                <c:pt idx="40">
                  <c:v>65.849999999999994</c:v>
                </c:pt>
                <c:pt idx="41">
                  <c:v>66.180000000000007</c:v>
                </c:pt>
                <c:pt idx="42">
                  <c:v>65.95</c:v>
                </c:pt>
                <c:pt idx="43">
                  <c:v>65.63</c:v>
                </c:pt>
                <c:pt idx="44">
                  <c:v>65.72</c:v>
                </c:pt>
                <c:pt idx="45">
                  <c:v>65.680000000000007</c:v>
                </c:pt>
                <c:pt idx="46">
                  <c:v>65.680000000000007</c:v>
                </c:pt>
                <c:pt idx="47">
                  <c:v>65.37</c:v>
                </c:pt>
                <c:pt idx="48">
                  <c:v>65.489999999999995</c:v>
                </c:pt>
                <c:pt idx="49">
                  <c:v>65.55</c:v>
                </c:pt>
                <c:pt idx="50">
                  <c:v>65.33</c:v>
                </c:pt>
                <c:pt idx="51">
                  <c:v>65.540000000000006</c:v>
                </c:pt>
                <c:pt idx="52">
                  <c:v>65.790000000000006</c:v>
                </c:pt>
                <c:pt idx="53">
                  <c:v>65.48</c:v>
                </c:pt>
                <c:pt idx="54">
                  <c:v>65.400000000000006</c:v>
                </c:pt>
                <c:pt idx="55">
                  <c:v>65.5</c:v>
                </c:pt>
                <c:pt idx="56">
                  <c:v>65.45</c:v>
                </c:pt>
                <c:pt idx="57">
                  <c:v>65.52</c:v>
                </c:pt>
                <c:pt idx="58">
                  <c:v>65.47</c:v>
                </c:pt>
                <c:pt idx="59">
                  <c:v>65.66</c:v>
                </c:pt>
                <c:pt idx="60">
                  <c:v>65.650000000000006</c:v>
                </c:pt>
                <c:pt idx="61">
                  <c:v>65.72</c:v>
                </c:pt>
                <c:pt idx="62">
                  <c:v>65.540000000000006</c:v>
                </c:pt>
                <c:pt idx="63">
                  <c:v>65.709999999999994</c:v>
                </c:pt>
                <c:pt idx="64">
                  <c:v>65.7</c:v>
                </c:pt>
                <c:pt idx="65">
                  <c:v>65.569999999999993</c:v>
                </c:pt>
                <c:pt idx="66">
                  <c:v>65.81</c:v>
                </c:pt>
                <c:pt idx="67">
                  <c:v>65.55</c:v>
                </c:pt>
                <c:pt idx="68">
                  <c:v>65.650000000000006</c:v>
                </c:pt>
                <c:pt idx="69">
                  <c:v>65.72</c:v>
                </c:pt>
                <c:pt idx="70">
                  <c:v>65.73</c:v>
                </c:pt>
                <c:pt idx="71">
                  <c:v>65.67</c:v>
                </c:pt>
                <c:pt idx="72">
                  <c:v>65.73</c:v>
                </c:pt>
                <c:pt idx="73">
                  <c:v>65.78</c:v>
                </c:pt>
                <c:pt idx="74">
                  <c:v>65.61</c:v>
                </c:pt>
                <c:pt idx="75">
                  <c:v>65.7</c:v>
                </c:pt>
                <c:pt idx="76">
                  <c:v>65.45</c:v>
                </c:pt>
                <c:pt idx="77">
                  <c:v>65.569999999999993</c:v>
                </c:pt>
                <c:pt idx="78">
                  <c:v>65.489999999999995</c:v>
                </c:pt>
                <c:pt idx="79">
                  <c:v>65.540000000000006</c:v>
                </c:pt>
                <c:pt idx="80">
                  <c:v>65.7</c:v>
                </c:pt>
                <c:pt idx="81">
                  <c:v>65.709999999999994</c:v>
                </c:pt>
                <c:pt idx="82">
                  <c:v>65.62</c:v>
                </c:pt>
                <c:pt idx="83">
                  <c:v>65.569999999999993</c:v>
                </c:pt>
                <c:pt idx="84">
                  <c:v>65.59</c:v>
                </c:pt>
                <c:pt idx="85">
                  <c:v>65.48</c:v>
                </c:pt>
                <c:pt idx="86">
                  <c:v>65.459999999999994</c:v>
                </c:pt>
                <c:pt idx="87">
                  <c:v>65.650000000000006</c:v>
                </c:pt>
                <c:pt idx="88">
                  <c:v>65.739999999999995</c:v>
                </c:pt>
                <c:pt idx="89">
                  <c:v>65.62</c:v>
                </c:pt>
                <c:pt idx="90">
                  <c:v>65.63</c:v>
                </c:pt>
                <c:pt idx="91">
                  <c:v>65.69</c:v>
                </c:pt>
                <c:pt idx="92">
                  <c:v>65.66</c:v>
                </c:pt>
                <c:pt idx="93">
                  <c:v>65.56</c:v>
                </c:pt>
                <c:pt idx="94">
                  <c:v>65.52</c:v>
                </c:pt>
                <c:pt idx="95">
                  <c:v>65.66</c:v>
                </c:pt>
                <c:pt idx="96">
                  <c:v>65.5</c:v>
                </c:pt>
                <c:pt idx="97">
                  <c:v>65.459999999999994</c:v>
                </c:pt>
                <c:pt idx="98">
                  <c:v>65.650000000000006</c:v>
                </c:pt>
                <c:pt idx="99">
                  <c:v>65.66</c:v>
                </c:pt>
                <c:pt idx="100">
                  <c:v>65.84</c:v>
                </c:pt>
              </c:numCache>
            </c:numRef>
          </c:val>
          <c:smooth val="0"/>
          <c:extLst>
            <c:ext xmlns:c16="http://schemas.microsoft.com/office/drawing/2014/chart" uri="{C3380CC4-5D6E-409C-BE32-E72D297353CC}">
              <c16:uniqueId val="{00000000-D4BE-C04D-A7EC-20F5CF56FDCA}"/>
            </c:ext>
          </c:extLst>
        </c:ser>
        <c:ser>
          <c:idx val="0"/>
          <c:order val="1"/>
          <c:tx>
            <c:v> ACNet-based MobileNet</c:v>
          </c:tx>
          <c:spPr>
            <a:ln w="12700" cap="rnd">
              <a:solidFill>
                <a:schemeClr val="accent1"/>
              </a:solidFill>
              <a:round/>
            </a:ln>
            <a:effectLst/>
          </c:spPr>
          <c:marker>
            <c:symbol val="none"/>
          </c:marker>
          <c:val>
            <c:numRef>
              <c:f>'ACNet-based MobileNet'!$B$3:$B$103</c:f>
              <c:numCache>
                <c:formatCode>General</c:formatCode>
                <c:ptCount val="101"/>
                <c:pt idx="0">
                  <c:v>4.7</c:v>
                </c:pt>
                <c:pt idx="1">
                  <c:v>0.98</c:v>
                </c:pt>
                <c:pt idx="2">
                  <c:v>7.11</c:v>
                </c:pt>
                <c:pt idx="3">
                  <c:v>5.33</c:v>
                </c:pt>
                <c:pt idx="4">
                  <c:v>8.09</c:v>
                </c:pt>
                <c:pt idx="5">
                  <c:v>3.03</c:v>
                </c:pt>
                <c:pt idx="6">
                  <c:v>7.62</c:v>
                </c:pt>
                <c:pt idx="7">
                  <c:v>7.26</c:v>
                </c:pt>
                <c:pt idx="8">
                  <c:v>1.9</c:v>
                </c:pt>
                <c:pt idx="9">
                  <c:v>54.22</c:v>
                </c:pt>
                <c:pt idx="10">
                  <c:v>55.51</c:v>
                </c:pt>
                <c:pt idx="11">
                  <c:v>56.21</c:v>
                </c:pt>
                <c:pt idx="12">
                  <c:v>57.32</c:v>
                </c:pt>
                <c:pt idx="13">
                  <c:v>58.93</c:v>
                </c:pt>
                <c:pt idx="14">
                  <c:v>58.74</c:v>
                </c:pt>
                <c:pt idx="15">
                  <c:v>58.63</c:v>
                </c:pt>
                <c:pt idx="16">
                  <c:v>59.8</c:v>
                </c:pt>
                <c:pt idx="17">
                  <c:v>60.45</c:v>
                </c:pt>
                <c:pt idx="18">
                  <c:v>61.51</c:v>
                </c:pt>
                <c:pt idx="19">
                  <c:v>60.76</c:v>
                </c:pt>
                <c:pt idx="20">
                  <c:v>62.83</c:v>
                </c:pt>
                <c:pt idx="21">
                  <c:v>62.26</c:v>
                </c:pt>
                <c:pt idx="22">
                  <c:v>61.37</c:v>
                </c:pt>
                <c:pt idx="23">
                  <c:v>61.63</c:v>
                </c:pt>
                <c:pt idx="24">
                  <c:v>61.74</c:v>
                </c:pt>
                <c:pt idx="25">
                  <c:v>61.99</c:v>
                </c:pt>
                <c:pt idx="26">
                  <c:v>63.07</c:v>
                </c:pt>
                <c:pt idx="27">
                  <c:v>62.7</c:v>
                </c:pt>
                <c:pt idx="28">
                  <c:v>63.21</c:v>
                </c:pt>
                <c:pt idx="29">
                  <c:v>67.239999999999995</c:v>
                </c:pt>
                <c:pt idx="30">
                  <c:v>67.55</c:v>
                </c:pt>
                <c:pt idx="31">
                  <c:v>67.67</c:v>
                </c:pt>
                <c:pt idx="32">
                  <c:v>67.27</c:v>
                </c:pt>
                <c:pt idx="33">
                  <c:v>67.5</c:v>
                </c:pt>
                <c:pt idx="34">
                  <c:v>67.58</c:v>
                </c:pt>
                <c:pt idx="35">
                  <c:v>67.239999999999995</c:v>
                </c:pt>
                <c:pt idx="36">
                  <c:v>67.400000000000006</c:v>
                </c:pt>
                <c:pt idx="37">
                  <c:v>67.39</c:v>
                </c:pt>
                <c:pt idx="38">
                  <c:v>67.05</c:v>
                </c:pt>
                <c:pt idx="39">
                  <c:v>67.34</c:v>
                </c:pt>
                <c:pt idx="40">
                  <c:v>67.040000000000006</c:v>
                </c:pt>
                <c:pt idx="41">
                  <c:v>67.23</c:v>
                </c:pt>
                <c:pt idx="42">
                  <c:v>67.260000000000005</c:v>
                </c:pt>
                <c:pt idx="43">
                  <c:v>67.28</c:v>
                </c:pt>
                <c:pt idx="44">
                  <c:v>67.27</c:v>
                </c:pt>
                <c:pt idx="45">
                  <c:v>67</c:v>
                </c:pt>
                <c:pt idx="46">
                  <c:v>67.3</c:v>
                </c:pt>
                <c:pt idx="47">
                  <c:v>66.930000000000007</c:v>
                </c:pt>
                <c:pt idx="48">
                  <c:v>67.099999999999994</c:v>
                </c:pt>
                <c:pt idx="49">
                  <c:v>67</c:v>
                </c:pt>
                <c:pt idx="50">
                  <c:v>66.83</c:v>
                </c:pt>
                <c:pt idx="51">
                  <c:v>66.849999999999994</c:v>
                </c:pt>
                <c:pt idx="52">
                  <c:v>67</c:v>
                </c:pt>
                <c:pt idx="53">
                  <c:v>67.069999999999993</c:v>
                </c:pt>
                <c:pt idx="54">
                  <c:v>66.91</c:v>
                </c:pt>
                <c:pt idx="55">
                  <c:v>67.13</c:v>
                </c:pt>
                <c:pt idx="56">
                  <c:v>67.150000000000006</c:v>
                </c:pt>
                <c:pt idx="57">
                  <c:v>67.05</c:v>
                </c:pt>
                <c:pt idx="58">
                  <c:v>66.7</c:v>
                </c:pt>
                <c:pt idx="59">
                  <c:v>66.88</c:v>
                </c:pt>
                <c:pt idx="60">
                  <c:v>67.069999999999993</c:v>
                </c:pt>
                <c:pt idx="61">
                  <c:v>67.150000000000006</c:v>
                </c:pt>
                <c:pt idx="62">
                  <c:v>67.040000000000006</c:v>
                </c:pt>
                <c:pt idx="63">
                  <c:v>66.88</c:v>
                </c:pt>
                <c:pt idx="64">
                  <c:v>67.05</c:v>
                </c:pt>
                <c:pt idx="65">
                  <c:v>67.38</c:v>
                </c:pt>
                <c:pt idx="66">
                  <c:v>67.150000000000006</c:v>
                </c:pt>
                <c:pt idx="67">
                  <c:v>67.239999999999995</c:v>
                </c:pt>
                <c:pt idx="68">
                  <c:v>67.260000000000005</c:v>
                </c:pt>
                <c:pt idx="69">
                  <c:v>67.41</c:v>
                </c:pt>
                <c:pt idx="70">
                  <c:v>67.349999999999994</c:v>
                </c:pt>
                <c:pt idx="71">
                  <c:v>67.25</c:v>
                </c:pt>
                <c:pt idx="72">
                  <c:v>67.209999999999994</c:v>
                </c:pt>
                <c:pt idx="73">
                  <c:v>67.31</c:v>
                </c:pt>
                <c:pt idx="74">
                  <c:v>67.290000000000006</c:v>
                </c:pt>
                <c:pt idx="75">
                  <c:v>67.349999999999994</c:v>
                </c:pt>
                <c:pt idx="76">
                  <c:v>67.27</c:v>
                </c:pt>
                <c:pt idx="77">
                  <c:v>67.27</c:v>
                </c:pt>
                <c:pt idx="78">
                  <c:v>67.260000000000005</c:v>
                </c:pt>
                <c:pt idx="79">
                  <c:v>67.34</c:v>
                </c:pt>
                <c:pt idx="80">
                  <c:v>67.41</c:v>
                </c:pt>
                <c:pt idx="81">
                  <c:v>67.3</c:v>
                </c:pt>
                <c:pt idx="82">
                  <c:v>67.2</c:v>
                </c:pt>
                <c:pt idx="83">
                  <c:v>67.19</c:v>
                </c:pt>
                <c:pt idx="84">
                  <c:v>67.25</c:v>
                </c:pt>
                <c:pt idx="85">
                  <c:v>67.05</c:v>
                </c:pt>
                <c:pt idx="86">
                  <c:v>67.239999999999995</c:v>
                </c:pt>
                <c:pt idx="87">
                  <c:v>67.430000000000007</c:v>
                </c:pt>
                <c:pt idx="88">
                  <c:v>67.28</c:v>
                </c:pt>
                <c:pt idx="89">
                  <c:v>67.239999999999995</c:v>
                </c:pt>
                <c:pt idx="90">
                  <c:v>67.36</c:v>
                </c:pt>
                <c:pt idx="91">
                  <c:v>67.2</c:v>
                </c:pt>
                <c:pt idx="92">
                  <c:v>67.36</c:v>
                </c:pt>
                <c:pt idx="93">
                  <c:v>67.28</c:v>
                </c:pt>
                <c:pt idx="94">
                  <c:v>67.34</c:v>
                </c:pt>
                <c:pt idx="95">
                  <c:v>67.3</c:v>
                </c:pt>
                <c:pt idx="96">
                  <c:v>67.3</c:v>
                </c:pt>
                <c:pt idx="97">
                  <c:v>67.08</c:v>
                </c:pt>
                <c:pt idx="98">
                  <c:v>67.3</c:v>
                </c:pt>
                <c:pt idx="99">
                  <c:v>67.209999999999994</c:v>
                </c:pt>
                <c:pt idx="100">
                  <c:v>67.37</c:v>
                </c:pt>
              </c:numCache>
            </c:numRef>
          </c:val>
          <c:smooth val="0"/>
          <c:extLst>
            <c:ext xmlns:c16="http://schemas.microsoft.com/office/drawing/2014/chart" uri="{C3380CC4-5D6E-409C-BE32-E72D297353CC}">
              <c16:uniqueId val="{00000001-D4BE-C04D-A7EC-20F5CF56FDCA}"/>
            </c:ext>
          </c:extLst>
        </c:ser>
        <c:dLbls>
          <c:showLegendKey val="0"/>
          <c:showVal val="0"/>
          <c:showCatName val="0"/>
          <c:showSerName val="0"/>
          <c:showPercent val="0"/>
          <c:showBubbleSize val="0"/>
        </c:dLbls>
        <c:smooth val="0"/>
        <c:axId val="247724991"/>
        <c:axId val="247586751"/>
      </c:lineChart>
      <c:catAx>
        <c:axId val="2477249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zh-CN"/>
          </a:p>
        </c:txPr>
        <c:crossAx val="247586751"/>
        <c:crosses val="autoZero"/>
        <c:auto val="0"/>
        <c:lblAlgn val="ctr"/>
        <c:lblOffset val="100"/>
        <c:tickLblSkip val="10"/>
        <c:tickMarkSkip val="10"/>
        <c:noMultiLvlLbl val="0"/>
      </c:catAx>
      <c:valAx>
        <c:axId val="2475867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crossAx val="247724991"/>
        <c:crossesAt val="1"/>
        <c:crossBetween val="midCat"/>
      </c:valAx>
      <c:spPr>
        <a:noFill/>
        <a:ln>
          <a:noFill/>
        </a:ln>
        <a:effectLst/>
      </c:spPr>
    </c:plotArea>
    <c:legend>
      <c:legendPos val="r"/>
      <c:layout>
        <c:manualLayout>
          <c:xMode val="edge"/>
          <c:yMode val="edge"/>
          <c:x val="0.36181805399325084"/>
          <c:y val="0.71867285974663864"/>
          <c:w val="0.59898137732783407"/>
          <c:h val="0.17550642901400679"/>
        </c:manualLayout>
      </c:layout>
      <c:overlay val="1"/>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rtl="0">
              <a:defRPr sz="1400" b="0" i="0" u="none" strike="noStrike" kern="1200" spc="0" baseline="0">
                <a:solidFill>
                  <a:schemeClr val="tx1">
                    <a:lumMod val="65000"/>
                    <a:lumOff val="35000"/>
                  </a:schemeClr>
                </a:solidFill>
                <a:latin typeface="+mn-lt"/>
                <a:ea typeface="+mn-ea"/>
                <a:cs typeface="+mn-cs"/>
              </a:defRPr>
            </a:pPr>
            <a:r>
              <a:rPr lang="en-US" sz="1000" b="1"/>
              <a:t>Top-5</a:t>
            </a:r>
            <a:r>
              <a:rPr lang="zh-CN" sz="1000" b="1"/>
              <a:t> </a:t>
            </a:r>
            <a:r>
              <a:rPr lang="en-US" sz="1000" b="1"/>
              <a:t>Accuracy</a:t>
            </a:r>
            <a:endParaRPr lang="zh-CN" sz="1000" b="1"/>
          </a:p>
        </c:rich>
      </c:tx>
      <c:layout>
        <c:manualLayout>
          <c:xMode val="edge"/>
          <c:yMode val="edge"/>
          <c:x val="0.29598147655748108"/>
          <c:y val="4.7306162391381169E-2"/>
        </c:manualLayout>
      </c:layout>
      <c:overlay val="0"/>
      <c:spPr>
        <a:noFill/>
        <a:ln>
          <a:noFill/>
        </a:ln>
        <a:effectLst/>
      </c:spPr>
      <c:txPr>
        <a:bodyPr rot="0" spcFirstLastPara="1" vertOverflow="ellipsis" vert="horz" wrap="square" anchor="ctr" anchorCtr="1"/>
        <a:lstStyle/>
        <a:p>
          <a:pPr algn="ctr" rtl="0">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1"/>
          <c:order val="0"/>
          <c:tx>
            <c:v>MobileNetV3</c:v>
          </c:tx>
          <c:spPr>
            <a:ln w="12700" cap="rnd">
              <a:solidFill>
                <a:schemeClr val="accent2"/>
              </a:solidFill>
              <a:round/>
            </a:ln>
            <a:effectLst/>
          </c:spPr>
          <c:marker>
            <c:symbol val="none"/>
          </c:marker>
          <c:val>
            <c:numRef>
              <c:f>'ACNet-based MobileNet'!$E$3:$E$103</c:f>
              <c:numCache>
                <c:formatCode>General</c:formatCode>
                <c:ptCount val="101"/>
                <c:pt idx="0">
                  <c:v>35.17</c:v>
                </c:pt>
                <c:pt idx="1">
                  <c:v>47.89</c:v>
                </c:pt>
                <c:pt idx="2">
                  <c:v>58.94</c:v>
                </c:pt>
                <c:pt idx="3">
                  <c:v>64.98</c:v>
                </c:pt>
                <c:pt idx="4">
                  <c:v>68.88</c:v>
                </c:pt>
                <c:pt idx="5">
                  <c:v>74.84</c:v>
                </c:pt>
                <c:pt idx="6">
                  <c:v>78.31</c:v>
                </c:pt>
                <c:pt idx="7">
                  <c:v>79</c:v>
                </c:pt>
                <c:pt idx="8">
                  <c:v>81.290000000000006</c:v>
                </c:pt>
                <c:pt idx="9">
                  <c:v>81.92</c:v>
                </c:pt>
                <c:pt idx="10">
                  <c:v>83.26</c:v>
                </c:pt>
                <c:pt idx="11">
                  <c:v>84.27</c:v>
                </c:pt>
                <c:pt idx="12">
                  <c:v>85.1</c:v>
                </c:pt>
                <c:pt idx="13">
                  <c:v>84.82</c:v>
                </c:pt>
                <c:pt idx="14">
                  <c:v>86.45</c:v>
                </c:pt>
                <c:pt idx="15">
                  <c:v>85.71</c:v>
                </c:pt>
                <c:pt idx="16">
                  <c:v>86.13</c:v>
                </c:pt>
                <c:pt idx="17">
                  <c:v>86.54</c:v>
                </c:pt>
                <c:pt idx="18">
                  <c:v>85.59</c:v>
                </c:pt>
                <c:pt idx="19">
                  <c:v>86.68</c:v>
                </c:pt>
                <c:pt idx="20">
                  <c:v>87.69</c:v>
                </c:pt>
                <c:pt idx="21">
                  <c:v>86.76</c:v>
                </c:pt>
                <c:pt idx="22">
                  <c:v>87.03</c:v>
                </c:pt>
                <c:pt idx="23">
                  <c:v>87.43</c:v>
                </c:pt>
                <c:pt idx="24">
                  <c:v>86.55</c:v>
                </c:pt>
                <c:pt idx="25">
                  <c:v>86.92</c:v>
                </c:pt>
                <c:pt idx="26">
                  <c:v>86.73</c:v>
                </c:pt>
                <c:pt idx="27">
                  <c:v>87.16</c:v>
                </c:pt>
                <c:pt idx="28">
                  <c:v>86.86</c:v>
                </c:pt>
                <c:pt idx="29">
                  <c:v>89.74</c:v>
                </c:pt>
                <c:pt idx="30">
                  <c:v>89.66</c:v>
                </c:pt>
                <c:pt idx="31">
                  <c:v>89.79</c:v>
                </c:pt>
                <c:pt idx="32">
                  <c:v>89.69</c:v>
                </c:pt>
                <c:pt idx="33">
                  <c:v>89.52</c:v>
                </c:pt>
                <c:pt idx="34">
                  <c:v>89.4</c:v>
                </c:pt>
                <c:pt idx="35">
                  <c:v>89.48</c:v>
                </c:pt>
                <c:pt idx="36">
                  <c:v>89.54</c:v>
                </c:pt>
                <c:pt idx="37">
                  <c:v>89.22</c:v>
                </c:pt>
                <c:pt idx="38">
                  <c:v>89.42</c:v>
                </c:pt>
                <c:pt idx="39">
                  <c:v>89.42</c:v>
                </c:pt>
                <c:pt idx="40">
                  <c:v>89.13</c:v>
                </c:pt>
                <c:pt idx="41">
                  <c:v>89.09</c:v>
                </c:pt>
                <c:pt idx="42">
                  <c:v>88.93</c:v>
                </c:pt>
                <c:pt idx="43">
                  <c:v>88.94</c:v>
                </c:pt>
                <c:pt idx="44">
                  <c:v>88.81</c:v>
                </c:pt>
                <c:pt idx="45">
                  <c:v>88.75</c:v>
                </c:pt>
                <c:pt idx="46">
                  <c:v>88.86</c:v>
                </c:pt>
                <c:pt idx="47">
                  <c:v>88.64</c:v>
                </c:pt>
                <c:pt idx="48">
                  <c:v>88.48</c:v>
                </c:pt>
                <c:pt idx="49">
                  <c:v>88.7</c:v>
                </c:pt>
                <c:pt idx="50">
                  <c:v>88.57</c:v>
                </c:pt>
                <c:pt idx="51">
                  <c:v>88.6</c:v>
                </c:pt>
                <c:pt idx="52">
                  <c:v>88.62</c:v>
                </c:pt>
                <c:pt idx="53">
                  <c:v>88.43</c:v>
                </c:pt>
                <c:pt idx="54">
                  <c:v>88.46</c:v>
                </c:pt>
                <c:pt idx="55">
                  <c:v>88.61</c:v>
                </c:pt>
                <c:pt idx="56">
                  <c:v>88.41</c:v>
                </c:pt>
                <c:pt idx="57">
                  <c:v>88.55</c:v>
                </c:pt>
                <c:pt idx="58">
                  <c:v>88.41</c:v>
                </c:pt>
                <c:pt idx="59">
                  <c:v>88.53</c:v>
                </c:pt>
                <c:pt idx="60">
                  <c:v>88.42</c:v>
                </c:pt>
                <c:pt idx="61">
                  <c:v>88.44</c:v>
                </c:pt>
                <c:pt idx="62">
                  <c:v>88.44</c:v>
                </c:pt>
                <c:pt idx="63">
                  <c:v>88.37</c:v>
                </c:pt>
                <c:pt idx="64">
                  <c:v>88.51</c:v>
                </c:pt>
                <c:pt idx="65">
                  <c:v>88.57</c:v>
                </c:pt>
                <c:pt idx="66">
                  <c:v>88.55</c:v>
                </c:pt>
                <c:pt idx="67">
                  <c:v>88.53</c:v>
                </c:pt>
                <c:pt idx="68">
                  <c:v>88.45</c:v>
                </c:pt>
                <c:pt idx="69">
                  <c:v>88.48</c:v>
                </c:pt>
                <c:pt idx="70">
                  <c:v>88.54</c:v>
                </c:pt>
                <c:pt idx="71">
                  <c:v>88.41</c:v>
                </c:pt>
                <c:pt idx="72">
                  <c:v>88.44</c:v>
                </c:pt>
                <c:pt idx="73">
                  <c:v>88.45</c:v>
                </c:pt>
                <c:pt idx="74">
                  <c:v>88.55</c:v>
                </c:pt>
                <c:pt idx="75">
                  <c:v>88.47</c:v>
                </c:pt>
                <c:pt idx="76">
                  <c:v>88.5</c:v>
                </c:pt>
                <c:pt idx="77">
                  <c:v>88.51</c:v>
                </c:pt>
                <c:pt idx="78">
                  <c:v>88.51</c:v>
                </c:pt>
                <c:pt idx="79">
                  <c:v>88.59</c:v>
                </c:pt>
                <c:pt idx="80">
                  <c:v>88.62</c:v>
                </c:pt>
                <c:pt idx="81">
                  <c:v>88.61</c:v>
                </c:pt>
                <c:pt idx="82">
                  <c:v>88.44</c:v>
                </c:pt>
                <c:pt idx="83">
                  <c:v>88.49</c:v>
                </c:pt>
                <c:pt idx="84">
                  <c:v>88.5</c:v>
                </c:pt>
                <c:pt idx="85">
                  <c:v>88.42</c:v>
                </c:pt>
                <c:pt idx="86">
                  <c:v>88.45</c:v>
                </c:pt>
                <c:pt idx="87">
                  <c:v>88.5</c:v>
                </c:pt>
                <c:pt idx="88">
                  <c:v>88.4</c:v>
                </c:pt>
                <c:pt idx="89">
                  <c:v>88.59</c:v>
                </c:pt>
                <c:pt idx="90">
                  <c:v>88.46</c:v>
                </c:pt>
                <c:pt idx="91">
                  <c:v>88.52</c:v>
                </c:pt>
                <c:pt idx="92">
                  <c:v>88.46</c:v>
                </c:pt>
                <c:pt idx="93">
                  <c:v>88.49</c:v>
                </c:pt>
                <c:pt idx="94">
                  <c:v>88.53</c:v>
                </c:pt>
                <c:pt idx="95">
                  <c:v>88.48</c:v>
                </c:pt>
                <c:pt idx="96">
                  <c:v>88.61</c:v>
                </c:pt>
                <c:pt idx="97">
                  <c:v>88.4</c:v>
                </c:pt>
                <c:pt idx="98">
                  <c:v>88.44</c:v>
                </c:pt>
                <c:pt idx="99">
                  <c:v>88.59</c:v>
                </c:pt>
                <c:pt idx="100">
                  <c:v>88.49</c:v>
                </c:pt>
              </c:numCache>
            </c:numRef>
          </c:val>
          <c:smooth val="0"/>
          <c:extLst>
            <c:ext xmlns:c16="http://schemas.microsoft.com/office/drawing/2014/chart" uri="{C3380CC4-5D6E-409C-BE32-E72D297353CC}">
              <c16:uniqueId val="{00000000-6FD6-144A-A661-F5F2E6D4383A}"/>
            </c:ext>
          </c:extLst>
        </c:ser>
        <c:ser>
          <c:idx val="0"/>
          <c:order val="1"/>
          <c:tx>
            <c:strRef>
              <c:f>'ACNet-based MobileNet'!$B$1</c:f>
              <c:strCache>
                <c:ptCount val="1"/>
                <c:pt idx="0">
                  <c:v> ACNet-based MobileNet</c:v>
                </c:pt>
              </c:strCache>
            </c:strRef>
          </c:tx>
          <c:spPr>
            <a:ln w="12700" cap="rnd">
              <a:solidFill>
                <a:schemeClr val="accent1"/>
              </a:solidFill>
              <a:round/>
            </a:ln>
            <a:effectLst/>
          </c:spPr>
          <c:marker>
            <c:symbol val="none"/>
          </c:marker>
          <c:val>
            <c:numRef>
              <c:f>'ACNet-based MobileNet'!$C$3:$C$103</c:f>
              <c:numCache>
                <c:formatCode>General</c:formatCode>
                <c:ptCount val="101"/>
                <c:pt idx="0">
                  <c:v>40.08</c:v>
                </c:pt>
                <c:pt idx="1">
                  <c:v>50.69</c:v>
                </c:pt>
                <c:pt idx="2">
                  <c:v>57.91</c:v>
                </c:pt>
                <c:pt idx="3">
                  <c:v>67.94</c:v>
                </c:pt>
                <c:pt idx="4">
                  <c:v>70.62</c:v>
                </c:pt>
                <c:pt idx="5">
                  <c:v>74.63</c:v>
                </c:pt>
                <c:pt idx="6">
                  <c:v>79.48</c:v>
                </c:pt>
                <c:pt idx="7">
                  <c:v>78.27</c:v>
                </c:pt>
                <c:pt idx="8">
                  <c:v>82.19</c:v>
                </c:pt>
                <c:pt idx="9">
                  <c:v>82.63</c:v>
                </c:pt>
                <c:pt idx="10">
                  <c:v>84.63</c:v>
                </c:pt>
                <c:pt idx="11">
                  <c:v>84.55</c:v>
                </c:pt>
                <c:pt idx="12">
                  <c:v>85.18</c:v>
                </c:pt>
                <c:pt idx="13">
                  <c:v>86.12</c:v>
                </c:pt>
                <c:pt idx="14">
                  <c:v>86.14</c:v>
                </c:pt>
                <c:pt idx="15">
                  <c:v>85.96</c:v>
                </c:pt>
                <c:pt idx="16">
                  <c:v>86.28</c:v>
                </c:pt>
                <c:pt idx="17">
                  <c:v>87.32</c:v>
                </c:pt>
                <c:pt idx="18">
                  <c:v>86.67</c:v>
                </c:pt>
                <c:pt idx="19">
                  <c:v>86.11</c:v>
                </c:pt>
                <c:pt idx="20">
                  <c:v>87.72</c:v>
                </c:pt>
                <c:pt idx="21">
                  <c:v>87.46</c:v>
                </c:pt>
                <c:pt idx="22">
                  <c:v>87.15</c:v>
                </c:pt>
                <c:pt idx="23">
                  <c:v>86.83</c:v>
                </c:pt>
                <c:pt idx="24">
                  <c:v>87.17</c:v>
                </c:pt>
                <c:pt idx="25">
                  <c:v>87.44</c:v>
                </c:pt>
                <c:pt idx="26">
                  <c:v>87.78</c:v>
                </c:pt>
                <c:pt idx="27">
                  <c:v>87.44</c:v>
                </c:pt>
                <c:pt idx="28">
                  <c:v>87.77</c:v>
                </c:pt>
                <c:pt idx="29">
                  <c:v>89.95</c:v>
                </c:pt>
                <c:pt idx="30">
                  <c:v>90.17</c:v>
                </c:pt>
                <c:pt idx="31">
                  <c:v>90.15</c:v>
                </c:pt>
                <c:pt idx="32">
                  <c:v>89.97</c:v>
                </c:pt>
                <c:pt idx="33">
                  <c:v>89.95</c:v>
                </c:pt>
                <c:pt idx="34">
                  <c:v>89.86</c:v>
                </c:pt>
                <c:pt idx="35">
                  <c:v>89.65</c:v>
                </c:pt>
                <c:pt idx="36">
                  <c:v>89.75</c:v>
                </c:pt>
                <c:pt idx="37">
                  <c:v>89.68</c:v>
                </c:pt>
                <c:pt idx="38">
                  <c:v>89.58</c:v>
                </c:pt>
                <c:pt idx="39">
                  <c:v>89.53</c:v>
                </c:pt>
                <c:pt idx="40">
                  <c:v>89.63</c:v>
                </c:pt>
                <c:pt idx="41">
                  <c:v>89.5</c:v>
                </c:pt>
                <c:pt idx="42">
                  <c:v>89.52</c:v>
                </c:pt>
                <c:pt idx="43">
                  <c:v>89.6</c:v>
                </c:pt>
                <c:pt idx="44">
                  <c:v>89.5</c:v>
                </c:pt>
                <c:pt idx="45">
                  <c:v>89.31</c:v>
                </c:pt>
                <c:pt idx="46">
                  <c:v>89.43</c:v>
                </c:pt>
                <c:pt idx="47">
                  <c:v>89.11</c:v>
                </c:pt>
                <c:pt idx="48">
                  <c:v>89.07</c:v>
                </c:pt>
                <c:pt idx="49">
                  <c:v>89.31</c:v>
                </c:pt>
                <c:pt idx="50">
                  <c:v>89.33</c:v>
                </c:pt>
                <c:pt idx="51">
                  <c:v>89.16</c:v>
                </c:pt>
                <c:pt idx="52">
                  <c:v>89.13</c:v>
                </c:pt>
                <c:pt idx="53">
                  <c:v>89.08</c:v>
                </c:pt>
                <c:pt idx="54">
                  <c:v>88.98</c:v>
                </c:pt>
                <c:pt idx="55">
                  <c:v>89.14</c:v>
                </c:pt>
                <c:pt idx="56">
                  <c:v>89.1</c:v>
                </c:pt>
                <c:pt idx="57">
                  <c:v>88.85</c:v>
                </c:pt>
                <c:pt idx="58">
                  <c:v>89.13</c:v>
                </c:pt>
                <c:pt idx="59">
                  <c:v>89.27</c:v>
                </c:pt>
                <c:pt idx="60">
                  <c:v>89.24</c:v>
                </c:pt>
                <c:pt idx="61">
                  <c:v>89.18</c:v>
                </c:pt>
                <c:pt idx="62">
                  <c:v>89.16</c:v>
                </c:pt>
                <c:pt idx="63">
                  <c:v>89.1</c:v>
                </c:pt>
                <c:pt idx="64">
                  <c:v>89.3</c:v>
                </c:pt>
                <c:pt idx="65">
                  <c:v>89.22</c:v>
                </c:pt>
                <c:pt idx="66">
                  <c:v>89.33</c:v>
                </c:pt>
                <c:pt idx="67">
                  <c:v>89.38</c:v>
                </c:pt>
                <c:pt idx="68">
                  <c:v>89.37</c:v>
                </c:pt>
                <c:pt idx="69">
                  <c:v>89.19</c:v>
                </c:pt>
                <c:pt idx="70">
                  <c:v>89.34</c:v>
                </c:pt>
                <c:pt idx="71">
                  <c:v>89.14</c:v>
                </c:pt>
                <c:pt idx="72">
                  <c:v>89.22</c:v>
                </c:pt>
                <c:pt idx="73">
                  <c:v>89.22</c:v>
                </c:pt>
                <c:pt idx="74">
                  <c:v>89.18</c:v>
                </c:pt>
                <c:pt idx="75">
                  <c:v>89.29</c:v>
                </c:pt>
                <c:pt idx="76">
                  <c:v>89.16</c:v>
                </c:pt>
                <c:pt idx="77">
                  <c:v>89.18</c:v>
                </c:pt>
                <c:pt idx="78">
                  <c:v>89.28</c:v>
                </c:pt>
                <c:pt idx="79">
                  <c:v>89.2</c:v>
                </c:pt>
                <c:pt idx="80">
                  <c:v>89.27</c:v>
                </c:pt>
                <c:pt idx="81">
                  <c:v>89.23</c:v>
                </c:pt>
                <c:pt idx="82">
                  <c:v>89.13</c:v>
                </c:pt>
                <c:pt idx="83">
                  <c:v>89.14</c:v>
                </c:pt>
                <c:pt idx="84">
                  <c:v>89.3</c:v>
                </c:pt>
                <c:pt idx="85">
                  <c:v>89.11</c:v>
                </c:pt>
                <c:pt idx="86">
                  <c:v>89.17</c:v>
                </c:pt>
                <c:pt idx="87">
                  <c:v>89.11</c:v>
                </c:pt>
                <c:pt idx="88">
                  <c:v>89.14</c:v>
                </c:pt>
                <c:pt idx="89">
                  <c:v>89.21</c:v>
                </c:pt>
                <c:pt idx="90">
                  <c:v>89.01</c:v>
                </c:pt>
                <c:pt idx="91">
                  <c:v>89.1</c:v>
                </c:pt>
                <c:pt idx="92">
                  <c:v>89.14</c:v>
                </c:pt>
                <c:pt idx="93">
                  <c:v>89.1</c:v>
                </c:pt>
                <c:pt idx="94">
                  <c:v>89.25</c:v>
                </c:pt>
                <c:pt idx="95">
                  <c:v>89.15</c:v>
                </c:pt>
                <c:pt idx="96">
                  <c:v>89.17</c:v>
                </c:pt>
                <c:pt idx="97">
                  <c:v>89.11</c:v>
                </c:pt>
                <c:pt idx="98">
                  <c:v>89.29</c:v>
                </c:pt>
                <c:pt idx="99">
                  <c:v>89.17</c:v>
                </c:pt>
                <c:pt idx="100">
                  <c:v>89.3</c:v>
                </c:pt>
              </c:numCache>
            </c:numRef>
          </c:val>
          <c:smooth val="0"/>
          <c:extLst>
            <c:ext xmlns:c16="http://schemas.microsoft.com/office/drawing/2014/chart" uri="{C3380CC4-5D6E-409C-BE32-E72D297353CC}">
              <c16:uniqueId val="{00000001-6FD6-144A-A661-F5F2E6D4383A}"/>
            </c:ext>
          </c:extLst>
        </c:ser>
        <c:dLbls>
          <c:showLegendKey val="0"/>
          <c:showVal val="0"/>
          <c:showCatName val="0"/>
          <c:showSerName val="0"/>
          <c:showPercent val="0"/>
          <c:showBubbleSize val="0"/>
        </c:dLbls>
        <c:smooth val="0"/>
        <c:axId val="747928351"/>
        <c:axId val="250038943"/>
      </c:lineChart>
      <c:catAx>
        <c:axId val="74792835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zh-CN"/>
          </a:p>
        </c:txPr>
        <c:crossAx val="250038943"/>
        <c:crosses val="autoZero"/>
        <c:auto val="1"/>
        <c:lblAlgn val="ctr"/>
        <c:lblOffset val="100"/>
        <c:tickLblSkip val="10"/>
        <c:noMultiLvlLbl val="0"/>
      </c:catAx>
      <c:valAx>
        <c:axId val="2500389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crossAx val="747928351"/>
        <c:crosses val="autoZero"/>
        <c:crossBetween val="between"/>
      </c:valAx>
      <c:spPr>
        <a:noFill/>
        <a:ln>
          <a:noFill/>
        </a:ln>
        <a:effectLst/>
      </c:spPr>
    </c:plotArea>
    <c:legend>
      <c:legendPos val="r"/>
      <c:legendEntry>
        <c:idx val="0"/>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Entry>
      <c:legendEntry>
        <c:idx val="1"/>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Entry>
      <c:layout>
        <c:manualLayout>
          <c:xMode val="edge"/>
          <c:yMode val="edge"/>
          <c:x val="0.37289102727083934"/>
          <c:y val="0.75512717124398565"/>
          <c:w val="0.59471429763663075"/>
          <c:h val="0.15759765501119036"/>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trike="noStrike"/>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000" b="1" i="0" u="none" strike="noStrike" baseline="0">
                <a:effectLst/>
              </a:rPr>
              <a:t>Top-1</a:t>
            </a:r>
            <a:r>
              <a:rPr lang="zh-CN" altLang="en-US" sz="1000" b="1" i="0" u="none" strike="noStrike" baseline="0">
                <a:effectLst/>
              </a:rPr>
              <a:t> </a:t>
            </a:r>
            <a:r>
              <a:rPr lang="en-US" altLang="zh-CN" sz="1000" b="1" i="0" u="none" strike="noStrike" baseline="0">
                <a:effectLst/>
              </a:rPr>
              <a:t>Accuracy</a:t>
            </a:r>
            <a:endParaRPr lang="zh-CN" altLang="en-US" sz="100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1"/>
          <c:order val="0"/>
          <c:tx>
            <c:strRef>
              <c:f>'ACNet-based ghostnet'!$B$1:$C$1</c:f>
              <c:strCache>
                <c:ptCount val="1"/>
                <c:pt idx="0">
                  <c:v>ACNet-based ghostnet</c:v>
                </c:pt>
              </c:strCache>
            </c:strRef>
          </c:tx>
          <c:spPr>
            <a:ln w="12700" cap="rnd">
              <a:solidFill>
                <a:schemeClr val="accent2"/>
              </a:solidFill>
              <a:round/>
            </a:ln>
            <a:effectLst/>
          </c:spPr>
          <c:marker>
            <c:symbol val="none"/>
          </c:marker>
          <c:val>
            <c:numRef>
              <c:f>'ACNet-based ghostnet'!$B$3:$B$103</c:f>
              <c:numCache>
                <c:formatCode>General</c:formatCode>
                <c:ptCount val="101"/>
                <c:pt idx="0">
                  <c:v>5.69</c:v>
                </c:pt>
                <c:pt idx="1">
                  <c:v>9.1300000000000008</c:v>
                </c:pt>
                <c:pt idx="2">
                  <c:v>13.85</c:v>
                </c:pt>
                <c:pt idx="3">
                  <c:v>12.04</c:v>
                </c:pt>
                <c:pt idx="4">
                  <c:v>20.92</c:v>
                </c:pt>
                <c:pt idx="5">
                  <c:v>24.66</c:v>
                </c:pt>
                <c:pt idx="6">
                  <c:v>28.28</c:v>
                </c:pt>
                <c:pt idx="7">
                  <c:v>34.06</c:v>
                </c:pt>
                <c:pt idx="8">
                  <c:v>36.78</c:v>
                </c:pt>
                <c:pt idx="9">
                  <c:v>40.19</c:v>
                </c:pt>
                <c:pt idx="10">
                  <c:v>43.76</c:v>
                </c:pt>
                <c:pt idx="11">
                  <c:v>44.93</c:v>
                </c:pt>
                <c:pt idx="12">
                  <c:v>47.43</c:v>
                </c:pt>
                <c:pt idx="13">
                  <c:v>50.16</c:v>
                </c:pt>
                <c:pt idx="14">
                  <c:v>49.42</c:v>
                </c:pt>
                <c:pt idx="15">
                  <c:v>52.44</c:v>
                </c:pt>
                <c:pt idx="16">
                  <c:v>53.74</c:v>
                </c:pt>
                <c:pt idx="17">
                  <c:v>55.4</c:v>
                </c:pt>
                <c:pt idx="18">
                  <c:v>56.66</c:v>
                </c:pt>
                <c:pt idx="19">
                  <c:v>56.74</c:v>
                </c:pt>
                <c:pt idx="20">
                  <c:v>58.11</c:v>
                </c:pt>
                <c:pt idx="21">
                  <c:v>59.98</c:v>
                </c:pt>
                <c:pt idx="22">
                  <c:v>60.85</c:v>
                </c:pt>
                <c:pt idx="23">
                  <c:v>62.32</c:v>
                </c:pt>
                <c:pt idx="24">
                  <c:v>61.85</c:v>
                </c:pt>
                <c:pt idx="25">
                  <c:v>62.14</c:v>
                </c:pt>
                <c:pt idx="26">
                  <c:v>63.4</c:v>
                </c:pt>
                <c:pt idx="27">
                  <c:v>63.17</c:v>
                </c:pt>
                <c:pt idx="28">
                  <c:v>64.3</c:v>
                </c:pt>
                <c:pt idx="29">
                  <c:v>68.19</c:v>
                </c:pt>
                <c:pt idx="30">
                  <c:v>68.81</c:v>
                </c:pt>
                <c:pt idx="31">
                  <c:v>68.86</c:v>
                </c:pt>
                <c:pt idx="32">
                  <c:v>68.94</c:v>
                </c:pt>
                <c:pt idx="33">
                  <c:v>69.05</c:v>
                </c:pt>
                <c:pt idx="34">
                  <c:v>68.8</c:v>
                </c:pt>
                <c:pt idx="35">
                  <c:v>68.78</c:v>
                </c:pt>
                <c:pt idx="36">
                  <c:v>69.180000000000007</c:v>
                </c:pt>
                <c:pt idx="37">
                  <c:v>69.11</c:v>
                </c:pt>
                <c:pt idx="38">
                  <c:v>68.69</c:v>
                </c:pt>
                <c:pt idx="39">
                  <c:v>68.84</c:v>
                </c:pt>
                <c:pt idx="40">
                  <c:v>68.849999999999994</c:v>
                </c:pt>
                <c:pt idx="41">
                  <c:v>68.69</c:v>
                </c:pt>
                <c:pt idx="42">
                  <c:v>68.260000000000005</c:v>
                </c:pt>
                <c:pt idx="43">
                  <c:v>68.17</c:v>
                </c:pt>
                <c:pt idx="44">
                  <c:v>68.540000000000006</c:v>
                </c:pt>
                <c:pt idx="45">
                  <c:v>68.44</c:v>
                </c:pt>
                <c:pt idx="46">
                  <c:v>68.150000000000006</c:v>
                </c:pt>
                <c:pt idx="47">
                  <c:v>67.91</c:v>
                </c:pt>
                <c:pt idx="48">
                  <c:v>68.19</c:v>
                </c:pt>
                <c:pt idx="49">
                  <c:v>68.260000000000005</c:v>
                </c:pt>
                <c:pt idx="50">
                  <c:v>67.849999999999994</c:v>
                </c:pt>
                <c:pt idx="51">
                  <c:v>67.83</c:v>
                </c:pt>
                <c:pt idx="52">
                  <c:v>68.16</c:v>
                </c:pt>
                <c:pt idx="53">
                  <c:v>67.75</c:v>
                </c:pt>
                <c:pt idx="54">
                  <c:v>67.91</c:v>
                </c:pt>
                <c:pt idx="55">
                  <c:v>67.3</c:v>
                </c:pt>
                <c:pt idx="56">
                  <c:v>67.59</c:v>
                </c:pt>
                <c:pt idx="57">
                  <c:v>67.930000000000007</c:v>
                </c:pt>
                <c:pt idx="58">
                  <c:v>68.25</c:v>
                </c:pt>
                <c:pt idx="59">
                  <c:v>68.47</c:v>
                </c:pt>
                <c:pt idx="60">
                  <c:v>68.459999999999994</c:v>
                </c:pt>
                <c:pt idx="61">
                  <c:v>68.42</c:v>
                </c:pt>
                <c:pt idx="62">
                  <c:v>68.63</c:v>
                </c:pt>
                <c:pt idx="63">
                  <c:v>68.39</c:v>
                </c:pt>
                <c:pt idx="64">
                  <c:v>68.459999999999994</c:v>
                </c:pt>
                <c:pt idx="65">
                  <c:v>68.31</c:v>
                </c:pt>
                <c:pt idx="66">
                  <c:v>68.2</c:v>
                </c:pt>
                <c:pt idx="67">
                  <c:v>68.19</c:v>
                </c:pt>
                <c:pt idx="68">
                  <c:v>68.239999999999995</c:v>
                </c:pt>
                <c:pt idx="69">
                  <c:v>68.19</c:v>
                </c:pt>
                <c:pt idx="70">
                  <c:v>68.09</c:v>
                </c:pt>
                <c:pt idx="71">
                  <c:v>68.23</c:v>
                </c:pt>
                <c:pt idx="72">
                  <c:v>68.08</c:v>
                </c:pt>
                <c:pt idx="73">
                  <c:v>68.44</c:v>
                </c:pt>
                <c:pt idx="74">
                  <c:v>68.02</c:v>
                </c:pt>
                <c:pt idx="75">
                  <c:v>68.17</c:v>
                </c:pt>
                <c:pt idx="76">
                  <c:v>68.099999999999994</c:v>
                </c:pt>
                <c:pt idx="77">
                  <c:v>68.17</c:v>
                </c:pt>
                <c:pt idx="78">
                  <c:v>68.290000000000006</c:v>
                </c:pt>
                <c:pt idx="79">
                  <c:v>68.459999999999994</c:v>
                </c:pt>
                <c:pt idx="80">
                  <c:v>68.17</c:v>
                </c:pt>
                <c:pt idx="81">
                  <c:v>68.3</c:v>
                </c:pt>
                <c:pt idx="82">
                  <c:v>68.25</c:v>
                </c:pt>
                <c:pt idx="83">
                  <c:v>68.430000000000007</c:v>
                </c:pt>
                <c:pt idx="84">
                  <c:v>68.290000000000006</c:v>
                </c:pt>
                <c:pt idx="85">
                  <c:v>68.22</c:v>
                </c:pt>
                <c:pt idx="86">
                  <c:v>68.02</c:v>
                </c:pt>
                <c:pt idx="87">
                  <c:v>68.22</c:v>
                </c:pt>
                <c:pt idx="88">
                  <c:v>68.12</c:v>
                </c:pt>
                <c:pt idx="89">
                  <c:v>68.48</c:v>
                </c:pt>
                <c:pt idx="90">
                  <c:v>68.069999999999993</c:v>
                </c:pt>
                <c:pt idx="91">
                  <c:v>68.34</c:v>
                </c:pt>
                <c:pt idx="92">
                  <c:v>68.010000000000005</c:v>
                </c:pt>
                <c:pt idx="93">
                  <c:v>68.319999999999993</c:v>
                </c:pt>
                <c:pt idx="94">
                  <c:v>68.33</c:v>
                </c:pt>
                <c:pt idx="95">
                  <c:v>68.489999999999995</c:v>
                </c:pt>
                <c:pt idx="96">
                  <c:v>68.239999999999995</c:v>
                </c:pt>
                <c:pt idx="97">
                  <c:v>68.290000000000006</c:v>
                </c:pt>
                <c:pt idx="98">
                  <c:v>68.39</c:v>
                </c:pt>
                <c:pt idx="99">
                  <c:v>68.28</c:v>
                </c:pt>
              </c:numCache>
            </c:numRef>
          </c:val>
          <c:smooth val="0"/>
          <c:extLst>
            <c:ext xmlns:c16="http://schemas.microsoft.com/office/drawing/2014/chart" uri="{C3380CC4-5D6E-409C-BE32-E72D297353CC}">
              <c16:uniqueId val="{00000000-D890-EE46-A410-B5C8F0636BA8}"/>
            </c:ext>
          </c:extLst>
        </c:ser>
        <c:ser>
          <c:idx val="0"/>
          <c:order val="1"/>
          <c:tx>
            <c:strRef>
              <c:f>'ACNet-based ghostnet'!$D$1:$E$1</c:f>
              <c:strCache>
                <c:ptCount val="1"/>
                <c:pt idx="0">
                  <c:v>ghosnet</c:v>
                </c:pt>
              </c:strCache>
            </c:strRef>
          </c:tx>
          <c:spPr>
            <a:ln w="12700" cap="rnd">
              <a:solidFill>
                <a:schemeClr val="accent1"/>
              </a:solidFill>
              <a:round/>
            </a:ln>
            <a:effectLst/>
          </c:spPr>
          <c:marker>
            <c:symbol val="none"/>
          </c:marker>
          <c:val>
            <c:numRef>
              <c:f>'ACNet-based ghostnet'!$D$3:$D$103</c:f>
              <c:numCache>
                <c:formatCode>General</c:formatCode>
                <c:ptCount val="101"/>
                <c:pt idx="0">
                  <c:v>8.34</c:v>
                </c:pt>
                <c:pt idx="1">
                  <c:v>11.04</c:v>
                </c:pt>
                <c:pt idx="2">
                  <c:v>13.99</c:v>
                </c:pt>
                <c:pt idx="3">
                  <c:v>18.579999999999998</c:v>
                </c:pt>
                <c:pt idx="4">
                  <c:v>23.81</c:v>
                </c:pt>
                <c:pt idx="5">
                  <c:v>24.81</c:v>
                </c:pt>
                <c:pt idx="6">
                  <c:v>31.13</c:v>
                </c:pt>
                <c:pt idx="7">
                  <c:v>33.92</c:v>
                </c:pt>
                <c:pt idx="8">
                  <c:v>39.130000000000003</c:v>
                </c:pt>
                <c:pt idx="9">
                  <c:v>42.42</c:v>
                </c:pt>
                <c:pt idx="10">
                  <c:v>43.12</c:v>
                </c:pt>
                <c:pt idx="11">
                  <c:v>47.36</c:v>
                </c:pt>
                <c:pt idx="12">
                  <c:v>48.07</c:v>
                </c:pt>
                <c:pt idx="13">
                  <c:v>48.84</c:v>
                </c:pt>
                <c:pt idx="14">
                  <c:v>50.81</c:v>
                </c:pt>
                <c:pt idx="15">
                  <c:v>51.12</c:v>
                </c:pt>
                <c:pt idx="16">
                  <c:v>54.53</c:v>
                </c:pt>
                <c:pt idx="17">
                  <c:v>56.1</c:v>
                </c:pt>
                <c:pt idx="18">
                  <c:v>57.71</c:v>
                </c:pt>
                <c:pt idx="19">
                  <c:v>55.56</c:v>
                </c:pt>
                <c:pt idx="20">
                  <c:v>59.2</c:v>
                </c:pt>
                <c:pt idx="21">
                  <c:v>59.15</c:v>
                </c:pt>
                <c:pt idx="22">
                  <c:v>60.09</c:v>
                </c:pt>
                <c:pt idx="23">
                  <c:v>59.79</c:v>
                </c:pt>
                <c:pt idx="24">
                  <c:v>60.36</c:v>
                </c:pt>
                <c:pt idx="25">
                  <c:v>61.55</c:v>
                </c:pt>
                <c:pt idx="26">
                  <c:v>60.67</c:v>
                </c:pt>
                <c:pt idx="27">
                  <c:v>61.72</c:v>
                </c:pt>
                <c:pt idx="28">
                  <c:v>63.1</c:v>
                </c:pt>
                <c:pt idx="29">
                  <c:v>67.81</c:v>
                </c:pt>
                <c:pt idx="30">
                  <c:v>68.27</c:v>
                </c:pt>
                <c:pt idx="31">
                  <c:v>68.099999999999994</c:v>
                </c:pt>
                <c:pt idx="32">
                  <c:v>68.27</c:v>
                </c:pt>
                <c:pt idx="33">
                  <c:v>68.489999999999995</c:v>
                </c:pt>
                <c:pt idx="34">
                  <c:v>68.430000000000007</c:v>
                </c:pt>
                <c:pt idx="35">
                  <c:v>68.319999999999993</c:v>
                </c:pt>
                <c:pt idx="36">
                  <c:v>68.22</c:v>
                </c:pt>
                <c:pt idx="37">
                  <c:v>67.989999999999995</c:v>
                </c:pt>
                <c:pt idx="38">
                  <c:v>68.02</c:v>
                </c:pt>
                <c:pt idx="39">
                  <c:v>68.2</c:v>
                </c:pt>
                <c:pt idx="40">
                  <c:v>68.09</c:v>
                </c:pt>
                <c:pt idx="41">
                  <c:v>68</c:v>
                </c:pt>
                <c:pt idx="42">
                  <c:v>68.16</c:v>
                </c:pt>
                <c:pt idx="43">
                  <c:v>68.03</c:v>
                </c:pt>
                <c:pt idx="44">
                  <c:v>67.97</c:v>
                </c:pt>
                <c:pt idx="45">
                  <c:v>67.87</c:v>
                </c:pt>
                <c:pt idx="46">
                  <c:v>67.45</c:v>
                </c:pt>
                <c:pt idx="47">
                  <c:v>67.88</c:v>
                </c:pt>
                <c:pt idx="48">
                  <c:v>67.53</c:v>
                </c:pt>
                <c:pt idx="49">
                  <c:v>67.83</c:v>
                </c:pt>
                <c:pt idx="50">
                  <c:v>67.61</c:v>
                </c:pt>
                <c:pt idx="51">
                  <c:v>67.180000000000007</c:v>
                </c:pt>
                <c:pt idx="52">
                  <c:v>67.08</c:v>
                </c:pt>
                <c:pt idx="53">
                  <c:v>67.39</c:v>
                </c:pt>
                <c:pt idx="54">
                  <c:v>67.180000000000007</c:v>
                </c:pt>
                <c:pt idx="55">
                  <c:v>67.37</c:v>
                </c:pt>
                <c:pt idx="56">
                  <c:v>67.27</c:v>
                </c:pt>
                <c:pt idx="57">
                  <c:v>67.28</c:v>
                </c:pt>
                <c:pt idx="58">
                  <c:v>67.37</c:v>
                </c:pt>
                <c:pt idx="59">
                  <c:v>67.760000000000005</c:v>
                </c:pt>
                <c:pt idx="60">
                  <c:v>67.58</c:v>
                </c:pt>
                <c:pt idx="61">
                  <c:v>67.73</c:v>
                </c:pt>
                <c:pt idx="62">
                  <c:v>67.88</c:v>
                </c:pt>
                <c:pt idx="63">
                  <c:v>67.64</c:v>
                </c:pt>
                <c:pt idx="64">
                  <c:v>67.790000000000006</c:v>
                </c:pt>
                <c:pt idx="65">
                  <c:v>67.73</c:v>
                </c:pt>
                <c:pt idx="66">
                  <c:v>67.83</c:v>
                </c:pt>
                <c:pt idx="67">
                  <c:v>67.77</c:v>
                </c:pt>
                <c:pt idx="68">
                  <c:v>67.83</c:v>
                </c:pt>
                <c:pt idx="69">
                  <c:v>67.73</c:v>
                </c:pt>
                <c:pt idx="70">
                  <c:v>67.8</c:v>
                </c:pt>
                <c:pt idx="71">
                  <c:v>67.77</c:v>
                </c:pt>
                <c:pt idx="72">
                  <c:v>67.930000000000007</c:v>
                </c:pt>
                <c:pt idx="73">
                  <c:v>67.87</c:v>
                </c:pt>
                <c:pt idx="74">
                  <c:v>67.91</c:v>
                </c:pt>
                <c:pt idx="75">
                  <c:v>67.61</c:v>
                </c:pt>
                <c:pt idx="76">
                  <c:v>67.72</c:v>
                </c:pt>
                <c:pt idx="77">
                  <c:v>67.92</c:v>
                </c:pt>
                <c:pt idx="78">
                  <c:v>67.88</c:v>
                </c:pt>
                <c:pt idx="79">
                  <c:v>67.790000000000006</c:v>
                </c:pt>
                <c:pt idx="80">
                  <c:v>67.849999999999994</c:v>
                </c:pt>
                <c:pt idx="81">
                  <c:v>67.819999999999993</c:v>
                </c:pt>
                <c:pt idx="82">
                  <c:v>67.73</c:v>
                </c:pt>
                <c:pt idx="83">
                  <c:v>67.62</c:v>
                </c:pt>
                <c:pt idx="84">
                  <c:v>67.64</c:v>
                </c:pt>
                <c:pt idx="85">
                  <c:v>67.66</c:v>
                </c:pt>
                <c:pt idx="86">
                  <c:v>67.650000000000006</c:v>
                </c:pt>
                <c:pt idx="87">
                  <c:v>67.77</c:v>
                </c:pt>
                <c:pt idx="88">
                  <c:v>67.61</c:v>
                </c:pt>
                <c:pt idx="89">
                  <c:v>67.78</c:v>
                </c:pt>
                <c:pt idx="90">
                  <c:v>67.599999999999994</c:v>
                </c:pt>
                <c:pt idx="91">
                  <c:v>67.510000000000005</c:v>
                </c:pt>
                <c:pt idx="92">
                  <c:v>67.88</c:v>
                </c:pt>
                <c:pt idx="93">
                  <c:v>67.83</c:v>
                </c:pt>
                <c:pt idx="94">
                  <c:v>67.739999999999995</c:v>
                </c:pt>
                <c:pt idx="95">
                  <c:v>67.84</c:v>
                </c:pt>
                <c:pt idx="96">
                  <c:v>67.930000000000007</c:v>
                </c:pt>
                <c:pt idx="97">
                  <c:v>67.89</c:v>
                </c:pt>
                <c:pt idx="98">
                  <c:v>67.61</c:v>
                </c:pt>
                <c:pt idx="99">
                  <c:v>67.86</c:v>
                </c:pt>
                <c:pt idx="100">
                  <c:v>65.84</c:v>
                </c:pt>
              </c:numCache>
            </c:numRef>
          </c:val>
          <c:smooth val="0"/>
          <c:extLst>
            <c:ext xmlns:c16="http://schemas.microsoft.com/office/drawing/2014/chart" uri="{C3380CC4-5D6E-409C-BE32-E72D297353CC}">
              <c16:uniqueId val="{00000001-D890-EE46-A410-B5C8F0636BA8}"/>
            </c:ext>
          </c:extLst>
        </c:ser>
        <c:dLbls>
          <c:showLegendKey val="0"/>
          <c:showVal val="0"/>
          <c:showCatName val="0"/>
          <c:showSerName val="0"/>
          <c:showPercent val="0"/>
          <c:showBubbleSize val="0"/>
        </c:dLbls>
        <c:smooth val="0"/>
        <c:axId val="247724991"/>
        <c:axId val="247586751"/>
      </c:lineChart>
      <c:catAx>
        <c:axId val="2477249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zh-CN"/>
          </a:p>
        </c:txPr>
        <c:crossAx val="247586751"/>
        <c:crosses val="autoZero"/>
        <c:auto val="0"/>
        <c:lblAlgn val="ctr"/>
        <c:lblOffset val="100"/>
        <c:tickLblSkip val="10"/>
        <c:tickMarkSkip val="10"/>
        <c:noMultiLvlLbl val="0"/>
      </c:catAx>
      <c:valAx>
        <c:axId val="2475867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crossAx val="247724991"/>
        <c:crossesAt val="1"/>
        <c:crossBetween val="midCat"/>
      </c:valAx>
      <c:spPr>
        <a:noFill/>
        <a:ln>
          <a:noFill/>
        </a:ln>
        <a:effectLst/>
      </c:spPr>
    </c:plotArea>
    <c:legend>
      <c:legendPos val="r"/>
      <c:layout>
        <c:manualLayout>
          <c:xMode val="edge"/>
          <c:yMode val="edge"/>
          <c:x val="0.40262169374856754"/>
          <c:y val="0.7760822155536472"/>
          <c:w val="0.57596657719215782"/>
          <c:h val="0.11095953568271838"/>
        </c:manualLayout>
      </c:layout>
      <c:overlay val="1"/>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altLang="zh-CN" sz="1000" b="1" i="0" baseline="0">
                <a:effectLst/>
              </a:rPr>
              <a:t>Top-5</a:t>
            </a:r>
            <a:r>
              <a:rPr lang="zh-CN" altLang="zh-CN" sz="1000" b="1" i="0" baseline="0">
                <a:effectLst/>
              </a:rPr>
              <a:t> </a:t>
            </a:r>
            <a:r>
              <a:rPr lang="en-US" altLang="zh-CN" sz="1000" b="1" i="0" baseline="0">
                <a:effectLst/>
              </a:rPr>
              <a:t>Accuracy</a:t>
            </a:r>
            <a:endParaRPr lang="zh-CN" altLang="zh-CN" sz="1000" b="1">
              <a:effectLst/>
            </a:endParaRPr>
          </a:p>
        </c:rich>
      </c:tx>
      <c:layout>
        <c:manualLayout>
          <c:xMode val="edge"/>
          <c:yMode val="edge"/>
          <c:x val="0.40936562023454742"/>
          <c:y val="3.0044884610801435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zh-CN"/>
        </a:p>
      </c:txPr>
    </c:title>
    <c:autoTitleDeleted val="0"/>
    <c:plotArea>
      <c:layout/>
      <c:lineChart>
        <c:grouping val="standard"/>
        <c:varyColors val="0"/>
        <c:ser>
          <c:idx val="1"/>
          <c:order val="0"/>
          <c:tx>
            <c:strRef>
              <c:f>'ACNet-based ghostnet'!$B$1:$C$1</c:f>
              <c:strCache>
                <c:ptCount val="1"/>
                <c:pt idx="0">
                  <c:v>ACNet-based ghostnet</c:v>
                </c:pt>
              </c:strCache>
            </c:strRef>
          </c:tx>
          <c:spPr>
            <a:ln w="12700" cap="rnd">
              <a:solidFill>
                <a:schemeClr val="accent2"/>
              </a:solidFill>
              <a:round/>
            </a:ln>
            <a:effectLst/>
          </c:spPr>
          <c:marker>
            <c:symbol val="none"/>
          </c:marker>
          <c:val>
            <c:numRef>
              <c:f>'ACNet-based ghostnet'!$C$3:$C$103</c:f>
              <c:numCache>
                <c:formatCode>General</c:formatCode>
                <c:ptCount val="101"/>
                <c:pt idx="0">
                  <c:v>21.28</c:v>
                </c:pt>
                <c:pt idx="1">
                  <c:v>29.3</c:v>
                </c:pt>
                <c:pt idx="2">
                  <c:v>39.39</c:v>
                </c:pt>
                <c:pt idx="3">
                  <c:v>36.85</c:v>
                </c:pt>
                <c:pt idx="4">
                  <c:v>53.86</c:v>
                </c:pt>
                <c:pt idx="5">
                  <c:v>60.21</c:v>
                </c:pt>
                <c:pt idx="6">
                  <c:v>61.71</c:v>
                </c:pt>
                <c:pt idx="7">
                  <c:v>68.52</c:v>
                </c:pt>
                <c:pt idx="8">
                  <c:v>70.14</c:v>
                </c:pt>
                <c:pt idx="9">
                  <c:v>74.52</c:v>
                </c:pt>
                <c:pt idx="10">
                  <c:v>76.69</c:v>
                </c:pt>
                <c:pt idx="11">
                  <c:v>78.27</c:v>
                </c:pt>
                <c:pt idx="12">
                  <c:v>78.75</c:v>
                </c:pt>
                <c:pt idx="13">
                  <c:v>81.209999999999994</c:v>
                </c:pt>
                <c:pt idx="14">
                  <c:v>80.36</c:v>
                </c:pt>
                <c:pt idx="15">
                  <c:v>82.36</c:v>
                </c:pt>
                <c:pt idx="16">
                  <c:v>83.1</c:v>
                </c:pt>
                <c:pt idx="17">
                  <c:v>84.29</c:v>
                </c:pt>
                <c:pt idx="18">
                  <c:v>85.23</c:v>
                </c:pt>
                <c:pt idx="19">
                  <c:v>85.05</c:v>
                </c:pt>
                <c:pt idx="20">
                  <c:v>85.83</c:v>
                </c:pt>
                <c:pt idx="21">
                  <c:v>86.76</c:v>
                </c:pt>
                <c:pt idx="22">
                  <c:v>87.65</c:v>
                </c:pt>
                <c:pt idx="23">
                  <c:v>88.39</c:v>
                </c:pt>
                <c:pt idx="24">
                  <c:v>87.53</c:v>
                </c:pt>
                <c:pt idx="25">
                  <c:v>87.51</c:v>
                </c:pt>
                <c:pt idx="26">
                  <c:v>87.96</c:v>
                </c:pt>
                <c:pt idx="27">
                  <c:v>88.49</c:v>
                </c:pt>
                <c:pt idx="28">
                  <c:v>88.5</c:v>
                </c:pt>
                <c:pt idx="29">
                  <c:v>90.61</c:v>
                </c:pt>
                <c:pt idx="30">
                  <c:v>90.69</c:v>
                </c:pt>
                <c:pt idx="31">
                  <c:v>90.89</c:v>
                </c:pt>
                <c:pt idx="32">
                  <c:v>90.48</c:v>
                </c:pt>
                <c:pt idx="33">
                  <c:v>90.5</c:v>
                </c:pt>
                <c:pt idx="34">
                  <c:v>90.17</c:v>
                </c:pt>
                <c:pt idx="35">
                  <c:v>90.33</c:v>
                </c:pt>
                <c:pt idx="36">
                  <c:v>90.47</c:v>
                </c:pt>
                <c:pt idx="37">
                  <c:v>90.62</c:v>
                </c:pt>
                <c:pt idx="38">
                  <c:v>90.55</c:v>
                </c:pt>
                <c:pt idx="39">
                  <c:v>90.42</c:v>
                </c:pt>
                <c:pt idx="40">
                  <c:v>90</c:v>
                </c:pt>
                <c:pt idx="41">
                  <c:v>89.95</c:v>
                </c:pt>
                <c:pt idx="42">
                  <c:v>89.92</c:v>
                </c:pt>
                <c:pt idx="43">
                  <c:v>89.42</c:v>
                </c:pt>
                <c:pt idx="44">
                  <c:v>89.87</c:v>
                </c:pt>
                <c:pt idx="45">
                  <c:v>89.74</c:v>
                </c:pt>
                <c:pt idx="46">
                  <c:v>89.94</c:v>
                </c:pt>
                <c:pt idx="47">
                  <c:v>89.83</c:v>
                </c:pt>
                <c:pt idx="48">
                  <c:v>89.78</c:v>
                </c:pt>
                <c:pt idx="49">
                  <c:v>89.51</c:v>
                </c:pt>
                <c:pt idx="50">
                  <c:v>89.84</c:v>
                </c:pt>
                <c:pt idx="51">
                  <c:v>89.25</c:v>
                </c:pt>
                <c:pt idx="52">
                  <c:v>89.59</c:v>
                </c:pt>
                <c:pt idx="53">
                  <c:v>89.17</c:v>
                </c:pt>
                <c:pt idx="54">
                  <c:v>89.39</c:v>
                </c:pt>
                <c:pt idx="55">
                  <c:v>89.26</c:v>
                </c:pt>
                <c:pt idx="56">
                  <c:v>89.55</c:v>
                </c:pt>
                <c:pt idx="57">
                  <c:v>89.53</c:v>
                </c:pt>
                <c:pt idx="58">
                  <c:v>89.42</c:v>
                </c:pt>
                <c:pt idx="59">
                  <c:v>89.45</c:v>
                </c:pt>
                <c:pt idx="60">
                  <c:v>89.64</c:v>
                </c:pt>
                <c:pt idx="61">
                  <c:v>89.49</c:v>
                </c:pt>
                <c:pt idx="62">
                  <c:v>89.73</c:v>
                </c:pt>
                <c:pt idx="63">
                  <c:v>89.6</c:v>
                </c:pt>
                <c:pt idx="64">
                  <c:v>89.55</c:v>
                </c:pt>
                <c:pt idx="65">
                  <c:v>89.5</c:v>
                </c:pt>
                <c:pt idx="66">
                  <c:v>89.51</c:v>
                </c:pt>
                <c:pt idx="67">
                  <c:v>89.4</c:v>
                </c:pt>
                <c:pt idx="68">
                  <c:v>89.44</c:v>
                </c:pt>
                <c:pt idx="69">
                  <c:v>89.54</c:v>
                </c:pt>
                <c:pt idx="70">
                  <c:v>89.53</c:v>
                </c:pt>
                <c:pt idx="71">
                  <c:v>89.56</c:v>
                </c:pt>
                <c:pt idx="72">
                  <c:v>89.49</c:v>
                </c:pt>
                <c:pt idx="73">
                  <c:v>89.58</c:v>
                </c:pt>
                <c:pt idx="74">
                  <c:v>89.52</c:v>
                </c:pt>
                <c:pt idx="75">
                  <c:v>89.54</c:v>
                </c:pt>
                <c:pt idx="76">
                  <c:v>89.57</c:v>
                </c:pt>
                <c:pt idx="77">
                  <c:v>89.6</c:v>
                </c:pt>
                <c:pt idx="78">
                  <c:v>89.6</c:v>
                </c:pt>
                <c:pt idx="79">
                  <c:v>89.55</c:v>
                </c:pt>
                <c:pt idx="80">
                  <c:v>89.59</c:v>
                </c:pt>
                <c:pt idx="81">
                  <c:v>89.54</c:v>
                </c:pt>
                <c:pt idx="82">
                  <c:v>89.66</c:v>
                </c:pt>
                <c:pt idx="83">
                  <c:v>89.45</c:v>
                </c:pt>
                <c:pt idx="84">
                  <c:v>89.65</c:v>
                </c:pt>
                <c:pt idx="85">
                  <c:v>89.6</c:v>
                </c:pt>
                <c:pt idx="86">
                  <c:v>89.47</c:v>
                </c:pt>
                <c:pt idx="87">
                  <c:v>89.41</c:v>
                </c:pt>
                <c:pt idx="88">
                  <c:v>89.2</c:v>
                </c:pt>
                <c:pt idx="89">
                  <c:v>89.52</c:v>
                </c:pt>
                <c:pt idx="90">
                  <c:v>89.3</c:v>
                </c:pt>
                <c:pt idx="91">
                  <c:v>89.42</c:v>
                </c:pt>
                <c:pt idx="92">
                  <c:v>89.22</c:v>
                </c:pt>
                <c:pt idx="93">
                  <c:v>89.57</c:v>
                </c:pt>
                <c:pt idx="94">
                  <c:v>89.5</c:v>
                </c:pt>
                <c:pt idx="95">
                  <c:v>89.59</c:v>
                </c:pt>
                <c:pt idx="96">
                  <c:v>89.47</c:v>
                </c:pt>
                <c:pt idx="97">
                  <c:v>89.63</c:v>
                </c:pt>
                <c:pt idx="98">
                  <c:v>89.43</c:v>
                </c:pt>
                <c:pt idx="99">
                  <c:v>89.58</c:v>
                </c:pt>
                <c:pt idx="100">
                  <c:v>89.58</c:v>
                </c:pt>
              </c:numCache>
            </c:numRef>
          </c:val>
          <c:smooth val="0"/>
          <c:extLst>
            <c:ext xmlns:c16="http://schemas.microsoft.com/office/drawing/2014/chart" uri="{C3380CC4-5D6E-409C-BE32-E72D297353CC}">
              <c16:uniqueId val="{00000000-7E79-2F47-91DD-AFEB2240DF80}"/>
            </c:ext>
          </c:extLst>
        </c:ser>
        <c:ser>
          <c:idx val="0"/>
          <c:order val="1"/>
          <c:tx>
            <c:strRef>
              <c:f>'ACNet-based ghostnet'!$D$1:$E$1</c:f>
              <c:strCache>
                <c:ptCount val="1"/>
                <c:pt idx="0">
                  <c:v>ghosnet</c:v>
                </c:pt>
              </c:strCache>
            </c:strRef>
          </c:tx>
          <c:spPr>
            <a:ln w="12700" cap="rnd">
              <a:solidFill>
                <a:schemeClr val="accent1"/>
              </a:solidFill>
              <a:round/>
            </a:ln>
            <a:effectLst/>
          </c:spPr>
          <c:marker>
            <c:symbol val="none"/>
          </c:marker>
          <c:val>
            <c:numRef>
              <c:f>'ACNet-based ghostnet'!$E$3:$E$103</c:f>
              <c:numCache>
                <c:formatCode>General</c:formatCode>
                <c:ptCount val="101"/>
                <c:pt idx="0">
                  <c:v>29.23</c:v>
                </c:pt>
                <c:pt idx="1">
                  <c:v>35.090000000000003</c:v>
                </c:pt>
                <c:pt idx="2">
                  <c:v>41.59</c:v>
                </c:pt>
                <c:pt idx="3">
                  <c:v>50.3</c:v>
                </c:pt>
                <c:pt idx="4">
                  <c:v>57.11</c:v>
                </c:pt>
                <c:pt idx="5">
                  <c:v>59.46</c:v>
                </c:pt>
                <c:pt idx="6">
                  <c:v>65.8</c:v>
                </c:pt>
                <c:pt idx="7">
                  <c:v>69.33</c:v>
                </c:pt>
                <c:pt idx="8">
                  <c:v>73.98</c:v>
                </c:pt>
                <c:pt idx="9">
                  <c:v>75.849999999999994</c:v>
                </c:pt>
                <c:pt idx="10">
                  <c:v>76.8</c:v>
                </c:pt>
                <c:pt idx="11">
                  <c:v>79.86</c:v>
                </c:pt>
                <c:pt idx="12">
                  <c:v>80.97</c:v>
                </c:pt>
                <c:pt idx="13">
                  <c:v>80.37</c:v>
                </c:pt>
                <c:pt idx="14">
                  <c:v>81.94</c:v>
                </c:pt>
                <c:pt idx="15">
                  <c:v>82.65</c:v>
                </c:pt>
                <c:pt idx="16">
                  <c:v>83.73</c:v>
                </c:pt>
                <c:pt idx="17">
                  <c:v>85.27</c:v>
                </c:pt>
                <c:pt idx="18">
                  <c:v>85.99</c:v>
                </c:pt>
                <c:pt idx="19">
                  <c:v>84.96</c:v>
                </c:pt>
                <c:pt idx="20">
                  <c:v>86.79</c:v>
                </c:pt>
                <c:pt idx="21">
                  <c:v>86.73</c:v>
                </c:pt>
                <c:pt idx="22">
                  <c:v>86.89</c:v>
                </c:pt>
                <c:pt idx="23">
                  <c:v>87</c:v>
                </c:pt>
                <c:pt idx="24">
                  <c:v>86.9</c:v>
                </c:pt>
                <c:pt idx="25">
                  <c:v>87.69</c:v>
                </c:pt>
                <c:pt idx="26">
                  <c:v>87.61</c:v>
                </c:pt>
                <c:pt idx="27">
                  <c:v>87.51</c:v>
                </c:pt>
                <c:pt idx="28">
                  <c:v>88.37</c:v>
                </c:pt>
                <c:pt idx="29">
                  <c:v>90.78</c:v>
                </c:pt>
                <c:pt idx="30">
                  <c:v>91.05</c:v>
                </c:pt>
                <c:pt idx="31">
                  <c:v>90.88</c:v>
                </c:pt>
                <c:pt idx="32">
                  <c:v>90.9</c:v>
                </c:pt>
                <c:pt idx="33">
                  <c:v>90.83</c:v>
                </c:pt>
                <c:pt idx="34">
                  <c:v>90.73</c:v>
                </c:pt>
                <c:pt idx="35">
                  <c:v>90.68</c:v>
                </c:pt>
                <c:pt idx="36">
                  <c:v>90.62</c:v>
                </c:pt>
                <c:pt idx="37">
                  <c:v>90.66</c:v>
                </c:pt>
                <c:pt idx="38">
                  <c:v>90.72</c:v>
                </c:pt>
                <c:pt idx="39">
                  <c:v>90.7</c:v>
                </c:pt>
                <c:pt idx="40">
                  <c:v>90.74</c:v>
                </c:pt>
                <c:pt idx="41">
                  <c:v>90.55</c:v>
                </c:pt>
                <c:pt idx="42">
                  <c:v>90.43</c:v>
                </c:pt>
                <c:pt idx="43">
                  <c:v>90.51</c:v>
                </c:pt>
                <c:pt idx="44">
                  <c:v>90.33</c:v>
                </c:pt>
                <c:pt idx="45">
                  <c:v>90.46</c:v>
                </c:pt>
                <c:pt idx="46">
                  <c:v>90.3</c:v>
                </c:pt>
                <c:pt idx="47">
                  <c:v>90.22</c:v>
                </c:pt>
                <c:pt idx="48">
                  <c:v>90.12</c:v>
                </c:pt>
                <c:pt idx="49">
                  <c:v>90.05</c:v>
                </c:pt>
                <c:pt idx="50">
                  <c:v>89.91</c:v>
                </c:pt>
                <c:pt idx="51">
                  <c:v>89.91</c:v>
                </c:pt>
                <c:pt idx="52">
                  <c:v>89.9</c:v>
                </c:pt>
                <c:pt idx="53">
                  <c:v>89.79</c:v>
                </c:pt>
                <c:pt idx="54">
                  <c:v>89.74</c:v>
                </c:pt>
                <c:pt idx="55">
                  <c:v>89.97</c:v>
                </c:pt>
                <c:pt idx="56">
                  <c:v>89.68</c:v>
                </c:pt>
                <c:pt idx="57">
                  <c:v>89.62</c:v>
                </c:pt>
                <c:pt idx="58">
                  <c:v>89.72</c:v>
                </c:pt>
                <c:pt idx="59">
                  <c:v>89.99</c:v>
                </c:pt>
                <c:pt idx="60">
                  <c:v>89.92</c:v>
                </c:pt>
                <c:pt idx="61">
                  <c:v>89.86</c:v>
                </c:pt>
                <c:pt idx="62">
                  <c:v>89.95</c:v>
                </c:pt>
                <c:pt idx="63">
                  <c:v>90.01</c:v>
                </c:pt>
                <c:pt idx="64">
                  <c:v>90</c:v>
                </c:pt>
                <c:pt idx="65">
                  <c:v>89.91</c:v>
                </c:pt>
                <c:pt idx="66">
                  <c:v>89.91</c:v>
                </c:pt>
                <c:pt idx="67">
                  <c:v>89.85</c:v>
                </c:pt>
                <c:pt idx="68">
                  <c:v>89.96</c:v>
                </c:pt>
                <c:pt idx="69">
                  <c:v>89.88</c:v>
                </c:pt>
                <c:pt idx="70">
                  <c:v>89.86</c:v>
                </c:pt>
                <c:pt idx="71">
                  <c:v>89.8</c:v>
                </c:pt>
                <c:pt idx="72">
                  <c:v>89.93</c:v>
                </c:pt>
                <c:pt idx="73">
                  <c:v>89.9</c:v>
                </c:pt>
                <c:pt idx="74">
                  <c:v>89.82</c:v>
                </c:pt>
                <c:pt idx="75">
                  <c:v>89.94</c:v>
                </c:pt>
                <c:pt idx="76">
                  <c:v>89.97</c:v>
                </c:pt>
                <c:pt idx="77">
                  <c:v>89.9</c:v>
                </c:pt>
                <c:pt idx="78">
                  <c:v>89.77</c:v>
                </c:pt>
                <c:pt idx="79">
                  <c:v>89.79</c:v>
                </c:pt>
                <c:pt idx="80">
                  <c:v>89.7</c:v>
                </c:pt>
                <c:pt idx="81">
                  <c:v>89.78</c:v>
                </c:pt>
                <c:pt idx="82">
                  <c:v>89.78</c:v>
                </c:pt>
                <c:pt idx="83">
                  <c:v>89.8</c:v>
                </c:pt>
                <c:pt idx="84">
                  <c:v>89.77</c:v>
                </c:pt>
                <c:pt idx="85">
                  <c:v>89.73</c:v>
                </c:pt>
                <c:pt idx="86">
                  <c:v>89.73</c:v>
                </c:pt>
                <c:pt idx="87">
                  <c:v>89.67</c:v>
                </c:pt>
                <c:pt idx="88">
                  <c:v>89.76</c:v>
                </c:pt>
                <c:pt idx="89">
                  <c:v>89.7</c:v>
                </c:pt>
                <c:pt idx="90">
                  <c:v>89.73</c:v>
                </c:pt>
                <c:pt idx="91">
                  <c:v>89.69</c:v>
                </c:pt>
                <c:pt idx="92">
                  <c:v>89.65</c:v>
                </c:pt>
                <c:pt idx="93">
                  <c:v>89.69</c:v>
                </c:pt>
                <c:pt idx="94">
                  <c:v>89.58</c:v>
                </c:pt>
                <c:pt idx="95">
                  <c:v>89.7</c:v>
                </c:pt>
                <c:pt idx="96">
                  <c:v>89.72</c:v>
                </c:pt>
                <c:pt idx="97">
                  <c:v>89.63</c:v>
                </c:pt>
                <c:pt idx="98">
                  <c:v>89.81</c:v>
                </c:pt>
                <c:pt idx="99">
                  <c:v>89.64</c:v>
                </c:pt>
                <c:pt idx="100">
                  <c:v>88.49</c:v>
                </c:pt>
              </c:numCache>
            </c:numRef>
          </c:val>
          <c:smooth val="0"/>
          <c:extLst>
            <c:ext xmlns:c16="http://schemas.microsoft.com/office/drawing/2014/chart" uri="{C3380CC4-5D6E-409C-BE32-E72D297353CC}">
              <c16:uniqueId val="{00000001-7E79-2F47-91DD-AFEB2240DF80}"/>
            </c:ext>
          </c:extLst>
        </c:ser>
        <c:dLbls>
          <c:showLegendKey val="0"/>
          <c:showVal val="0"/>
          <c:showCatName val="0"/>
          <c:showSerName val="0"/>
          <c:showPercent val="0"/>
          <c:showBubbleSize val="0"/>
        </c:dLbls>
        <c:smooth val="0"/>
        <c:axId val="747928351"/>
        <c:axId val="250038943"/>
      </c:lineChart>
      <c:catAx>
        <c:axId val="74792835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zh-CN"/>
          </a:p>
        </c:txPr>
        <c:crossAx val="250038943"/>
        <c:crosses val="autoZero"/>
        <c:auto val="1"/>
        <c:lblAlgn val="ctr"/>
        <c:lblOffset val="100"/>
        <c:tickLblSkip val="10"/>
        <c:noMultiLvlLbl val="0"/>
      </c:catAx>
      <c:valAx>
        <c:axId val="2500389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crossAx val="747928351"/>
        <c:crosses val="autoZero"/>
        <c:crossBetween val="between"/>
      </c:valAx>
      <c:spPr>
        <a:noFill/>
        <a:ln>
          <a:noFill/>
        </a:ln>
        <a:effectLst/>
      </c:spPr>
    </c:plotArea>
    <c:legend>
      <c:legendPos val="r"/>
      <c:layout>
        <c:manualLayout>
          <c:xMode val="edge"/>
          <c:yMode val="edge"/>
          <c:x val="0.44780211080775278"/>
          <c:y val="0.79540317951050654"/>
          <c:w val="0.5247330596671983"/>
          <c:h val="0.11156751881571689"/>
        </c:manualLayout>
      </c:layout>
      <c:overlay val="1"/>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Luo14</b:Tag>
    <b:SourceType>Book</b:SourceType>
    <b:Guid>{54CBC23F-7370-BF4A-BD54-2418E481AF6A}</b:Guid>
    <b:Author>
      <b:Author>
        <b:NameList>
          <b:Person>
            <b:Last>Hengliang</b:Last>
            <b:First>Luo</b:First>
          </b:Person>
        </b:NameList>
      </b:Author>
    </b:Author>
    <b:Title>Convolutional Neural Networks(CNN)</b:Title>
    <b:Year>June 10, 2014</b:Year>
    <b:RefOrder>1</b:RefOrder>
  </b:Source>
</b:Sources>
</file>

<file path=customXml/itemProps1.xml><?xml version="1.0" encoding="utf-8"?>
<ds:datastoreItem xmlns:ds="http://schemas.openxmlformats.org/officeDocument/2006/customXml" ds:itemID="{27CF6EB0-2651-494B-8301-7E294809B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4186</TotalTime>
  <Pages>12</Pages>
  <Words>8806</Words>
  <Characters>50196</Characters>
  <Application>Microsoft Office Word</Application>
  <DocSecurity>0</DocSecurity>
  <Lines>418</Lines>
  <Paragraphs>117</Paragraphs>
  <ScaleCrop>false</ScaleCrop>
  <Company/>
  <LinksUpToDate>false</LinksUpToDate>
  <CharactersWithSpaces>58885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 Tommy</dc:creator>
  <cp:keywords/>
  <dc:description/>
  <cp:lastModifiedBy>Microsoft Office User</cp:lastModifiedBy>
  <cp:revision>180</cp:revision>
  <cp:lastPrinted>2020-08-27T04:09:00Z</cp:lastPrinted>
  <dcterms:created xsi:type="dcterms:W3CDTF">2020-09-02T09:33:00Z</dcterms:created>
  <dcterms:modified xsi:type="dcterms:W3CDTF">2021-04-08T01:49:00Z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5ad61fcd-2194-3232-b263-74fcda84e1f9</vt:lpwstr>
  </property>
  <property fmtid="{D5CDD505-2E9C-101B-9397-08002B2CF9AE}" pid="24" name="Mendeley Citation Style_1">
    <vt:lpwstr>http://www.zotero.org/styles/ieee</vt:lpwstr>
  </property>
</Properties>
</file>