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613B" w14:textId="28A6D040" w:rsidR="6FFCBF45" w:rsidRDefault="6FFCBF45" w:rsidP="6FFCBF45"/>
    <w:p w14:paraId="705BD74E" w14:textId="77777777" w:rsidR="009C570E" w:rsidRDefault="009C570E" w:rsidP="6FFCBF45"/>
    <w:p w14:paraId="094A3EC0" w14:textId="77777777" w:rsidR="009C570E" w:rsidRDefault="009C570E" w:rsidP="6FFCBF45"/>
    <w:p w14:paraId="012CA337" w14:textId="77777777" w:rsidR="009C570E" w:rsidRDefault="009C570E" w:rsidP="6FFCBF45"/>
    <w:p w14:paraId="0CA63C40" w14:textId="77777777" w:rsidR="009C570E" w:rsidRDefault="009C570E" w:rsidP="6FFCBF45"/>
    <w:p w14:paraId="2C56E308" w14:textId="77777777" w:rsidR="009C570E" w:rsidRDefault="009C570E" w:rsidP="6FFCBF45"/>
    <w:p w14:paraId="548B0E35" w14:textId="77777777" w:rsidR="009C570E" w:rsidRDefault="009C570E" w:rsidP="6FFCBF45"/>
    <w:p w14:paraId="08299A85" w14:textId="77777777" w:rsidR="009C570E" w:rsidRDefault="009C570E" w:rsidP="6FFCBF45"/>
    <w:p w14:paraId="51A3F74C" w14:textId="77777777" w:rsidR="009C570E" w:rsidRDefault="009C570E" w:rsidP="6FFCBF45"/>
    <w:p w14:paraId="665FDEEC" w14:textId="04045550" w:rsidR="6FFCBF45" w:rsidRDefault="6FFCBF45" w:rsidP="6FFCBF45"/>
    <w:p w14:paraId="7BD95A32" w14:textId="0D0DFB5B" w:rsidR="6FFCBF45" w:rsidRDefault="00CF5981" w:rsidP="6C6202CB">
      <w:pPr>
        <w:pStyle w:val="Titel"/>
      </w:pPr>
      <w:r>
        <w:t>TOMP-</w:t>
      </w:r>
      <w:r w:rsidR="00C23A0F">
        <w:t xml:space="preserve"> API</w:t>
      </w:r>
      <w:r w:rsidR="00112ECE">
        <w:t xml:space="preserve"> v2.0</w:t>
      </w:r>
    </w:p>
    <w:p w14:paraId="0B6BC91D" w14:textId="1BF4867B" w:rsidR="0067162A" w:rsidRDefault="000A7513" w:rsidP="0067162A">
      <w:pPr>
        <w:pStyle w:val="Ondertitel"/>
      </w:pPr>
      <w:r>
        <w:t>Appendices</w:t>
      </w:r>
      <w:r w:rsidR="00925488">
        <w:t xml:space="preserve"> for blueprint</w:t>
      </w:r>
    </w:p>
    <w:p w14:paraId="5E6F3269" w14:textId="45658BE8" w:rsidR="079854BA" w:rsidRDefault="079854BA" w:rsidP="079854BA"/>
    <w:p w14:paraId="1B148518" w14:textId="53EA3FC2" w:rsidR="079854BA" w:rsidRDefault="079854BA" w:rsidP="079854BA"/>
    <w:p w14:paraId="46D0BF4F" w14:textId="77777777" w:rsidR="0067162A" w:rsidRDefault="0067162A" w:rsidP="079854BA"/>
    <w:p w14:paraId="55E01E45" w14:textId="77777777" w:rsidR="0067162A" w:rsidRDefault="0067162A" w:rsidP="079854BA"/>
    <w:p w14:paraId="28441AAE" w14:textId="77777777" w:rsidR="0067162A" w:rsidRDefault="0067162A" w:rsidP="079854BA"/>
    <w:p w14:paraId="0798A397" w14:textId="77777777" w:rsidR="0067162A" w:rsidRDefault="0067162A" w:rsidP="079854BA"/>
    <w:p w14:paraId="7BEBF2A6" w14:textId="77777777" w:rsidR="0067162A" w:rsidRDefault="0067162A" w:rsidP="079854BA"/>
    <w:p w14:paraId="21028683" w14:textId="77777777" w:rsidR="0067162A" w:rsidRDefault="0067162A" w:rsidP="079854BA"/>
    <w:p w14:paraId="087A2521" w14:textId="77777777" w:rsidR="0067162A" w:rsidRDefault="0067162A" w:rsidP="079854BA"/>
    <w:p w14:paraId="01430DA1" w14:textId="77777777" w:rsidR="0067162A" w:rsidRDefault="0067162A" w:rsidP="079854BA"/>
    <w:p w14:paraId="1E23086D" w14:textId="77777777" w:rsidR="0067162A" w:rsidRDefault="0067162A" w:rsidP="079854BA"/>
    <w:p w14:paraId="2DDBF316" w14:textId="2F71F1D0" w:rsidR="002B12FA" w:rsidRDefault="002B12FA">
      <w:pPr>
        <w:spacing w:after="160" w:line="278" w:lineRule="auto"/>
      </w:pPr>
      <w:r>
        <w:br w:type="page"/>
      </w:r>
    </w:p>
    <w:sdt>
      <w:sdtPr>
        <w:id w:val="1899405584"/>
        <w:docPartObj>
          <w:docPartGallery w:val="Table of Contents"/>
          <w:docPartUnique/>
        </w:docPartObj>
      </w:sdtPr>
      <w:sdtContent>
        <w:p w14:paraId="40E276A8" w14:textId="605FC610" w:rsidR="002466F3" w:rsidRDefault="0A9BF7DD">
          <w:pPr>
            <w:pStyle w:val="Inhopg1"/>
            <w:tabs>
              <w:tab w:val="right" w:leader="dot" w:pos="9062"/>
            </w:tabs>
            <w:rPr>
              <w:rFonts w:eastAsiaTheme="minorEastAsia"/>
              <w:noProof/>
              <w:kern w:val="2"/>
              <w:lang w:val="nl-NL" w:eastAsia="nl-NL"/>
              <w14:ligatures w14:val="standardContextual"/>
            </w:rPr>
          </w:pPr>
          <w:r>
            <w:fldChar w:fldCharType="begin"/>
          </w:r>
          <w:r>
            <w:instrText>TOC \o "1-</w:instrText>
          </w:r>
          <w:r w:rsidR="000E0543">
            <w:instrText>2</w:instrText>
          </w:r>
          <w:r>
            <w:instrText>" \z \u \h</w:instrText>
          </w:r>
          <w:r>
            <w:fldChar w:fldCharType="separate"/>
          </w:r>
          <w:hyperlink w:anchor="_Toc202770830" w:history="1">
            <w:r w:rsidR="002466F3" w:rsidRPr="00C9502E">
              <w:rPr>
                <w:rStyle w:val="Hyperlink"/>
                <w:noProof/>
              </w:rPr>
              <w:t>Appendix A: functions</w:t>
            </w:r>
            <w:r w:rsidR="002466F3">
              <w:rPr>
                <w:noProof/>
                <w:webHidden/>
              </w:rPr>
              <w:tab/>
            </w:r>
            <w:r w:rsidR="002466F3">
              <w:rPr>
                <w:noProof/>
                <w:webHidden/>
              </w:rPr>
              <w:fldChar w:fldCharType="begin"/>
            </w:r>
            <w:r w:rsidR="002466F3">
              <w:rPr>
                <w:noProof/>
                <w:webHidden/>
              </w:rPr>
              <w:instrText xml:space="preserve"> PAGEREF _Toc202770830 \h </w:instrText>
            </w:r>
            <w:r w:rsidR="002466F3">
              <w:rPr>
                <w:noProof/>
                <w:webHidden/>
              </w:rPr>
            </w:r>
            <w:r w:rsidR="002466F3">
              <w:rPr>
                <w:noProof/>
                <w:webHidden/>
              </w:rPr>
              <w:fldChar w:fldCharType="separate"/>
            </w:r>
            <w:r w:rsidR="0069732C">
              <w:rPr>
                <w:noProof/>
                <w:webHidden/>
              </w:rPr>
              <w:t>3</w:t>
            </w:r>
            <w:r w:rsidR="002466F3">
              <w:rPr>
                <w:noProof/>
                <w:webHidden/>
              </w:rPr>
              <w:fldChar w:fldCharType="end"/>
            </w:r>
          </w:hyperlink>
        </w:p>
        <w:p w14:paraId="4AEEF26F" w14:textId="50023377" w:rsidR="002466F3" w:rsidRDefault="002466F3">
          <w:pPr>
            <w:pStyle w:val="Inhopg1"/>
            <w:tabs>
              <w:tab w:val="right" w:leader="dot" w:pos="9062"/>
            </w:tabs>
            <w:rPr>
              <w:rFonts w:eastAsiaTheme="minorEastAsia"/>
              <w:noProof/>
              <w:kern w:val="2"/>
              <w:lang w:val="nl-NL" w:eastAsia="nl-NL"/>
              <w14:ligatures w14:val="standardContextual"/>
            </w:rPr>
          </w:pPr>
          <w:hyperlink w:anchor="_Toc202770831" w:history="1">
            <w:r w:rsidRPr="00C9502E">
              <w:rPr>
                <w:rStyle w:val="Hyperlink"/>
                <w:noProof/>
              </w:rPr>
              <w:t>Appendix B: OGC Meta data</w:t>
            </w:r>
            <w:r>
              <w:rPr>
                <w:noProof/>
                <w:webHidden/>
              </w:rPr>
              <w:tab/>
            </w:r>
            <w:r>
              <w:rPr>
                <w:noProof/>
                <w:webHidden/>
              </w:rPr>
              <w:fldChar w:fldCharType="begin"/>
            </w:r>
            <w:r>
              <w:rPr>
                <w:noProof/>
                <w:webHidden/>
              </w:rPr>
              <w:instrText xml:space="preserve"> PAGEREF _Toc202770831 \h </w:instrText>
            </w:r>
            <w:r>
              <w:rPr>
                <w:noProof/>
                <w:webHidden/>
              </w:rPr>
            </w:r>
            <w:r>
              <w:rPr>
                <w:noProof/>
                <w:webHidden/>
              </w:rPr>
              <w:fldChar w:fldCharType="separate"/>
            </w:r>
            <w:r w:rsidR="0069732C">
              <w:rPr>
                <w:noProof/>
                <w:webHidden/>
              </w:rPr>
              <w:t>11</w:t>
            </w:r>
            <w:r>
              <w:rPr>
                <w:noProof/>
                <w:webHidden/>
              </w:rPr>
              <w:fldChar w:fldCharType="end"/>
            </w:r>
          </w:hyperlink>
        </w:p>
        <w:p w14:paraId="4BD75946" w14:textId="028FF6B4" w:rsidR="002466F3" w:rsidRDefault="002466F3">
          <w:pPr>
            <w:pStyle w:val="Inhopg1"/>
            <w:tabs>
              <w:tab w:val="right" w:leader="dot" w:pos="9062"/>
            </w:tabs>
            <w:rPr>
              <w:rFonts w:eastAsiaTheme="minorEastAsia"/>
              <w:noProof/>
              <w:kern w:val="2"/>
              <w:lang w:val="nl-NL" w:eastAsia="nl-NL"/>
              <w14:ligatures w14:val="standardContextual"/>
            </w:rPr>
          </w:pPr>
          <w:hyperlink w:anchor="_Toc202770832" w:history="1">
            <w:r w:rsidRPr="00C9502E">
              <w:rPr>
                <w:rStyle w:val="Hyperlink"/>
                <w:noProof/>
              </w:rPr>
              <w:t>Appendix C: OGC structure</w:t>
            </w:r>
            <w:r>
              <w:rPr>
                <w:noProof/>
                <w:webHidden/>
              </w:rPr>
              <w:tab/>
            </w:r>
            <w:r>
              <w:rPr>
                <w:noProof/>
                <w:webHidden/>
              </w:rPr>
              <w:fldChar w:fldCharType="begin"/>
            </w:r>
            <w:r>
              <w:rPr>
                <w:noProof/>
                <w:webHidden/>
              </w:rPr>
              <w:instrText xml:space="preserve"> PAGEREF _Toc202770832 \h </w:instrText>
            </w:r>
            <w:r>
              <w:rPr>
                <w:noProof/>
                <w:webHidden/>
              </w:rPr>
            </w:r>
            <w:r>
              <w:rPr>
                <w:noProof/>
                <w:webHidden/>
              </w:rPr>
              <w:fldChar w:fldCharType="separate"/>
            </w:r>
            <w:r w:rsidR="0069732C">
              <w:rPr>
                <w:noProof/>
                <w:webHidden/>
              </w:rPr>
              <w:t>12</w:t>
            </w:r>
            <w:r>
              <w:rPr>
                <w:noProof/>
                <w:webHidden/>
              </w:rPr>
              <w:fldChar w:fldCharType="end"/>
            </w:r>
          </w:hyperlink>
        </w:p>
        <w:p w14:paraId="1F88C12D" w14:textId="343E1BDF" w:rsidR="002466F3" w:rsidRDefault="002466F3">
          <w:pPr>
            <w:pStyle w:val="Inhopg1"/>
            <w:tabs>
              <w:tab w:val="right" w:leader="dot" w:pos="9062"/>
            </w:tabs>
            <w:rPr>
              <w:rFonts w:eastAsiaTheme="minorEastAsia"/>
              <w:noProof/>
              <w:kern w:val="2"/>
              <w:lang w:val="nl-NL" w:eastAsia="nl-NL"/>
              <w14:ligatures w14:val="standardContextual"/>
            </w:rPr>
          </w:pPr>
          <w:hyperlink w:anchor="_Toc202770833" w:history="1">
            <w:r w:rsidRPr="00C9502E">
              <w:rPr>
                <w:rStyle w:val="Hyperlink"/>
                <w:noProof/>
              </w:rPr>
              <w:t>Appendix D: Authentication</w:t>
            </w:r>
            <w:r>
              <w:rPr>
                <w:noProof/>
                <w:webHidden/>
              </w:rPr>
              <w:tab/>
            </w:r>
            <w:r>
              <w:rPr>
                <w:noProof/>
                <w:webHidden/>
              </w:rPr>
              <w:fldChar w:fldCharType="begin"/>
            </w:r>
            <w:r>
              <w:rPr>
                <w:noProof/>
                <w:webHidden/>
              </w:rPr>
              <w:instrText xml:space="preserve"> PAGEREF _Toc202770833 \h </w:instrText>
            </w:r>
            <w:r>
              <w:rPr>
                <w:noProof/>
                <w:webHidden/>
              </w:rPr>
            </w:r>
            <w:r>
              <w:rPr>
                <w:noProof/>
                <w:webHidden/>
              </w:rPr>
              <w:fldChar w:fldCharType="separate"/>
            </w:r>
            <w:r w:rsidR="0069732C">
              <w:rPr>
                <w:noProof/>
                <w:webHidden/>
              </w:rPr>
              <w:t>14</w:t>
            </w:r>
            <w:r>
              <w:rPr>
                <w:noProof/>
                <w:webHidden/>
              </w:rPr>
              <w:fldChar w:fldCharType="end"/>
            </w:r>
          </w:hyperlink>
        </w:p>
        <w:p w14:paraId="5C67A0A8" w14:textId="5C8446D7" w:rsidR="002466F3" w:rsidRDefault="002466F3">
          <w:pPr>
            <w:pStyle w:val="Inhopg1"/>
            <w:tabs>
              <w:tab w:val="right" w:leader="dot" w:pos="9062"/>
            </w:tabs>
            <w:rPr>
              <w:rFonts w:eastAsiaTheme="minorEastAsia"/>
              <w:noProof/>
              <w:kern w:val="2"/>
              <w:lang w:val="nl-NL" w:eastAsia="nl-NL"/>
              <w14:ligatures w14:val="standardContextual"/>
            </w:rPr>
          </w:pPr>
          <w:hyperlink w:anchor="_Toc202770834" w:history="1">
            <w:r w:rsidRPr="00C9502E">
              <w:rPr>
                <w:rStyle w:val="Hyperlink"/>
                <w:noProof/>
                <w:lang w:val="en-GB"/>
              </w:rPr>
              <w:t>Appendix E: Authorisation</w:t>
            </w:r>
            <w:r>
              <w:rPr>
                <w:noProof/>
                <w:webHidden/>
              </w:rPr>
              <w:tab/>
            </w:r>
            <w:r>
              <w:rPr>
                <w:noProof/>
                <w:webHidden/>
              </w:rPr>
              <w:fldChar w:fldCharType="begin"/>
            </w:r>
            <w:r>
              <w:rPr>
                <w:noProof/>
                <w:webHidden/>
              </w:rPr>
              <w:instrText xml:space="preserve"> PAGEREF _Toc202770834 \h </w:instrText>
            </w:r>
            <w:r>
              <w:rPr>
                <w:noProof/>
                <w:webHidden/>
              </w:rPr>
            </w:r>
            <w:r>
              <w:rPr>
                <w:noProof/>
                <w:webHidden/>
              </w:rPr>
              <w:fldChar w:fldCharType="separate"/>
            </w:r>
            <w:r w:rsidR="0069732C">
              <w:rPr>
                <w:noProof/>
                <w:webHidden/>
              </w:rPr>
              <w:t>16</w:t>
            </w:r>
            <w:r>
              <w:rPr>
                <w:noProof/>
                <w:webHidden/>
              </w:rPr>
              <w:fldChar w:fldCharType="end"/>
            </w:r>
          </w:hyperlink>
        </w:p>
        <w:p w14:paraId="0E8B278C" w14:textId="3342BA32" w:rsidR="002466F3" w:rsidRDefault="002466F3">
          <w:pPr>
            <w:pStyle w:val="Inhopg1"/>
            <w:tabs>
              <w:tab w:val="right" w:leader="dot" w:pos="9062"/>
            </w:tabs>
            <w:rPr>
              <w:rFonts w:eastAsiaTheme="minorEastAsia"/>
              <w:noProof/>
              <w:kern w:val="2"/>
              <w:lang w:val="nl-NL" w:eastAsia="nl-NL"/>
              <w14:ligatures w14:val="standardContextual"/>
            </w:rPr>
          </w:pPr>
          <w:hyperlink w:anchor="_Toc202770835" w:history="1">
            <w:r w:rsidRPr="00C9502E">
              <w:rPr>
                <w:rStyle w:val="Hyperlink"/>
                <w:noProof/>
              </w:rPr>
              <w:t>Appendix F: Pagination</w:t>
            </w:r>
            <w:r>
              <w:rPr>
                <w:noProof/>
                <w:webHidden/>
              </w:rPr>
              <w:tab/>
            </w:r>
            <w:r>
              <w:rPr>
                <w:noProof/>
                <w:webHidden/>
              </w:rPr>
              <w:fldChar w:fldCharType="begin"/>
            </w:r>
            <w:r>
              <w:rPr>
                <w:noProof/>
                <w:webHidden/>
              </w:rPr>
              <w:instrText xml:space="preserve"> PAGEREF _Toc202770835 \h </w:instrText>
            </w:r>
            <w:r>
              <w:rPr>
                <w:noProof/>
                <w:webHidden/>
              </w:rPr>
            </w:r>
            <w:r>
              <w:rPr>
                <w:noProof/>
                <w:webHidden/>
              </w:rPr>
              <w:fldChar w:fldCharType="separate"/>
            </w:r>
            <w:r w:rsidR="0069732C">
              <w:rPr>
                <w:noProof/>
                <w:webHidden/>
              </w:rPr>
              <w:t>17</w:t>
            </w:r>
            <w:r>
              <w:rPr>
                <w:noProof/>
                <w:webHidden/>
              </w:rPr>
              <w:fldChar w:fldCharType="end"/>
            </w:r>
          </w:hyperlink>
        </w:p>
        <w:p w14:paraId="0B78E986" w14:textId="3DBE6AFA" w:rsidR="002466F3" w:rsidRDefault="002466F3">
          <w:pPr>
            <w:pStyle w:val="Inhopg1"/>
            <w:tabs>
              <w:tab w:val="right" w:leader="dot" w:pos="9062"/>
            </w:tabs>
            <w:rPr>
              <w:rFonts w:eastAsiaTheme="minorEastAsia"/>
              <w:noProof/>
              <w:kern w:val="2"/>
              <w:lang w:val="nl-NL" w:eastAsia="nl-NL"/>
              <w14:ligatures w14:val="standardContextual"/>
            </w:rPr>
          </w:pPr>
          <w:hyperlink w:anchor="_Toc202770836" w:history="1">
            <w:r w:rsidRPr="00C9502E">
              <w:rPr>
                <w:rStyle w:val="Hyperlink"/>
                <w:noProof/>
              </w:rPr>
              <w:t>Copyrights</w:t>
            </w:r>
            <w:r>
              <w:rPr>
                <w:noProof/>
                <w:webHidden/>
              </w:rPr>
              <w:tab/>
            </w:r>
            <w:r>
              <w:rPr>
                <w:noProof/>
                <w:webHidden/>
              </w:rPr>
              <w:fldChar w:fldCharType="begin"/>
            </w:r>
            <w:r>
              <w:rPr>
                <w:noProof/>
                <w:webHidden/>
              </w:rPr>
              <w:instrText xml:space="preserve"> PAGEREF _Toc202770836 \h </w:instrText>
            </w:r>
            <w:r>
              <w:rPr>
                <w:noProof/>
                <w:webHidden/>
              </w:rPr>
            </w:r>
            <w:r>
              <w:rPr>
                <w:noProof/>
                <w:webHidden/>
              </w:rPr>
              <w:fldChar w:fldCharType="separate"/>
            </w:r>
            <w:r w:rsidR="0069732C">
              <w:rPr>
                <w:noProof/>
                <w:webHidden/>
              </w:rPr>
              <w:t>17</w:t>
            </w:r>
            <w:r>
              <w:rPr>
                <w:noProof/>
                <w:webHidden/>
              </w:rPr>
              <w:fldChar w:fldCharType="end"/>
            </w:r>
          </w:hyperlink>
        </w:p>
        <w:p w14:paraId="267C2567" w14:textId="38A36DFB" w:rsidR="30CF19C3" w:rsidRPr="002B12FA" w:rsidRDefault="0A9BF7DD" w:rsidP="002B12FA">
          <w:pPr>
            <w:pStyle w:val="Inhopg1"/>
            <w:tabs>
              <w:tab w:val="right" w:leader="dot" w:pos="9062"/>
            </w:tabs>
            <w:rPr>
              <w:rStyle w:val="Hyperlink"/>
              <w:rFonts w:eastAsiaTheme="minorEastAsia"/>
              <w:noProof/>
              <w:color w:val="auto"/>
              <w:kern w:val="2"/>
              <w:lang w:val="en-GB" w:eastAsia="ja-JP"/>
              <w14:ligatures w14:val="standardContextual"/>
            </w:rPr>
          </w:pPr>
          <w:r>
            <w:fldChar w:fldCharType="end"/>
          </w:r>
        </w:p>
      </w:sdtContent>
    </w:sdt>
    <w:p w14:paraId="5D7B26A6" w14:textId="77777777" w:rsidR="00E27571" w:rsidRDefault="00E27571">
      <w:pPr>
        <w:spacing w:after="160" w:line="278" w:lineRule="auto"/>
        <w:rPr>
          <w:rFonts w:asciiTheme="majorHAnsi" w:eastAsiaTheme="majorEastAsia" w:hAnsiTheme="majorHAnsi" w:cstheme="majorBidi"/>
          <w:color w:val="0F4761" w:themeColor="accent1" w:themeShade="BF"/>
          <w:sz w:val="40"/>
          <w:szCs w:val="40"/>
        </w:rPr>
      </w:pPr>
      <w:bookmarkStart w:id="0" w:name="_Toc202770830"/>
      <w:r>
        <w:br w:type="page"/>
      </w:r>
    </w:p>
    <w:p w14:paraId="35FC4582" w14:textId="4BB44300" w:rsidR="00CB7773" w:rsidRPr="00DE3F11" w:rsidRDefault="00CB7773" w:rsidP="00CB7773">
      <w:pPr>
        <w:pStyle w:val="Kop1"/>
      </w:pPr>
      <w:r>
        <w:lastRenderedPageBreak/>
        <w:t>Appendix A: functions</w:t>
      </w:r>
      <w:bookmarkEnd w:id="0"/>
    </w:p>
    <w:p w14:paraId="147CB415" w14:textId="15F7F5DC" w:rsidR="20C237EC" w:rsidRDefault="004F618E" w:rsidP="00446CAA">
      <w:pPr>
        <w:pStyle w:val="Duidelijkcitaat"/>
      </w:pPr>
      <w:r>
        <w:t>s</w:t>
      </w:r>
      <w:r w:rsidR="00941F00">
        <w:t>earch-offer</w:t>
      </w:r>
      <w:r>
        <w:t>s</w:t>
      </w:r>
    </w:p>
    <w:p w14:paraId="5E59A72B" w14:textId="3200AC3E" w:rsidR="00AB3E26" w:rsidRDefault="00941F00">
      <w:r w:rsidRPr="00453A7B">
        <w:rPr>
          <w:b/>
          <w:bCs/>
        </w:rPr>
        <w:t>Endpoint:</w:t>
      </w:r>
      <w:r>
        <w:t xml:space="preserve"> </w:t>
      </w:r>
      <w:r w:rsidRPr="1B8A1E44">
        <w:t>POST /</w:t>
      </w:r>
      <w:r>
        <w:t>process/search-offers/execute</w:t>
      </w:r>
      <w:r w:rsidR="00AF721E">
        <w:t xml:space="preserve">                                                      </w:t>
      </w:r>
      <w:r w:rsidR="00EA6922">
        <w:rPr>
          <w:b/>
          <w:bCs/>
        </w:rPr>
        <w:t>M</w:t>
      </w:r>
      <w:r w:rsidR="00AB3E26" w:rsidRPr="00AB3E26">
        <w:rPr>
          <w:b/>
          <w:bCs/>
        </w:rPr>
        <w:t>odes</w:t>
      </w:r>
      <w:r w:rsidR="00AB3E26">
        <w:t>: all</w:t>
      </w:r>
    </w:p>
    <w:p w14:paraId="372B48C2" w14:textId="0DEB4183" w:rsidR="00941F00" w:rsidRDefault="00453A7B">
      <w:r w:rsidRPr="00453A7B">
        <w:rPr>
          <w:b/>
          <w:bCs/>
        </w:rPr>
        <w:t>Functionality</w:t>
      </w:r>
      <w:r>
        <w:t>: find offers</w:t>
      </w:r>
      <w:r w:rsidR="00FB717C">
        <w:t xml:space="preserve">, based on start location &amp; time, optionally end location &amp; time, general specification for all travellers &amp; customer, </w:t>
      </w:r>
      <w:r w:rsidR="00A977C3">
        <w:t xml:space="preserve">detailed </w:t>
      </w:r>
      <w:r w:rsidR="00FB717C">
        <w:t>specifications of the travellers</w:t>
      </w:r>
      <w:r w:rsidR="00E83953">
        <w:t>.</w:t>
      </w:r>
    </w:p>
    <w:p w14:paraId="02F9E5D9" w14:textId="47F35CB8" w:rsidR="009358CC" w:rsidRDefault="00CB1688">
      <w:r w:rsidRPr="00CB1688">
        <w:rPr>
          <w:b/>
          <w:bCs/>
        </w:rPr>
        <w:t>Parameters</w:t>
      </w:r>
      <w:r>
        <w:t xml:space="preserve">: </w:t>
      </w:r>
      <w:r w:rsidR="00857407">
        <w:t>travel details (from, to, times)</w:t>
      </w:r>
      <w:r w:rsidR="00586BCE">
        <w:t>,</w:t>
      </w:r>
      <w:r w:rsidR="00857407">
        <w:t xml:space="preserve"> traveller characteristics</w:t>
      </w:r>
      <w:r w:rsidR="00586BCE">
        <w:t xml:space="preserve"> and traveller requirements</w:t>
      </w:r>
    </w:p>
    <w:p w14:paraId="4049B640" w14:textId="06442889" w:rsidR="000B4797" w:rsidRDefault="000B4797">
      <w:r w:rsidRPr="000B4797">
        <w:rPr>
          <w:b/>
          <w:bCs/>
        </w:rPr>
        <w:t>Preconditions</w:t>
      </w:r>
      <w:r>
        <w:t>:</w:t>
      </w:r>
      <w:r w:rsidR="003775A1">
        <w:t xml:space="preserve"> TO provides offer-based purchases</w:t>
      </w:r>
    </w:p>
    <w:p w14:paraId="6F0FA0C3" w14:textId="53906172" w:rsidR="004A05CE" w:rsidRDefault="000B4797">
      <w:r w:rsidRPr="000B4797">
        <w:rPr>
          <w:b/>
          <w:bCs/>
        </w:rPr>
        <w:t>Postconditions</w:t>
      </w:r>
      <w:r>
        <w:t>:</w:t>
      </w:r>
      <w:r w:rsidR="00817786">
        <w:t xml:space="preserve"> information about purchasable, valid offers, if any. If none available it returns an empty collection.</w:t>
      </w:r>
    </w:p>
    <w:p w14:paraId="3D031D80" w14:textId="027B960D" w:rsidR="00132A92" w:rsidRDefault="00E83953" w:rsidP="00E51C50">
      <w:r w:rsidRPr="00554C75">
        <w:rPr>
          <w:i/>
          <w:iCs/>
        </w:rPr>
        <w:t>Returns</w:t>
      </w:r>
      <w:r>
        <w:t xml:space="preserve">: a collection of offers, each offer contains a summary and additional links to </w:t>
      </w:r>
    </w:p>
    <w:p w14:paraId="39F43592" w14:textId="153CF37E" w:rsidR="00E83953" w:rsidRDefault="00032267" w:rsidP="00E51C50">
      <w:pPr>
        <w:pStyle w:val="Lijstalinea"/>
        <w:numPr>
          <w:ilvl w:val="0"/>
          <w:numId w:val="24"/>
        </w:numPr>
      </w:pPr>
      <w:r w:rsidRPr="00032267">
        <w:rPr>
          <w:noProof/>
        </w:rPr>
        <w:drawing>
          <wp:anchor distT="0" distB="0" distL="114300" distR="114300" simplePos="0" relativeHeight="251660288" behindDoc="1" locked="0" layoutInCell="1" allowOverlap="1" wp14:anchorId="22B4D2CA" wp14:editId="1A50802E">
            <wp:simplePos x="0" y="0"/>
            <wp:positionH relativeFrom="column">
              <wp:posOffset>3938723</wp:posOffset>
            </wp:positionH>
            <wp:positionV relativeFrom="paragraph">
              <wp:posOffset>3175</wp:posOffset>
            </wp:positionV>
            <wp:extent cx="2107565" cy="2073275"/>
            <wp:effectExtent l="0" t="0" r="6985" b="3175"/>
            <wp:wrapTight wrapText="bothSides">
              <wp:wrapPolygon edited="0">
                <wp:start x="0" y="0"/>
                <wp:lineTo x="0" y="21435"/>
                <wp:lineTo x="21476" y="21435"/>
                <wp:lineTo x="21476" y="0"/>
                <wp:lineTo x="0" y="0"/>
              </wp:wrapPolygon>
            </wp:wrapTight>
            <wp:docPr id="805354005" name="Afbeelding 1" descr="Afbeelding met tekst, schermopname, Lettertyp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54005" name="Afbeelding 1" descr="Afbeelding met tekst, schermopname, Lettertype, diagram&#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2107565" cy="2073275"/>
                    </a:xfrm>
                    <a:prstGeom prst="rect">
                      <a:avLst/>
                    </a:prstGeom>
                  </pic:spPr>
                </pic:pic>
              </a:graphicData>
            </a:graphic>
            <wp14:sizeRelH relativeFrom="margin">
              <wp14:pctWidth>0</wp14:pctWidth>
            </wp14:sizeRelH>
            <wp14:sizeRelV relativeFrom="margin">
              <wp14:pctHeight>0</wp14:pctHeight>
            </wp14:sizeRelV>
          </wp:anchor>
        </w:drawing>
      </w:r>
      <w:r w:rsidR="00E83953">
        <w:t>details (calling GET /collections/offers/items</w:t>
      </w:r>
      <w:r w:rsidR="00E51C50">
        <w:t>)</w:t>
      </w:r>
    </w:p>
    <w:p w14:paraId="37F7D7CE" w14:textId="150D9129" w:rsidR="00E51C50" w:rsidRDefault="00E51C50" w:rsidP="00E51C50">
      <w:pPr>
        <w:pStyle w:val="Lijstalinea"/>
        <w:numPr>
          <w:ilvl w:val="0"/>
          <w:numId w:val="24"/>
        </w:numPr>
      </w:pPr>
      <w:r>
        <w:t>purchase of this offer (calling POST /processes/purchase-offer/execute)</w:t>
      </w:r>
    </w:p>
    <w:p w14:paraId="4BA2AC9F" w14:textId="26DE64AA" w:rsidR="00C56C92" w:rsidRDefault="00C56C92" w:rsidP="00C56C92"/>
    <w:p w14:paraId="00E80F6D" w14:textId="77777777" w:rsidR="00C56C92" w:rsidRDefault="00C56C92" w:rsidP="00C56C92"/>
    <w:p w14:paraId="7ECE2FD9" w14:textId="77777777" w:rsidR="00C56C92" w:rsidRDefault="00C56C92" w:rsidP="00C56C92"/>
    <w:p w14:paraId="713572E2" w14:textId="77777777" w:rsidR="005175E5" w:rsidRDefault="005175E5" w:rsidP="00C56C92"/>
    <w:p w14:paraId="531D2D92" w14:textId="77777777" w:rsidR="005175E5" w:rsidRDefault="005175E5" w:rsidP="00C56C92"/>
    <w:p w14:paraId="143396E2" w14:textId="2B5E321F" w:rsidR="00C56C92" w:rsidRDefault="00C56C92" w:rsidP="00C56C92">
      <w:r>
        <w:t>Example (pseudo-</w:t>
      </w:r>
      <w:proofErr w:type="spellStart"/>
      <w:r>
        <w:t>json</w:t>
      </w:r>
      <w:proofErr w:type="spellEnd"/>
      <w:r w:rsidR="00925517">
        <w:t>, italics = optional</w:t>
      </w:r>
      <w:r>
        <w:t xml:space="preserve">): </w:t>
      </w:r>
    </w:p>
    <w:p w14:paraId="70F06FE8" w14:textId="5489DA94" w:rsidR="00C56C92" w:rsidRDefault="00C56C92" w:rsidP="00D66192">
      <w:r>
        <w:t xml:space="preserve">{ </w:t>
      </w:r>
      <w:r w:rsidRPr="00C56C92">
        <w:rPr>
          <w:b/>
          <w:bCs/>
        </w:rPr>
        <w:t>type</w:t>
      </w:r>
      <w:r>
        <w:t xml:space="preserve">: </w:t>
      </w:r>
      <w:proofErr w:type="spellStart"/>
      <w:r>
        <w:t>offerCollection</w:t>
      </w:r>
      <w:proofErr w:type="spellEnd"/>
      <w:r>
        <w:t>,</w:t>
      </w:r>
      <w:r>
        <w:br/>
        <w:t xml:space="preserve">  </w:t>
      </w:r>
      <w:r w:rsidRPr="00C56C92">
        <w:rPr>
          <w:b/>
          <w:bCs/>
        </w:rPr>
        <w:t>offers</w:t>
      </w:r>
      <w:r>
        <w:t xml:space="preserve">: [ </w:t>
      </w:r>
      <w:r w:rsidR="001F2B06">
        <w:t xml:space="preserve">{ </w:t>
      </w:r>
      <w:r w:rsidR="001F2B06" w:rsidRPr="00C56C92">
        <w:rPr>
          <w:b/>
          <w:bCs/>
        </w:rPr>
        <w:t>type</w:t>
      </w:r>
      <w:r w:rsidR="001F2B06">
        <w:t xml:space="preserve">: offer, </w:t>
      </w:r>
      <w:r w:rsidR="001F2B06">
        <w:br/>
        <w:t xml:space="preserve">                      </w:t>
      </w:r>
      <w:r w:rsidR="001F2B06" w:rsidRPr="00C56C92">
        <w:rPr>
          <w:b/>
          <w:bCs/>
        </w:rPr>
        <w:t>id</w:t>
      </w:r>
      <w:r w:rsidR="001F2B06">
        <w:t xml:space="preserve">: 1, </w:t>
      </w:r>
      <w:r w:rsidR="001F2B06">
        <w:br/>
        <w:t xml:space="preserve">                      </w:t>
      </w:r>
      <w:r w:rsidR="001F2B06" w:rsidRPr="00C56C92">
        <w:rPr>
          <w:b/>
          <w:bCs/>
        </w:rPr>
        <w:t>properties</w:t>
      </w:r>
      <w:r w:rsidR="001F2B06">
        <w:t>: {</w:t>
      </w:r>
      <w:r w:rsidR="001F2B06" w:rsidRPr="00C82B21">
        <w:t xml:space="preserve"> </w:t>
      </w:r>
      <w:r w:rsidR="0044678A">
        <w:t>&lt;see next example&gt;</w:t>
      </w:r>
      <w:r w:rsidR="001F2B06">
        <w:t xml:space="preserve">}, </w:t>
      </w:r>
      <w:r w:rsidR="001F2B06">
        <w:br/>
        <w:t xml:space="preserve">                      </w:t>
      </w:r>
      <w:r w:rsidR="001F2B06" w:rsidRPr="00C56C92">
        <w:rPr>
          <w:i/>
          <w:iCs/>
        </w:rPr>
        <w:t>geometry: {</w:t>
      </w:r>
      <w:r w:rsidR="001F2B06">
        <w:rPr>
          <w:i/>
          <w:iCs/>
        </w:rPr>
        <w:t xml:space="preserve"> … </w:t>
      </w:r>
      <w:r w:rsidR="001F2B06" w:rsidRPr="00C56C92">
        <w:rPr>
          <w:i/>
          <w:iCs/>
        </w:rPr>
        <w:t>}</w:t>
      </w:r>
      <w:r w:rsidR="001F2B06">
        <w:t xml:space="preserve">, </w:t>
      </w:r>
      <w:r w:rsidR="001F2B06">
        <w:br/>
        <w:t xml:space="preserve">                      </w:t>
      </w:r>
      <w:r w:rsidR="001F2B06" w:rsidRPr="00C56C92">
        <w:rPr>
          <w:b/>
          <w:bCs/>
        </w:rPr>
        <w:t>links</w:t>
      </w:r>
      <w:r w:rsidR="001F2B06">
        <w:t xml:space="preserve">: [ { </w:t>
      </w:r>
      <w:proofErr w:type="spellStart"/>
      <w:r w:rsidR="001F2B06" w:rsidRPr="00C56C92">
        <w:rPr>
          <w:b/>
          <w:bCs/>
        </w:rPr>
        <w:t>rel</w:t>
      </w:r>
      <w:proofErr w:type="spellEnd"/>
      <w:r w:rsidR="001F2B06">
        <w:t xml:space="preserve">: details, </w:t>
      </w:r>
      <w:proofErr w:type="spellStart"/>
      <w:r w:rsidR="001F2B06" w:rsidRPr="00C56C92">
        <w:rPr>
          <w:b/>
          <w:bCs/>
        </w:rPr>
        <w:t>href</w:t>
      </w:r>
      <w:proofErr w:type="spellEnd"/>
      <w:r w:rsidR="001F2B06">
        <w:t>: /collections/offers/</w:t>
      </w:r>
      <w:proofErr w:type="spellStart"/>
      <w:r w:rsidR="001F2B06">
        <w:t>items?offerId</w:t>
      </w:r>
      <w:proofErr w:type="spellEnd"/>
      <w:r w:rsidR="001F2B06">
        <w:t>=1 }</w:t>
      </w:r>
      <w:r w:rsidR="001F2B06">
        <w:br/>
        <w:t xml:space="preserve">                                   , { </w:t>
      </w:r>
      <w:proofErr w:type="spellStart"/>
      <w:r w:rsidR="001F2B06" w:rsidRPr="00C56C92">
        <w:rPr>
          <w:b/>
          <w:bCs/>
        </w:rPr>
        <w:t>rel</w:t>
      </w:r>
      <w:proofErr w:type="spellEnd"/>
      <w:r w:rsidR="001F2B06">
        <w:t xml:space="preserve">: purchase: </w:t>
      </w:r>
      <w:proofErr w:type="spellStart"/>
      <w:r w:rsidR="001F2B06" w:rsidRPr="00C56C92">
        <w:rPr>
          <w:b/>
          <w:bCs/>
        </w:rPr>
        <w:t>href</w:t>
      </w:r>
      <w:proofErr w:type="spellEnd"/>
      <w:r w:rsidR="001F2B06">
        <w:t>: /processes/purchase-offers/execute</w:t>
      </w:r>
      <w:r w:rsidR="001F2B06">
        <w:br/>
        <w:t xml:space="preserve">                                        </w:t>
      </w:r>
      <w:r w:rsidR="001F2B06" w:rsidRPr="00C56C92">
        <w:rPr>
          <w:b/>
          <w:bCs/>
        </w:rPr>
        <w:t>method</w:t>
      </w:r>
      <w:r w:rsidR="001F2B06">
        <w:t xml:space="preserve">: POST, </w:t>
      </w:r>
      <w:r w:rsidR="001F2B06" w:rsidRPr="00C56C92">
        <w:rPr>
          <w:b/>
          <w:bCs/>
        </w:rPr>
        <w:t>body</w:t>
      </w:r>
      <w:r w:rsidR="001F2B06">
        <w:t xml:space="preserve">: { … } } ] } </w:t>
      </w:r>
      <w:r w:rsidR="00D35481">
        <w:t>] }</w:t>
      </w:r>
    </w:p>
    <w:p w14:paraId="73888D75" w14:textId="2878A6A9" w:rsidR="001017FD" w:rsidRDefault="001017FD">
      <w:pPr>
        <w:spacing w:after="160" w:line="278" w:lineRule="auto"/>
      </w:pPr>
      <w:r w:rsidRPr="005E23CC">
        <w:rPr>
          <w:b/>
          <w:bCs/>
        </w:rPr>
        <w:t>Allowed links</w:t>
      </w:r>
      <w:r w:rsidR="001F2D64">
        <w:t xml:space="preserve"> (</w:t>
      </w:r>
      <w:proofErr w:type="spellStart"/>
      <w:r w:rsidR="001F2D64">
        <w:t>rel</w:t>
      </w:r>
      <w:proofErr w:type="spellEnd"/>
      <w:r w:rsidR="001F2D64">
        <w:t xml:space="preserve"> / </w:t>
      </w:r>
      <w:proofErr w:type="spellStart"/>
      <w:r w:rsidR="001F2D64">
        <w:t>href</w:t>
      </w:r>
      <w:proofErr w:type="spellEnd"/>
      <w:r w:rsidR="001F2D64">
        <w:t>)</w:t>
      </w:r>
      <w:r>
        <w:t>:</w:t>
      </w:r>
    </w:p>
    <w:p w14:paraId="4DF4D459" w14:textId="77DFD461" w:rsidR="001017FD" w:rsidRPr="001017FD" w:rsidRDefault="001017FD" w:rsidP="001017FD">
      <w:pPr>
        <w:pStyle w:val="Lijstalinea"/>
        <w:numPr>
          <w:ilvl w:val="0"/>
          <w:numId w:val="29"/>
        </w:numPr>
        <w:spacing w:after="160" w:line="278" w:lineRule="auto"/>
        <w:rPr>
          <w:i/>
          <w:iCs/>
          <w:color w:val="0F4761" w:themeColor="accent1" w:themeShade="BF"/>
        </w:rPr>
      </w:pPr>
      <w:r>
        <w:t>details – offers</w:t>
      </w:r>
    </w:p>
    <w:p w14:paraId="73D01723" w14:textId="77777777" w:rsidR="00FD6596" w:rsidRPr="00FD6596" w:rsidRDefault="001017FD" w:rsidP="001017FD">
      <w:pPr>
        <w:pStyle w:val="Lijstalinea"/>
        <w:numPr>
          <w:ilvl w:val="0"/>
          <w:numId w:val="29"/>
        </w:numPr>
        <w:spacing w:after="160" w:line="278" w:lineRule="auto"/>
        <w:rPr>
          <w:i/>
          <w:iCs/>
          <w:color w:val="0F4761" w:themeColor="accent1" w:themeShade="BF"/>
        </w:rPr>
      </w:pPr>
      <w:r>
        <w:t>purchase – purchase-offers</w:t>
      </w:r>
    </w:p>
    <w:p w14:paraId="6634DFC5" w14:textId="181C60A8" w:rsidR="00676F6B" w:rsidRPr="001017FD" w:rsidRDefault="00FD6596" w:rsidP="001017FD">
      <w:pPr>
        <w:pStyle w:val="Lijstalinea"/>
        <w:numPr>
          <w:ilvl w:val="0"/>
          <w:numId w:val="29"/>
        </w:numPr>
        <w:spacing w:after="160" w:line="278" w:lineRule="auto"/>
        <w:rPr>
          <w:i/>
          <w:iCs/>
          <w:color w:val="0F4761" w:themeColor="accent1" w:themeShade="BF"/>
        </w:rPr>
      </w:pPr>
      <w:r>
        <w:lastRenderedPageBreak/>
        <w:t>select – select-offers (see blueprint public transport)</w:t>
      </w:r>
    </w:p>
    <w:p w14:paraId="51704542" w14:textId="1983893E" w:rsidR="004D336F" w:rsidRDefault="004D336F" w:rsidP="004D336F">
      <w:pPr>
        <w:pStyle w:val="Duidelijkcitaat"/>
      </w:pPr>
      <w:r>
        <w:t>offers</w:t>
      </w:r>
    </w:p>
    <w:p w14:paraId="5B1DE764" w14:textId="3CAB7FF4" w:rsidR="004D336F" w:rsidRPr="00B17918" w:rsidRDefault="004D336F" w:rsidP="004D336F">
      <w:r w:rsidRPr="00453A7B">
        <w:rPr>
          <w:b/>
          <w:bCs/>
        </w:rPr>
        <w:t>Endpoint:</w:t>
      </w:r>
      <w:r>
        <w:t xml:space="preserve"> GET</w:t>
      </w:r>
      <w:r w:rsidRPr="1B8A1E44">
        <w:t xml:space="preserve"> /</w:t>
      </w:r>
      <w:r>
        <w:t>collections/offers/</w:t>
      </w:r>
      <w:proofErr w:type="spellStart"/>
      <w:r>
        <w:t>items</w:t>
      </w:r>
      <w:r w:rsidR="000F2FC1">
        <w:t>?offerId</w:t>
      </w:r>
      <w:proofErr w:type="spellEnd"/>
      <w:r w:rsidR="000F2FC1">
        <w:t>=</w:t>
      </w:r>
      <w:r w:rsidR="00EC7C1D" w:rsidRPr="00EC7C1D">
        <w:rPr>
          <w:i/>
          <w:iCs/>
        </w:rPr>
        <w:t>[</w:t>
      </w:r>
      <w:proofErr w:type="spellStart"/>
      <w:r w:rsidR="00EC7C1D" w:rsidRPr="00EC7C1D">
        <w:rPr>
          <w:i/>
          <w:iCs/>
        </w:rPr>
        <w:t>offerId</w:t>
      </w:r>
      <w:proofErr w:type="spellEnd"/>
      <w:r w:rsidR="00EC7C1D" w:rsidRPr="00EC7C1D">
        <w:rPr>
          <w:i/>
          <w:iCs/>
        </w:rPr>
        <w:t>]</w:t>
      </w:r>
      <w:r w:rsidR="00B17918">
        <w:rPr>
          <w:i/>
          <w:iCs/>
        </w:rPr>
        <w:t xml:space="preserve">                            </w:t>
      </w:r>
      <w:r w:rsidR="00B81161">
        <w:rPr>
          <w:i/>
          <w:iCs/>
        </w:rPr>
        <w:t xml:space="preserve">      </w:t>
      </w:r>
      <w:r w:rsidR="00B17918">
        <w:rPr>
          <w:b/>
          <w:bCs/>
        </w:rPr>
        <w:t>M</w:t>
      </w:r>
      <w:r w:rsidR="00B17918" w:rsidRPr="00AB3E26">
        <w:rPr>
          <w:b/>
          <w:bCs/>
        </w:rPr>
        <w:t>odes</w:t>
      </w:r>
      <w:r w:rsidR="00B17918">
        <w:t>: all</w:t>
      </w:r>
    </w:p>
    <w:p w14:paraId="2542DAA5" w14:textId="3187B813" w:rsidR="004D336F" w:rsidRDefault="004D336F" w:rsidP="004D336F">
      <w:r w:rsidRPr="00453A7B">
        <w:rPr>
          <w:b/>
          <w:bCs/>
        </w:rPr>
        <w:t>Functionality</w:t>
      </w:r>
      <w:r>
        <w:t xml:space="preserve">: </w:t>
      </w:r>
      <w:r w:rsidR="006C013B">
        <w:t>retrieve the details of an o</w:t>
      </w:r>
      <w:r w:rsidR="00042A80">
        <w:t xml:space="preserve">ffer, </w:t>
      </w:r>
      <w:r w:rsidR="005A4346">
        <w:t xml:space="preserve">including the products and legs. </w:t>
      </w:r>
    </w:p>
    <w:p w14:paraId="0F01782B" w14:textId="410165EE" w:rsidR="00C3083D" w:rsidRPr="00C3083D" w:rsidRDefault="00C3083D" w:rsidP="004D336F">
      <w:r>
        <w:rPr>
          <w:b/>
          <w:bCs/>
        </w:rPr>
        <w:t>Preconditions</w:t>
      </w:r>
      <w:r>
        <w:t xml:space="preserve">: the </w:t>
      </w:r>
      <w:proofErr w:type="spellStart"/>
      <w:r>
        <w:t>offerId</w:t>
      </w:r>
      <w:proofErr w:type="spellEnd"/>
      <w:r>
        <w:t xml:space="preserve"> must be provided in search-offers. Offers that are expired, SHOULD not be retrieved anymore</w:t>
      </w:r>
    </w:p>
    <w:p w14:paraId="7EC14708" w14:textId="7D28C0CF" w:rsidR="00C3083D" w:rsidRPr="00C3083D" w:rsidRDefault="00C3083D" w:rsidP="004D336F">
      <w:r w:rsidRPr="00C3083D">
        <w:rPr>
          <w:b/>
          <w:bCs/>
        </w:rPr>
        <w:t>Postconditions</w:t>
      </w:r>
      <w:r>
        <w:t>:</w:t>
      </w:r>
      <w:r w:rsidR="005E23CC">
        <w:t xml:space="preserve"> a single</w:t>
      </w:r>
      <w:r w:rsidR="00454D88">
        <w:t xml:space="preserve"> offer</w:t>
      </w:r>
      <w:r w:rsidR="005E23CC">
        <w:t xml:space="preserve"> </w:t>
      </w:r>
    </w:p>
    <w:p w14:paraId="53301E61" w14:textId="0E9786E1" w:rsidR="004D336F" w:rsidRDefault="004D336F" w:rsidP="005777BE">
      <w:r w:rsidRPr="00E83953">
        <w:rPr>
          <w:b/>
          <w:bCs/>
        </w:rPr>
        <w:t>Returns</w:t>
      </w:r>
      <w:r>
        <w:t xml:space="preserve">: </w:t>
      </w:r>
      <w:r w:rsidR="00FD2F19">
        <w:t>package containing one</w:t>
      </w:r>
      <w:r>
        <w:t xml:space="preserve"> offer</w:t>
      </w:r>
      <w:r w:rsidR="005F65C5">
        <w:t>, including links to</w:t>
      </w:r>
    </w:p>
    <w:p w14:paraId="62F9EBC9" w14:textId="3A26E5F9" w:rsidR="004D336F" w:rsidRDefault="004970BD" w:rsidP="004D336F">
      <w:r w:rsidRPr="006F11DD">
        <w:rPr>
          <w:b/>
          <w:bCs/>
        </w:rPr>
        <w:t>Example</w:t>
      </w:r>
      <w:r w:rsidR="00132A92">
        <w:t>:</w:t>
      </w:r>
    </w:p>
    <w:p w14:paraId="37AC1B38" w14:textId="77537219" w:rsidR="00163A27" w:rsidRDefault="00163A27" w:rsidP="004D336F">
      <w:r>
        <w:t xml:space="preserve">{ </w:t>
      </w:r>
      <w:r w:rsidRPr="00C56C92">
        <w:rPr>
          <w:b/>
          <w:bCs/>
        </w:rPr>
        <w:t>type</w:t>
      </w:r>
      <w:r>
        <w:t xml:space="preserve">: offer, </w:t>
      </w:r>
      <w:r>
        <w:br/>
        <w:t xml:space="preserve">  </w:t>
      </w:r>
      <w:r w:rsidRPr="00C56C92">
        <w:rPr>
          <w:b/>
          <w:bCs/>
        </w:rPr>
        <w:t>id</w:t>
      </w:r>
      <w:r>
        <w:t xml:space="preserve">: 1, </w:t>
      </w:r>
      <w:r>
        <w:br/>
        <w:t xml:space="preserve">  </w:t>
      </w:r>
      <w:r w:rsidRPr="00C56C92">
        <w:rPr>
          <w:b/>
          <w:bCs/>
        </w:rPr>
        <w:t>properties</w:t>
      </w:r>
      <w:r>
        <w:t>: {</w:t>
      </w:r>
      <w:r w:rsidRPr="00C82B21">
        <w:t xml:space="preserve"> </w:t>
      </w:r>
      <w:r w:rsidR="00246F34" w:rsidRPr="00752015">
        <w:rPr>
          <w:b/>
          <w:bCs/>
        </w:rPr>
        <w:t>type</w:t>
      </w:r>
      <w:r w:rsidR="00246F34">
        <w:t xml:space="preserve">: offer, </w:t>
      </w:r>
      <w:r w:rsidR="00246F34">
        <w:br/>
        <w:t xml:space="preserve">                              </w:t>
      </w:r>
      <w:r w:rsidR="00246F34" w:rsidRPr="00752015">
        <w:rPr>
          <w:b/>
          <w:bCs/>
        </w:rPr>
        <w:t>status</w:t>
      </w:r>
      <w:r w:rsidR="00246F34">
        <w:t xml:space="preserve">: OFFERED, </w:t>
      </w:r>
      <w:r w:rsidR="00246F34">
        <w:br/>
        <w:t xml:space="preserve">                              </w:t>
      </w:r>
      <w:r w:rsidR="00246F34" w:rsidRPr="008B3575">
        <w:rPr>
          <w:b/>
          <w:bCs/>
        </w:rPr>
        <w:t>from</w:t>
      </w:r>
      <w:r w:rsidR="00246F34">
        <w:t>: GPS:5.234,52.3432,</w:t>
      </w:r>
      <w:r w:rsidR="00246F34">
        <w:br/>
        <w:t xml:space="preserve">                              </w:t>
      </w:r>
      <w:proofErr w:type="spellStart"/>
      <w:r w:rsidR="00246F34" w:rsidRPr="008B3575">
        <w:rPr>
          <w:b/>
          <w:bCs/>
        </w:rPr>
        <w:t>startTime</w:t>
      </w:r>
      <w:proofErr w:type="spellEnd"/>
      <w:r w:rsidR="00246F34">
        <w:t>: 2025-17-06T08:45:00.000Z,</w:t>
      </w:r>
      <w:r w:rsidR="00246F34">
        <w:br/>
        <w:t xml:space="preserve">                              </w:t>
      </w:r>
      <w:r w:rsidR="00246F34" w:rsidRPr="0023415F">
        <w:rPr>
          <w:b/>
          <w:bCs/>
        </w:rPr>
        <w:t>products</w:t>
      </w:r>
      <w:r w:rsidR="00246F34">
        <w:t xml:space="preserve">: [ { </w:t>
      </w:r>
      <w:r w:rsidR="00246F34" w:rsidRPr="00D66192">
        <w:rPr>
          <w:b/>
          <w:bCs/>
        </w:rPr>
        <w:t>type</w:t>
      </w:r>
      <w:r w:rsidR="00246F34">
        <w:t xml:space="preserve">: product, </w:t>
      </w:r>
      <w:r w:rsidR="00246F34" w:rsidRPr="00D66192">
        <w:rPr>
          <w:b/>
          <w:bCs/>
        </w:rPr>
        <w:t>id</w:t>
      </w:r>
      <w:r w:rsidR="00246F34">
        <w:t>: simple bike,</w:t>
      </w:r>
      <w:r w:rsidR="00246F34">
        <w:br/>
        <w:t xml:space="preserve">                                                          </w:t>
      </w:r>
      <w:r w:rsidR="00246F34" w:rsidRPr="00D66192">
        <w:rPr>
          <w:b/>
          <w:bCs/>
        </w:rPr>
        <w:t>fare</w:t>
      </w:r>
      <w:r w:rsidR="00246F34">
        <w:t xml:space="preserve">: { </w:t>
      </w:r>
      <w:proofErr w:type="spellStart"/>
      <w:r w:rsidR="00246F34">
        <w:t>currencyCode</w:t>
      </w:r>
      <w:proofErr w:type="spellEnd"/>
      <w:r w:rsidR="00246F34">
        <w:t>: EUR,</w:t>
      </w:r>
      <w:r w:rsidR="00246F34">
        <w:br/>
        <w:t xml:space="preserve">                                                                        elements: [ { </w:t>
      </w:r>
      <w:r w:rsidR="00246F34" w:rsidRPr="00D66192">
        <w:rPr>
          <w:b/>
          <w:bCs/>
        </w:rPr>
        <w:t>amount</w:t>
      </w:r>
      <w:r w:rsidR="00246F34">
        <w:t xml:space="preserve">: 1.50, </w:t>
      </w:r>
      <w:r w:rsidR="00246F34" w:rsidRPr="00B117DB">
        <w:rPr>
          <w:b/>
          <w:bCs/>
        </w:rPr>
        <w:t>type</w:t>
      </w:r>
      <w:r w:rsidR="00246F34">
        <w:t>: FIXED },</w:t>
      </w:r>
      <w:r w:rsidR="00246F34">
        <w:br/>
        <w:t xml:space="preserve">                                                                                                 { </w:t>
      </w:r>
      <w:r w:rsidR="00246F34" w:rsidRPr="00B117DB">
        <w:rPr>
          <w:b/>
          <w:bCs/>
        </w:rPr>
        <w:t>amount</w:t>
      </w:r>
      <w:r w:rsidR="00246F34">
        <w:t xml:space="preserve">: 0.50, </w:t>
      </w:r>
      <w:r w:rsidR="00246F34" w:rsidRPr="00B117DB">
        <w:rPr>
          <w:b/>
          <w:bCs/>
        </w:rPr>
        <w:t>type</w:t>
      </w:r>
      <w:r w:rsidR="00246F34">
        <w:t>: FLEX,</w:t>
      </w:r>
      <w:r w:rsidR="00246F34">
        <w:br/>
        <w:t xml:space="preserve">                                                                                                    </w:t>
      </w:r>
      <w:r w:rsidR="00246F34" w:rsidRPr="00B117DB">
        <w:rPr>
          <w:b/>
          <w:bCs/>
        </w:rPr>
        <w:t>units</w:t>
      </w:r>
      <w:r w:rsidR="00246F34">
        <w:t xml:space="preserve">: MINUTE, </w:t>
      </w:r>
      <w:proofErr w:type="spellStart"/>
      <w:r w:rsidR="00246F34" w:rsidRPr="00B117DB">
        <w:rPr>
          <w:b/>
          <w:bCs/>
        </w:rPr>
        <w:t>amountOfUnits</w:t>
      </w:r>
      <w:proofErr w:type="spellEnd"/>
      <w:r w:rsidR="00246F34">
        <w:t xml:space="preserve">: 15 } ] } }                          </w:t>
      </w:r>
      <w:r w:rsidR="00246F34">
        <w:br/>
        <w:t xml:space="preserve">                                                    ] </w:t>
      </w:r>
      <w:r>
        <w:t xml:space="preserve">}, </w:t>
      </w:r>
      <w:r>
        <w:br/>
        <w:t xml:space="preserve">  </w:t>
      </w:r>
      <w:r w:rsidRPr="00C56C92">
        <w:rPr>
          <w:i/>
          <w:iCs/>
        </w:rPr>
        <w:t>geometry: {</w:t>
      </w:r>
      <w:r>
        <w:rPr>
          <w:i/>
          <w:iCs/>
        </w:rPr>
        <w:t xml:space="preserve"> … </w:t>
      </w:r>
      <w:r w:rsidRPr="00C56C92">
        <w:rPr>
          <w:i/>
          <w:iCs/>
        </w:rPr>
        <w:t>}</w:t>
      </w:r>
      <w:r>
        <w:t xml:space="preserve">, </w:t>
      </w:r>
      <w:r>
        <w:br/>
        <w:t xml:space="preserve">  </w:t>
      </w:r>
      <w:r w:rsidRPr="00C56C92">
        <w:rPr>
          <w:b/>
          <w:bCs/>
        </w:rPr>
        <w:t>links</w:t>
      </w:r>
      <w:r>
        <w:t>: [</w:t>
      </w:r>
      <w:r w:rsidR="00615EF6">
        <w:t xml:space="preserve"> </w:t>
      </w:r>
      <w:r>
        <w:t xml:space="preserve">{ </w:t>
      </w:r>
      <w:proofErr w:type="spellStart"/>
      <w:r w:rsidRPr="00C56C92">
        <w:rPr>
          <w:b/>
          <w:bCs/>
        </w:rPr>
        <w:t>rel</w:t>
      </w:r>
      <w:proofErr w:type="spellEnd"/>
      <w:r>
        <w:t xml:space="preserve">: purchase: </w:t>
      </w:r>
      <w:proofErr w:type="spellStart"/>
      <w:r w:rsidRPr="00C56C92">
        <w:rPr>
          <w:b/>
          <w:bCs/>
        </w:rPr>
        <w:t>href</w:t>
      </w:r>
      <w:proofErr w:type="spellEnd"/>
      <w:r>
        <w:t>: /processes/purchase-offers/execute</w:t>
      </w:r>
      <w:r>
        <w:br/>
        <w:t xml:space="preserve">                     </w:t>
      </w:r>
      <w:r w:rsidRPr="00C56C92">
        <w:rPr>
          <w:b/>
          <w:bCs/>
        </w:rPr>
        <w:t>method</w:t>
      </w:r>
      <w:r>
        <w:t xml:space="preserve">: POST, </w:t>
      </w:r>
      <w:r w:rsidRPr="00C56C92">
        <w:rPr>
          <w:b/>
          <w:bCs/>
        </w:rPr>
        <w:t>body</w:t>
      </w:r>
      <w:r>
        <w:t>: { … } } ] }</w:t>
      </w:r>
    </w:p>
    <w:p w14:paraId="35E9CA47" w14:textId="77777777" w:rsidR="00EB0BCA" w:rsidRDefault="00EB0BCA" w:rsidP="00EB0BCA">
      <w:pPr>
        <w:spacing w:after="160" w:line="278" w:lineRule="auto"/>
      </w:pPr>
      <w:r w:rsidRPr="005E23CC">
        <w:rPr>
          <w:b/>
          <w:bCs/>
        </w:rPr>
        <w:t>Allowed links</w:t>
      </w:r>
      <w:r>
        <w:t xml:space="preserve"> (</w:t>
      </w:r>
      <w:proofErr w:type="spellStart"/>
      <w:r>
        <w:t>rel</w:t>
      </w:r>
      <w:proofErr w:type="spellEnd"/>
      <w:r>
        <w:t xml:space="preserve"> / </w:t>
      </w:r>
      <w:proofErr w:type="spellStart"/>
      <w:r>
        <w:t>href</w:t>
      </w:r>
      <w:proofErr w:type="spellEnd"/>
      <w:r>
        <w:t>):</w:t>
      </w:r>
    </w:p>
    <w:p w14:paraId="77C405DF" w14:textId="3290B799" w:rsidR="00EB0BCA" w:rsidRDefault="00EB0BCA" w:rsidP="00EB0BCA">
      <w:pPr>
        <w:pStyle w:val="Lijstalinea"/>
        <w:numPr>
          <w:ilvl w:val="0"/>
          <w:numId w:val="29"/>
        </w:numPr>
      </w:pPr>
      <w:r>
        <w:t>purchase – purchase-offers</w:t>
      </w:r>
    </w:p>
    <w:p w14:paraId="1A22168A" w14:textId="14305D4F" w:rsidR="008C38C4" w:rsidRDefault="008C38C4" w:rsidP="00EB0BCA">
      <w:pPr>
        <w:pStyle w:val="Lijstalinea"/>
        <w:numPr>
          <w:ilvl w:val="0"/>
          <w:numId w:val="29"/>
        </w:numPr>
      </w:pPr>
      <w:r>
        <w:t>select – select-offers</w:t>
      </w:r>
      <w:r w:rsidR="00377853">
        <w:t xml:space="preserve"> (see blueprint public transport)</w:t>
      </w:r>
    </w:p>
    <w:p w14:paraId="32F7C986" w14:textId="451B5251" w:rsidR="00DF3C6F" w:rsidRDefault="00F87E4E" w:rsidP="004D336F">
      <w:r w:rsidRPr="00B95E8D">
        <w:rPr>
          <w:noProof/>
        </w:rPr>
        <w:lastRenderedPageBreak/>
        <w:drawing>
          <wp:anchor distT="0" distB="0" distL="114300" distR="114300" simplePos="0" relativeHeight="251661312" behindDoc="0" locked="0" layoutInCell="1" allowOverlap="1" wp14:anchorId="1A540FCE" wp14:editId="1FF9283D">
            <wp:simplePos x="0" y="0"/>
            <wp:positionH relativeFrom="column">
              <wp:posOffset>-138430</wp:posOffset>
            </wp:positionH>
            <wp:positionV relativeFrom="paragraph">
              <wp:posOffset>3175</wp:posOffset>
            </wp:positionV>
            <wp:extent cx="2783205" cy="3472180"/>
            <wp:effectExtent l="0" t="0" r="0" b="0"/>
            <wp:wrapSquare wrapText="bothSides"/>
            <wp:docPr id="807756856" name="Afbeelding 1" descr="Afbeelding met tekst, ontvangst, diagram,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6856" name="Afbeelding 1" descr="Afbeelding met tekst, ontvangst, diagram, Parallel&#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2783205" cy="3472180"/>
                    </a:xfrm>
                    <a:prstGeom prst="rect">
                      <a:avLst/>
                    </a:prstGeom>
                  </pic:spPr>
                </pic:pic>
              </a:graphicData>
            </a:graphic>
          </wp:anchor>
        </w:drawing>
      </w:r>
      <w:r w:rsidR="00DF3C6F">
        <w:t xml:space="preserve">The ‘from’ and ‘to’ can be specified as GPS locations, but also refer to external data, like GBFS stations of NeTEx </w:t>
      </w:r>
      <w:proofErr w:type="spellStart"/>
      <w:r w:rsidR="00DF3C6F">
        <w:t>StopPoints</w:t>
      </w:r>
      <w:proofErr w:type="spellEnd"/>
      <w:r w:rsidR="00DF3C6F">
        <w:t>. E.g. DKA:Station:342</w:t>
      </w:r>
      <w:r w:rsidR="00E342CA">
        <w:t xml:space="preserve">. </w:t>
      </w:r>
      <w:r>
        <w:br/>
      </w:r>
      <w:r w:rsidR="00E342CA">
        <w:br/>
        <w:t xml:space="preserve">To use these references, you have to include the referenced data source in the </w:t>
      </w:r>
      <w:proofErr w:type="spellStart"/>
      <w:r w:rsidR="00E342CA" w:rsidRPr="00E342CA">
        <w:rPr>
          <w:rStyle w:val="Intensievebenadrukking"/>
        </w:rPr>
        <w:t>datasources</w:t>
      </w:r>
      <w:proofErr w:type="spellEnd"/>
      <w:r w:rsidR="00E342CA">
        <w:t xml:space="preserve">. </w:t>
      </w:r>
      <w:r w:rsidR="00330C57">
        <w:t>T</w:t>
      </w:r>
      <w:r w:rsidR="00E342CA">
        <w:t>h</w:t>
      </w:r>
      <w:r w:rsidR="00CD0706">
        <w:t>e</w:t>
      </w:r>
      <w:r w:rsidR="00E342CA">
        <w:t xml:space="preserve"> example </w:t>
      </w:r>
      <w:r w:rsidR="00CD0706">
        <w:t xml:space="preserve">shown </w:t>
      </w:r>
      <w:r w:rsidR="00E342CA">
        <w:t xml:space="preserve">must </w:t>
      </w:r>
      <w:r w:rsidR="004836C7">
        <w:t xml:space="preserve">include </w:t>
      </w:r>
      <w:r w:rsidR="00E342CA">
        <w:t xml:space="preserve">a link with </w:t>
      </w:r>
      <w:proofErr w:type="spellStart"/>
      <w:r w:rsidR="00E342CA">
        <w:t>rel</w:t>
      </w:r>
      <w:proofErr w:type="spellEnd"/>
      <w:r w:rsidR="00E342CA">
        <w:t xml:space="preserve"> ‘</w:t>
      </w:r>
      <w:proofErr w:type="spellStart"/>
      <w:r w:rsidR="00E342CA">
        <w:t>DKA:Station</w:t>
      </w:r>
      <w:proofErr w:type="spellEnd"/>
      <w:r w:rsidR="00E342CA">
        <w:t>’, pointing to a GBFS station file (</w:t>
      </w:r>
      <w:proofErr w:type="spellStart"/>
      <w:r w:rsidR="00E342CA">
        <w:t>href</w:t>
      </w:r>
      <w:proofErr w:type="spellEnd"/>
      <w:r w:rsidR="00E342CA">
        <w:t>) and with type ‘application/</w:t>
      </w:r>
      <w:proofErr w:type="spellStart"/>
      <w:r w:rsidR="00211781">
        <w:t>gbfs</w:t>
      </w:r>
      <w:r w:rsidR="009D41D9">
        <w:t>_</w:t>
      </w:r>
      <w:r w:rsidR="00323D68">
        <w:t>station</w:t>
      </w:r>
      <w:r w:rsidR="00F0505C">
        <w:t>_information</w:t>
      </w:r>
      <w:r w:rsidR="00211781">
        <w:t>+</w:t>
      </w:r>
      <w:r w:rsidR="00E342CA">
        <w:t>json</w:t>
      </w:r>
      <w:proofErr w:type="spellEnd"/>
      <w:r w:rsidR="00E342CA">
        <w:t>’</w:t>
      </w:r>
      <w:r w:rsidR="00BF33D0">
        <w:t>.</w:t>
      </w:r>
    </w:p>
    <w:p w14:paraId="54F125EF" w14:textId="77777777" w:rsidR="00DF3C6F" w:rsidRDefault="00DF3C6F" w:rsidP="004D336F"/>
    <w:p w14:paraId="40DC2F57" w14:textId="77777777" w:rsidR="00DF3C6F" w:rsidRDefault="00DF3C6F" w:rsidP="004D336F"/>
    <w:p w14:paraId="66DF0A75" w14:textId="77777777" w:rsidR="00211ADB" w:rsidRDefault="00211ADB">
      <w:pPr>
        <w:spacing w:after="160" w:line="278" w:lineRule="auto"/>
        <w:rPr>
          <w:i/>
          <w:iCs/>
          <w:color w:val="0F4761" w:themeColor="accent1" w:themeShade="BF"/>
        </w:rPr>
      </w:pPr>
      <w:r>
        <w:br w:type="page"/>
      </w:r>
    </w:p>
    <w:p w14:paraId="078AB02F" w14:textId="7C2ACBAF" w:rsidR="00887307" w:rsidRDefault="00887307" w:rsidP="00887307">
      <w:pPr>
        <w:pStyle w:val="Duidelijkcitaat"/>
      </w:pPr>
      <w:r>
        <w:lastRenderedPageBreak/>
        <w:t>purchase-offer</w:t>
      </w:r>
      <w:r w:rsidR="00297AE2">
        <w:t>s</w:t>
      </w:r>
    </w:p>
    <w:p w14:paraId="6E95A362" w14:textId="76C6D6B8" w:rsidR="00887307" w:rsidRDefault="00887307" w:rsidP="00887307">
      <w:pPr>
        <w:rPr>
          <w:rFonts w:eastAsiaTheme="minorEastAsia"/>
        </w:rPr>
      </w:pPr>
      <w:r w:rsidRPr="003B3251">
        <w:rPr>
          <w:rFonts w:eastAsiaTheme="minorEastAsia"/>
          <w:b/>
          <w:bCs/>
        </w:rPr>
        <w:t>Endpoint</w:t>
      </w:r>
      <w:r>
        <w:rPr>
          <w:rFonts w:eastAsiaTheme="minorEastAsia"/>
        </w:rPr>
        <w:t>: POST /processes/</w:t>
      </w:r>
      <w:r w:rsidR="00297AE2">
        <w:rPr>
          <w:rFonts w:eastAsiaTheme="minorEastAsia"/>
        </w:rPr>
        <w:t>purchase-offers</w:t>
      </w:r>
      <w:r>
        <w:rPr>
          <w:rFonts w:eastAsiaTheme="minorEastAsia"/>
        </w:rPr>
        <w:t>/execute</w:t>
      </w:r>
      <w:r w:rsidR="00CF35CF">
        <w:rPr>
          <w:rFonts w:eastAsiaTheme="minorEastAsia"/>
        </w:rPr>
        <w:t xml:space="preserve">                                                  </w:t>
      </w:r>
      <w:r w:rsidR="00CF35CF" w:rsidRPr="00CF35CF">
        <w:rPr>
          <w:rFonts w:eastAsiaTheme="minorEastAsia"/>
          <w:b/>
          <w:bCs/>
        </w:rPr>
        <w:t>Modes</w:t>
      </w:r>
      <w:r w:rsidR="00CF35CF">
        <w:rPr>
          <w:rFonts w:eastAsiaTheme="minorEastAsia"/>
        </w:rPr>
        <w:t>: all</w:t>
      </w:r>
    </w:p>
    <w:p w14:paraId="7DA9DC29" w14:textId="6AF4B7B0" w:rsidR="00887307" w:rsidRDefault="00887307" w:rsidP="00887307">
      <w:pPr>
        <w:rPr>
          <w:rFonts w:eastAsiaTheme="minorEastAsia"/>
        </w:rPr>
      </w:pPr>
      <w:r w:rsidRPr="003B3251">
        <w:rPr>
          <w:rFonts w:eastAsiaTheme="minorEastAsia"/>
          <w:b/>
          <w:bCs/>
        </w:rPr>
        <w:t>Functionality</w:t>
      </w:r>
      <w:r>
        <w:rPr>
          <w:rFonts w:eastAsiaTheme="minorEastAsia"/>
        </w:rPr>
        <w:t>:</w:t>
      </w:r>
      <w:r w:rsidR="00BE16DD">
        <w:rPr>
          <w:rFonts w:eastAsiaTheme="minorEastAsia"/>
        </w:rPr>
        <w:t xml:space="preserve"> purchase (aka ‘book’) directly from an offer</w:t>
      </w:r>
      <w:r w:rsidR="00C338BC">
        <w:rPr>
          <w:rFonts w:eastAsiaTheme="minorEastAsia"/>
        </w:rPr>
        <w:t xml:space="preserve"> (in this context it is normally only one offer)</w:t>
      </w:r>
    </w:p>
    <w:p w14:paraId="61A4F4F5" w14:textId="3319F309" w:rsidR="00170F79" w:rsidRDefault="00170F79" w:rsidP="00887307">
      <w:pPr>
        <w:rPr>
          <w:rFonts w:eastAsiaTheme="minorEastAsia"/>
        </w:rPr>
      </w:pPr>
      <w:r w:rsidRPr="00170F79">
        <w:rPr>
          <w:rFonts w:eastAsiaTheme="minorEastAsia"/>
          <w:b/>
          <w:bCs/>
        </w:rPr>
        <w:t>Parameters</w:t>
      </w:r>
      <w:r>
        <w:rPr>
          <w:rFonts w:eastAsiaTheme="minorEastAsia"/>
        </w:rPr>
        <w:t>: a reference to the offer, and where needed, additional traveller details (like a driver’s license number).</w:t>
      </w:r>
    </w:p>
    <w:p w14:paraId="5701BAFB" w14:textId="717BF3D6" w:rsidR="00234426" w:rsidRDefault="00234426" w:rsidP="00887307">
      <w:pPr>
        <w:rPr>
          <w:rFonts w:eastAsiaTheme="minorEastAsia"/>
        </w:rPr>
      </w:pPr>
      <w:r w:rsidRPr="00234426">
        <w:rPr>
          <w:rFonts w:eastAsiaTheme="minorEastAsia"/>
          <w:b/>
          <w:bCs/>
        </w:rPr>
        <w:t>Preconditions</w:t>
      </w:r>
      <w:r>
        <w:rPr>
          <w:rFonts w:eastAsiaTheme="minorEastAsia"/>
        </w:rPr>
        <w:t>:</w:t>
      </w:r>
      <w:r w:rsidR="006308DF">
        <w:rPr>
          <w:rFonts w:eastAsiaTheme="minorEastAsia"/>
        </w:rPr>
        <w:t xml:space="preserve"> the </w:t>
      </w:r>
      <w:proofErr w:type="spellStart"/>
      <w:r w:rsidR="006308DF">
        <w:rPr>
          <w:rFonts w:eastAsiaTheme="minorEastAsia"/>
        </w:rPr>
        <w:t>offerId</w:t>
      </w:r>
      <w:proofErr w:type="spellEnd"/>
      <w:r w:rsidR="006308DF">
        <w:rPr>
          <w:rFonts w:eastAsiaTheme="minorEastAsia"/>
        </w:rPr>
        <w:t xml:space="preserve"> must be supplied in search-offers, and CANNOT be expired</w:t>
      </w:r>
      <w:r w:rsidR="007369EA">
        <w:rPr>
          <w:rFonts w:eastAsiaTheme="minorEastAsia"/>
        </w:rPr>
        <w:t xml:space="preserve"> (expires in the header fields)</w:t>
      </w:r>
    </w:p>
    <w:p w14:paraId="1CAA0F2F" w14:textId="789F6C5E" w:rsidR="00234426" w:rsidRDefault="00234426" w:rsidP="00887307">
      <w:pPr>
        <w:rPr>
          <w:rFonts w:eastAsiaTheme="minorEastAsia"/>
        </w:rPr>
      </w:pPr>
      <w:r w:rsidRPr="00234426">
        <w:rPr>
          <w:rFonts w:eastAsiaTheme="minorEastAsia"/>
          <w:b/>
          <w:bCs/>
        </w:rPr>
        <w:t>Postconditions</w:t>
      </w:r>
      <w:r>
        <w:rPr>
          <w:rFonts w:eastAsiaTheme="minorEastAsia"/>
        </w:rPr>
        <w:t>:</w:t>
      </w:r>
      <w:r w:rsidR="008451D1">
        <w:rPr>
          <w:rFonts w:eastAsiaTheme="minorEastAsia"/>
        </w:rPr>
        <w:t xml:space="preserve"> a </w:t>
      </w:r>
      <w:r w:rsidR="008451D1">
        <w:rPr>
          <w:rFonts w:eastAsiaTheme="minorEastAsia"/>
        </w:rPr>
        <w:t>package</w:t>
      </w:r>
      <w:r w:rsidR="008451D1">
        <w:rPr>
          <w:rFonts w:eastAsiaTheme="minorEastAsia"/>
        </w:rPr>
        <w:t xml:space="preserve"> in a confirmed or pending state, dependent of the business logic behind. </w:t>
      </w:r>
      <w:r w:rsidR="0058034C">
        <w:rPr>
          <w:rFonts w:eastAsiaTheme="minorEastAsia"/>
        </w:rPr>
        <w:t>If it is required to be part of chained trips you SHOULD implement the 2-phase purchase, returning a pending purchase. Otherwise, you MUST return a package with a confirmed state, with an expiry time in the header to indicate a time window, within this window it is allowed to rollback the purchase without any consequences.</w:t>
      </w:r>
    </w:p>
    <w:p w14:paraId="5EE9E05A" w14:textId="220FBA41" w:rsidR="00E379B2" w:rsidRDefault="00887307" w:rsidP="00887307">
      <w:pPr>
        <w:rPr>
          <w:rFonts w:eastAsiaTheme="minorEastAsia"/>
        </w:rPr>
      </w:pPr>
      <w:r w:rsidRPr="003B3251">
        <w:rPr>
          <w:rFonts w:eastAsiaTheme="minorEastAsia"/>
          <w:b/>
          <w:bCs/>
        </w:rPr>
        <w:t>Returns</w:t>
      </w:r>
      <w:r>
        <w:rPr>
          <w:rFonts w:eastAsiaTheme="minorEastAsia"/>
        </w:rPr>
        <w:t>:</w:t>
      </w:r>
      <w:r w:rsidR="00BE16DD">
        <w:rPr>
          <w:rFonts w:eastAsiaTheme="minorEastAsia"/>
        </w:rPr>
        <w:t xml:space="preserve"> a purchased package, containing one offer</w:t>
      </w:r>
      <w:r w:rsidR="00C26BA9">
        <w:rPr>
          <w:rFonts w:eastAsiaTheme="minorEastAsia"/>
        </w:rPr>
        <w:t>. Th</w:t>
      </w:r>
      <w:r w:rsidR="001D3698">
        <w:rPr>
          <w:rFonts w:eastAsiaTheme="minorEastAsia"/>
        </w:rPr>
        <w:t xml:space="preserve">e endpoint returns the same </w:t>
      </w:r>
      <w:r w:rsidR="003708CE">
        <w:rPr>
          <w:rFonts w:eastAsiaTheme="minorEastAsia"/>
        </w:rPr>
        <w:t xml:space="preserve">structure (package) </w:t>
      </w:r>
      <w:r w:rsidR="001D3698">
        <w:rPr>
          <w:rFonts w:eastAsiaTheme="minorEastAsia"/>
        </w:rPr>
        <w:t xml:space="preserve">as the previous endpoint. </w:t>
      </w:r>
    </w:p>
    <w:p w14:paraId="787010F2" w14:textId="79F8F55D" w:rsidR="00887307" w:rsidRDefault="001D3698" w:rsidP="00887307">
      <w:pPr>
        <w:rPr>
          <w:rFonts w:eastAsiaTheme="minorEastAsia"/>
        </w:rPr>
      </w:pPr>
      <w:r>
        <w:rPr>
          <w:rFonts w:eastAsiaTheme="minorEastAsia"/>
        </w:rPr>
        <w:t xml:space="preserve">For advanced cases, where you can purchase multiple offers at once, there is an ‘offers’ fields (array), where you can find the </w:t>
      </w:r>
      <w:r w:rsidR="00CF1837">
        <w:rPr>
          <w:rFonts w:eastAsiaTheme="minorEastAsia"/>
        </w:rPr>
        <w:t xml:space="preserve">individual </w:t>
      </w:r>
      <w:r>
        <w:rPr>
          <w:rFonts w:eastAsiaTheme="minorEastAsia"/>
        </w:rPr>
        <w:t>offers</w:t>
      </w:r>
      <w:r w:rsidR="0050422C">
        <w:rPr>
          <w:rFonts w:eastAsiaTheme="minorEastAsia"/>
        </w:rPr>
        <w:t xml:space="preserve"> (</w:t>
      </w:r>
      <w:r w:rsidR="00CF1393">
        <w:rPr>
          <w:rFonts w:eastAsiaTheme="minorEastAsia"/>
        </w:rPr>
        <w:t xml:space="preserve">containing </w:t>
      </w:r>
      <w:r w:rsidR="0050422C">
        <w:rPr>
          <w:rFonts w:eastAsiaTheme="minorEastAsia"/>
        </w:rPr>
        <w:t>referenc</w:t>
      </w:r>
      <w:r w:rsidR="00D75827">
        <w:rPr>
          <w:rFonts w:eastAsiaTheme="minorEastAsia"/>
        </w:rPr>
        <w:t xml:space="preserve">es </w:t>
      </w:r>
      <w:r w:rsidR="0050422C">
        <w:rPr>
          <w:rFonts w:eastAsiaTheme="minorEastAsia"/>
        </w:rPr>
        <w:t>to legs and products in th</w:t>
      </w:r>
      <w:r w:rsidR="00F10BD2">
        <w:rPr>
          <w:rFonts w:eastAsiaTheme="minorEastAsia"/>
        </w:rPr>
        <w:t>is</w:t>
      </w:r>
      <w:r w:rsidR="0050422C">
        <w:rPr>
          <w:rFonts w:eastAsiaTheme="minorEastAsia"/>
        </w:rPr>
        <w:t xml:space="preserve"> package)</w:t>
      </w:r>
      <w:r w:rsidR="00F10BD2">
        <w:rPr>
          <w:rFonts w:eastAsiaTheme="minorEastAsia"/>
        </w:rPr>
        <w:t>.</w:t>
      </w:r>
    </w:p>
    <w:p w14:paraId="3406EFCF" w14:textId="1EE30CCB" w:rsidR="00C01B66" w:rsidRDefault="00887307" w:rsidP="00C01B66">
      <w:pPr>
        <w:rPr>
          <w:rFonts w:eastAsiaTheme="minorEastAsia"/>
        </w:rPr>
      </w:pPr>
      <w:r w:rsidRPr="003B3251">
        <w:rPr>
          <w:rFonts w:eastAsiaTheme="minorEastAsia"/>
          <w:b/>
          <w:bCs/>
        </w:rPr>
        <w:t>Example</w:t>
      </w:r>
      <w:r>
        <w:rPr>
          <w:rFonts w:eastAsiaTheme="minorEastAsia"/>
        </w:rPr>
        <w:t>:</w:t>
      </w:r>
      <w:r w:rsidR="00E379B2">
        <w:rPr>
          <w:rFonts w:eastAsiaTheme="minorEastAsia"/>
        </w:rPr>
        <w:t xml:space="preserve"> see previous example, but the status will be ‘PENDING’ or ‘CONFIRMED’, depending on the chosen flow</w:t>
      </w:r>
      <w:r w:rsidR="003B16BE">
        <w:rPr>
          <w:rFonts w:eastAsiaTheme="minorEastAsia"/>
        </w:rPr>
        <w:t>: auto confirm/2-phase or immediately confirmed.</w:t>
      </w:r>
    </w:p>
    <w:p w14:paraId="387F1D15" w14:textId="40C1B547" w:rsidR="003B16BE" w:rsidRDefault="0079324F" w:rsidP="00C01B66">
      <w:r w:rsidRPr="0079324F">
        <w:rPr>
          <w:b/>
          <w:bCs/>
        </w:rPr>
        <w:t>Allowed links</w:t>
      </w:r>
      <w:r>
        <w:t xml:space="preserve"> (</w:t>
      </w:r>
      <w:proofErr w:type="spellStart"/>
      <w:r>
        <w:t>rel</w:t>
      </w:r>
      <w:proofErr w:type="spellEnd"/>
      <w:r>
        <w:t xml:space="preserve"> / </w:t>
      </w:r>
      <w:proofErr w:type="spellStart"/>
      <w:r>
        <w:t>href</w:t>
      </w:r>
      <w:proofErr w:type="spellEnd"/>
      <w:r>
        <w:t>):</w:t>
      </w:r>
    </w:p>
    <w:p w14:paraId="792BD415" w14:textId="4616A633" w:rsidR="003B16BE" w:rsidRDefault="00B3713E" w:rsidP="003B16BE">
      <w:pPr>
        <w:pStyle w:val="Lijstalinea"/>
        <w:numPr>
          <w:ilvl w:val="0"/>
          <w:numId w:val="26"/>
        </w:numPr>
      </w:pPr>
      <w:r>
        <w:t>‘</w:t>
      </w:r>
      <w:proofErr w:type="spellStart"/>
      <w:r>
        <w:t>rel</w:t>
      </w:r>
      <w:proofErr w:type="spellEnd"/>
      <w:r>
        <w:t xml:space="preserve">’, </w:t>
      </w:r>
      <w:r w:rsidR="003B16BE">
        <w:t xml:space="preserve">in case of the </w:t>
      </w:r>
      <w:r w:rsidR="003B16BE" w:rsidRPr="003B16BE">
        <w:rPr>
          <w:i/>
          <w:iCs/>
        </w:rPr>
        <w:t>auto-confirm flow</w:t>
      </w:r>
      <w:r w:rsidR="003B16BE">
        <w:t xml:space="preserve"> a rollback-purchase link, until the status has changed to ‘CONFIRMED’.</w:t>
      </w:r>
      <w:r w:rsidR="00CB6666">
        <w:t xml:space="preserve"> At the time the status changes, a notification MUST be send to the MP</w:t>
      </w:r>
      <w:r w:rsidR="007679B0">
        <w:t xml:space="preserve"> (notification module)</w:t>
      </w:r>
    </w:p>
    <w:p w14:paraId="264E371E" w14:textId="4CB181FD" w:rsidR="003B16BE" w:rsidRDefault="003B16BE" w:rsidP="003B16BE">
      <w:pPr>
        <w:pStyle w:val="Lijstalinea"/>
        <w:numPr>
          <w:ilvl w:val="0"/>
          <w:numId w:val="26"/>
        </w:numPr>
      </w:pPr>
      <w:r>
        <w:t xml:space="preserve">In case of the </w:t>
      </w:r>
      <w:r w:rsidRPr="003B16BE">
        <w:rPr>
          <w:i/>
          <w:iCs/>
        </w:rPr>
        <w:t>2-phase purchase flow</w:t>
      </w:r>
      <w:r>
        <w:t xml:space="preserve"> both the </w:t>
      </w:r>
      <w:r w:rsidR="00B3713E">
        <w:t xml:space="preserve">‘rollback’ - </w:t>
      </w:r>
      <w:r>
        <w:t xml:space="preserve">rollback-purchase and the </w:t>
      </w:r>
      <w:r w:rsidR="00B3713E">
        <w:t xml:space="preserve">‘commit’ - </w:t>
      </w:r>
      <w:r>
        <w:t>commit-purchase link</w:t>
      </w:r>
    </w:p>
    <w:p w14:paraId="641833E1" w14:textId="55218C12" w:rsidR="003B16BE" w:rsidRDefault="003B16BE" w:rsidP="003B16BE">
      <w:pPr>
        <w:pStyle w:val="Lijstalinea"/>
        <w:numPr>
          <w:ilvl w:val="0"/>
          <w:numId w:val="26"/>
        </w:numPr>
      </w:pPr>
      <w:r>
        <w:t xml:space="preserve">In case of the </w:t>
      </w:r>
      <w:r w:rsidRPr="003B16BE">
        <w:rPr>
          <w:i/>
          <w:iCs/>
        </w:rPr>
        <w:t>immediately confirmed flow</w:t>
      </w:r>
      <w:r>
        <w:t xml:space="preserve"> it must contain a </w:t>
      </w:r>
      <w:r w:rsidR="00B3713E">
        <w:t xml:space="preserve">‘rollback’ </w:t>
      </w:r>
      <w:r>
        <w:t>rollback-purchase link, until the expiry date has expired.</w:t>
      </w:r>
    </w:p>
    <w:p w14:paraId="123DA7AB" w14:textId="77777777" w:rsidR="0037261B" w:rsidRDefault="0037261B" w:rsidP="0037261B"/>
    <w:p w14:paraId="0F7AA000" w14:textId="77777777" w:rsidR="0037261B" w:rsidRDefault="0037261B">
      <w:pPr>
        <w:spacing w:after="160" w:line="278" w:lineRule="auto"/>
        <w:rPr>
          <w:i/>
          <w:iCs/>
          <w:color w:val="0F4761" w:themeColor="accent1" w:themeShade="BF"/>
        </w:rPr>
      </w:pPr>
      <w:r>
        <w:br w:type="page"/>
      </w:r>
    </w:p>
    <w:p w14:paraId="092AA9A6" w14:textId="0077D031" w:rsidR="00C01B66" w:rsidRDefault="00C01B66" w:rsidP="00C01B66">
      <w:pPr>
        <w:pStyle w:val="Duidelijkcitaat"/>
      </w:pPr>
      <w:r>
        <w:lastRenderedPageBreak/>
        <w:t>commit-</w:t>
      </w:r>
      <w:r w:rsidR="00DD44F4">
        <w:t>purchase</w:t>
      </w:r>
    </w:p>
    <w:p w14:paraId="44BB09CA" w14:textId="3991C34F" w:rsidR="00C01B66" w:rsidRDefault="00C01B66" w:rsidP="00C01B66">
      <w:pPr>
        <w:rPr>
          <w:rFonts w:eastAsiaTheme="minorEastAsia"/>
        </w:rPr>
      </w:pPr>
      <w:r w:rsidRPr="003B3251">
        <w:rPr>
          <w:rFonts w:eastAsiaTheme="minorEastAsia"/>
          <w:b/>
          <w:bCs/>
        </w:rPr>
        <w:t>Endpoint</w:t>
      </w:r>
      <w:r>
        <w:rPr>
          <w:rFonts w:eastAsiaTheme="minorEastAsia"/>
        </w:rPr>
        <w:t>: POST /processes/</w:t>
      </w:r>
      <w:r w:rsidR="00F14903">
        <w:rPr>
          <w:rFonts w:eastAsiaTheme="minorEastAsia"/>
        </w:rPr>
        <w:t>commit-purchase</w:t>
      </w:r>
      <w:r>
        <w:rPr>
          <w:rFonts w:eastAsiaTheme="minorEastAsia"/>
        </w:rPr>
        <w:t>/execute</w:t>
      </w:r>
      <w:r w:rsidR="00174144">
        <w:rPr>
          <w:rFonts w:eastAsiaTheme="minorEastAsia"/>
        </w:rPr>
        <w:t xml:space="preserve">                                       </w:t>
      </w:r>
      <w:r w:rsidR="00174144" w:rsidRPr="00174144">
        <w:rPr>
          <w:rFonts w:eastAsiaTheme="minorEastAsia"/>
          <w:b/>
          <w:bCs/>
        </w:rPr>
        <w:t>Modes</w:t>
      </w:r>
      <w:r w:rsidR="00174144">
        <w:rPr>
          <w:rFonts w:eastAsiaTheme="minorEastAsia"/>
        </w:rPr>
        <w:t>: all</w:t>
      </w:r>
    </w:p>
    <w:p w14:paraId="567364F8" w14:textId="40072F28" w:rsidR="00C01B66" w:rsidRDefault="00C01B66" w:rsidP="00C01B66">
      <w:pPr>
        <w:rPr>
          <w:rFonts w:eastAsiaTheme="minorEastAsia"/>
        </w:rPr>
      </w:pPr>
      <w:r w:rsidRPr="003B3251">
        <w:rPr>
          <w:rFonts w:eastAsiaTheme="minorEastAsia"/>
          <w:b/>
          <w:bCs/>
        </w:rPr>
        <w:t>Functionality</w:t>
      </w:r>
      <w:r>
        <w:rPr>
          <w:rFonts w:eastAsiaTheme="minorEastAsia"/>
        </w:rPr>
        <w:t>:</w:t>
      </w:r>
      <w:r w:rsidR="00F14903">
        <w:rPr>
          <w:rFonts w:eastAsiaTheme="minorEastAsia"/>
        </w:rPr>
        <w:t xml:space="preserve"> </w:t>
      </w:r>
      <w:r w:rsidR="00F813B8">
        <w:rPr>
          <w:rFonts w:eastAsiaTheme="minorEastAsia"/>
        </w:rPr>
        <w:t>This function finalizes the purchase; the resources are claimed. If the customer wants to undo the purchase, it has to go through the ‘</w:t>
      </w:r>
      <w:r w:rsidR="00F813B8" w:rsidRPr="00F813B8">
        <w:rPr>
          <w:rStyle w:val="Intensievebenadrukking"/>
        </w:rPr>
        <w:t>refund-options</w:t>
      </w:r>
      <w:r w:rsidR="00F813B8">
        <w:rPr>
          <w:rFonts w:eastAsiaTheme="minorEastAsia"/>
        </w:rPr>
        <w:t>’.</w:t>
      </w:r>
    </w:p>
    <w:p w14:paraId="7490C452" w14:textId="619BDD46" w:rsidR="00F813B8" w:rsidRDefault="00F813B8" w:rsidP="00C01B66">
      <w:pPr>
        <w:rPr>
          <w:rFonts w:eastAsiaTheme="minorEastAsia"/>
        </w:rPr>
      </w:pPr>
      <w:r w:rsidRPr="00F813B8">
        <w:rPr>
          <w:rFonts w:eastAsiaTheme="minorEastAsia"/>
          <w:b/>
          <w:bCs/>
        </w:rPr>
        <w:t>Parameters</w:t>
      </w:r>
      <w:r>
        <w:rPr>
          <w:rFonts w:eastAsiaTheme="minorEastAsia"/>
        </w:rPr>
        <w:t>: a reference to the package</w:t>
      </w:r>
    </w:p>
    <w:p w14:paraId="03101542" w14:textId="22F2C46D" w:rsidR="00174144" w:rsidRDefault="00174144" w:rsidP="00C01B66">
      <w:pPr>
        <w:rPr>
          <w:rFonts w:eastAsiaTheme="minorEastAsia"/>
        </w:rPr>
      </w:pPr>
      <w:r w:rsidRPr="00174144">
        <w:rPr>
          <w:rFonts w:eastAsiaTheme="minorEastAsia"/>
          <w:b/>
          <w:bCs/>
        </w:rPr>
        <w:t>Preconditions</w:t>
      </w:r>
      <w:r>
        <w:rPr>
          <w:rFonts w:eastAsiaTheme="minorEastAsia"/>
        </w:rPr>
        <w:t>:</w:t>
      </w:r>
    </w:p>
    <w:p w14:paraId="30637879" w14:textId="196106F0" w:rsidR="00174144" w:rsidRDefault="00174144" w:rsidP="00C01B66">
      <w:pPr>
        <w:rPr>
          <w:rFonts w:eastAsiaTheme="minorEastAsia"/>
        </w:rPr>
      </w:pPr>
      <w:r w:rsidRPr="00174144">
        <w:rPr>
          <w:rFonts w:eastAsiaTheme="minorEastAsia"/>
          <w:b/>
          <w:bCs/>
        </w:rPr>
        <w:t>Postconditions</w:t>
      </w:r>
      <w:r>
        <w:rPr>
          <w:rFonts w:eastAsiaTheme="minorEastAsia"/>
        </w:rPr>
        <w:t xml:space="preserve">: </w:t>
      </w:r>
    </w:p>
    <w:p w14:paraId="19B37589" w14:textId="4236F7A3" w:rsidR="00C01B66" w:rsidRDefault="00C01B66" w:rsidP="00F813B8">
      <w:pPr>
        <w:rPr>
          <w:rFonts w:eastAsiaTheme="minorEastAsia"/>
        </w:rPr>
      </w:pPr>
      <w:r w:rsidRPr="003B3251">
        <w:rPr>
          <w:rFonts w:eastAsiaTheme="minorEastAsia"/>
          <w:b/>
          <w:bCs/>
        </w:rPr>
        <w:t>Returns</w:t>
      </w:r>
      <w:r>
        <w:rPr>
          <w:rFonts w:eastAsiaTheme="minorEastAsia"/>
        </w:rPr>
        <w:t>:</w:t>
      </w:r>
      <w:r w:rsidR="00F813B8">
        <w:rPr>
          <w:rFonts w:eastAsiaTheme="minorEastAsia"/>
        </w:rPr>
        <w:t xml:space="preserve"> a package with status ‘CONFIRMED’. The links </w:t>
      </w:r>
      <w:r w:rsidR="00060F40">
        <w:rPr>
          <w:rFonts w:eastAsiaTheme="minorEastAsia"/>
        </w:rPr>
        <w:t xml:space="preserve">collection SHOULD </w:t>
      </w:r>
      <w:r w:rsidR="00F813B8">
        <w:rPr>
          <w:rFonts w:eastAsiaTheme="minorEastAsia"/>
        </w:rPr>
        <w:t xml:space="preserve">contain </w:t>
      </w:r>
      <w:r w:rsidR="00060F40">
        <w:rPr>
          <w:rFonts w:eastAsiaTheme="minorEastAsia"/>
        </w:rPr>
        <w:t>a ‘refund-options’ link and a ‘cancel-package’ (for technical errors).</w:t>
      </w:r>
    </w:p>
    <w:p w14:paraId="111ABC59" w14:textId="0B53084F" w:rsidR="00CF5D40" w:rsidRPr="007F21C0" w:rsidRDefault="00CF5D40" w:rsidP="00F813B8">
      <w:pPr>
        <w:rPr>
          <w:rFonts w:eastAsiaTheme="minorEastAsia"/>
        </w:rPr>
      </w:pPr>
      <w:r w:rsidRPr="00CF5D40">
        <w:rPr>
          <w:rFonts w:eastAsiaTheme="minorEastAsia"/>
          <w:b/>
          <w:bCs/>
        </w:rPr>
        <w:t>Allowed links</w:t>
      </w:r>
      <w:r>
        <w:rPr>
          <w:rFonts w:eastAsiaTheme="minorEastAsia"/>
        </w:rPr>
        <w:t xml:space="preserve"> (</w:t>
      </w:r>
      <w:proofErr w:type="spellStart"/>
      <w:r>
        <w:rPr>
          <w:rFonts w:eastAsiaTheme="minorEastAsia"/>
        </w:rPr>
        <w:t>rel</w:t>
      </w:r>
      <w:proofErr w:type="spellEnd"/>
      <w:r>
        <w:rPr>
          <w:rFonts w:eastAsiaTheme="minorEastAsia"/>
        </w:rPr>
        <w:t xml:space="preserve"> / </w:t>
      </w:r>
      <w:proofErr w:type="spellStart"/>
      <w:r>
        <w:rPr>
          <w:rFonts w:eastAsiaTheme="minorEastAsia"/>
        </w:rPr>
        <w:t>href</w:t>
      </w:r>
      <w:proofErr w:type="spellEnd"/>
      <w:r>
        <w:rPr>
          <w:rFonts w:eastAsiaTheme="minorEastAsia"/>
        </w:rPr>
        <w:t>):</w:t>
      </w:r>
    </w:p>
    <w:p w14:paraId="5C784FCE" w14:textId="77777777" w:rsidR="00060F40" w:rsidRDefault="00060F40">
      <w:pPr>
        <w:spacing w:after="160" w:line="278" w:lineRule="auto"/>
        <w:rPr>
          <w:i/>
          <w:iCs/>
          <w:color w:val="0F4761" w:themeColor="accent1" w:themeShade="BF"/>
        </w:rPr>
      </w:pPr>
      <w:r>
        <w:br w:type="page"/>
      </w:r>
    </w:p>
    <w:p w14:paraId="5B65A98F" w14:textId="6E44B84C" w:rsidR="00C5672B" w:rsidRDefault="007823F3" w:rsidP="007F21C0">
      <w:pPr>
        <w:pStyle w:val="Duidelijkcitaat"/>
      </w:pPr>
      <w:r>
        <w:lastRenderedPageBreak/>
        <w:t>rollback-purchase</w:t>
      </w:r>
    </w:p>
    <w:p w14:paraId="63E01655" w14:textId="0949C226" w:rsidR="007F21C0" w:rsidRDefault="00DF722C" w:rsidP="43F35AFD">
      <w:pPr>
        <w:rPr>
          <w:rFonts w:eastAsiaTheme="minorEastAsia"/>
        </w:rPr>
      </w:pPr>
      <w:r w:rsidRPr="003B3251">
        <w:rPr>
          <w:rFonts w:eastAsiaTheme="minorEastAsia"/>
          <w:b/>
          <w:bCs/>
        </w:rPr>
        <w:t>Endpoint</w:t>
      </w:r>
      <w:r>
        <w:rPr>
          <w:rFonts w:eastAsiaTheme="minorEastAsia"/>
        </w:rPr>
        <w:t>: POST /p</w:t>
      </w:r>
      <w:r w:rsidR="00132A92">
        <w:rPr>
          <w:rFonts w:eastAsiaTheme="minorEastAsia"/>
        </w:rPr>
        <w:t>rocesses/rollback-purchase/execute</w:t>
      </w:r>
      <w:r w:rsidR="00A962E6">
        <w:rPr>
          <w:rFonts w:eastAsiaTheme="minorEastAsia"/>
        </w:rPr>
        <w:t xml:space="preserve">                                        </w:t>
      </w:r>
      <w:r w:rsidR="00A962E6" w:rsidRPr="00A962E6">
        <w:rPr>
          <w:rFonts w:eastAsiaTheme="minorEastAsia"/>
          <w:b/>
          <w:bCs/>
        </w:rPr>
        <w:t>Modes</w:t>
      </w:r>
      <w:r w:rsidR="00A962E6">
        <w:rPr>
          <w:rFonts w:eastAsiaTheme="minorEastAsia"/>
        </w:rPr>
        <w:t>: all</w:t>
      </w:r>
    </w:p>
    <w:p w14:paraId="4AE67ABA" w14:textId="0D79BDB3" w:rsidR="00132A92" w:rsidRDefault="00132A92" w:rsidP="43F35AFD">
      <w:pPr>
        <w:rPr>
          <w:rFonts w:eastAsiaTheme="minorEastAsia"/>
        </w:rPr>
      </w:pPr>
      <w:r w:rsidRPr="003B3251">
        <w:rPr>
          <w:rFonts w:eastAsiaTheme="minorEastAsia"/>
          <w:b/>
          <w:bCs/>
        </w:rPr>
        <w:t>Functionality</w:t>
      </w:r>
      <w:r>
        <w:rPr>
          <w:rFonts w:eastAsiaTheme="minorEastAsia"/>
        </w:rPr>
        <w:t>:</w:t>
      </w:r>
      <w:r w:rsidR="00C01B66">
        <w:rPr>
          <w:rFonts w:eastAsiaTheme="minorEastAsia"/>
        </w:rPr>
        <w:t xml:space="preserve"> </w:t>
      </w:r>
      <w:r w:rsidR="00BD74E5">
        <w:rPr>
          <w:rFonts w:eastAsiaTheme="minorEastAsia"/>
        </w:rPr>
        <w:t>This allows the customer to undo the purchase. It is only allowed to execute it when the package is in ‘PENDING’ state (auto-confirm or 2-phase purchase) or in ‘CONFIRMED’ state (immediate confirmed) AND before the expiry date.</w:t>
      </w:r>
    </w:p>
    <w:p w14:paraId="55F67441" w14:textId="51A32816" w:rsidR="009833C9" w:rsidRDefault="009833C9" w:rsidP="43F35AFD">
      <w:pPr>
        <w:rPr>
          <w:rFonts w:eastAsiaTheme="minorEastAsia"/>
        </w:rPr>
      </w:pPr>
      <w:r w:rsidRPr="009833C9">
        <w:rPr>
          <w:rFonts w:eastAsiaTheme="minorEastAsia"/>
          <w:b/>
          <w:bCs/>
        </w:rPr>
        <w:t>Parameters</w:t>
      </w:r>
      <w:r>
        <w:rPr>
          <w:rFonts w:eastAsiaTheme="minorEastAsia"/>
        </w:rPr>
        <w:t>: a package reference</w:t>
      </w:r>
    </w:p>
    <w:p w14:paraId="21EBA212" w14:textId="77777777" w:rsidR="00A962E6" w:rsidRDefault="00A962E6" w:rsidP="00A962E6">
      <w:pPr>
        <w:rPr>
          <w:rFonts w:eastAsiaTheme="minorEastAsia"/>
        </w:rPr>
      </w:pPr>
      <w:r w:rsidRPr="00174144">
        <w:rPr>
          <w:rFonts w:eastAsiaTheme="minorEastAsia"/>
          <w:b/>
          <w:bCs/>
        </w:rPr>
        <w:t>Preconditions</w:t>
      </w:r>
      <w:r>
        <w:rPr>
          <w:rFonts w:eastAsiaTheme="minorEastAsia"/>
        </w:rPr>
        <w:t>:</w:t>
      </w:r>
    </w:p>
    <w:p w14:paraId="2FEFE9DD" w14:textId="1D556EF3" w:rsidR="00A962E6" w:rsidRDefault="00A962E6" w:rsidP="43F35AFD">
      <w:pPr>
        <w:rPr>
          <w:rFonts w:eastAsiaTheme="minorEastAsia"/>
        </w:rPr>
      </w:pPr>
      <w:r w:rsidRPr="00174144">
        <w:rPr>
          <w:rFonts w:eastAsiaTheme="minorEastAsia"/>
          <w:b/>
          <w:bCs/>
        </w:rPr>
        <w:t>Postconditions</w:t>
      </w:r>
      <w:r>
        <w:rPr>
          <w:rFonts w:eastAsiaTheme="minorEastAsia"/>
        </w:rPr>
        <w:t xml:space="preserve">: </w:t>
      </w:r>
    </w:p>
    <w:p w14:paraId="586240D5" w14:textId="47C1A488" w:rsidR="00132A92" w:rsidRDefault="00132A92" w:rsidP="43F35AFD">
      <w:pPr>
        <w:rPr>
          <w:rFonts w:eastAsiaTheme="minorEastAsia"/>
        </w:rPr>
      </w:pPr>
      <w:r w:rsidRPr="003B3251">
        <w:rPr>
          <w:rFonts w:eastAsiaTheme="minorEastAsia"/>
          <w:b/>
          <w:bCs/>
        </w:rPr>
        <w:t>Returns</w:t>
      </w:r>
      <w:r>
        <w:rPr>
          <w:rFonts w:eastAsiaTheme="minorEastAsia"/>
        </w:rPr>
        <w:t>:</w:t>
      </w:r>
      <w:r w:rsidR="00E56EE7">
        <w:rPr>
          <w:rFonts w:eastAsiaTheme="minorEastAsia"/>
        </w:rPr>
        <w:t xml:space="preserve"> a package with state ‘ROLLBACK’</w:t>
      </w:r>
      <w:r w:rsidR="002D3AA3">
        <w:rPr>
          <w:rFonts w:eastAsiaTheme="minorEastAsia"/>
        </w:rPr>
        <w:t xml:space="preserve">, this is a final status, so the link collection </w:t>
      </w:r>
      <w:r w:rsidR="00060269">
        <w:rPr>
          <w:rFonts w:eastAsiaTheme="minorEastAsia"/>
        </w:rPr>
        <w:t xml:space="preserve">MUST </w:t>
      </w:r>
      <w:r w:rsidR="002D3AA3">
        <w:rPr>
          <w:rFonts w:eastAsiaTheme="minorEastAsia"/>
        </w:rPr>
        <w:t>be empty.</w:t>
      </w:r>
    </w:p>
    <w:p w14:paraId="5822858F" w14:textId="0AE0358A" w:rsidR="007F21C0" w:rsidRPr="007F21C0" w:rsidRDefault="00EE3C05" w:rsidP="00566099">
      <w:pPr>
        <w:pStyle w:val="Duidelijkcitaat"/>
      </w:pPr>
      <w:r>
        <w:t>extend-expiry-time</w:t>
      </w:r>
    </w:p>
    <w:p w14:paraId="205BECA9" w14:textId="2548E69E" w:rsidR="00FC1CC3" w:rsidRDefault="00FC1CC3" w:rsidP="00FC1CC3">
      <w:pPr>
        <w:rPr>
          <w:rFonts w:eastAsiaTheme="minorEastAsia"/>
        </w:rPr>
      </w:pPr>
      <w:r w:rsidRPr="003B3251">
        <w:rPr>
          <w:rFonts w:eastAsiaTheme="minorEastAsia"/>
          <w:b/>
          <w:bCs/>
        </w:rPr>
        <w:t>Endpoint</w:t>
      </w:r>
      <w:r>
        <w:rPr>
          <w:rFonts w:eastAsiaTheme="minorEastAsia"/>
        </w:rPr>
        <w:t>: POST /processes/</w:t>
      </w:r>
      <w:r w:rsidR="00842A15">
        <w:rPr>
          <w:rFonts w:eastAsiaTheme="minorEastAsia"/>
        </w:rPr>
        <w:t>extend-expiry-time</w:t>
      </w:r>
      <w:r>
        <w:rPr>
          <w:rFonts w:eastAsiaTheme="minorEastAsia"/>
        </w:rPr>
        <w:t>/execute</w:t>
      </w:r>
      <w:r w:rsidR="00F81B24">
        <w:rPr>
          <w:rFonts w:eastAsiaTheme="minorEastAsia"/>
        </w:rPr>
        <w:t xml:space="preserve">                                     </w:t>
      </w:r>
      <w:r w:rsidR="00F81B24" w:rsidRPr="00F81B24">
        <w:rPr>
          <w:rFonts w:eastAsiaTheme="minorEastAsia"/>
          <w:b/>
          <w:bCs/>
        </w:rPr>
        <w:t>Modes</w:t>
      </w:r>
      <w:r w:rsidR="00F81B24">
        <w:rPr>
          <w:rFonts w:eastAsiaTheme="minorEastAsia"/>
        </w:rPr>
        <w:t>: all</w:t>
      </w:r>
    </w:p>
    <w:p w14:paraId="0192C712" w14:textId="661AE101" w:rsidR="00FC1CC3" w:rsidRDefault="00FC1CC3" w:rsidP="00FC1CC3">
      <w:pPr>
        <w:rPr>
          <w:rFonts w:eastAsiaTheme="minorEastAsia"/>
        </w:rPr>
      </w:pPr>
      <w:r w:rsidRPr="003B3251">
        <w:rPr>
          <w:rFonts w:eastAsiaTheme="minorEastAsia"/>
          <w:b/>
          <w:bCs/>
        </w:rPr>
        <w:t>Functionality</w:t>
      </w:r>
      <w:r>
        <w:rPr>
          <w:rFonts w:eastAsiaTheme="minorEastAsia"/>
        </w:rPr>
        <w:t>:</w:t>
      </w:r>
      <w:r w:rsidR="00220C90">
        <w:rPr>
          <w:rFonts w:eastAsiaTheme="minorEastAsia"/>
        </w:rPr>
        <w:t xml:space="preserve"> This optional endpoint allows the PM to request additional time to complete processes, like settlement of payment or interacting with other transport operators.</w:t>
      </w:r>
    </w:p>
    <w:p w14:paraId="44A2905D" w14:textId="3FF20D49" w:rsidR="00220C90" w:rsidRDefault="00220C90" w:rsidP="00FC1CC3">
      <w:pPr>
        <w:rPr>
          <w:rFonts w:eastAsiaTheme="minorEastAsia"/>
        </w:rPr>
      </w:pPr>
      <w:r w:rsidRPr="00220C90">
        <w:rPr>
          <w:rFonts w:eastAsiaTheme="minorEastAsia"/>
          <w:b/>
          <w:bCs/>
        </w:rPr>
        <w:t>Parameters</w:t>
      </w:r>
      <w:r>
        <w:rPr>
          <w:rFonts w:eastAsiaTheme="minorEastAsia"/>
        </w:rPr>
        <w:t>: a package reference</w:t>
      </w:r>
    </w:p>
    <w:p w14:paraId="5DAB1DB9" w14:textId="77777777" w:rsidR="00F81B24" w:rsidRDefault="00F81B24" w:rsidP="00F81B24">
      <w:pPr>
        <w:rPr>
          <w:rFonts w:eastAsiaTheme="minorEastAsia"/>
        </w:rPr>
      </w:pPr>
      <w:r w:rsidRPr="00174144">
        <w:rPr>
          <w:rFonts w:eastAsiaTheme="minorEastAsia"/>
          <w:b/>
          <w:bCs/>
        </w:rPr>
        <w:t>Preconditions</w:t>
      </w:r>
      <w:r>
        <w:rPr>
          <w:rFonts w:eastAsiaTheme="minorEastAsia"/>
        </w:rPr>
        <w:t>:</w:t>
      </w:r>
    </w:p>
    <w:p w14:paraId="13812D14" w14:textId="3A7B7CB4" w:rsidR="00F81B24" w:rsidRDefault="00F81B24" w:rsidP="00FC1CC3">
      <w:pPr>
        <w:rPr>
          <w:rFonts w:eastAsiaTheme="minorEastAsia"/>
        </w:rPr>
      </w:pPr>
      <w:r w:rsidRPr="00174144">
        <w:rPr>
          <w:rFonts w:eastAsiaTheme="minorEastAsia"/>
          <w:b/>
          <w:bCs/>
        </w:rPr>
        <w:t>Postconditions</w:t>
      </w:r>
      <w:r>
        <w:rPr>
          <w:rFonts w:eastAsiaTheme="minorEastAsia"/>
        </w:rPr>
        <w:t xml:space="preserve">: </w:t>
      </w:r>
    </w:p>
    <w:p w14:paraId="76EBAF70" w14:textId="53DA659A" w:rsidR="00FC1CC3" w:rsidRDefault="00FC1CC3" w:rsidP="00FC1CC3">
      <w:pPr>
        <w:rPr>
          <w:rFonts w:eastAsiaTheme="minorEastAsia"/>
        </w:rPr>
      </w:pPr>
      <w:r w:rsidRPr="003B3251">
        <w:rPr>
          <w:rFonts w:eastAsiaTheme="minorEastAsia"/>
          <w:b/>
          <w:bCs/>
        </w:rPr>
        <w:t>Returns</w:t>
      </w:r>
      <w:r>
        <w:rPr>
          <w:rFonts w:eastAsiaTheme="minorEastAsia"/>
        </w:rPr>
        <w:t>:</w:t>
      </w:r>
      <w:r w:rsidR="00220C90">
        <w:rPr>
          <w:rFonts w:eastAsiaTheme="minorEastAsia"/>
        </w:rPr>
        <w:t xml:space="preserve"> the same package, with an extended expiration timestamp. It is up to the TO how much time will be granted.</w:t>
      </w:r>
    </w:p>
    <w:p w14:paraId="3AE9172A" w14:textId="77777777" w:rsidR="003C78D8" w:rsidRDefault="003C78D8" w:rsidP="003C78D8"/>
    <w:p w14:paraId="1B2A8C17" w14:textId="77777777" w:rsidR="003C78D8" w:rsidRDefault="003C78D8" w:rsidP="003C78D8">
      <w:pPr>
        <w:pStyle w:val="Duidelijkcitaat"/>
      </w:pPr>
      <w:r>
        <w:t>GET</w:t>
      </w:r>
      <w:r w:rsidRPr="00056B55">
        <w:t xml:space="preserve"> /</w:t>
      </w:r>
      <w:r>
        <w:t>collections</w:t>
      </w:r>
      <w:r w:rsidRPr="00056B55">
        <w:t>/</w:t>
      </w:r>
      <w:r>
        <w:t>assets</w:t>
      </w:r>
      <w:r w:rsidRPr="00056B55">
        <w:t>/</w:t>
      </w:r>
      <w:r>
        <w:t>items</w:t>
      </w:r>
    </w:p>
    <w:p w14:paraId="4A4CFC10" w14:textId="77777777" w:rsidR="003C78D8" w:rsidRDefault="003C78D8" w:rsidP="003C78D8">
      <w:pPr>
        <w:pStyle w:val="Duidelijkcitaat"/>
      </w:pPr>
      <w:r w:rsidRPr="4FB4ED02">
        <w:t>POST /processes/</w:t>
      </w:r>
      <w:r>
        <w:t>assign-asset/execute</w:t>
      </w:r>
    </w:p>
    <w:p w14:paraId="066EC403" w14:textId="72E09603" w:rsidR="003C78D8" w:rsidRDefault="003C78D8" w:rsidP="003C78D8">
      <w:pPr>
        <w:rPr>
          <w:rFonts w:eastAsiaTheme="minorEastAsia"/>
        </w:rPr>
      </w:pPr>
      <w:r w:rsidRPr="003B3251">
        <w:rPr>
          <w:rFonts w:eastAsiaTheme="minorEastAsia"/>
          <w:b/>
          <w:bCs/>
        </w:rPr>
        <w:t>Endpoint</w:t>
      </w:r>
      <w:r>
        <w:rPr>
          <w:rFonts w:eastAsiaTheme="minorEastAsia"/>
        </w:rPr>
        <w:t xml:space="preserve">: </w:t>
      </w:r>
      <w:r w:rsidR="00F7539A">
        <w:rPr>
          <w:rFonts w:eastAsiaTheme="minorEastAsia"/>
        </w:rPr>
        <w:t>GET /collections/assets/items</w:t>
      </w:r>
      <w:r w:rsidR="00F7539A">
        <w:rPr>
          <w:rFonts w:eastAsiaTheme="minorEastAsia"/>
        </w:rPr>
        <w:br/>
        <w:t xml:space="preserve">                        &amp; </w:t>
      </w:r>
      <w:r>
        <w:rPr>
          <w:rFonts w:eastAsiaTheme="minorEastAsia"/>
        </w:rPr>
        <w:t>POST /processes/</w:t>
      </w:r>
      <w:r w:rsidR="00F7539A">
        <w:rPr>
          <w:rFonts w:eastAsiaTheme="minorEastAsia"/>
        </w:rPr>
        <w:t>assign-asset</w:t>
      </w:r>
      <w:r>
        <w:rPr>
          <w:rFonts w:eastAsiaTheme="minorEastAsia"/>
        </w:rPr>
        <w:t>/execute</w:t>
      </w:r>
      <w:r w:rsidR="005A5944">
        <w:rPr>
          <w:rFonts w:eastAsiaTheme="minorEastAsia"/>
        </w:rPr>
        <w:t xml:space="preserve">                                                  </w:t>
      </w:r>
      <w:r w:rsidR="005A5944" w:rsidRPr="005A5944">
        <w:rPr>
          <w:rFonts w:eastAsiaTheme="minorEastAsia"/>
          <w:b/>
          <w:bCs/>
        </w:rPr>
        <w:t>Modes</w:t>
      </w:r>
      <w:r w:rsidR="005A5944">
        <w:rPr>
          <w:rFonts w:eastAsiaTheme="minorEastAsia"/>
        </w:rPr>
        <w:t>: all</w:t>
      </w:r>
    </w:p>
    <w:p w14:paraId="62626487" w14:textId="6DCC267C" w:rsidR="003C78D8" w:rsidRDefault="003C78D8" w:rsidP="003C78D8">
      <w:pPr>
        <w:rPr>
          <w:rFonts w:eastAsiaTheme="minorEastAsia"/>
        </w:rPr>
      </w:pPr>
      <w:r w:rsidRPr="003B3251">
        <w:rPr>
          <w:rFonts w:eastAsiaTheme="minorEastAsia"/>
          <w:b/>
          <w:bCs/>
        </w:rPr>
        <w:t>Functionality</w:t>
      </w:r>
      <w:r>
        <w:rPr>
          <w:rFonts w:eastAsiaTheme="minorEastAsia"/>
        </w:rPr>
        <w:t>:</w:t>
      </w:r>
      <w:r w:rsidR="00333ED5">
        <w:rPr>
          <w:rFonts w:eastAsiaTheme="minorEastAsia"/>
        </w:rPr>
        <w:t xml:space="preserve"> Assign a(</w:t>
      </w:r>
      <w:proofErr w:type="spellStart"/>
      <w:r w:rsidR="00333ED5">
        <w:rPr>
          <w:rFonts w:eastAsiaTheme="minorEastAsia"/>
        </w:rPr>
        <w:t>nother</w:t>
      </w:r>
      <w:proofErr w:type="spellEnd"/>
      <w:r w:rsidR="00333ED5">
        <w:rPr>
          <w:rFonts w:eastAsiaTheme="minorEastAsia"/>
        </w:rPr>
        <w:t>) asset to a leg, or remove it from a leg</w:t>
      </w:r>
    </w:p>
    <w:p w14:paraId="1BD71D1E" w14:textId="214C9B16" w:rsidR="00C1648E" w:rsidRDefault="00C1648E" w:rsidP="003C78D8">
      <w:pPr>
        <w:rPr>
          <w:rFonts w:eastAsiaTheme="minorEastAsia"/>
        </w:rPr>
      </w:pPr>
      <w:r w:rsidRPr="00C1648E">
        <w:rPr>
          <w:rFonts w:eastAsiaTheme="minorEastAsia"/>
          <w:b/>
          <w:bCs/>
        </w:rPr>
        <w:lastRenderedPageBreak/>
        <w:t>Parameters</w:t>
      </w:r>
      <w:r>
        <w:rPr>
          <w:rFonts w:eastAsiaTheme="minorEastAsia"/>
        </w:rPr>
        <w:t>: a package &amp; leg reference, an asset to assign to it, a replacing asset or an asset to remove.</w:t>
      </w:r>
    </w:p>
    <w:p w14:paraId="7A8C6E30" w14:textId="77777777" w:rsidR="005A5944" w:rsidRDefault="005A5944" w:rsidP="005A5944">
      <w:pPr>
        <w:rPr>
          <w:rFonts w:eastAsiaTheme="minorEastAsia"/>
        </w:rPr>
      </w:pPr>
      <w:r w:rsidRPr="00174144">
        <w:rPr>
          <w:rFonts w:eastAsiaTheme="minorEastAsia"/>
          <w:b/>
          <w:bCs/>
        </w:rPr>
        <w:t>Preconditions</w:t>
      </w:r>
      <w:r>
        <w:rPr>
          <w:rFonts w:eastAsiaTheme="minorEastAsia"/>
        </w:rPr>
        <w:t>:</w:t>
      </w:r>
    </w:p>
    <w:p w14:paraId="587423C0" w14:textId="0C6F1358" w:rsidR="005A5944" w:rsidRPr="005A0A7D" w:rsidRDefault="005A5944" w:rsidP="003C78D8">
      <w:pPr>
        <w:rPr>
          <w:rFonts w:eastAsiaTheme="minorEastAsia"/>
        </w:rPr>
      </w:pPr>
      <w:r w:rsidRPr="00174144">
        <w:rPr>
          <w:rFonts w:eastAsiaTheme="minorEastAsia"/>
          <w:b/>
          <w:bCs/>
        </w:rPr>
        <w:t>Postconditions</w:t>
      </w:r>
      <w:r>
        <w:rPr>
          <w:rFonts w:eastAsiaTheme="minorEastAsia"/>
        </w:rPr>
        <w:t xml:space="preserve">: </w:t>
      </w:r>
    </w:p>
    <w:p w14:paraId="73B78D25" w14:textId="7854EBA5" w:rsidR="003C78D8" w:rsidRDefault="003C78D8" w:rsidP="003C78D8">
      <w:pPr>
        <w:rPr>
          <w:rFonts w:eastAsiaTheme="minorEastAsia"/>
        </w:rPr>
      </w:pPr>
      <w:r w:rsidRPr="003B3251">
        <w:rPr>
          <w:rFonts w:eastAsiaTheme="minorEastAsia"/>
          <w:b/>
          <w:bCs/>
        </w:rPr>
        <w:t>Returns</w:t>
      </w:r>
      <w:r>
        <w:rPr>
          <w:rFonts w:eastAsiaTheme="minorEastAsia"/>
        </w:rPr>
        <w:t>:</w:t>
      </w:r>
      <w:r w:rsidR="00C1648E">
        <w:rPr>
          <w:rFonts w:eastAsiaTheme="minorEastAsia"/>
        </w:rPr>
        <w:t xml:space="preserve"> A modified package, with an asset (bike, scooter) assigned to a leg. Normally, a single leg has a single asset assigned, but there could be complicated situations where a second asset is assigned (a replacing bike due to malfunctioning). </w:t>
      </w:r>
    </w:p>
    <w:p w14:paraId="60BC828C" w14:textId="77777777" w:rsidR="003C78D8" w:rsidRDefault="003C78D8" w:rsidP="00FC1CC3">
      <w:pPr>
        <w:rPr>
          <w:rFonts w:eastAsiaTheme="minorEastAsia"/>
        </w:rPr>
      </w:pPr>
    </w:p>
    <w:p w14:paraId="1750A8FF" w14:textId="2CF27E61" w:rsidR="005C4702" w:rsidRPr="007F21C0" w:rsidRDefault="005C4702" w:rsidP="005C4702">
      <w:pPr>
        <w:pStyle w:val="Duidelijkcitaat"/>
      </w:pPr>
      <w:r>
        <w:t>ancillaries</w:t>
      </w:r>
      <w:r w:rsidR="0081408F">
        <w:t xml:space="preserve"> </w:t>
      </w:r>
      <w:r w:rsidR="000B2E72">
        <w:br/>
      </w:r>
      <w:r w:rsidR="000B2E72">
        <w:br/>
        <w:t>a</w:t>
      </w:r>
      <w:r w:rsidR="003C78D8">
        <w:t>ssign</w:t>
      </w:r>
      <w:r w:rsidR="000B2E72">
        <w:t>-ancillaries</w:t>
      </w:r>
    </w:p>
    <w:p w14:paraId="37D6FB88" w14:textId="6FBE3774" w:rsidR="00FC1CC3" w:rsidRDefault="00FC1CC3" w:rsidP="00FC1CC3">
      <w:pPr>
        <w:rPr>
          <w:rFonts w:eastAsiaTheme="minorEastAsia"/>
        </w:rPr>
      </w:pPr>
      <w:r w:rsidRPr="003B3251">
        <w:rPr>
          <w:rFonts w:eastAsiaTheme="minorEastAsia"/>
          <w:b/>
          <w:bCs/>
        </w:rPr>
        <w:t>Endpoint</w:t>
      </w:r>
      <w:r>
        <w:rPr>
          <w:rFonts w:eastAsiaTheme="minorEastAsia"/>
        </w:rPr>
        <w:t xml:space="preserve">: </w:t>
      </w:r>
      <w:r w:rsidR="003C78D8">
        <w:rPr>
          <w:rFonts w:eastAsiaTheme="minorEastAsia"/>
        </w:rPr>
        <w:t xml:space="preserve">GET /collections/ancillaries/items </w:t>
      </w:r>
      <w:r w:rsidR="003C78D8">
        <w:rPr>
          <w:rFonts w:eastAsiaTheme="minorEastAsia"/>
        </w:rPr>
        <w:br/>
        <w:t xml:space="preserve">                  &amp; </w:t>
      </w:r>
      <w:r>
        <w:rPr>
          <w:rFonts w:eastAsiaTheme="minorEastAsia"/>
        </w:rPr>
        <w:t>POST /processes/</w:t>
      </w:r>
      <w:r w:rsidR="003C78D8">
        <w:rPr>
          <w:rFonts w:eastAsiaTheme="minorEastAsia"/>
        </w:rPr>
        <w:t>assign-ancillaries</w:t>
      </w:r>
      <w:r>
        <w:rPr>
          <w:rFonts w:eastAsiaTheme="minorEastAsia"/>
        </w:rPr>
        <w:t>/execute</w:t>
      </w:r>
      <w:r w:rsidR="00714C11">
        <w:rPr>
          <w:rFonts w:eastAsiaTheme="minorEastAsia"/>
        </w:rPr>
        <w:t xml:space="preserve">                                               </w:t>
      </w:r>
      <w:r w:rsidR="00714C11" w:rsidRPr="00714C11">
        <w:rPr>
          <w:rFonts w:eastAsiaTheme="minorEastAsia"/>
          <w:b/>
          <w:bCs/>
        </w:rPr>
        <w:t>Modes</w:t>
      </w:r>
      <w:r w:rsidR="00714C11">
        <w:rPr>
          <w:rFonts w:eastAsiaTheme="minorEastAsia"/>
        </w:rPr>
        <w:t>: all</w:t>
      </w:r>
    </w:p>
    <w:p w14:paraId="35D0AB67" w14:textId="77777777" w:rsidR="00336A57" w:rsidRDefault="00FC1CC3" w:rsidP="00FC1CC3">
      <w:pPr>
        <w:rPr>
          <w:rFonts w:eastAsiaTheme="minorEastAsia"/>
        </w:rPr>
      </w:pPr>
      <w:r w:rsidRPr="003B3251">
        <w:rPr>
          <w:rFonts w:eastAsiaTheme="minorEastAsia"/>
          <w:b/>
          <w:bCs/>
        </w:rPr>
        <w:t>Functionality</w:t>
      </w:r>
      <w:r>
        <w:rPr>
          <w:rFonts w:eastAsiaTheme="minorEastAsia"/>
        </w:rPr>
        <w:t>:</w:t>
      </w:r>
      <w:r w:rsidR="003C78D8">
        <w:rPr>
          <w:rFonts w:eastAsiaTheme="minorEastAsia"/>
        </w:rPr>
        <w:t xml:space="preserve"> When package is confirmed, and additional ancillaries (not yet in the purchased package) must be added, these endpoints can be used. The first one to retrieve all possible ancillaries that are applicable to the leg, and the second one to add the ancillary. </w:t>
      </w:r>
    </w:p>
    <w:p w14:paraId="4D7C50FE" w14:textId="618E9400" w:rsidR="00FC1CC3" w:rsidRDefault="003C78D8" w:rsidP="00FC1CC3">
      <w:pPr>
        <w:rPr>
          <w:rFonts w:eastAsiaTheme="minorEastAsia"/>
        </w:rPr>
      </w:pPr>
      <w:r>
        <w:rPr>
          <w:rFonts w:eastAsiaTheme="minorEastAsia"/>
        </w:rPr>
        <w:t>Another possibility is exchange one ancillary for another one.</w:t>
      </w:r>
      <w:r w:rsidR="00336A57">
        <w:rPr>
          <w:rFonts w:eastAsiaTheme="minorEastAsia"/>
        </w:rPr>
        <w:t xml:space="preserve"> In that case, use as well the ‘ancillary’ field as the ‘</w:t>
      </w:r>
      <w:proofErr w:type="spellStart"/>
      <w:r w:rsidR="00336A57">
        <w:rPr>
          <w:rFonts w:eastAsiaTheme="minorEastAsia"/>
        </w:rPr>
        <w:t>replacesAncillary</w:t>
      </w:r>
      <w:proofErr w:type="spellEnd"/>
      <w:r w:rsidR="00336A57">
        <w:rPr>
          <w:rFonts w:eastAsiaTheme="minorEastAsia"/>
        </w:rPr>
        <w:t xml:space="preserve">’ field. </w:t>
      </w:r>
    </w:p>
    <w:p w14:paraId="095A13E5" w14:textId="2BD4489B" w:rsidR="00336A57" w:rsidRDefault="00336A57" w:rsidP="00FC1CC3">
      <w:pPr>
        <w:rPr>
          <w:rFonts w:eastAsiaTheme="minorEastAsia"/>
        </w:rPr>
      </w:pPr>
      <w:r>
        <w:rPr>
          <w:rFonts w:eastAsiaTheme="minorEastAsia"/>
        </w:rPr>
        <w:t>Last application is to remove an ancillary. Use only the ‘</w:t>
      </w:r>
      <w:proofErr w:type="spellStart"/>
      <w:r>
        <w:rPr>
          <w:rFonts w:eastAsiaTheme="minorEastAsia"/>
        </w:rPr>
        <w:t>replacesAncillary</w:t>
      </w:r>
      <w:proofErr w:type="spellEnd"/>
      <w:r>
        <w:rPr>
          <w:rFonts w:eastAsiaTheme="minorEastAsia"/>
        </w:rPr>
        <w:t>’ field, and leave the ‘ancillary’ field empty</w:t>
      </w:r>
      <w:r w:rsidR="00AD5D37">
        <w:rPr>
          <w:rFonts w:eastAsiaTheme="minorEastAsia"/>
        </w:rPr>
        <w:t xml:space="preserve"> (null)</w:t>
      </w:r>
      <w:r>
        <w:rPr>
          <w:rFonts w:eastAsiaTheme="minorEastAsia"/>
        </w:rPr>
        <w:t>.</w:t>
      </w:r>
    </w:p>
    <w:p w14:paraId="5E66ADC7" w14:textId="7E8533A4" w:rsidR="003C78D8" w:rsidRDefault="003C78D8" w:rsidP="00FC1CC3">
      <w:pPr>
        <w:rPr>
          <w:rFonts w:eastAsiaTheme="minorEastAsia"/>
        </w:rPr>
      </w:pPr>
      <w:r>
        <w:rPr>
          <w:rFonts w:eastAsiaTheme="minorEastAsia"/>
        </w:rPr>
        <w:t xml:space="preserve">Remind that ancillaries </w:t>
      </w:r>
      <w:r w:rsidR="002653BE">
        <w:rPr>
          <w:rFonts w:eastAsiaTheme="minorEastAsia"/>
        </w:rPr>
        <w:t>must be added in the package in the ‘definitions’ object, before referring to them in the legs.</w:t>
      </w:r>
    </w:p>
    <w:p w14:paraId="6BF46F71" w14:textId="77777777" w:rsidR="00976FC1" w:rsidRDefault="00976FC1" w:rsidP="00976FC1">
      <w:pPr>
        <w:rPr>
          <w:rFonts w:eastAsiaTheme="minorEastAsia"/>
        </w:rPr>
      </w:pPr>
      <w:r w:rsidRPr="00174144">
        <w:rPr>
          <w:rFonts w:eastAsiaTheme="minorEastAsia"/>
          <w:b/>
          <w:bCs/>
        </w:rPr>
        <w:t>Preconditions</w:t>
      </w:r>
      <w:r>
        <w:rPr>
          <w:rFonts w:eastAsiaTheme="minorEastAsia"/>
        </w:rPr>
        <w:t>:</w:t>
      </w:r>
    </w:p>
    <w:p w14:paraId="4930B09E" w14:textId="0CD28FFA" w:rsidR="00976FC1" w:rsidRDefault="00976FC1" w:rsidP="00FC1CC3">
      <w:pPr>
        <w:rPr>
          <w:rFonts w:eastAsiaTheme="minorEastAsia"/>
        </w:rPr>
      </w:pPr>
      <w:r w:rsidRPr="00174144">
        <w:rPr>
          <w:rFonts w:eastAsiaTheme="minorEastAsia"/>
          <w:b/>
          <w:bCs/>
        </w:rPr>
        <w:t>Postconditions</w:t>
      </w:r>
      <w:r>
        <w:rPr>
          <w:rFonts w:eastAsiaTheme="minorEastAsia"/>
        </w:rPr>
        <w:t xml:space="preserve">: </w:t>
      </w:r>
    </w:p>
    <w:p w14:paraId="0CF561CB" w14:textId="2136856E" w:rsidR="00EE189D" w:rsidRDefault="00EE189D" w:rsidP="00FC1CC3">
      <w:pPr>
        <w:rPr>
          <w:rFonts w:eastAsiaTheme="minorEastAsia"/>
        </w:rPr>
      </w:pPr>
      <w:r w:rsidRPr="00EE189D">
        <w:rPr>
          <w:rFonts w:eastAsiaTheme="minorEastAsia"/>
          <w:b/>
          <w:bCs/>
        </w:rPr>
        <w:t>Parameters</w:t>
      </w:r>
      <w:r>
        <w:rPr>
          <w:rFonts w:eastAsiaTheme="minorEastAsia"/>
        </w:rPr>
        <w:t>: a package &amp; leg reference and an ancillary to add or exchange, or an ancillary to replace or remove.</w:t>
      </w:r>
    </w:p>
    <w:p w14:paraId="353C1024" w14:textId="6A8E0E40" w:rsidR="00FC1CC3" w:rsidRDefault="00FC1CC3" w:rsidP="00FC1CC3">
      <w:pPr>
        <w:rPr>
          <w:rFonts w:eastAsiaTheme="minorEastAsia"/>
        </w:rPr>
      </w:pPr>
      <w:r w:rsidRPr="003B3251">
        <w:rPr>
          <w:rFonts w:eastAsiaTheme="minorEastAsia"/>
          <w:b/>
          <w:bCs/>
        </w:rPr>
        <w:t>Returns</w:t>
      </w:r>
      <w:r>
        <w:rPr>
          <w:rFonts w:eastAsiaTheme="minorEastAsia"/>
        </w:rPr>
        <w:t>:</w:t>
      </w:r>
      <w:r w:rsidR="002F2C76">
        <w:rPr>
          <w:rFonts w:eastAsiaTheme="minorEastAsia"/>
        </w:rPr>
        <w:t xml:space="preserve"> a modified package, with applied/exchanged/removed ancillary</w:t>
      </w:r>
    </w:p>
    <w:p w14:paraId="78D9C594" w14:textId="27885BE1" w:rsidR="4EACF0B6" w:rsidRPr="00EC4E97" w:rsidRDefault="000766DC" w:rsidP="00EC4E97">
      <w:pPr>
        <w:pStyle w:val="Duidelijkcitaat"/>
      </w:pPr>
      <w:r>
        <w:rPr>
          <w:rStyle w:val="HTMLCode"/>
          <w:rFonts w:asciiTheme="minorHAnsi" w:eastAsiaTheme="minorHAnsi" w:hAnsiTheme="minorHAnsi" w:cstheme="minorBidi"/>
          <w:sz w:val="24"/>
          <w:szCs w:val="24"/>
        </w:rPr>
        <w:t>canc</w:t>
      </w:r>
      <w:r w:rsidR="00D72C5F">
        <w:rPr>
          <w:rStyle w:val="HTMLCode"/>
          <w:rFonts w:asciiTheme="minorHAnsi" w:eastAsiaTheme="minorHAnsi" w:hAnsiTheme="minorHAnsi" w:cstheme="minorBidi"/>
          <w:sz w:val="24"/>
          <w:szCs w:val="24"/>
        </w:rPr>
        <w:t>el</w:t>
      </w:r>
      <w:r w:rsidR="3587932D" w:rsidRPr="00EC4E97">
        <w:rPr>
          <w:rStyle w:val="HTMLCode"/>
          <w:rFonts w:asciiTheme="minorHAnsi" w:eastAsiaTheme="minorHAnsi" w:hAnsiTheme="minorHAnsi" w:cstheme="minorBidi"/>
          <w:sz w:val="24"/>
          <w:szCs w:val="24"/>
        </w:rPr>
        <w:t>-package</w:t>
      </w:r>
    </w:p>
    <w:p w14:paraId="221F8B79" w14:textId="2DBDD7BD" w:rsidR="00FC1CC3" w:rsidRDefault="00FC1CC3" w:rsidP="00FC1CC3">
      <w:pPr>
        <w:rPr>
          <w:rFonts w:eastAsiaTheme="minorEastAsia"/>
        </w:rPr>
      </w:pPr>
      <w:r w:rsidRPr="003B3251">
        <w:rPr>
          <w:rFonts w:eastAsiaTheme="minorEastAsia"/>
          <w:b/>
          <w:bCs/>
        </w:rPr>
        <w:t>Endpoint</w:t>
      </w:r>
      <w:r>
        <w:rPr>
          <w:rFonts w:eastAsiaTheme="minorEastAsia"/>
        </w:rPr>
        <w:t>: POST /processes/</w:t>
      </w:r>
      <w:r w:rsidR="008A6980">
        <w:rPr>
          <w:rFonts w:eastAsiaTheme="minorEastAsia"/>
        </w:rPr>
        <w:t>cancel-package</w:t>
      </w:r>
      <w:r>
        <w:rPr>
          <w:rFonts w:eastAsiaTheme="minorEastAsia"/>
        </w:rPr>
        <w:t>/execute</w:t>
      </w:r>
      <w:r w:rsidR="00B82B2E">
        <w:rPr>
          <w:rFonts w:eastAsiaTheme="minorEastAsia"/>
        </w:rPr>
        <w:t xml:space="preserve">                                      </w:t>
      </w:r>
      <w:r w:rsidR="00B82B2E" w:rsidRPr="00B82B2E">
        <w:rPr>
          <w:rFonts w:eastAsiaTheme="minorEastAsia"/>
          <w:b/>
          <w:bCs/>
        </w:rPr>
        <w:t>Modes</w:t>
      </w:r>
      <w:r w:rsidR="00B82B2E">
        <w:rPr>
          <w:rFonts w:eastAsiaTheme="minorEastAsia"/>
        </w:rPr>
        <w:t>: all</w:t>
      </w:r>
    </w:p>
    <w:p w14:paraId="2F366C26" w14:textId="660DA4F2" w:rsidR="00FC1CC3" w:rsidRDefault="00FC1CC3" w:rsidP="00FC1CC3">
      <w:pPr>
        <w:rPr>
          <w:rFonts w:eastAsiaTheme="minorEastAsia"/>
        </w:rPr>
      </w:pPr>
      <w:r w:rsidRPr="003B3251">
        <w:rPr>
          <w:rFonts w:eastAsiaTheme="minorEastAsia"/>
          <w:b/>
          <w:bCs/>
        </w:rPr>
        <w:lastRenderedPageBreak/>
        <w:t>Functionality</w:t>
      </w:r>
      <w:r>
        <w:rPr>
          <w:rFonts w:eastAsiaTheme="minorEastAsia"/>
        </w:rPr>
        <w:t>:</w:t>
      </w:r>
      <w:r w:rsidR="00FF022E">
        <w:rPr>
          <w:rFonts w:eastAsiaTheme="minorEastAsia"/>
        </w:rPr>
        <w:t xml:space="preserve"> In case of technical errors, a package can be removed. This is an optional endpoint</w:t>
      </w:r>
    </w:p>
    <w:p w14:paraId="05AE4CB8" w14:textId="2449EEB5" w:rsidR="00D432CD" w:rsidRDefault="00D432CD" w:rsidP="00FC1CC3">
      <w:pPr>
        <w:rPr>
          <w:rFonts w:eastAsiaTheme="minorEastAsia"/>
        </w:rPr>
      </w:pPr>
      <w:r w:rsidRPr="00D432CD">
        <w:rPr>
          <w:rFonts w:eastAsiaTheme="minorEastAsia"/>
          <w:b/>
          <w:bCs/>
        </w:rPr>
        <w:t>Parameters</w:t>
      </w:r>
      <w:r>
        <w:rPr>
          <w:rFonts w:eastAsiaTheme="minorEastAsia"/>
        </w:rPr>
        <w:t>: a package reference</w:t>
      </w:r>
    </w:p>
    <w:p w14:paraId="5E0B9F00" w14:textId="77777777" w:rsidR="00B82B2E" w:rsidRDefault="00B82B2E" w:rsidP="00B82B2E">
      <w:pPr>
        <w:rPr>
          <w:rFonts w:eastAsiaTheme="minorEastAsia"/>
        </w:rPr>
      </w:pPr>
      <w:r w:rsidRPr="00174144">
        <w:rPr>
          <w:rFonts w:eastAsiaTheme="minorEastAsia"/>
          <w:b/>
          <w:bCs/>
        </w:rPr>
        <w:t>Preconditions</w:t>
      </w:r>
      <w:r>
        <w:rPr>
          <w:rFonts w:eastAsiaTheme="minorEastAsia"/>
        </w:rPr>
        <w:t>:</w:t>
      </w:r>
    </w:p>
    <w:p w14:paraId="0CA2D680" w14:textId="74D985FD" w:rsidR="00B82B2E" w:rsidRDefault="00B82B2E" w:rsidP="00FC1CC3">
      <w:pPr>
        <w:rPr>
          <w:rFonts w:eastAsiaTheme="minorEastAsia"/>
        </w:rPr>
      </w:pPr>
      <w:r w:rsidRPr="00174144">
        <w:rPr>
          <w:rFonts w:eastAsiaTheme="minorEastAsia"/>
          <w:b/>
          <w:bCs/>
        </w:rPr>
        <w:t>Postconditions</w:t>
      </w:r>
      <w:r>
        <w:rPr>
          <w:rFonts w:eastAsiaTheme="minorEastAsia"/>
        </w:rPr>
        <w:t xml:space="preserve">: </w:t>
      </w:r>
    </w:p>
    <w:p w14:paraId="55DFBF10" w14:textId="09F13165" w:rsidR="00FC1CC3" w:rsidRDefault="00FC1CC3" w:rsidP="00FC1CC3">
      <w:pPr>
        <w:rPr>
          <w:rFonts w:eastAsiaTheme="minorEastAsia"/>
        </w:rPr>
      </w:pPr>
      <w:r w:rsidRPr="003B3251">
        <w:rPr>
          <w:rFonts w:eastAsiaTheme="minorEastAsia"/>
          <w:b/>
          <w:bCs/>
        </w:rPr>
        <w:t>Returns</w:t>
      </w:r>
      <w:r>
        <w:rPr>
          <w:rFonts w:eastAsiaTheme="minorEastAsia"/>
        </w:rPr>
        <w:t>:</w:t>
      </w:r>
      <w:r w:rsidR="00CE049B">
        <w:rPr>
          <w:rFonts w:eastAsiaTheme="minorEastAsia"/>
        </w:rPr>
        <w:t xml:space="preserve"> A </w:t>
      </w:r>
      <w:r w:rsidR="00D432CD">
        <w:rPr>
          <w:rFonts w:eastAsiaTheme="minorEastAsia"/>
        </w:rPr>
        <w:t>cancelled package</w:t>
      </w:r>
    </w:p>
    <w:p w14:paraId="59C33D40" w14:textId="0D122062" w:rsidR="0FFB6B89" w:rsidRDefault="00EC4E97" w:rsidP="00EC4E97">
      <w:pPr>
        <w:pStyle w:val="Duidelijkcitaat"/>
      </w:pPr>
      <w:r>
        <w:t>GET</w:t>
      </w:r>
      <w:r w:rsidR="461B3581" w:rsidRPr="446D8425">
        <w:t xml:space="preserve"> /</w:t>
      </w:r>
      <w:r>
        <w:t>collections</w:t>
      </w:r>
      <w:r w:rsidR="461B3581" w:rsidRPr="446D8425">
        <w:t>/re</w:t>
      </w:r>
      <w:r w:rsidR="0048491D">
        <w:t>dress</w:t>
      </w:r>
      <w:r w:rsidR="461B3581" w:rsidRPr="446D8425">
        <w:t>-options/</w:t>
      </w:r>
      <w:r>
        <w:t xml:space="preserve">items </w:t>
      </w:r>
      <w:r w:rsidR="00B67BBC">
        <w:br/>
      </w:r>
      <w:r>
        <w:br/>
      </w:r>
      <w:r w:rsidR="461B3581" w:rsidRPr="446D8425">
        <w:t>POST /processes/claim-r</w:t>
      </w:r>
      <w:r w:rsidR="0048491D">
        <w:t>edress</w:t>
      </w:r>
      <w:r w:rsidR="461B3581" w:rsidRPr="446D8425">
        <w:t xml:space="preserve">-options/execute </w:t>
      </w:r>
      <w:r w:rsidR="00B67BBC">
        <w:br/>
      </w:r>
      <w:r>
        <w:br/>
      </w:r>
      <w:r w:rsidR="461B3581" w:rsidRPr="446D8425">
        <w:t>POST /processes/confirm-re</w:t>
      </w:r>
      <w:r w:rsidR="0048491D">
        <w:t>dress</w:t>
      </w:r>
      <w:r w:rsidR="461B3581" w:rsidRPr="446D8425">
        <w:t>-</w:t>
      </w:r>
      <w:r>
        <w:t>option</w:t>
      </w:r>
      <w:r w:rsidR="461B3581" w:rsidRPr="446D8425">
        <w:t xml:space="preserve">/execute </w:t>
      </w:r>
    </w:p>
    <w:p w14:paraId="65AFAF3F" w14:textId="232CF182" w:rsidR="00FC1CC3" w:rsidRDefault="00FC1CC3" w:rsidP="00FC1CC3">
      <w:pPr>
        <w:rPr>
          <w:rFonts w:eastAsiaTheme="minorEastAsia"/>
        </w:rPr>
      </w:pPr>
      <w:r w:rsidRPr="003B3251">
        <w:rPr>
          <w:rFonts w:eastAsiaTheme="minorEastAsia"/>
          <w:b/>
          <w:bCs/>
        </w:rPr>
        <w:t>Endpoint</w:t>
      </w:r>
      <w:r>
        <w:rPr>
          <w:rFonts w:eastAsiaTheme="minorEastAsia"/>
        </w:rPr>
        <w:t xml:space="preserve">: </w:t>
      </w:r>
      <w:r w:rsidR="008012CD">
        <w:rPr>
          <w:rFonts w:eastAsiaTheme="minorEastAsia"/>
        </w:rPr>
        <w:t>GET /collections/re</w:t>
      </w:r>
      <w:r w:rsidR="0048491D">
        <w:rPr>
          <w:rFonts w:eastAsiaTheme="minorEastAsia"/>
        </w:rPr>
        <w:t>dress</w:t>
      </w:r>
      <w:r w:rsidR="008012CD">
        <w:rPr>
          <w:rFonts w:eastAsiaTheme="minorEastAsia"/>
        </w:rPr>
        <w:t xml:space="preserve">-options/items </w:t>
      </w:r>
      <w:r w:rsidR="008012CD">
        <w:rPr>
          <w:rFonts w:eastAsiaTheme="minorEastAsia"/>
        </w:rPr>
        <w:br/>
        <w:t xml:space="preserve">                       &amp; </w:t>
      </w:r>
      <w:r>
        <w:rPr>
          <w:rFonts w:eastAsiaTheme="minorEastAsia"/>
        </w:rPr>
        <w:t>POST /processes/</w:t>
      </w:r>
      <w:r w:rsidR="008012CD">
        <w:rPr>
          <w:rFonts w:eastAsiaTheme="minorEastAsia"/>
        </w:rPr>
        <w:t>claim-re</w:t>
      </w:r>
      <w:r w:rsidR="0048491D">
        <w:rPr>
          <w:rFonts w:eastAsiaTheme="minorEastAsia"/>
        </w:rPr>
        <w:t>dress</w:t>
      </w:r>
      <w:r w:rsidR="008012CD">
        <w:rPr>
          <w:rFonts w:eastAsiaTheme="minorEastAsia"/>
        </w:rPr>
        <w:t>-options</w:t>
      </w:r>
      <w:r>
        <w:rPr>
          <w:rFonts w:eastAsiaTheme="minorEastAsia"/>
        </w:rPr>
        <w:t>/execute</w:t>
      </w:r>
      <w:r w:rsidR="008012CD">
        <w:rPr>
          <w:rFonts w:eastAsiaTheme="minorEastAsia"/>
        </w:rPr>
        <w:t xml:space="preserve"> </w:t>
      </w:r>
      <w:r w:rsidR="008012CD">
        <w:rPr>
          <w:rFonts w:eastAsiaTheme="minorEastAsia"/>
        </w:rPr>
        <w:br/>
        <w:t xml:space="preserve">                       &amp;</w:t>
      </w:r>
      <w:r w:rsidR="008012CD" w:rsidRPr="008012CD">
        <w:rPr>
          <w:rFonts w:eastAsiaTheme="minorEastAsia"/>
        </w:rPr>
        <w:t xml:space="preserve"> </w:t>
      </w:r>
      <w:r w:rsidR="008012CD">
        <w:rPr>
          <w:rFonts w:eastAsiaTheme="minorEastAsia"/>
        </w:rPr>
        <w:t>POST /processes/confirm-re</w:t>
      </w:r>
      <w:r w:rsidR="0048491D">
        <w:rPr>
          <w:rFonts w:eastAsiaTheme="minorEastAsia"/>
        </w:rPr>
        <w:t>dress</w:t>
      </w:r>
      <w:r w:rsidR="008012CD">
        <w:rPr>
          <w:rFonts w:eastAsiaTheme="minorEastAsia"/>
        </w:rPr>
        <w:t>-options/execute</w:t>
      </w:r>
      <w:r w:rsidR="000B3EFD">
        <w:rPr>
          <w:rFonts w:eastAsiaTheme="minorEastAsia"/>
        </w:rPr>
        <w:t xml:space="preserve">                       </w:t>
      </w:r>
      <w:r w:rsidR="000B3EFD" w:rsidRPr="000B3EFD">
        <w:rPr>
          <w:rFonts w:eastAsiaTheme="minorEastAsia"/>
          <w:b/>
          <w:bCs/>
        </w:rPr>
        <w:t>Modes</w:t>
      </w:r>
      <w:r w:rsidR="000B3EFD">
        <w:rPr>
          <w:rFonts w:eastAsiaTheme="minorEastAsia"/>
        </w:rPr>
        <w:t>: all</w:t>
      </w:r>
    </w:p>
    <w:p w14:paraId="1FE2FF72" w14:textId="26CE7447" w:rsidR="00FC1CC3" w:rsidRDefault="00FC1CC3" w:rsidP="00FC1CC3">
      <w:pPr>
        <w:rPr>
          <w:rFonts w:eastAsiaTheme="minorEastAsia"/>
        </w:rPr>
      </w:pPr>
      <w:r w:rsidRPr="003B3251">
        <w:rPr>
          <w:rFonts w:eastAsiaTheme="minorEastAsia"/>
          <w:b/>
          <w:bCs/>
        </w:rPr>
        <w:t>Functionality</w:t>
      </w:r>
      <w:r>
        <w:rPr>
          <w:rFonts w:eastAsiaTheme="minorEastAsia"/>
        </w:rPr>
        <w:t>:</w:t>
      </w:r>
      <w:r w:rsidR="008012CD">
        <w:rPr>
          <w:rFonts w:eastAsiaTheme="minorEastAsia"/>
        </w:rPr>
        <w:t xml:space="preserve"> To provide functionality to find refund </w:t>
      </w:r>
      <w:r w:rsidR="006A0C49">
        <w:rPr>
          <w:rFonts w:eastAsiaTheme="minorEastAsia"/>
        </w:rPr>
        <w:t>or replac</w:t>
      </w:r>
      <w:r w:rsidR="002140B6">
        <w:rPr>
          <w:rFonts w:eastAsiaTheme="minorEastAsia"/>
        </w:rPr>
        <w:t xml:space="preserve">ement </w:t>
      </w:r>
      <w:r w:rsidR="008012CD">
        <w:rPr>
          <w:rFonts w:eastAsiaTheme="minorEastAsia"/>
        </w:rPr>
        <w:t>options, to claim one of them, and confirm it in a 2-phase manner.</w:t>
      </w:r>
    </w:p>
    <w:p w14:paraId="762CFB59" w14:textId="7BD9E97A" w:rsidR="00784ADD" w:rsidRDefault="00784ADD" w:rsidP="00FC1CC3">
      <w:pPr>
        <w:rPr>
          <w:rFonts w:eastAsiaTheme="minorEastAsia"/>
        </w:rPr>
      </w:pPr>
      <w:r w:rsidRPr="00784ADD">
        <w:rPr>
          <w:rFonts w:eastAsiaTheme="minorEastAsia"/>
          <w:b/>
          <w:bCs/>
        </w:rPr>
        <w:t>Parameters</w:t>
      </w:r>
      <w:r>
        <w:rPr>
          <w:rFonts w:eastAsiaTheme="minorEastAsia"/>
        </w:rPr>
        <w:t>: a</w:t>
      </w:r>
      <w:r w:rsidR="00B634A9">
        <w:rPr>
          <w:rFonts w:eastAsiaTheme="minorEastAsia"/>
        </w:rPr>
        <w:t>t least a</w:t>
      </w:r>
      <w:r>
        <w:rPr>
          <w:rFonts w:eastAsiaTheme="minorEastAsia"/>
        </w:rPr>
        <w:t xml:space="preserve"> package </w:t>
      </w:r>
      <w:r w:rsidR="00B634A9">
        <w:rPr>
          <w:rFonts w:eastAsiaTheme="minorEastAsia"/>
        </w:rPr>
        <w:t xml:space="preserve">reference, and a part to be redressed: a </w:t>
      </w:r>
      <w:proofErr w:type="spellStart"/>
      <w:r>
        <w:rPr>
          <w:rFonts w:eastAsiaTheme="minorEastAsia"/>
        </w:rPr>
        <w:t>guaranteeId</w:t>
      </w:r>
      <w:proofErr w:type="spellEnd"/>
      <w:r>
        <w:rPr>
          <w:rFonts w:eastAsiaTheme="minorEastAsia"/>
        </w:rPr>
        <w:t>, a leg</w:t>
      </w:r>
      <w:r w:rsidR="00B634A9">
        <w:rPr>
          <w:rFonts w:eastAsiaTheme="minorEastAsia"/>
        </w:rPr>
        <w:t xml:space="preserve"> reference, an</w:t>
      </w:r>
      <w:r>
        <w:rPr>
          <w:rFonts w:eastAsiaTheme="minorEastAsia"/>
        </w:rPr>
        <w:t xml:space="preserve"> offer reference, a traveller reference or ancillary</w:t>
      </w:r>
      <w:r w:rsidR="00B634A9">
        <w:rPr>
          <w:rFonts w:eastAsiaTheme="minorEastAsia"/>
        </w:rPr>
        <w:t xml:space="preserve"> r</w:t>
      </w:r>
      <w:r>
        <w:rPr>
          <w:rFonts w:eastAsiaTheme="minorEastAsia"/>
        </w:rPr>
        <w:t>eference.</w:t>
      </w:r>
      <w:r w:rsidR="00B634A9">
        <w:rPr>
          <w:rFonts w:eastAsiaTheme="minorEastAsia"/>
        </w:rPr>
        <w:t xml:space="preserve"> The returned options can be claimed, returning a modified or replacing package.</w:t>
      </w:r>
      <w:r w:rsidR="00FD2A14">
        <w:rPr>
          <w:rFonts w:eastAsiaTheme="minorEastAsia"/>
        </w:rPr>
        <w:t xml:space="preserve"> After the confirmation, it will be a valid package again.</w:t>
      </w:r>
    </w:p>
    <w:p w14:paraId="159262F5" w14:textId="77777777" w:rsidR="006D71A4" w:rsidRDefault="006D71A4" w:rsidP="006D71A4">
      <w:pPr>
        <w:rPr>
          <w:rFonts w:eastAsiaTheme="minorEastAsia"/>
        </w:rPr>
      </w:pPr>
      <w:r w:rsidRPr="00174144">
        <w:rPr>
          <w:rFonts w:eastAsiaTheme="minorEastAsia"/>
          <w:b/>
          <w:bCs/>
        </w:rPr>
        <w:t>Preconditions</w:t>
      </w:r>
      <w:r>
        <w:rPr>
          <w:rFonts w:eastAsiaTheme="minorEastAsia"/>
        </w:rPr>
        <w:t>:</w:t>
      </w:r>
    </w:p>
    <w:p w14:paraId="5BDF0367" w14:textId="68DC9EF1" w:rsidR="006D71A4" w:rsidRDefault="006D71A4" w:rsidP="00FC1CC3">
      <w:pPr>
        <w:rPr>
          <w:rFonts w:eastAsiaTheme="minorEastAsia"/>
        </w:rPr>
      </w:pPr>
      <w:r w:rsidRPr="00174144">
        <w:rPr>
          <w:rFonts w:eastAsiaTheme="minorEastAsia"/>
          <w:b/>
          <w:bCs/>
        </w:rPr>
        <w:t>Postconditions</w:t>
      </w:r>
      <w:r>
        <w:rPr>
          <w:rFonts w:eastAsiaTheme="minorEastAsia"/>
        </w:rPr>
        <w:t xml:space="preserve">: </w:t>
      </w:r>
    </w:p>
    <w:p w14:paraId="626E800B" w14:textId="43B72E51" w:rsidR="00FC1CC3" w:rsidRDefault="00FC1CC3" w:rsidP="00FC1CC3">
      <w:pPr>
        <w:rPr>
          <w:rFonts w:eastAsiaTheme="minorEastAsia"/>
        </w:rPr>
      </w:pPr>
      <w:r w:rsidRPr="003B3251">
        <w:rPr>
          <w:rFonts w:eastAsiaTheme="minorEastAsia"/>
          <w:b/>
          <w:bCs/>
        </w:rPr>
        <w:t>Returns</w:t>
      </w:r>
      <w:r>
        <w:rPr>
          <w:rFonts w:eastAsiaTheme="minorEastAsia"/>
        </w:rPr>
        <w:t>:</w:t>
      </w:r>
      <w:r w:rsidR="008012CD">
        <w:rPr>
          <w:rFonts w:eastAsiaTheme="minorEastAsia"/>
        </w:rPr>
        <w:t xml:space="preserve"> Refund options (from the GET), a claimed or confirmed package.</w:t>
      </w:r>
    </w:p>
    <w:p w14:paraId="7B994C13" w14:textId="77777777" w:rsidR="00621CFC" w:rsidRDefault="00621CFC">
      <w:pPr>
        <w:spacing w:after="160" w:line="278" w:lineRule="auto"/>
        <w:rPr>
          <w:rFonts w:asciiTheme="majorHAnsi" w:eastAsiaTheme="majorEastAsia" w:hAnsiTheme="majorHAnsi" w:cstheme="majorBidi"/>
          <w:color w:val="0F4761" w:themeColor="accent1" w:themeShade="BF"/>
          <w:sz w:val="40"/>
          <w:szCs w:val="40"/>
        </w:rPr>
      </w:pPr>
      <w:r>
        <w:br w:type="page"/>
      </w:r>
    </w:p>
    <w:p w14:paraId="38E4CB63" w14:textId="18B53AB1" w:rsidR="00A127F4" w:rsidRDefault="00CE00C0" w:rsidP="008C47BB">
      <w:pPr>
        <w:pStyle w:val="Kop1"/>
      </w:pPr>
      <w:bookmarkStart w:id="1" w:name="_Toc202770831"/>
      <w:r>
        <w:lastRenderedPageBreak/>
        <w:t xml:space="preserve">Appendix B: </w:t>
      </w:r>
      <w:r w:rsidR="008020EC">
        <w:t xml:space="preserve">OGC </w:t>
      </w:r>
      <w:r w:rsidR="00FE37CC">
        <w:t>Meta data</w:t>
      </w:r>
      <w:bookmarkEnd w:id="1"/>
    </w:p>
    <w:p w14:paraId="14FDFF60" w14:textId="79645D08" w:rsidR="00775909" w:rsidRDefault="00775909" w:rsidP="00775909">
      <w:r>
        <w:t xml:space="preserve">By complying to the OGC API Records, Features and Processes, we have to </w:t>
      </w:r>
      <w:r w:rsidR="002E235C">
        <w:t xml:space="preserve">implement a set of endpoints, facilitating </w:t>
      </w:r>
      <w:r w:rsidR="004B4FC2">
        <w:t xml:space="preserve">‘discovery’. Once the root of the API is </w:t>
      </w:r>
      <w:r w:rsidR="000B51A2">
        <w:t xml:space="preserve">published and found, the </w:t>
      </w:r>
      <w:r w:rsidR="002A62E3">
        <w:t xml:space="preserve">reseller </w:t>
      </w:r>
      <w:r w:rsidR="000B51A2">
        <w:t>should be able to discover the API.</w:t>
      </w:r>
    </w:p>
    <w:p w14:paraId="7124A40C" w14:textId="3FA18ECB" w:rsidR="009662D7" w:rsidRDefault="009662D7" w:rsidP="00775909">
      <w:r>
        <w:t>OGC prescribes there that the discovery (the meta-data) must be available in a human and in a machine readable format.</w:t>
      </w:r>
    </w:p>
    <w:p w14:paraId="35EF2F7E" w14:textId="3E403C8C" w:rsidR="00C9675C" w:rsidRDefault="00C9675C" w:rsidP="00775909">
      <w:r>
        <w:t>The set of OGC endpoints that must be implemented are</w:t>
      </w:r>
      <w:r w:rsidR="00CE2446">
        <w:t xml:space="preserve"> (in html and </w:t>
      </w:r>
      <w:proofErr w:type="spellStart"/>
      <w:r w:rsidR="00CE2446">
        <w:t>json</w:t>
      </w:r>
      <w:proofErr w:type="spellEnd"/>
      <w:r w:rsidR="00CE2446">
        <w:t>)</w:t>
      </w:r>
      <w:r>
        <w:t>:</w:t>
      </w:r>
    </w:p>
    <w:p w14:paraId="3FBAFA68" w14:textId="6DA4A47D" w:rsidR="00C9675C" w:rsidRDefault="00C9675C" w:rsidP="00C9675C">
      <w:pPr>
        <w:pStyle w:val="Lijstalinea"/>
        <w:numPr>
          <w:ilvl w:val="0"/>
          <w:numId w:val="1"/>
        </w:numPr>
      </w:pPr>
      <w:r>
        <w:t xml:space="preserve">‘/’ – the root or </w:t>
      </w:r>
      <w:proofErr w:type="spellStart"/>
      <w:r>
        <w:t>landingpage</w:t>
      </w:r>
      <w:proofErr w:type="spellEnd"/>
    </w:p>
    <w:p w14:paraId="3C3937BF" w14:textId="62F61B5F" w:rsidR="00564E86" w:rsidRDefault="00564E86" w:rsidP="00C9675C">
      <w:pPr>
        <w:pStyle w:val="Lijstalinea"/>
        <w:numPr>
          <w:ilvl w:val="0"/>
          <w:numId w:val="1"/>
        </w:numPr>
      </w:pPr>
      <w:r>
        <w:t>/</w:t>
      </w:r>
      <w:proofErr w:type="spellStart"/>
      <w:r>
        <w:t>api</w:t>
      </w:r>
      <w:proofErr w:type="spellEnd"/>
      <w:r>
        <w:t xml:space="preserve"> – containing the OpenAPI definition</w:t>
      </w:r>
    </w:p>
    <w:p w14:paraId="4EFD5F00" w14:textId="79458C6B" w:rsidR="00630B6B" w:rsidRDefault="00630B6B" w:rsidP="00C9675C">
      <w:pPr>
        <w:pStyle w:val="Lijstalinea"/>
        <w:numPr>
          <w:ilvl w:val="0"/>
          <w:numId w:val="1"/>
        </w:numPr>
      </w:pPr>
      <w:r>
        <w:t>/conformance – gives a list of standards used in th</w:t>
      </w:r>
      <w:r w:rsidR="00174FCE">
        <w:t>e API</w:t>
      </w:r>
    </w:p>
    <w:p w14:paraId="483C37D3" w14:textId="1AD60629" w:rsidR="00174FCE" w:rsidRDefault="00174FCE" w:rsidP="00C9675C">
      <w:pPr>
        <w:pStyle w:val="Lijstalinea"/>
        <w:numPr>
          <w:ilvl w:val="0"/>
          <w:numId w:val="1"/>
        </w:numPr>
      </w:pPr>
      <w:r>
        <w:t>/collection – returns a list of available collections</w:t>
      </w:r>
    </w:p>
    <w:p w14:paraId="7B98D4F0" w14:textId="2591514E" w:rsidR="00946B34" w:rsidRDefault="00946B34" w:rsidP="00C9675C">
      <w:pPr>
        <w:pStyle w:val="Lijstalinea"/>
        <w:numPr>
          <w:ilvl w:val="0"/>
          <w:numId w:val="1"/>
        </w:numPr>
      </w:pPr>
      <w:r>
        <w:t>/collections/</w:t>
      </w:r>
      <w:r w:rsidR="00A95557">
        <w:t>{</w:t>
      </w:r>
      <w:proofErr w:type="spellStart"/>
      <w:r w:rsidR="00A95557">
        <w:t>collectionId</w:t>
      </w:r>
      <w:proofErr w:type="spellEnd"/>
      <w:r w:rsidR="00A95557">
        <w:t>} – returns a description of the collection</w:t>
      </w:r>
    </w:p>
    <w:p w14:paraId="4C33142D" w14:textId="649DBD0E" w:rsidR="00921F64" w:rsidRDefault="00921F64" w:rsidP="00C9675C">
      <w:pPr>
        <w:pStyle w:val="Lijstalinea"/>
        <w:numPr>
          <w:ilvl w:val="0"/>
          <w:numId w:val="1"/>
        </w:numPr>
      </w:pPr>
      <w:r>
        <w:t>/processes – returns a list of available processes</w:t>
      </w:r>
    </w:p>
    <w:p w14:paraId="48F0099D" w14:textId="6C92FF18" w:rsidR="00A95557" w:rsidRDefault="00A95557" w:rsidP="00C9675C">
      <w:pPr>
        <w:pStyle w:val="Lijstalinea"/>
        <w:numPr>
          <w:ilvl w:val="0"/>
          <w:numId w:val="1"/>
        </w:numPr>
      </w:pPr>
      <w:r>
        <w:t>/processes/{</w:t>
      </w:r>
      <w:proofErr w:type="spellStart"/>
      <w:r>
        <w:t>processId</w:t>
      </w:r>
      <w:proofErr w:type="spellEnd"/>
      <w:r>
        <w:t>} – returns a description of the process</w:t>
      </w:r>
    </w:p>
    <w:p w14:paraId="51A24184" w14:textId="0C43BA99" w:rsidR="00287DE8" w:rsidRDefault="00287DE8" w:rsidP="00287DE8">
      <w:r>
        <w:t xml:space="preserve">All these </w:t>
      </w:r>
      <w:r w:rsidR="0098774D">
        <w:t xml:space="preserve">endpoints deliver a </w:t>
      </w:r>
      <w:r w:rsidR="00B21F89">
        <w:t xml:space="preserve">fixed output, so </w:t>
      </w:r>
      <w:r w:rsidR="00172D76">
        <w:t>it is normally a one-</w:t>
      </w:r>
      <w:r w:rsidR="00A66701">
        <w:t>time effort to create them.</w:t>
      </w:r>
    </w:p>
    <w:p w14:paraId="73138A0B" w14:textId="77777777" w:rsidR="00CE3B22" w:rsidRDefault="00CE3B22">
      <w:pPr>
        <w:spacing w:after="160" w:line="278" w:lineRule="auto"/>
        <w:rPr>
          <w:rFonts w:asciiTheme="majorHAnsi" w:eastAsiaTheme="majorEastAsia" w:hAnsiTheme="majorHAnsi" w:cstheme="majorBidi"/>
          <w:color w:val="0F4761" w:themeColor="accent1" w:themeShade="BF"/>
          <w:sz w:val="40"/>
          <w:szCs w:val="40"/>
        </w:rPr>
      </w:pPr>
      <w:r>
        <w:br w:type="page"/>
      </w:r>
    </w:p>
    <w:p w14:paraId="2995D270" w14:textId="3C7F19F4" w:rsidR="00A06DAA" w:rsidRDefault="00A06DAA" w:rsidP="00A06DAA">
      <w:pPr>
        <w:pStyle w:val="Kop1"/>
      </w:pPr>
      <w:bookmarkStart w:id="2" w:name="_Toc202770832"/>
      <w:r>
        <w:lastRenderedPageBreak/>
        <w:t>Appendix C: OGC structure</w:t>
      </w:r>
      <w:bookmarkEnd w:id="2"/>
    </w:p>
    <w:p w14:paraId="73B6DD3D" w14:textId="77777777" w:rsidR="00A06DAA" w:rsidRDefault="00A06DAA" w:rsidP="00A06DAA">
      <w:r>
        <w:t xml:space="preserve">In the API we comply to the OGC standards, especially the OGC API Records, Features and Processes. This makes it easy to understand, and have a structure to hang on to. </w:t>
      </w:r>
    </w:p>
    <w:p w14:paraId="49526319" w14:textId="77777777" w:rsidR="00A06DAA" w:rsidRPr="0011189D" w:rsidRDefault="00A06DAA" w:rsidP="00A06DAA">
      <w:pPr>
        <w:pStyle w:val="Kop3"/>
      </w:pPr>
      <w:r w:rsidRPr="0011189D">
        <w:t>Records &amp; Features</w:t>
      </w:r>
    </w:p>
    <w:p w14:paraId="78B08C52" w14:textId="77777777" w:rsidR="00A06DAA" w:rsidRDefault="00A06DAA" w:rsidP="00A06DAA">
      <w:r w:rsidRPr="0011189D">
        <w:t xml:space="preserve">All requests for information are handled by a </w:t>
      </w:r>
    </w:p>
    <w:p w14:paraId="2804289E" w14:textId="77777777" w:rsidR="00A06DAA" w:rsidRDefault="00A06DAA" w:rsidP="00A06DAA">
      <w:pPr>
        <w:pStyle w:val="Duidelijkcitaat"/>
      </w:pPr>
      <w:r w:rsidRPr="0011189D">
        <w:t>GET /collections/{</w:t>
      </w:r>
      <w:proofErr w:type="spellStart"/>
      <w:r w:rsidRPr="0011189D">
        <w:t>collectionId</w:t>
      </w:r>
      <w:proofErr w:type="spellEnd"/>
      <w:r w:rsidRPr="0011189D">
        <w:t>}/items</w:t>
      </w:r>
    </w:p>
    <w:p w14:paraId="4296EE92" w14:textId="77777777" w:rsidR="00A06DAA" w:rsidRDefault="00A06DAA" w:rsidP="00A06DAA">
      <w:r w:rsidRPr="0011189D">
        <w:t>where you can filter the collection based on provided arguments.</w:t>
      </w:r>
    </w:p>
    <w:p w14:paraId="334B2138" w14:textId="77777777" w:rsidR="00A06DAA" w:rsidRPr="0011189D" w:rsidRDefault="00A06DAA" w:rsidP="00A06DAA">
      <w:r>
        <w:t>The result (response) of a call to one of these endpoints do always have this structure (unless it is described and underpinned why it is different):</w:t>
      </w:r>
    </w:p>
    <w:p w14:paraId="64463470" w14:textId="77777777" w:rsidR="00A06DAA" w:rsidRDefault="00A06DAA" w:rsidP="00A06DAA">
      <w:r w:rsidRPr="0011189D">
        <w:t>All results have the format of:</w:t>
      </w:r>
      <w:r w:rsidRPr="0011189D">
        <w:br/>
        <w:t>{ “type”: “</w:t>
      </w:r>
      <w:r>
        <w:t>&lt;</w:t>
      </w:r>
      <w:proofErr w:type="spellStart"/>
      <w:r>
        <w:t>conceptName</w:t>
      </w:r>
      <w:proofErr w:type="spellEnd"/>
      <w:r>
        <w:t>&gt;</w:t>
      </w:r>
      <w:r w:rsidRPr="0011189D">
        <w:t xml:space="preserve">Collection” </w:t>
      </w:r>
      <w:r w:rsidRPr="0011189D">
        <w:br/>
        <w:t>, “</w:t>
      </w:r>
      <w:r>
        <w:t>&lt;</w:t>
      </w:r>
      <w:proofErr w:type="spellStart"/>
      <w:r>
        <w:t>conceptsName</w:t>
      </w:r>
      <w:proofErr w:type="spellEnd"/>
      <w:r>
        <w:t>&gt;</w:t>
      </w:r>
      <w:r w:rsidRPr="0011189D">
        <w:t>”</w:t>
      </w:r>
      <w:r>
        <w:t>:</w:t>
      </w:r>
      <w:r w:rsidRPr="0011189D">
        <w:t xml:space="preserve"> </w:t>
      </w:r>
      <w:r w:rsidRPr="0011189D">
        <w:br/>
        <w:t xml:space="preserve">  [ { “type”: “</w:t>
      </w:r>
      <w:r>
        <w:t>&lt;</w:t>
      </w:r>
      <w:proofErr w:type="spellStart"/>
      <w:r>
        <w:t>conceptName</w:t>
      </w:r>
      <w:proofErr w:type="spellEnd"/>
      <w:r>
        <w:t>&gt;</w:t>
      </w:r>
      <w:r w:rsidRPr="0011189D">
        <w:t>”</w:t>
      </w:r>
      <w:r w:rsidRPr="0011189D">
        <w:br/>
        <w:t xml:space="preserve">     , “geometry”: </w:t>
      </w:r>
      <w:r>
        <w:rPr>
          <w:i/>
          <w:iCs/>
          <w:color w:val="A6A6A6" w:themeColor="background1" w:themeShade="A6"/>
        </w:rPr>
        <w:t>only applicable in OGC API Feature calls</w:t>
      </w:r>
      <w:r>
        <w:rPr>
          <w:i/>
          <w:iCs/>
          <w:color w:val="A6A6A6" w:themeColor="background1" w:themeShade="A6"/>
        </w:rPr>
        <w:br/>
        <w:t xml:space="preserve">     </w:t>
      </w:r>
      <w:r w:rsidRPr="00171DA7">
        <w:t xml:space="preserve">, </w:t>
      </w:r>
      <w:r>
        <w:t xml:space="preserve">“id” : </w:t>
      </w:r>
      <w:r w:rsidRPr="00171DA7">
        <w:rPr>
          <w:i/>
          <w:iCs/>
          <w:color w:val="A6A6A6" w:themeColor="background1" w:themeShade="A6"/>
        </w:rPr>
        <w:t>id of the instance</w:t>
      </w:r>
      <w:r w:rsidRPr="00171DA7">
        <w:br/>
      </w:r>
      <w:r w:rsidRPr="0011189D">
        <w:t xml:space="preserve">     , “properties”: { </w:t>
      </w:r>
      <w:r w:rsidRPr="0011189D">
        <w:br/>
        <w:t xml:space="preserve">            “type”: “</w:t>
      </w:r>
      <w:r>
        <w:t>&lt;</w:t>
      </w:r>
      <w:proofErr w:type="spellStart"/>
      <w:r>
        <w:t>conceptName</w:t>
      </w:r>
      <w:proofErr w:type="spellEnd"/>
      <w:r>
        <w:t>&gt;</w:t>
      </w:r>
      <w:r w:rsidRPr="0011189D">
        <w:t>”</w:t>
      </w:r>
      <w:r>
        <w:t>,</w:t>
      </w:r>
      <w:r>
        <w:br/>
        <w:t xml:space="preserve">            </w:t>
      </w:r>
      <w:r w:rsidRPr="00171DA7">
        <w:t xml:space="preserve">, </w:t>
      </w:r>
      <w:r>
        <w:t xml:space="preserve">“id” : </w:t>
      </w:r>
      <w:r w:rsidRPr="00171DA7">
        <w:rPr>
          <w:i/>
          <w:iCs/>
          <w:color w:val="A6A6A6" w:themeColor="background1" w:themeShade="A6"/>
        </w:rPr>
        <w:t>id of the instance</w:t>
      </w:r>
      <w:r w:rsidRPr="0011189D">
        <w:br/>
        <w:t xml:space="preserve">            </w:t>
      </w:r>
      <w:r w:rsidRPr="0011189D">
        <w:rPr>
          <w:color w:val="A6A6A6" w:themeColor="background1" w:themeShade="A6"/>
        </w:rPr>
        <w:t xml:space="preserve">… </w:t>
      </w:r>
      <w:r w:rsidRPr="0011189D">
        <w:rPr>
          <w:i/>
          <w:iCs/>
          <w:color w:val="A6A6A6" w:themeColor="background1" w:themeShade="A6"/>
        </w:rPr>
        <w:t>(other properties of the concept)</w:t>
      </w:r>
      <w:r w:rsidRPr="0011189D">
        <w:rPr>
          <w:color w:val="A6A6A6" w:themeColor="background1" w:themeShade="A6"/>
        </w:rPr>
        <w:t xml:space="preserve">…  </w:t>
      </w:r>
      <w:r w:rsidRPr="0011189D">
        <w:br/>
        <w:t xml:space="preserve">     }</w:t>
      </w:r>
      <w:r w:rsidRPr="0011189D">
        <w:br/>
        <w:t xml:space="preserve">     , “links”: [</w:t>
      </w:r>
      <w:r w:rsidRPr="0011189D">
        <w:rPr>
          <w:i/>
          <w:iCs/>
        </w:rPr>
        <w:t xml:space="preserve"> </w:t>
      </w:r>
      <w:r w:rsidRPr="0011189D">
        <w:rPr>
          <w:i/>
          <w:iCs/>
          <w:color w:val="A6A6A6" w:themeColor="background1" w:themeShade="A6"/>
        </w:rPr>
        <w:t>…available detail links AND links for possible operations on this concept …</w:t>
      </w:r>
      <w:r w:rsidRPr="0011189D">
        <w:t>]</w:t>
      </w:r>
      <w:r w:rsidRPr="0011189D">
        <w:br/>
        <w:t xml:space="preserve">    }</w:t>
      </w:r>
      <w:r w:rsidRPr="0011189D">
        <w:rPr>
          <w:i/>
          <w:iCs/>
          <w:color w:val="A6A6A6" w:themeColor="background1" w:themeShade="A6"/>
        </w:rPr>
        <w:t xml:space="preserve"> (end of </w:t>
      </w:r>
      <w:r>
        <w:rPr>
          <w:i/>
          <w:iCs/>
          <w:color w:val="A6A6A6" w:themeColor="background1" w:themeShade="A6"/>
        </w:rPr>
        <w:t>concept</w:t>
      </w:r>
      <w:r w:rsidRPr="0011189D">
        <w:rPr>
          <w:i/>
          <w:iCs/>
          <w:color w:val="A6A6A6" w:themeColor="background1" w:themeShade="A6"/>
        </w:rPr>
        <w:t xml:space="preserve"> 1)</w:t>
      </w:r>
      <w:r w:rsidRPr="0011189D">
        <w:rPr>
          <w:i/>
          <w:iCs/>
        </w:rPr>
        <w:br/>
      </w:r>
      <w:r w:rsidRPr="0011189D">
        <w:t xml:space="preserve">    , { </w:t>
      </w:r>
      <w:r>
        <w:rPr>
          <w:i/>
          <w:iCs/>
          <w:color w:val="A6A6A6" w:themeColor="background1" w:themeShade="A6"/>
        </w:rPr>
        <w:t xml:space="preserve">concept </w:t>
      </w:r>
      <w:r w:rsidRPr="0011189D">
        <w:rPr>
          <w:i/>
          <w:iCs/>
          <w:color w:val="A6A6A6" w:themeColor="background1" w:themeShade="A6"/>
        </w:rPr>
        <w:t>2</w:t>
      </w:r>
      <w:r w:rsidRPr="0011189D">
        <w:t xml:space="preserve"> }</w:t>
      </w:r>
      <w:r w:rsidRPr="0011189D">
        <w:br/>
        <w:t xml:space="preserve">  ]</w:t>
      </w:r>
      <w:r w:rsidRPr="0011189D">
        <w:br/>
        <w:t xml:space="preserve">  , “properties”: { </w:t>
      </w:r>
      <w:r w:rsidRPr="0011189D">
        <w:rPr>
          <w:i/>
          <w:iCs/>
          <w:color w:val="A6A6A6" w:themeColor="background1" w:themeShade="A6"/>
        </w:rPr>
        <w:t>… properties of the collection …</w:t>
      </w:r>
      <w:r w:rsidRPr="0011189D">
        <w:t xml:space="preserve"> }</w:t>
      </w:r>
      <w:r w:rsidRPr="0011189D">
        <w:br/>
        <w:t xml:space="preserve">  }</w:t>
      </w:r>
      <w:r w:rsidRPr="0011189D">
        <w:br/>
        <w:t xml:space="preserve">  , “links”: [ </w:t>
      </w:r>
      <w:r w:rsidRPr="008908F2">
        <w:rPr>
          <w:i/>
          <w:iCs/>
          <w:color w:val="A6A6A6" w:themeColor="background1" w:themeShade="A6"/>
        </w:rPr>
        <w:t xml:space="preserve">… links for the collection, like next part of the </w:t>
      </w:r>
      <w:r>
        <w:rPr>
          <w:i/>
          <w:iCs/>
          <w:color w:val="A6A6A6" w:themeColor="background1" w:themeShade="A6"/>
        </w:rPr>
        <w:t>data set</w:t>
      </w:r>
      <w:r w:rsidRPr="008908F2">
        <w:rPr>
          <w:i/>
          <w:iCs/>
          <w:color w:val="A6A6A6" w:themeColor="background1" w:themeShade="A6"/>
        </w:rPr>
        <w:t xml:space="preserve"> …</w:t>
      </w:r>
      <w:r>
        <w:rPr>
          <w:i/>
          <w:iCs/>
          <w:color w:val="A6A6A6" w:themeColor="background1" w:themeShade="A6"/>
        </w:rPr>
        <w:t xml:space="preserve"> </w:t>
      </w:r>
      <w:r w:rsidRPr="0011189D">
        <w:t>]</w:t>
      </w:r>
      <w:r w:rsidRPr="0011189D">
        <w:br/>
        <w:t>}</w:t>
      </w:r>
    </w:p>
    <w:p w14:paraId="74569762" w14:textId="77777777" w:rsidR="00A06DAA" w:rsidRPr="0011189D" w:rsidRDefault="00A06DAA" w:rsidP="00A06DAA">
      <w:r>
        <w:t xml:space="preserve">If the endpoint is OGC API Feature compliant, the </w:t>
      </w:r>
      <w:proofErr w:type="spellStart"/>
      <w:r>
        <w:t>conceptName</w:t>
      </w:r>
      <w:proofErr w:type="spellEnd"/>
      <w:r>
        <w:t xml:space="preserve"> is ‘Feature’, but in the properties, the type will remain the requested concept type. This will result in a valid GeoJSON.</w:t>
      </w:r>
    </w:p>
    <w:p w14:paraId="38FA7D9E" w14:textId="77777777" w:rsidR="00A06DAA" w:rsidRPr="0011189D" w:rsidRDefault="00A06DAA" w:rsidP="00A06DAA">
      <w:r w:rsidRPr="0011189D">
        <w:t>This structure allows us to structure things. The ‘properties’ of the feature will contain Transmodel compliant concepts and the links of the feature will expose possible next steps for the concept (link ‘purchase’ or ‘2-phase-purchase’ for an offer). The links could also contain additional information, like ‘details’, where you will be able to ‘open’ the offer, and look at the details of the legs and products.</w:t>
      </w:r>
    </w:p>
    <w:p w14:paraId="7CB1E957" w14:textId="77777777" w:rsidR="00A06DAA" w:rsidRPr="00095AC5" w:rsidRDefault="00A06DAA" w:rsidP="00A06DAA">
      <w:r w:rsidRPr="0011189D">
        <w:t xml:space="preserve">At the bottom of the response, you’ll find the ‘properties’ of the collection, like ‘type’: ‘offers’, which will clarify that this is a list of offers. The links at the bottom will again </w:t>
      </w:r>
      <w:r w:rsidRPr="0011189D">
        <w:lastRenderedPageBreak/>
        <w:t>provide additional information, or things like ‘next’, referring to the next part of the result.</w:t>
      </w:r>
    </w:p>
    <w:p w14:paraId="5051B1BB" w14:textId="77777777" w:rsidR="00A06DAA" w:rsidRDefault="00A06DAA" w:rsidP="00A06DAA">
      <w:pPr>
        <w:pStyle w:val="Kop3"/>
      </w:pPr>
      <w:r>
        <w:t>Process</w:t>
      </w:r>
    </w:p>
    <w:p w14:paraId="691C27FA" w14:textId="77777777" w:rsidR="00A06DAA" w:rsidRDefault="00A06DAA" w:rsidP="00A06DAA">
      <w:r>
        <w:t>All request that modifies data, have this format:</w:t>
      </w:r>
    </w:p>
    <w:p w14:paraId="783681E0" w14:textId="77777777" w:rsidR="00A06DAA" w:rsidRPr="00D06E93" w:rsidRDefault="00A06DAA" w:rsidP="00A06DAA">
      <w:pPr>
        <w:pStyle w:val="Duidelijkcitaat"/>
        <w:rPr>
          <w:i w:val="0"/>
          <w:iCs w:val="0"/>
        </w:rPr>
      </w:pPr>
      <w:r w:rsidRPr="00D06E93">
        <w:rPr>
          <w:i w:val="0"/>
          <w:iCs w:val="0"/>
        </w:rPr>
        <w:t>POST /processes/{</w:t>
      </w:r>
      <w:proofErr w:type="spellStart"/>
      <w:r w:rsidRPr="00D06E93">
        <w:rPr>
          <w:i w:val="0"/>
          <w:iCs w:val="0"/>
        </w:rPr>
        <w:t>processId</w:t>
      </w:r>
      <w:proofErr w:type="spellEnd"/>
      <w:r w:rsidRPr="00D06E93">
        <w:rPr>
          <w:i w:val="0"/>
          <w:iCs w:val="0"/>
        </w:rPr>
        <w:t xml:space="preserve">}/execute </w:t>
      </w:r>
    </w:p>
    <w:p w14:paraId="5E216955" w14:textId="77777777" w:rsidR="00A06DAA" w:rsidRDefault="00A06DAA" w:rsidP="00A06DAA">
      <w:r>
        <w:t>The only exception on this rule is ‘search-offers’, but this is due to the limitations of the http-get. According to the rules, it should have been a collection.</w:t>
      </w:r>
    </w:p>
    <w:p w14:paraId="42D2BE91" w14:textId="77777777" w:rsidR="00A06DAA" w:rsidRDefault="00A06DAA" w:rsidP="00A06DAA">
      <w:r>
        <w:t>The format of all process requests have this format:</w:t>
      </w:r>
      <w:r>
        <w:br/>
        <w:t xml:space="preserve">{ </w:t>
      </w:r>
      <w:r>
        <w:br/>
        <w:t xml:space="preserve">  “inputs”: { </w:t>
      </w:r>
      <w:r w:rsidRPr="00284AB8">
        <w:rPr>
          <w:i/>
          <w:iCs/>
          <w:color w:val="A6A6A6" w:themeColor="background1" w:themeShade="A6"/>
        </w:rPr>
        <w:t>the functional input arguments</w:t>
      </w:r>
      <w:r>
        <w:t xml:space="preserve"> }</w:t>
      </w:r>
      <w:r>
        <w:br/>
        <w:t xml:space="preserve">, “subscriber”: { </w:t>
      </w:r>
      <w:r w:rsidRPr="003F406C">
        <w:rPr>
          <w:color w:val="A6A6A6" w:themeColor="background1" w:themeShade="A6"/>
        </w:rPr>
        <w:t xml:space="preserve">this part is only relevant when you work a-synchronously, what we support as well </w:t>
      </w:r>
      <w:r>
        <w:t>}</w:t>
      </w:r>
      <w:r>
        <w:br/>
        <w:t>}</w:t>
      </w:r>
    </w:p>
    <w:p w14:paraId="29E58E9A" w14:textId="77777777" w:rsidR="00A06DAA" w:rsidRDefault="00A06DAA" w:rsidP="00A06DAA">
      <w:r>
        <w:t>In the documentation below, we will only describe the ‘inputs’ part.</w:t>
      </w:r>
    </w:p>
    <w:p w14:paraId="669C8030" w14:textId="77777777" w:rsidR="00A06DAA" w:rsidRDefault="00A06DAA" w:rsidP="00A06DAA">
      <w:pPr>
        <w:rPr>
          <w:rFonts w:asciiTheme="majorHAnsi" w:eastAsiaTheme="majorEastAsia" w:hAnsiTheme="majorHAnsi" w:cstheme="majorBidi"/>
          <w:color w:val="0F4761" w:themeColor="accent1" w:themeShade="BF"/>
          <w:sz w:val="40"/>
          <w:szCs w:val="40"/>
        </w:rPr>
      </w:pPr>
      <w:r>
        <w:t>The output of the processes described return very often a single, but complete package.</w:t>
      </w:r>
    </w:p>
    <w:p w14:paraId="7CCDFB7F" w14:textId="77777777" w:rsidR="00FD3EBC" w:rsidRDefault="00FD3EBC">
      <w:pPr>
        <w:spacing w:after="160" w:line="278" w:lineRule="auto"/>
        <w:rPr>
          <w:rFonts w:asciiTheme="majorHAnsi" w:eastAsiaTheme="majorEastAsia" w:hAnsiTheme="majorHAnsi" w:cstheme="majorBidi"/>
          <w:color w:val="0F4761" w:themeColor="accent1" w:themeShade="BF"/>
          <w:sz w:val="40"/>
          <w:szCs w:val="40"/>
        </w:rPr>
      </w:pPr>
      <w:r>
        <w:br w:type="page"/>
      </w:r>
    </w:p>
    <w:p w14:paraId="288C5537" w14:textId="662A38B2" w:rsidR="00700C94" w:rsidRDefault="00657BCD" w:rsidP="008C47BB">
      <w:pPr>
        <w:pStyle w:val="Kop1"/>
      </w:pPr>
      <w:bookmarkStart w:id="3" w:name="_Toc202770833"/>
      <w:r>
        <w:lastRenderedPageBreak/>
        <w:t xml:space="preserve">Appendix </w:t>
      </w:r>
      <w:r w:rsidR="009E2DDC">
        <w:t>D</w:t>
      </w:r>
      <w:r>
        <w:t xml:space="preserve">: </w:t>
      </w:r>
      <w:r w:rsidR="00700C94">
        <w:t>Authentication</w:t>
      </w:r>
      <w:bookmarkEnd w:id="3"/>
    </w:p>
    <w:p w14:paraId="7F6A6D57" w14:textId="5383B6B4" w:rsidR="000666F4" w:rsidRDefault="000666F4" w:rsidP="008439FA">
      <w:pPr>
        <w:pStyle w:val="Normaalweb"/>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The not open part of the API requires to obtain access and authori</w:t>
      </w:r>
      <w:r w:rsidR="008E785C">
        <w:rPr>
          <w:rFonts w:asciiTheme="minorHAnsi" w:eastAsiaTheme="minorHAnsi" w:hAnsiTheme="minorHAnsi" w:cstheme="minorBidi"/>
          <w:lang w:val="en-GB" w:eastAsia="en-US"/>
        </w:rPr>
        <w:t>sation</w:t>
      </w:r>
      <w:r w:rsidR="00091D2C">
        <w:rPr>
          <w:rFonts w:asciiTheme="minorHAnsi" w:eastAsiaTheme="minorHAnsi" w:hAnsiTheme="minorHAnsi" w:cstheme="minorBidi"/>
          <w:lang w:val="en-GB" w:eastAsia="en-US"/>
        </w:rPr>
        <w:t xml:space="preserve"> by supplying a JWT (</w:t>
      </w:r>
      <w:r w:rsidR="0052773E">
        <w:rPr>
          <w:rFonts w:asciiTheme="minorHAnsi" w:eastAsiaTheme="minorHAnsi" w:hAnsiTheme="minorHAnsi" w:cstheme="minorBidi"/>
          <w:lang w:val="en-GB" w:eastAsia="en-US"/>
        </w:rPr>
        <w:t xml:space="preserve">‘token’, RFC 7519) to identify yourself, and </w:t>
      </w:r>
      <w:r w:rsidR="00D50319">
        <w:rPr>
          <w:rFonts w:asciiTheme="minorHAnsi" w:eastAsiaTheme="minorHAnsi" w:hAnsiTheme="minorHAnsi" w:cstheme="minorBidi"/>
          <w:lang w:val="en-GB" w:eastAsia="en-US"/>
        </w:rPr>
        <w:t xml:space="preserve">so you can be authenticated and </w:t>
      </w:r>
      <w:r w:rsidR="00163017">
        <w:rPr>
          <w:rFonts w:asciiTheme="minorHAnsi" w:eastAsiaTheme="minorHAnsi" w:hAnsiTheme="minorHAnsi" w:cstheme="minorBidi"/>
          <w:lang w:val="en-GB" w:eastAsia="en-US"/>
        </w:rPr>
        <w:t xml:space="preserve">authorized to use the </w:t>
      </w:r>
      <w:r w:rsidR="009E5C68">
        <w:rPr>
          <w:rFonts w:asciiTheme="minorHAnsi" w:eastAsiaTheme="minorHAnsi" w:hAnsiTheme="minorHAnsi" w:cstheme="minorBidi"/>
          <w:lang w:val="en-GB" w:eastAsia="en-US"/>
        </w:rPr>
        <w:t>endpoint.</w:t>
      </w:r>
    </w:p>
    <w:p w14:paraId="71E73EB2" w14:textId="77777777" w:rsidR="00694231" w:rsidRDefault="00694231" w:rsidP="00694231">
      <w:pPr>
        <w:pStyle w:val="Kop3"/>
        <w:rPr>
          <w:rFonts w:eastAsiaTheme="minorEastAsia"/>
          <w:lang w:val="en-GB"/>
        </w:rPr>
      </w:pPr>
      <w:bookmarkStart w:id="4" w:name="_Toc194056364"/>
      <w:r w:rsidRPr="7AA950D5">
        <w:rPr>
          <w:rFonts w:eastAsiaTheme="minorEastAsia"/>
          <w:lang w:val="en-GB"/>
        </w:rPr>
        <w:t>Authentication flows</w:t>
      </w:r>
      <w:bookmarkEnd w:id="4"/>
    </w:p>
    <w:p w14:paraId="4F5D186B" w14:textId="77777777" w:rsidR="00694231" w:rsidRDefault="00694231" w:rsidP="00694231">
      <w:pPr>
        <w:pStyle w:val="Normaalweb"/>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The several ways to get access to data sets or operations are:</w:t>
      </w:r>
    </w:p>
    <w:p w14:paraId="417E8E1F" w14:textId="77777777" w:rsidR="00694231" w:rsidRDefault="00694231" w:rsidP="00694231">
      <w:pPr>
        <w:pStyle w:val="Normaalweb"/>
        <w:numPr>
          <w:ilvl w:val="0"/>
          <w:numId w:val="9"/>
        </w:numPr>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Using PKI, in the handshake protocol (</w:t>
      </w:r>
      <w:proofErr w:type="spellStart"/>
      <w:r>
        <w:rPr>
          <w:rFonts w:asciiTheme="minorHAnsi" w:eastAsiaTheme="minorHAnsi" w:hAnsiTheme="minorHAnsi" w:cstheme="minorBidi"/>
          <w:lang w:val="en-GB" w:eastAsia="en-US"/>
        </w:rPr>
        <w:t>mTLS</w:t>
      </w:r>
      <w:proofErr w:type="spellEnd"/>
      <w:r>
        <w:rPr>
          <w:rFonts w:asciiTheme="minorHAnsi" w:eastAsiaTheme="minorHAnsi" w:hAnsiTheme="minorHAnsi" w:cstheme="minorBidi"/>
          <w:lang w:val="en-GB" w:eastAsia="en-US"/>
        </w:rPr>
        <w:t>) the certificate is delivered and the JWT token can be created using the credentials in the certificate when a JWT token request is executed</w:t>
      </w:r>
    </w:p>
    <w:p w14:paraId="2F1F1F84" w14:textId="77777777" w:rsidR="00694231" w:rsidRDefault="00694231" w:rsidP="00694231">
      <w:pPr>
        <w:pStyle w:val="Normaalweb"/>
        <w:numPr>
          <w:ilvl w:val="0"/>
          <w:numId w:val="9"/>
        </w:numPr>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Using OAuth (Client credentials flow), to obtain a JWT token</w:t>
      </w:r>
    </w:p>
    <w:p w14:paraId="5808E624" w14:textId="77777777" w:rsidR="00694231" w:rsidRDefault="00694231" w:rsidP="00694231">
      <w:pPr>
        <w:pStyle w:val="Normaalweb"/>
        <w:numPr>
          <w:ilvl w:val="0"/>
          <w:numId w:val="9"/>
        </w:numPr>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Using username/password to obtain a JWT token</w:t>
      </w:r>
    </w:p>
    <w:p w14:paraId="6871CF17" w14:textId="77777777" w:rsidR="00694231" w:rsidRDefault="00694231" w:rsidP="00694231">
      <w:pPr>
        <w:pStyle w:val="Normaalweb"/>
        <w:numPr>
          <w:ilvl w:val="0"/>
          <w:numId w:val="9"/>
        </w:numPr>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Using a fixed token, provided in another way</w:t>
      </w:r>
    </w:p>
    <w:p w14:paraId="714D875D" w14:textId="02E5365D" w:rsidR="00694231" w:rsidRDefault="00694231" w:rsidP="008439FA">
      <w:pPr>
        <w:pStyle w:val="Normaalweb"/>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To obtain the JWT token, endpoints are provided in the API, but they COULD be implemented by independent Identity Provider.</w:t>
      </w:r>
    </w:p>
    <w:p w14:paraId="35769D35" w14:textId="77777777" w:rsidR="008439FA" w:rsidRPr="00203B75" w:rsidRDefault="008439FA" w:rsidP="008439FA">
      <w:pPr>
        <w:pStyle w:val="Normaalweb"/>
        <w:shd w:val="clear" w:color="auto" w:fill="FFFFFF"/>
        <w:spacing w:before="0" w:beforeAutospacing="0" w:after="240" w:afterAutospacing="0"/>
        <w:rPr>
          <w:rFonts w:asciiTheme="minorHAnsi" w:eastAsiaTheme="minorHAnsi" w:hAnsiTheme="minorHAnsi" w:cstheme="minorBidi"/>
          <w:lang w:val="en-GB" w:eastAsia="en-US"/>
        </w:rPr>
      </w:pPr>
      <w:r w:rsidRPr="00203B75">
        <w:rPr>
          <w:rFonts w:asciiTheme="minorHAnsi" w:eastAsiaTheme="minorHAnsi" w:hAnsiTheme="minorHAnsi" w:cstheme="minorBidi"/>
          <w:lang w:val="en-GB" w:eastAsia="en-US"/>
        </w:rPr>
        <w:t>The following RFC documents apply:</w:t>
      </w:r>
    </w:p>
    <w:p w14:paraId="2279C350" w14:textId="77777777" w:rsidR="008439FA" w:rsidRPr="00F6384D" w:rsidRDefault="008439FA" w:rsidP="008439FA">
      <w:pPr>
        <w:pStyle w:val="Compact"/>
        <w:numPr>
          <w:ilvl w:val="0"/>
          <w:numId w:val="3"/>
        </w:numPr>
        <w:rPr>
          <w:lang w:val="en-GB"/>
        </w:rPr>
      </w:pPr>
      <w:hyperlink r:id="rId13" w:history="1">
        <w:r w:rsidRPr="00F6384D">
          <w:rPr>
            <w:lang w:val="en-GB"/>
          </w:rPr>
          <w:t>RFC-7519</w:t>
        </w:r>
      </w:hyperlink>
      <w:r w:rsidRPr="00F6384D">
        <w:rPr>
          <w:lang w:val="en-GB"/>
        </w:rPr>
        <w:t> which explains what a JWT token is;</w:t>
      </w:r>
    </w:p>
    <w:p w14:paraId="34468B5C" w14:textId="77777777" w:rsidR="008439FA" w:rsidRPr="00F6384D" w:rsidRDefault="008439FA" w:rsidP="008439FA">
      <w:pPr>
        <w:pStyle w:val="Compact"/>
        <w:numPr>
          <w:ilvl w:val="0"/>
          <w:numId w:val="3"/>
        </w:numPr>
        <w:rPr>
          <w:lang w:val="en-GB"/>
        </w:rPr>
      </w:pPr>
      <w:hyperlink r:id="rId14" w:anchor="section-3.2" w:history="1">
        <w:r w:rsidRPr="00F6384D">
          <w:rPr>
            <w:lang w:val="en-GB"/>
          </w:rPr>
          <w:t>RFC-6749 Section 3.2</w:t>
        </w:r>
      </w:hyperlink>
      <w:r w:rsidRPr="00F6384D">
        <w:rPr>
          <w:lang w:val="en-GB"/>
        </w:rPr>
        <w:t> which defines OAuth2 and the token endpoint involved in the creation of tokens;</w:t>
      </w:r>
    </w:p>
    <w:p w14:paraId="115D2436" w14:textId="77777777" w:rsidR="008439FA" w:rsidRPr="00F6384D" w:rsidRDefault="008439FA" w:rsidP="008439FA">
      <w:pPr>
        <w:pStyle w:val="Compact"/>
        <w:numPr>
          <w:ilvl w:val="0"/>
          <w:numId w:val="3"/>
        </w:numPr>
        <w:rPr>
          <w:lang w:val="en-GB"/>
        </w:rPr>
      </w:pPr>
      <w:hyperlink r:id="rId15" w:anchor="section-4.4.2" w:history="1">
        <w:r w:rsidRPr="00F6384D">
          <w:rPr>
            <w:lang w:val="en-GB"/>
          </w:rPr>
          <w:t>RFC-6749 Section 4.4.2</w:t>
        </w:r>
      </w:hyperlink>
      <w:r w:rsidRPr="00F6384D">
        <w:rPr>
          <w:lang w:val="en-GB"/>
        </w:rPr>
        <w:t> which defines the use of client credentials to obtain an access token;</w:t>
      </w:r>
    </w:p>
    <w:p w14:paraId="3D42F2A6" w14:textId="77777777" w:rsidR="008439FA" w:rsidRPr="00F6384D" w:rsidRDefault="008439FA" w:rsidP="008439FA">
      <w:pPr>
        <w:pStyle w:val="Compact"/>
        <w:numPr>
          <w:ilvl w:val="0"/>
          <w:numId w:val="3"/>
        </w:numPr>
        <w:rPr>
          <w:lang w:val="en-GB"/>
        </w:rPr>
      </w:pPr>
      <w:hyperlink r:id="rId16" w:history="1">
        <w:r w:rsidRPr="00F6384D">
          <w:rPr>
            <w:lang w:val="en-GB"/>
          </w:rPr>
          <w:t>RFC-7521</w:t>
        </w:r>
      </w:hyperlink>
      <w:r w:rsidRPr="00F6384D">
        <w:rPr>
          <w:lang w:val="en-GB"/>
        </w:rPr>
        <w:t> laying the groundwork for cryptographic client assertions;</w:t>
      </w:r>
    </w:p>
    <w:p w14:paraId="4C63ABA3" w14:textId="77777777" w:rsidR="008439FA" w:rsidRPr="00F6384D" w:rsidRDefault="008439FA" w:rsidP="008439FA">
      <w:pPr>
        <w:pStyle w:val="Compact"/>
        <w:numPr>
          <w:ilvl w:val="0"/>
          <w:numId w:val="3"/>
        </w:numPr>
        <w:rPr>
          <w:lang w:val="en-GB"/>
        </w:rPr>
      </w:pPr>
      <w:hyperlink r:id="rId17" w:anchor="section-2.2" w:history="1">
        <w:r w:rsidRPr="00F6384D">
          <w:rPr>
            <w:lang w:val="en-GB"/>
          </w:rPr>
          <w:t>RFC-7523 Section 2.2</w:t>
        </w:r>
      </w:hyperlink>
      <w:r w:rsidRPr="00F6384D">
        <w:rPr>
          <w:lang w:val="en-GB"/>
        </w:rPr>
        <w:t> which describes how to properly secure the token endpoint with modern cryptography, thus not relying on static secrets;</w:t>
      </w:r>
    </w:p>
    <w:p w14:paraId="086A522D" w14:textId="118A4666" w:rsidR="00694231" w:rsidRPr="00FD7944" w:rsidRDefault="008439FA" w:rsidP="00FD7944">
      <w:pPr>
        <w:pStyle w:val="Compact"/>
        <w:numPr>
          <w:ilvl w:val="0"/>
          <w:numId w:val="3"/>
        </w:numPr>
        <w:rPr>
          <w:lang w:val="en-GB"/>
        </w:rPr>
      </w:pPr>
      <w:hyperlink r:id="rId18" w:history="1">
        <w:r w:rsidRPr="00F6384D">
          <w:rPr>
            <w:lang w:val="en-GB"/>
          </w:rPr>
          <w:t>RFC-8725</w:t>
        </w:r>
      </w:hyperlink>
      <w:r w:rsidRPr="00F6384D">
        <w:rPr>
          <w:lang w:val="en-GB"/>
        </w:rPr>
        <w:t> which gives guidance on securely validating and using JWTs.</w:t>
      </w:r>
    </w:p>
    <w:p w14:paraId="62163AD1" w14:textId="551C85D5" w:rsidR="00FD7944" w:rsidRDefault="00FD7944" w:rsidP="00FD7944">
      <w:pPr>
        <w:pStyle w:val="Kop3"/>
        <w:rPr>
          <w:rFonts w:eastAsiaTheme="minorHAnsi"/>
          <w:lang w:val="en-GB"/>
        </w:rPr>
      </w:pPr>
      <w:r>
        <w:rPr>
          <w:rFonts w:eastAsiaTheme="minorHAnsi"/>
          <w:lang w:val="en-GB"/>
        </w:rPr>
        <w:t xml:space="preserve">JWT </w:t>
      </w:r>
      <w:r w:rsidR="00EF19CA">
        <w:rPr>
          <w:rFonts w:eastAsiaTheme="minorHAnsi"/>
          <w:lang w:val="en-GB"/>
        </w:rPr>
        <w:t>structure</w:t>
      </w:r>
    </w:p>
    <w:p w14:paraId="52B1F6B6" w14:textId="77777777" w:rsidR="008439FA" w:rsidRDefault="008439FA" w:rsidP="008439FA">
      <w:pPr>
        <w:pStyle w:val="Normaalweb"/>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The JWT token itself is a standard JWT token. In the so-called ‘payload’ these fields MUST be available:</w:t>
      </w:r>
    </w:p>
    <w:tbl>
      <w:tblPr>
        <w:tblStyle w:val="Tabelraster"/>
        <w:tblW w:w="0" w:type="auto"/>
        <w:tblLook w:val="04A0" w:firstRow="1" w:lastRow="0" w:firstColumn="1" w:lastColumn="0" w:noHBand="0" w:noVBand="1"/>
      </w:tblPr>
      <w:tblGrid>
        <w:gridCol w:w="668"/>
        <w:gridCol w:w="8394"/>
      </w:tblGrid>
      <w:tr w:rsidR="008439FA" w14:paraId="7F009D9F" w14:textId="77777777" w:rsidTr="006E429A">
        <w:tc>
          <w:tcPr>
            <w:tcW w:w="675" w:type="dxa"/>
          </w:tcPr>
          <w:p w14:paraId="105297BC"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proofErr w:type="spellStart"/>
            <w:r>
              <w:rPr>
                <w:rFonts w:asciiTheme="minorHAnsi" w:eastAsiaTheme="minorHAnsi" w:hAnsiTheme="minorHAnsi" w:cstheme="minorBidi"/>
                <w:lang w:val="en-GB" w:eastAsia="en-US"/>
              </w:rPr>
              <w:t>iss</w:t>
            </w:r>
            <w:proofErr w:type="spellEnd"/>
          </w:p>
        </w:tc>
        <w:tc>
          <w:tcPr>
            <w:tcW w:w="8871" w:type="dxa"/>
          </w:tcPr>
          <w:p w14:paraId="4B93C530" w14:textId="417F6E8F"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The issuer, like “</w:t>
            </w:r>
            <w:proofErr w:type="spellStart"/>
            <w:r>
              <w:rPr>
                <w:rFonts w:asciiTheme="minorHAnsi" w:eastAsiaTheme="minorHAnsi" w:hAnsiTheme="minorHAnsi" w:cstheme="minorBidi"/>
                <w:lang w:val="en-GB" w:eastAsia="en-US"/>
              </w:rPr>
              <w:t>iss</w:t>
            </w:r>
            <w:proofErr w:type="spellEnd"/>
            <w:r>
              <w:rPr>
                <w:rFonts w:asciiTheme="minorHAnsi" w:eastAsiaTheme="minorHAnsi" w:hAnsiTheme="minorHAnsi" w:cstheme="minorBidi"/>
                <w:lang w:val="en-GB" w:eastAsia="en-US"/>
              </w:rPr>
              <w:t>”: “https://</w:t>
            </w:r>
            <w:r w:rsidR="006C2AEC">
              <w:rPr>
                <w:rFonts w:asciiTheme="minorHAnsi" w:eastAsiaTheme="minorHAnsi" w:hAnsiTheme="minorHAnsi" w:cstheme="minorBidi"/>
                <w:lang w:val="en-GB" w:eastAsia="en-US"/>
              </w:rPr>
              <w:t>railwayundertaking</w:t>
            </w:r>
            <w:r w:rsidR="00497BE0">
              <w:rPr>
                <w:rFonts w:asciiTheme="minorHAnsi" w:eastAsiaTheme="minorHAnsi" w:hAnsiTheme="minorHAnsi" w:cstheme="minorBidi"/>
                <w:lang w:val="en-GB" w:eastAsia="en-US"/>
              </w:rPr>
              <w:t>.</w:t>
            </w:r>
            <w:r w:rsidR="006C2AEC">
              <w:rPr>
                <w:rFonts w:asciiTheme="minorHAnsi" w:eastAsiaTheme="minorHAnsi" w:hAnsiTheme="minorHAnsi" w:cstheme="minorBidi"/>
                <w:lang w:val="en-GB" w:eastAsia="en-US"/>
              </w:rPr>
              <w:t>com</w:t>
            </w:r>
            <w:r>
              <w:rPr>
                <w:rFonts w:asciiTheme="minorHAnsi" w:eastAsiaTheme="minorHAnsi" w:hAnsiTheme="minorHAnsi" w:cstheme="minorBidi"/>
                <w:lang w:val="en-GB" w:eastAsia="en-US"/>
              </w:rPr>
              <w:t>/”</w:t>
            </w:r>
          </w:p>
        </w:tc>
      </w:tr>
      <w:tr w:rsidR="008439FA" w14:paraId="7E347DF5" w14:textId="77777777" w:rsidTr="006E429A">
        <w:tc>
          <w:tcPr>
            <w:tcW w:w="675" w:type="dxa"/>
          </w:tcPr>
          <w:p w14:paraId="55ABDF23"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sub</w:t>
            </w:r>
          </w:p>
        </w:tc>
        <w:tc>
          <w:tcPr>
            <w:tcW w:w="8871" w:type="dxa"/>
          </w:tcPr>
          <w:p w14:paraId="3D9C1DA7"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 xml:space="preserve">The user id, that can be </w:t>
            </w:r>
          </w:p>
          <w:p w14:paraId="292A64A3" w14:textId="77777777" w:rsidR="008439FA" w:rsidRDefault="008439FA" w:rsidP="008439FA">
            <w:pPr>
              <w:pStyle w:val="Normaalweb"/>
              <w:numPr>
                <w:ilvl w:val="0"/>
                <w:numId w:val="10"/>
              </w:numPr>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 xml:space="preserve">the (O) or (CN) from the certificate, </w:t>
            </w:r>
          </w:p>
          <w:p w14:paraId="5A639A4E" w14:textId="77777777" w:rsidR="008439FA" w:rsidRDefault="008439FA" w:rsidP="008439FA">
            <w:pPr>
              <w:pStyle w:val="Normaalweb"/>
              <w:numPr>
                <w:ilvl w:val="0"/>
                <w:numId w:val="10"/>
              </w:numPr>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 xml:space="preserve">the </w:t>
            </w:r>
            <w:proofErr w:type="spellStart"/>
            <w:r>
              <w:rPr>
                <w:rFonts w:asciiTheme="minorHAnsi" w:eastAsiaTheme="minorHAnsi" w:hAnsiTheme="minorHAnsi" w:cstheme="minorBidi"/>
                <w:lang w:val="en-GB" w:eastAsia="en-US"/>
              </w:rPr>
              <w:t>client_id</w:t>
            </w:r>
            <w:proofErr w:type="spellEnd"/>
            <w:r>
              <w:rPr>
                <w:rFonts w:asciiTheme="minorHAnsi" w:eastAsiaTheme="minorHAnsi" w:hAnsiTheme="minorHAnsi" w:cstheme="minorBidi"/>
                <w:lang w:val="en-GB" w:eastAsia="en-US"/>
              </w:rPr>
              <w:t xml:space="preserve"> from the client credential flow or </w:t>
            </w:r>
          </w:p>
          <w:p w14:paraId="3A237B0D" w14:textId="77777777" w:rsidR="008439FA" w:rsidRDefault="008439FA" w:rsidP="008439FA">
            <w:pPr>
              <w:pStyle w:val="Normaalweb"/>
              <w:numPr>
                <w:ilvl w:val="0"/>
                <w:numId w:val="10"/>
              </w:numPr>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the username from the username/password authentication</w:t>
            </w:r>
          </w:p>
        </w:tc>
      </w:tr>
      <w:tr w:rsidR="008439FA" w14:paraId="4EFBEBA4" w14:textId="77777777" w:rsidTr="006E429A">
        <w:tc>
          <w:tcPr>
            <w:tcW w:w="675" w:type="dxa"/>
          </w:tcPr>
          <w:p w14:paraId="3ED110D9"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lastRenderedPageBreak/>
              <w:t>exp</w:t>
            </w:r>
          </w:p>
        </w:tc>
        <w:tc>
          <w:tcPr>
            <w:tcW w:w="8871" w:type="dxa"/>
          </w:tcPr>
          <w:p w14:paraId="75801D96"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Expiry time (UNIX timestamp, in seconds)</w:t>
            </w:r>
          </w:p>
        </w:tc>
      </w:tr>
      <w:tr w:rsidR="008439FA" w14:paraId="618EA0C5" w14:textId="77777777" w:rsidTr="006E429A">
        <w:tc>
          <w:tcPr>
            <w:tcW w:w="675" w:type="dxa"/>
          </w:tcPr>
          <w:p w14:paraId="318BDF00"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proofErr w:type="spellStart"/>
            <w:r>
              <w:rPr>
                <w:rFonts w:asciiTheme="minorHAnsi" w:eastAsiaTheme="minorHAnsi" w:hAnsiTheme="minorHAnsi" w:cstheme="minorBidi"/>
                <w:lang w:val="en-GB" w:eastAsia="en-US"/>
              </w:rPr>
              <w:t>iat</w:t>
            </w:r>
            <w:proofErr w:type="spellEnd"/>
          </w:p>
        </w:tc>
        <w:tc>
          <w:tcPr>
            <w:tcW w:w="8871" w:type="dxa"/>
          </w:tcPr>
          <w:p w14:paraId="5DF6D678"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Issuing time (UNIX timestamp, in seconds)</w:t>
            </w:r>
          </w:p>
        </w:tc>
      </w:tr>
    </w:tbl>
    <w:p w14:paraId="37BA83FA" w14:textId="77777777" w:rsidR="008439FA" w:rsidRDefault="008439FA" w:rsidP="008439FA">
      <w:pPr>
        <w:pStyle w:val="Normaalweb"/>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br/>
        <w:t>There are also a few optional fields:</w:t>
      </w:r>
    </w:p>
    <w:tbl>
      <w:tblPr>
        <w:tblStyle w:val="Tabelraster"/>
        <w:tblW w:w="0" w:type="auto"/>
        <w:tblLook w:val="04A0" w:firstRow="1" w:lastRow="0" w:firstColumn="1" w:lastColumn="0" w:noHBand="0" w:noVBand="1"/>
      </w:tblPr>
      <w:tblGrid>
        <w:gridCol w:w="667"/>
        <w:gridCol w:w="8395"/>
      </w:tblGrid>
      <w:tr w:rsidR="008439FA" w14:paraId="4C421500" w14:textId="77777777" w:rsidTr="006E429A">
        <w:tc>
          <w:tcPr>
            <w:tcW w:w="675" w:type="dxa"/>
          </w:tcPr>
          <w:p w14:paraId="0965E291"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proofErr w:type="spellStart"/>
            <w:r>
              <w:rPr>
                <w:rFonts w:asciiTheme="minorHAnsi" w:eastAsiaTheme="minorHAnsi" w:hAnsiTheme="minorHAnsi" w:cstheme="minorBidi"/>
                <w:lang w:val="en-GB" w:eastAsia="en-US"/>
              </w:rPr>
              <w:t>nbf</w:t>
            </w:r>
            <w:proofErr w:type="spellEnd"/>
          </w:p>
        </w:tc>
        <w:tc>
          <w:tcPr>
            <w:tcW w:w="8871" w:type="dxa"/>
          </w:tcPr>
          <w:p w14:paraId="24B198DD"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Not before (this token is only valid after this UNIX timestamp, in seconds)</w:t>
            </w:r>
          </w:p>
        </w:tc>
      </w:tr>
      <w:tr w:rsidR="008439FA" w14:paraId="0987C2D4" w14:textId="77777777" w:rsidTr="006E429A">
        <w:tc>
          <w:tcPr>
            <w:tcW w:w="675" w:type="dxa"/>
          </w:tcPr>
          <w:p w14:paraId="1E2C7C1D"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proofErr w:type="spellStart"/>
            <w:r>
              <w:rPr>
                <w:rFonts w:asciiTheme="minorHAnsi" w:eastAsiaTheme="minorHAnsi" w:hAnsiTheme="minorHAnsi" w:cstheme="minorBidi"/>
                <w:lang w:val="en-GB" w:eastAsia="en-US"/>
              </w:rPr>
              <w:t>jwt</w:t>
            </w:r>
            <w:proofErr w:type="spellEnd"/>
          </w:p>
        </w:tc>
        <w:tc>
          <w:tcPr>
            <w:tcW w:w="8871" w:type="dxa"/>
          </w:tcPr>
          <w:p w14:paraId="2BA23995" w14:textId="77777777" w:rsidR="008439FA" w:rsidRDefault="008439FA" w:rsidP="006E429A">
            <w:pPr>
              <w:pStyle w:val="Normaalweb"/>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A unique identifier for this JWT</w:t>
            </w:r>
          </w:p>
        </w:tc>
      </w:tr>
    </w:tbl>
    <w:p w14:paraId="3849ED3F" w14:textId="1F3B7A54" w:rsidR="008439FA" w:rsidRPr="00AB1B07" w:rsidRDefault="008439FA" w:rsidP="008439FA">
      <w:pPr>
        <w:pStyle w:val="Normaalweb"/>
        <w:shd w:val="clear" w:color="auto" w:fill="FFFFFF"/>
        <w:spacing w:before="0" w:beforeAutospacing="0" w:after="240" w:afterAutospacing="0"/>
        <w:rPr>
          <w:rFonts w:asciiTheme="minorHAnsi" w:eastAsiaTheme="minorHAnsi" w:hAnsiTheme="minorHAnsi" w:cstheme="minorBidi"/>
          <w:lang w:val="en-GB" w:eastAsia="en-US"/>
        </w:rPr>
      </w:pPr>
      <w:r w:rsidRPr="00AB1B07">
        <w:rPr>
          <w:rFonts w:asciiTheme="minorHAnsi" w:eastAsiaTheme="minorHAnsi" w:hAnsiTheme="minorHAnsi" w:cstheme="minorBidi"/>
          <w:lang w:val="en-GB" w:eastAsia="en-US"/>
        </w:rPr>
        <w:t xml:space="preserve">The ‘header’ part of the JWT is </w:t>
      </w:r>
      <w:r w:rsidR="00E34933">
        <w:rPr>
          <w:rFonts w:asciiTheme="minorHAnsi" w:eastAsiaTheme="minorHAnsi" w:hAnsiTheme="minorHAnsi" w:cstheme="minorBidi"/>
          <w:lang w:val="en-GB" w:eastAsia="en-US"/>
        </w:rPr>
        <w:t>complying</w:t>
      </w:r>
      <w:r w:rsidRPr="00AB1B07">
        <w:rPr>
          <w:rFonts w:asciiTheme="minorHAnsi" w:eastAsiaTheme="minorHAnsi" w:hAnsiTheme="minorHAnsi" w:cstheme="minorBidi"/>
          <w:lang w:val="en-GB" w:eastAsia="en-US"/>
        </w:rPr>
        <w:t xml:space="preserve"> to the JWT standard, specifying explicitly that the used encryption method is SHA 256 and the type is JWT (and not JWS or JWE):</w:t>
      </w:r>
    </w:p>
    <w:p w14:paraId="071F6680" w14:textId="77777777" w:rsidR="008439FA" w:rsidRDefault="008439FA" w:rsidP="3F12A680">
      <w:pPr>
        <w:pStyle w:val="Normaalweb"/>
        <w:shd w:val="clear" w:color="auto" w:fill="FFFFFF" w:themeFill="background1"/>
        <w:spacing w:before="0" w:beforeAutospacing="0" w:after="240" w:afterAutospacing="0"/>
        <w:jc w:val="center"/>
        <w:rPr>
          <w:rFonts w:asciiTheme="minorHAnsi" w:eastAsiaTheme="minorEastAsia" w:hAnsiTheme="minorHAnsi" w:cstheme="minorBidi"/>
          <w:lang w:val="en-GB" w:eastAsia="en-US"/>
        </w:rPr>
      </w:pPr>
      <w:r w:rsidRPr="3F12A680">
        <w:rPr>
          <w:rFonts w:asciiTheme="minorHAnsi" w:eastAsiaTheme="minorEastAsia" w:hAnsiTheme="minorHAnsi" w:cstheme="minorBidi"/>
          <w:lang w:val="en-GB" w:eastAsia="en-US"/>
        </w:rPr>
        <w:t>{ "</w:t>
      </w:r>
      <w:proofErr w:type="spellStart"/>
      <w:r w:rsidRPr="3F12A680">
        <w:rPr>
          <w:rFonts w:asciiTheme="minorHAnsi" w:eastAsiaTheme="minorEastAsia" w:hAnsiTheme="minorHAnsi" w:cstheme="minorBidi"/>
          <w:lang w:val="en-GB" w:eastAsia="en-US"/>
        </w:rPr>
        <w:t>alg</w:t>
      </w:r>
      <w:proofErr w:type="spellEnd"/>
      <w:r w:rsidRPr="3F12A680">
        <w:rPr>
          <w:rFonts w:asciiTheme="minorHAnsi" w:eastAsiaTheme="minorEastAsia" w:hAnsiTheme="minorHAnsi" w:cstheme="minorBidi"/>
          <w:lang w:val="en-GB" w:eastAsia="en-US"/>
        </w:rPr>
        <w:t>": "HS256",  "</w:t>
      </w:r>
      <w:proofErr w:type="spellStart"/>
      <w:r w:rsidRPr="3F12A680">
        <w:rPr>
          <w:rFonts w:asciiTheme="minorHAnsi" w:eastAsiaTheme="minorEastAsia" w:hAnsiTheme="minorHAnsi" w:cstheme="minorBidi"/>
          <w:lang w:val="en-GB" w:eastAsia="en-US"/>
        </w:rPr>
        <w:t>typ</w:t>
      </w:r>
      <w:proofErr w:type="spellEnd"/>
      <w:r w:rsidRPr="3F12A680">
        <w:rPr>
          <w:rFonts w:asciiTheme="minorHAnsi" w:eastAsiaTheme="minorEastAsia" w:hAnsiTheme="minorHAnsi" w:cstheme="minorBidi"/>
          <w:lang w:val="en-GB" w:eastAsia="en-US"/>
        </w:rPr>
        <w:t>": "JWT" }</w:t>
      </w:r>
    </w:p>
    <w:p w14:paraId="5AAC0375" w14:textId="351B71D4" w:rsidR="008439FA" w:rsidRDefault="00A56560" w:rsidP="00FE4339">
      <w:pPr>
        <w:pStyle w:val="Kop3"/>
        <w:rPr>
          <w:rFonts w:eastAsiaTheme="minorEastAsia"/>
          <w:lang w:val="en-GB"/>
        </w:rPr>
      </w:pPr>
      <w:r>
        <w:rPr>
          <w:rFonts w:eastAsiaTheme="minorEastAsia"/>
          <w:lang w:val="en-GB"/>
        </w:rPr>
        <w:t>Authentication e</w:t>
      </w:r>
      <w:r w:rsidR="008439FA" w:rsidRPr="7AA950D5">
        <w:rPr>
          <w:rFonts w:eastAsiaTheme="minorEastAsia"/>
          <w:lang w:val="en-GB"/>
        </w:rPr>
        <w:t>ndpoint</w:t>
      </w:r>
    </w:p>
    <w:p w14:paraId="140D79DF" w14:textId="110A37B9" w:rsidR="008439FA" w:rsidRDefault="008439FA" w:rsidP="008439FA">
      <w:pPr>
        <w:pStyle w:val="Plattetekst"/>
        <w:rPr>
          <w:lang w:val="en-GB"/>
        </w:rPr>
      </w:pPr>
      <w:r>
        <w:rPr>
          <w:lang w:val="en-GB"/>
        </w:rPr>
        <w:t xml:space="preserve">The authentication endpoint, that will deliver a JWT as described above, can be found in the ‘tech’ </w:t>
      </w:r>
      <w:r w:rsidR="00AC7D13">
        <w:rPr>
          <w:lang w:val="en-GB"/>
        </w:rPr>
        <w:t>module</w:t>
      </w:r>
      <w:r>
        <w:rPr>
          <w:lang w:val="en-GB"/>
        </w:rPr>
        <w:t xml:space="preserve"> of the </w:t>
      </w:r>
      <w:r w:rsidR="00AC7D13">
        <w:rPr>
          <w:lang w:val="en-GB"/>
        </w:rPr>
        <w:t>specification</w:t>
      </w:r>
      <w:r>
        <w:rPr>
          <w:lang w:val="en-GB"/>
        </w:rPr>
        <w:t>.</w:t>
      </w:r>
    </w:p>
    <w:p w14:paraId="3506D88F" w14:textId="116A10C3" w:rsidR="0017156F" w:rsidRDefault="0017156F" w:rsidP="008439FA">
      <w:pPr>
        <w:pStyle w:val="Plattetekst"/>
        <w:rPr>
          <w:lang w:val="en-GB"/>
        </w:rPr>
      </w:pPr>
      <w:r>
        <w:rPr>
          <w:lang w:val="en-GB"/>
        </w:rPr>
        <w:t xml:space="preserve">At the end, the logical flow for all not-open endpoints is to request a JWT using the </w:t>
      </w:r>
      <w:r w:rsidRPr="0017156F">
        <w:rPr>
          <w:rStyle w:val="Intensievebenadrukking"/>
        </w:rPr>
        <w:t>token</w:t>
      </w:r>
      <w:r>
        <w:rPr>
          <w:lang w:val="en-GB"/>
        </w:rPr>
        <w:t xml:space="preserve"> endpoint, and supply in the header fields of the GET or POST requests. The JWT token can be supplied using a username/password, a OAuth2 client credential flow or a </w:t>
      </w:r>
      <w:proofErr w:type="spellStart"/>
      <w:r>
        <w:rPr>
          <w:lang w:val="en-GB"/>
        </w:rPr>
        <w:t>mTLS</w:t>
      </w:r>
      <w:proofErr w:type="spellEnd"/>
      <w:r>
        <w:rPr>
          <w:lang w:val="en-GB"/>
        </w:rPr>
        <w:t xml:space="preserve"> request, where the last one depends on a shared ‘base’ certificate authority, allowing usage in setups</w:t>
      </w:r>
      <w:r w:rsidR="0000637C">
        <w:rPr>
          <w:lang w:val="en-GB"/>
        </w:rPr>
        <w:t xml:space="preserve"> without knowing each other in advance.</w:t>
      </w:r>
    </w:p>
    <w:p w14:paraId="640915BC" w14:textId="226CAFDD" w:rsidR="008439FA" w:rsidRPr="00895DCA" w:rsidRDefault="008439FA" w:rsidP="00895DCA">
      <w:pPr>
        <w:pStyle w:val="Duidelijkcitaat"/>
        <w:rPr>
          <w:rStyle w:val="HTMLCode"/>
          <w:rFonts w:asciiTheme="minorHAnsi" w:eastAsiaTheme="minorHAnsi" w:hAnsiTheme="minorHAnsi" w:cstheme="minorBidi"/>
          <w:sz w:val="24"/>
          <w:szCs w:val="24"/>
        </w:rPr>
      </w:pPr>
      <w:r w:rsidRPr="00895DCA">
        <w:rPr>
          <w:rStyle w:val="HTMLCode"/>
          <w:rFonts w:asciiTheme="minorHAnsi" w:eastAsiaTheme="minorHAnsi" w:hAnsiTheme="minorHAnsi" w:cstheme="minorBidi"/>
          <w:sz w:val="24"/>
          <w:szCs w:val="24"/>
        </w:rPr>
        <w:t>POST /</w:t>
      </w:r>
      <w:proofErr w:type="spellStart"/>
      <w:r w:rsidRPr="00895DCA">
        <w:rPr>
          <w:rStyle w:val="HTMLCode"/>
          <w:rFonts w:asciiTheme="minorHAnsi" w:eastAsiaTheme="minorHAnsi" w:hAnsiTheme="minorHAnsi" w:cstheme="minorBidi"/>
          <w:sz w:val="24"/>
          <w:szCs w:val="24"/>
        </w:rPr>
        <w:t>oauth</w:t>
      </w:r>
      <w:proofErr w:type="spellEnd"/>
      <w:r w:rsidRPr="00895DCA">
        <w:rPr>
          <w:rStyle w:val="HTMLCode"/>
          <w:rFonts w:asciiTheme="minorHAnsi" w:eastAsiaTheme="minorHAnsi" w:hAnsiTheme="minorHAnsi" w:cstheme="minorBidi"/>
          <w:sz w:val="24"/>
          <w:szCs w:val="24"/>
        </w:rPr>
        <w:t xml:space="preserve">/token </w:t>
      </w:r>
      <w:r w:rsidR="00265FA5">
        <w:rPr>
          <w:rStyle w:val="HTMLCode"/>
          <w:rFonts w:asciiTheme="minorHAnsi" w:eastAsiaTheme="minorHAnsi" w:hAnsiTheme="minorHAnsi" w:cstheme="minorBidi"/>
          <w:sz w:val="24"/>
          <w:szCs w:val="24"/>
        </w:rPr>
        <w:t>{</w:t>
      </w:r>
      <w:r w:rsidRPr="00895DCA">
        <w:rPr>
          <w:rStyle w:val="HTMLCode"/>
          <w:rFonts w:asciiTheme="minorHAnsi" w:eastAsiaTheme="minorHAnsi" w:hAnsiTheme="minorHAnsi" w:cstheme="minorBidi"/>
          <w:sz w:val="24"/>
          <w:szCs w:val="24"/>
        </w:rPr>
        <w:t xml:space="preserve"> username/password </w:t>
      </w:r>
      <w:r w:rsidR="00265FA5">
        <w:rPr>
          <w:rStyle w:val="HTMLCode"/>
          <w:rFonts w:asciiTheme="minorHAnsi" w:eastAsiaTheme="minorHAnsi" w:hAnsiTheme="minorHAnsi" w:cstheme="minorBidi"/>
          <w:sz w:val="24"/>
          <w:szCs w:val="24"/>
        </w:rPr>
        <w:t>}</w:t>
      </w:r>
    </w:p>
    <w:p w14:paraId="26CF3676" w14:textId="08CEC1C9" w:rsidR="008439FA" w:rsidRPr="00895DCA" w:rsidRDefault="008439FA" w:rsidP="00895DCA">
      <w:pPr>
        <w:pStyle w:val="Duidelijkcitaat"/>
        <w:rPr>
          <w:rStyle w:val="HTMLCode"/>
          <w:rFonts w:asciiTheme="minorHAnsi" w:eastAsiaTheme="minorHAnsi" w:hAnsiTheme="minorHAnsi" w:cstheme="minorBidi"/>
          <w:sz w:val="24"/>
          <w:szCs w:val="24"/>
        </w:rPr>
      </w:pPr>
      <w:r w:rsidRPr="00895DCA">
        <w:rPr>
          <w:rStyle w:val="HTMLCode"/>
          <w:rFonts w:asciiTheme="minorHAnsi" w:eastAsiaTheme="minorHAnsi" w:hAnsiTheme="minorHAnsi" w:cstheme="minorBidi"/>
          <w:sz w:val="24"/>
          <w:szCs w:val="24"/>
        </w:rPr>
        <w:t>POST /</w:t>
      </w:r>
      <w:proofErr w:type="spellStart"/>
      <w:r w:rsidRPr="00895DCA">
        <w:rPr>
          <w:rStyle w:val="HTMLCode"/>
          <w:rFonts w:asciiTheme="minorHAnsi" w:eastAsiaTheme="minorHAnsi" w:hAnsiTheme="minorHAnsi" w:cstheme="minorBidi"/>
          <w:sz w:val="24"/>
          <w:szCs w:val="24"/>
        </w:rPr>
        <w:t>oauth</w:t>
      </w:r>
      <w:proofErr w:type="spellEnd"/>
      <w:r w:rsidRPr="00895DCA">
        <w:rPr>
          <w:rStyle w:val="HTMLCode"/>
          <w:rFonts w:asciiTheme="minorHAnsi" w:eastAsiaTheme="minorHAnsi" w:hAnsiTheme="minorHAnsi" w:cstheme="minorBidi"/>
          <w:sz w:val="24"/>
          <w:szCs w:val="24"/>
        </w:rPr>
        <w:t xml:space="preserve">/token </w:t>
      </w:r>
      <w:r w:rsidR="00895DCA">
        <w:rPr>
          <w:rStyle w:val="HTMLCode"/>
          <w:rFonts w:asciiTheme="minorHAnsi" w:eastAsiaTheme="minorHAnsi" w:hAnsiTheme="minorHAnsi" w:cstheme="minorBidi"/>
          <w:sz w:val="24"/>
          <w:szCs w:val="24"/>
        </w:rPr>
        <w:t xml:space="preserve">{ </w:t>
      </w:r>
      <w:proofErr w:type="spellStart"/>
      <w:r w:rsidRPr="00895DCA">
        <w:rPr>
          <w:rStyle w:val="HTMLCode"/>
          <w:rFonts w:asciiTheme="minorHAnsi" w:eastAsiaTheme="minorHAnsi" w:hAnsiTheme="minorHAnsi" w:cstheme="minorBidi"/>
          <w:sz w:val="24"/>
          <w:szCs w:val="24"/>
        </w:rPr>
        <w:t>client_id</w:t>
      </w:r>
      <w:proofErr w:type="spellEnd"/>
      <w:r w:rsidRPr="00895DCA">
        <w:rPr>
          <w:rStyle w:val="HTMLCode"/>
          <w:rFonts w:asciiTheme="minorHAnsi" w:eastAsiaTheme="minorHAnsi" w:hAnsiTheme="minorHAnsi" w:cstheme="minorBidi"/>
          <w:sz w:val="24"/>
          <w:szCs w:val="24"/>
        </w:rPr>
        <w:t>/</w:t>
      </w:r>
      <w:proofErr w:type="spellStart"/>
      <w:r w:rsidRPr="00895DCA">
        <w:rPr>
          <w:rStyle w:val="HTMLCode"/>
          <w:rFonts w:asciiTheme="minorHAnsi" w:eastAsiaTheme="minorHAnsi" w:hAnsiTheme="minorHAnsi" w:cstheme="minorBidi"/>
          <w:sz w:val="24"/>
          <w:szCs w:val="24"/>
        </w:rPr>
        <w:t>client_secret</w:t>
      </w:r>
      <w:proofErr w:type="spellEnd"/>
      <w:r w:rsidR="00895DCA">
        <w:rPr>
          <w:rStyle w:val="HTMLCode"/>
          <w:rFonts w:asciiTheme="minorHAnsi" w:eastAsiaTheme="minorHAnsi" w:hAnsiTheme="minorHAnsi" w:cstheme="minorBidi"/>
          <w:sz w:val="24"/>
          <w:szCs w:val="24"/>
        </w:rPr>
        <w:t xml:space="preserve"> }</w:t>
      </w:r>
    </w:p>
    <w:p w14:paraId="6B9334AD" w14:textId="16F251A9" w:rsidR="00597776" w:rsidRPr="00895DCA" w:rsidRDefault="008439FA" w:rsidP="00895DCA">
      <w:pPr>
        <w:pStyle w:val="Duidelijkcitaat"/>
        <w:rPr>
          <w:rStyle w:val="HTMLCode"/>
          <w:rFonts w:asciiTheme="minorHAnsi" w:eastAsiaTheme="minorHAnsi" w:hAnsiTheme="minorHAnsi" w:cstheme="minorBidi"/>
          <w:sz w:val="24"/>
          <w:szCs w:val="24"/>
        </w:rPr>
      </w:pPr>
      <w:r w:rsidRPr="00895DCA">
        <w:rPr>
          <w:rStyle w:val="HTMLCode"/>
          <w:rFonts w:asciiTheme="minorHAnsi" w:eastAsiaTheme="minorHAnsi" w:hAnsiTheme="minorHAnsi" w:cstheme="minorBidi"/>
          <w:sz w:val="24"/>
          <w:szCs w:val="24"/>
        </w:rPr>
        <w:t>POST /</w:t>
      </w:r>
      <w:proofErr w:type="spellStart"/>
      <w:r w:rsidRPr="00895DCA">
        <w:rPr>
          <w:rStyle w:val="HTMLCode"/>
          <w:rFonts w:asciiTheme="minorHAnsi" w:eastAsiaTheme="minorHAnsi" w:hAnsiTheme="minorHAnsi" w:cstheme="minorBidi"/>
          <w:sz w:val="24"/>
          <w:szCs w:val="24"/>
        </w:rPr>
        <w:t>oauth</w:t>
      </w:r>
      <w:proofErr w:type="spellEnd"/>
      <w:r w:rsidRPr="00895DCA">
        <w:rPr>
          <w:rStyle w:val="HTMLCode"/>
          <w:rFonts w:asciiTheme="minorHAnsi" w:eastAsiaTheme="minorHAnsi" w:hAnsiTheme="minorHAnsi" w:cstheme="minorBidi"/>
          <w:sz w:val="24"/>
          <w:szCs w:val="24"/>
        </w:rPr>
        <w:t xml:space="preserve">/token () </w:t>
      </w:r>
      <w:r w:rsidR="00895DCA">
        <w:rPr>
          <w:rStyle w:val="HTMLCode"/>
          <w:rFonts w:asciiTheme="minorHAnsi" w:eastAsiaTheme="minorHAnsi" w:hAnsiTheme="minorHAnsi" w:cstheme="minorBidi"/>
          <w:sz w:val="24"/>
          <w:szCs w:val="24"/>
        </w:rPr>
        <w:t xml:space="preserve">{ </w:t>
      </w:r>
      <w:r w:rsidRPr="00895DCA">
        <w:rPr>
          <w:rStyle w:val="HTMLCode"/>
          <w:rFonts w:asciiTheme="minorHAnsi" w:eastAsiaTheme="minorHAnsi" w:hAnsiTheme="minorHAnsi" w:cstheme="minorBidi"/>
          <w:sz w:val="24"/>
          <w:szCs w:val="24"/>
        </w:rPr>
        <w:t>PKI (</w:t>
      </w:r>
      <w:proofErr w:type="spellStart"/>
      <w:r w:rsidRPr="00895DCA">
        <w:rPr>
          <w:rStyle w:val="HTMLCode"/>
          <w:rFonts w:asciiTheme="minorHAnsi" w:eastAsiaTheme="minorHAnsi" w:hAnsiTheme="minorHAnsi" w:cstheme="minorBidi"/>
          <w:sz w:val="24"/>
          <w:szCs w:val="24"/>
        </w:rPr>
        <w:t>mTLS</w:t>
      </w:r>
      <w:proofErr w:type="spellEnd"/>
      <w:r w:rsidRPr="00895DCA">
        <w:rPr>
          <w:rStyle w:val="HTMLCode"/>
          <w:rFonts w:asciiTheme="minorHAnsi" w:eastAsiaTheme="minorHAnsi" w:hAnsiTheme="minorHAnsi" w:cstheme="minorBidi"/>
          <w:sz w:val="24"/>
          <w:szCs w:val="24"/>
        </w:rPr>
        <w:t>)</w:t>
      </w:r>
      <w:r w:rsidR="00265FA5">
        <w:rPr>
          <w:rStyle w:val="HTMLCode"/>
          <w:rFonts w:asciiTheme="minorHAnsi" w:eastAsiaTheme="minorHAnsi" w:hAnsiTheme="minorHAnsi" w:cstheme="minorBidi"/>
          <w:sz w:val="24"/>
          <w:szCs w:val="24"/>
        </w:rPr>
        <w:t xml:space="preserve"> }</w:t>
      </w:r>
    </w:p>
    <w:p w14:paraId="13224C23" w14:textId="77777777" w:rsidR="00871434" w:rsidRDefault="00871434">
      <w:pPr>
        <w:spacing w:after="160" w:line="278" w:lineRule="auto"/>
        <w:rPr>
          <w:rFonts w:asciiTheme="majorHAnsi" w:eastAsiaTheme="majorEastAsia" w:hAnsiTheme="majorHAnsi" w:cstheme="majorBidi"/>
          <w:color w:val="0F4761" w:themeColor="accent1" w:themeShade="BF"/>
          <w:sz w:val="40"/>
          <w:szCs w:val="40"/>
          <w:lang w:val="en-GB"/>
        </w:rPr>
      </w:pPr>
      <w:r>
        <w:rPr>
          <w:lang w:val="en-GB"/>
        </w:rPr>
        <w:br w:type="page"/>
      </w:r>
    </w:p>
    <w:p w14:paraId="4FF51292" w14:textId="50F2F15D" w:rsidR="003F1213" w:rsidRPr="00823E90" w:rsidRDefault="00667BEF" w:rsidP="008C47BB">
      <w:pPr>
        <w:pStyle w:val="Kop1"/>
        <w:rPr>
          <w:lang w:val="en-GB"/>
        </w:rPr>
      </w:pPr>
      <w:bookmarkStart w:id="5" w:name="_Toc202770834"/>
      <w:r>
        <w:rPr>
          <w:lang w:val="en-GB"/>
        </w:rPr>
        <w:lastRenderedPageBreak/>
        <w:t xml:space="preserve">Appendix </w:t>
      </w:r>
      <w:r w:rsidR="007A3813">
        <w:rPr>
          <w:lang w:val="en-GB"/>
        </w:rPr>
        <w:t>E</w:t>
      </w:r>
      <w:r>
        <w:rPr>
          <w:lang w:val="en-GB"/>
        </w:rPr>
        <w:t xml:space="preserve">: </w:t>
      </w:r>
      <w:r w:rsidR="003F1213">
        <w:rPr>
          <w:lang w:val="en-GB"/>
        </w:rPr>
        <w:t>Aut</w:t>
      </w:r>
      <w:r w:rsidR="001F3D40">
        <w:rPr>
          <w:lang w:val="en-GB"/>
        </w:rPr>
        <w:t>h</w:t>
      </w:r>
      <w:r w:rsidR="003F1213">
        <w:rPr>
          <w:lang w:val="en-GB"/>
        </w:rPr>
        <w:t>ori</w:t>
      </w:r>
      <w:r w:rsidR="001F3D40">
        <w:rPr>
          <w:lang w:val="en-GB"/>
        </w:rPr>
        <w:t>s</w:t>
      </w:r>
      <w:r w:rsidR="003F1213">
        <w:rPr>
          <w:lang w:val="en-GB"/>
        </w:rPr>
        <w:t>ation</w:t>
      </w:r>
      <w:bookmarkEnd w:id="5"/>
    </w:p>
    <w:p w14:paraId="07D65810" w14:textId="77777777" w:rsidR="003F1213" w:rsidRDefault="003F1213" w:rsidP="003F1213">
      <w:pPr>
        <w:pStyle w:val="Normaalweb"/>
        <w:shd w:val="clear" w:color="auto" w:fill="FFFFFF"/>
        <w:spacing w:before="0" w:beforeAutospacing="0" w:after="24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Within the API we can distinguish open data sets, data sets that could be open and data sets that require authorisation.</w:t>
      </w:r>
    </w:p>
    <w:p w14:paraId="44FD1C4D" w14:textId="77777777" w:rsidR="003F1213" w:rsidRDefault="003F1213" w:rsidP="003F1213">
      <w:pPr>
        <w:pStyle w:val="Kop3"/>
        <w:rPr>
          <w:rFonts w:eastAsiaTheme="minorEastAsia"/>
          <w:lang w:val="en-GB"/>
        </w:rPr>
      </w:pPr>
      <w:bookmarkStart w:id="6" w:name="_Toc194056366"/>
      <w:r w:rsidRPr="7AA950D5">
        <w:rPr>
          <w:rFonts w:eastAsiaTheme="minorEastAsia"/>
          <w:lang w:val="en-GB"/>
        </w:rPr>
        <w:t>Open endpoints</w:t>
      </w:r>
      <w:bookmarkEnd w:id="6"/>
    </w:p>
    <w:p w14:paraId="3D33A28B" w14:textId="77777777" w:rsidR="003F1213" w:rsidRDefault="003F1213" w:rsidP="003F1213">
      <w:pPr>
        <w:pStyle w:val="Plattetekst"/>
        <w:rPr>
          <w:lang w:val="en-GB"/>
        </w:rPr>
      </w:pPr>
      <w:r>
        <w:rPr>
          <w:lang w:val="en-GB"/>
        </w:rPr>
        <w:t xml:space="preserve">The open endpoints can be found in the API description, they are solely marked with </w:t>
      </w:r>
    </w:p>
    <w:p w14:paraId="00EF8FE8" w14:textId="77777777" w:rsidR="003F1213" w:rsidRPr="00F20931" w:rsidRDefault="003F1213" w:rsidP="003F1213">
      <w:pPr>
        <w:pStyle w:val="Plattetekst"/>
        <w:ind w:firstLine="720"/>
        <w:rPr>
          <w:lang w:val="en-GB"/>
        </w:rPr>
      </w:pPr>
      <w:r>
        <w:rPr>
          <w:lang w:val="en-GB"/>
        </w:rPr>
        <w:t>security:</w:t>
      </w:r>
      <w:r>
        <w:rPr>
          <w:lang w:val="en-GB"/>
        </w:rPr>
        <w:br/>
      </w:r>
      <w:r>
        <w:rPr>
          <w:lang w:val="en-GB"/>
        </w:rPr>
        <w:tab/>
      </w:r>
      <w:r>
        <w:rPr>
          <w:lang w:val="en-GB"/>
        </w:rPr>
        <w:tab/>
        <w:t>- None</w:t>
      </w:r>
    </w:p>
    <w:tbl>
      <w:tblPr>
        <w:tblStyle w:val="Tabelraster"/>
        <w:tblW w:w="0" w:type="auto"/>
        <w:tblLook w:val="04A0" w:firstRow="1" w:lastRow="0" w:firstColumn="1" w:lastColumn="0" w:noHBand="0" w:noVBand="1"/>
      </w:tblPr>
      <w:tblGrid>
        <w:gridCol w:w="4187"/>
        <w:gridCol w:w="4875"/>
      </w:tblGrid>
      <w:tr w:rsidR="003F1213" w14:paraId="315BC542" w14:textId="77777777" w:rsidTr="002244EC">
        <w:trPr>
          <w:trHeight w:val="530"/>
        </w:trPr>
        <w:tc>
          <w:tcPr>
            <w:tcW w:w="4187" w:type="dxa"/>
          </w:tcPr>
          <w:p w14:paraId="01706FDB" w14:textId="77777777" w:rsidR="003F1213" w:rsidRPr="008F4218" w:rsidRDefault="003F1213" w:rsidP="008F4218">
            <w:pPr>
              <w:rPr>
                <w:lang w:val="en-GB"/>
              </w:rPr>
            </w:pPr>
            <w:r w:rsidRPr="008F4218">
              <w:rPr>
                <w:lang w:val="en-GB"/>
              </w:rPr>
              <w:t>/</w:t>
            </w:r>
          </w:p>
        </w:tc>
        <w:tc>
          <w:tcPr>
            <w:tcW w:w="4875" w:type="dxa"/>
          </w:tcPr>
          <w:p w14:paraId="517FDD5B" w14:textId="77777777"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sidRPr="00D60B68">
              <w:rPr>
                <w:rFonts w:asciiTheme="minorHAnsi" w:eastAsiaTheme="minorHAnsi" w:hAnsiTheme="minorHAnsi" w:cstheme="minorBidi"/>
                <w:b/>
                <w:bCs/>
                <w:lang w:val="en-GB" w:eastAsia="en-US"/>
              </w:rPr>
              <w:t xml:space="preserve">Discovery: </w:t>
            </w:r>
            <w:r>
              <w:rPr>
                <w:rFonts w:asciiTheme="minorHAnsi" w:eastAsiaTheme="minorHAnsi" w:hAnsiTheme="minorHAnsi" w:cstheme="minorBidi"/>
                <w:lang w:val="en-GB" w:eastAsia="en-US"/>
              </w:rPr>
              <w:t>Landing page, in HTML and JSON, providing general information and ‘bootstrap’ links.</w:t>
            </w:r>
          </w:p>
        </w:tc>
      </w:tr>
      <w:tr w:rsidR="003F1213" w14:paraId="00CF57E2" w14:textId="77777777" w:rsidTr="002244EC">
        <w:tc>
          <w:tcPr>
            <w:tcW w:w="4187" w:type="dxa"/>
          </w:tcPr>
          <w:p w14:paraId="28AB545D" w14:textId="77777777" w:rsidR="003F1213" w:rsidRPr="008F4218" w:rsidRDefault="003F1213" w:rsidP="008F4218">
            <w:pPr>
              <w:rPr>
                <w:lang w:val="en-GB"/>
              </w:rPr>
            </w:pPr>
            <w:r w:rsidRPr="008F4218">
              <w:rPr>
                <w:lang w:val="en-GB"/>
              </w:rPr>
              <w:t>/conformance</w:t>
            </w:r>
          </w:p>
        </w:tc>
        <w:tc>
          <w:tcPr>
            <w:tcW w:w="4875" w:type="dxa"/>
          </w:tcPr>
          <w:p w14:paraId="4FD03007" w14:textId="77777777"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sidRPr="00D60B68">
              <w:rPr>
                <w:rFonts w:asciiTheme="minorHAnsi" w:eastAsiaTheme="minorHAnsi" w:hAnsiTheme="minorHAnsi" w:cstheme="minorBidi"/>
                <w:b/>
                <w:bCs/>
                <w:lang w:val="en-GB" w:eastAsia="en-US"/>
              </w:rPr>
              <w:t xml:space="preserve">Discovery: </w:t>
            </w:r>
            <w:r>
              <w:rPr>
                <w:rFonts w:asciiTheme="minorHAnsi" w:eastAsiaTheme="minorHAnsi" w:hAnsiTheme="minorHAnsi" w:cstheme="minorBidi"/>
                <w:lang w:val="en-GB" w:eastAsia="en-US"/>
              </w:rPr>
              <w:t>Exposing all formal formats, data standards etc that are used.</w:t>
            </w:r>
          </w:p>
        </w:tc>
      </w:tr>
      <w:tr w:rsidR="003F1213" w14:paraId="6272CB12" w14:textId="77777777" w:rsidTr="002244EC">
        <w:tc>
          <w:tcPr>
            <w:tcW w:w="4187" w:type="dxa"/>
          </w:tcPr>
          <w:p w14:paraId="2D6B3CB0" w14:textId="77777777" w:rsidR="003F1213" w:rsidRPr="008F4218" w:rsidRDefault="003F1213" w:rsidP="008F4218">
            <w:pPr>
              <w:rPr>
                <w:lang w:val="en-GB"/>
              </w:rPr>
            </w:pPr>
            <w:r w:rsidRPr="008F4218">
              <w:rPr>
                <w:lang w:val="en-GB"/>
              </w:rPr>
              <w:t>/</w:t>
            </w:r>
            <w:proofErr w:type="spellStart"/>
            <w:r w:rsidRPr="008F4218">
              <w:rPr>
                <w:lang w:val="en-GB"/>
              </w:rPr>
              <w:t>api</w:t>
            </w:r>
            <w:proofErr w:type="spellEnd"/>
          </w:p>
        </w:tc>
        <w:tc>
          <w:tcPr>
            <w:tcW w:w="4875" w:type="dxa"/>
          </w:tcPr>
          <w:p w14:paraId="0603FFA3" w14:textId="77777777"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sidRPr="00D60B68">
              <w:rPr>
                <w:rFonts w:asciiTheme="minorHAnsi" w:eastAsiaTheme="minorHAnsi" w:hAnsiTheme="minorHAnsi" w:cstheme="minorBidi"/>
                <w:b/>
                <w:bCs/>
                <w:lang w:val="en-GB" w:eastAsia="en-US"/>
              </w:rPr>
              <w:t>Discovery:</w:t>
            </w:r>
            <w:r>
              <w:rPr>
                <w:rFonts w:asciiTheme="minorHAnsi" w:eastAsiaTheme="minorHAnsi" w:hAnsiTheme="minorHAnsi" w:cstheme="minorBidi"/>
                <w:lang w:val="en-GB" w:eastAsia="en-US"/>
              </w:rPr>
              <w:t xml:space="preserve"> A formal OpenAPI specification of the API</w:t>
            </w:r>
          </w:p>
        </w:tc>
      </w:tr>
      <w:tr w:rsidR="003F1213" w14:paraId="070EA1F8" w14:textId="77777777" w:rsidTr="002244EC">
        <w:tc>
          <w:tcPr>
            <w:tcW w:w="4187" w:type="dxa"/>
          </w:tcPr>
          <w:p w14:paraId="68E5523B" w14:textId="77777777" w:rsidR="003F1213" w:rsidRPr="008F4218" w:rsidRDefault="003F1213" w:rsidP="008F4218">
            <w:pPr>
              <w:rPr>
                <w:lang w:val="en-GB"/>
              </w:rPr>
            </w:pPr>
            <w:r w:rsidRPr="008F4218">
              <w:rPr>
                <w:lang w:val="en-GB"/>
              </w:rPr>
              <w:t>/collections</w:t>
            </w:r>
          </w:p>
        </w:tc>
        <w:tc>
          <w:tcPr>
            <w:tcW w:w="4875" w:type="dxa"/>
          </w:tcPr>
          <w:p w14:paraId="40909E1D" w14:textId="77777777"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sidRPr="00D60B68">
              <w:rPr>
                <w:rFonts w:asciiTheme="minorHAnsi" w:eastAsiaTheme="minorHAnsi" w:hAnsiTheme="minorHAnsi" w:cstheme="minorBidi"/>
                <w:b/>
                <w:bCs/>
                <w:lang w:val="en-GB" w:eastAsia="en-US"/>
              </w:rPr>
              <w:t>Discovery:</w:t>
            </w:r>
            <w:r>
              <w:rPr>
                <w:rFonts w:asciiTheme="minorHAnsi" w:eastAsiaTheme="minorHAnsi" w:hAnsiTheme="minorHAnsi" w:cstheme="minorBidi"/>
                <w:lang w:val="en-GB" w:eastAsia="en-US"/>
              </w:rPr>
              <w:t xml:space="preserve"> Describing all collections that are available in the API (open and secured)</w:t>
            </w:r>
          </w:p>
        </w:tc>
      </w:tr>
      <w:tr w:rsidR="003F1213" w14:paraId="1DC94F6F" w14:textId="77777777" w:rsidTr="002244EC">
        <w:tc>
          <w:tcPr>
            <w:tcW w:w="4187" w:type="dxa"/>
          </w:tcPr>
          <w:p w14:paraId="57685BFE" w14:textId="77777777" w:rsidR="003F1213" w:rsidRPr="008F4218" w:rsidRDefault="003F1213" w:rsidP="008F4218">
            <w:pPr>
              <w:rPr>
                <w:lang w:val="en-GB"/>
              </w:rPr>
            </w:pPr>
            <w:r w:rsidRPr="008F4218">
              <w:rPr>
                <w:lang w:val="en-GB"/>
              </w:rPr>
              <w:t>/processes</w:t>
            </w:r>
          </w:p>
        </w:tc>
        <w:tc>
          <w:tcPr>
            <w:tcW w:w="4875" w:type="dxa"/>
          </w:tcPr>
          <w:p w14:paraId="599E0241" w14:textId="77777777"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sidRPr="00D60B68">
              <w:rPr>
                <w:rFonts w:asciiTheme="minorHAnsi" w:eastAsiaTheme="minorHAnsi" w:hAnsiTheme="minorHAnsi" w:cstheme="minorBidi"/>
                <w:b/>
                <w:bCs/>
                <w:lang w:val="en-GB" w:eastAsia="en-US"/>
              </w:rPr>
              <w:t>Discovery:</w:t>
            </w:r>
            <w:r>
              <w:rPr>
                <w:rFonts w:asciiTheme="minorHAnsi" w:eastAsiaTheme="minorHAnsi" w:hAnsiTheme="minorHAnsi" w:cstheme="minorBidi"/>
                <w:lang w:val="en-GB" w:eastAsia="en-US"/>
              </w:rPr>
              <w:t xml:space="preserve"> Describing all processes facilitated in the API (normally secured)</w:t>
            </w:r>
          </w:p>
        </w:tc>
      </w:tr>
      <w:tr w:rsidR="003F1213" w14:paraId="6C4DFD64" w14:textId="77777777" w:rsidTr="002244EC">
        <w:tc>
          <w:tcPr>
            <w:tcW w:w="4187" w:type="dxa"/>
          </w:tcPr>
          <w:p w14:paraId="4EF9044E" w14:textId="77777777" w:rsidR="003F1213" w:rsidRPr="008F4218" w:rsidRDefault="003F1213" w:rsidP="008F4218">
            <w:pPr>
              <w:rPr>
                <w:lang w:val="en-GB"/>
              </w:rPr>
            </w:pPr>
            <w:r w:rsidRPr="008F4218">
              <w:rPr>
                <w:lang w:val="en-GB"/>
              </w:rPr>
              <w:t>/collection/{</w:t>
            </w:r>
            <w:proofErr w:type="spellStart"/>
            <w:r w:rsidRPr="008F4218">
              <w:rPr>
                <w:lang w:val="en-GB"/>
              </w:rPr>
              <w:t>collectionId</w:t>
            </w:r>
            <w:proofErr w:type="spellEnd"/>
            <w:r w:rsidRPr="008F4218">
              <w:rPr>
                <w:lang w:val="en-GB"/>
              </w:rPr>
              <w:t>}</w:t>
            </w:r>
          </w:p>
        </w:tc>
        <w:tc>
          <w:tcPr>
            <w:tcW w:w="4875" w:type="dxa"/>
          </w:tcPr>
          <w:p w14:paraId="4226F9E7" w14:textId="77777777"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sidRPr="00D60B68">
              <w:rPr>
                <w:rFonts w:asciiTheme="minorHAnsi" w:eastAsiaTheme="minorHAnsi" w:hAnsiTheme="minorHAnsi" w:cstheme="minorBidi"/>
                <w:b/>
                <w:bCs/>
                <w:lang w:val="en-GB" w:eastAsia="en-US"/>
              </w:rPr>
              <w:t xml:space="preserve">Discovery: </w:t>
            </w:r>
            <w:r>
              <w:rPr>
                <w:rFonts w:asciiTheme="minorHAnsi" w:eastAsiaTheme="minorHAnsi" w:hAnsiTheme="minorHAnsi" w:cstheme="minorBidi"/>
                <w:lang w:val="en-GB" w:eastAsia="en-US"/>
              </w:rPr>
              <w:t>Describing the information that is in that specific collection, including the format</w:t>
            </w:r>
          </w:p>
        </w:tc>
      </w:tr>
      <w:tr w:rsidR="003F1213" w14:paraId="6CBDF867" w14:textId="77777777" w:rsidTr="002244EC">
        <w:tc>
          <w:tcPr>
            <w:tcW w:w="4187" w:type="dxa"/>
          </w:tcPr>
          <w:p w14:paraId="06FEC371" w14:textId="77777777" w:rsidR="003F1213" w:rsidRPr="008F4218" w:rsidRDefault="003F1213" w:rsidP="008F4218">
            <w:pPr>
              <w:rPr>
                <w:lang w:val="en-GB"/>
              </w:rPr>
            </w:pPr>
            <w:r w:rsidRPr="008F4218">
              <w:rPr>
                <w:lang w:val="en-GB"/>
              </w:rPr>
              <w:t>/processes/{</w:t>
            </w:r>
            <w:proofErr w:type="spellStart"/>
            <w:r w:rsidRPr="008F4218">
              <w:rPr>
                <w:lang w:val="en-GB"/>
              </w:rPr>
              <w:t>processId</w:t>
            </w:r>
            <w:proofErr w:type="spellEnd"/>
            <w:r w:rsidRPr="008F4218">
              <w:rPr>
                <w:lang w:val="en-GB"/>
              </w:rPr>
              <w:t>}</w:t>
            </w:r>
          </w:p>
        </w:tc>
        <w:tc>
          <w:tcPr>
            <w:tcW w:w="4875" w:type="dxa"/>
          </w:tcPr>
          <w:p w14:paraId="769C7EEB" w14:textId="77777777"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sidRPr="00D60B68">
              <w:rPr>
                <w:rFonts w:asciiTheme="minorHAnsi" w:eastAsiaTheme="minorHAnsi" w:hAnsiTheme="minorHAnsi" w:cstheme="minorBidi"/>
                <w:b/>
                <w:bCs/>
                <w:lang w:val="en-GB" w:eastAsia="en-US"/>
              </w:rPr>
              <w:t xml:space="preserve">Discovery: </w:t>
            </w:r>
            <w:r>
              <w:rPr>
                <w:rFonts w:asciiTheme="minorHAnsi" w:eastAsiaTheme="minorHAnsi" w:hAnsiTheme="minorHAnsi" w:cstheme="minorBidi"/>
                <w:lang w:val="en-GB" w:eastAsia="en-US"/>
              </w:rPr>
              <w:t>Describing the information that is in that specific collection, including the format</w:t>
            </w:r>
          </w:p>
        </w:tc>
      </w:tr>
    </w:tbl>
    <w:p w14:paraId="43D9F784" w14:textId="1F9E033A" w:rsidR="003F1213" w:rsidRDefault="003F1213" w:rsidP="003F1213">
      <w:pPr>
        <w:pStyle w:val="Kop3"/>
        <w:rPr>
          <w:rFonts w:eastAsiaTheme="minorEastAsia"/>
          <w:lang w:val="en-GB"/>
        </w:rPr>
      </w:pPr>
      <w:bookmarkStart w:id="7" w:name="_Toc194056368"/>
      <w:r w:rsidRPr="7AA950D5">
        <w:rPr>
          <w:rFonts w:eastAsiaTheme="minorEastAsia"/>
          <w:lang w:val="en-GB"/>
        </w:rPr>
        <w:t>Secured endpoints</w:t>
      </w:r>
      <w:bookmarkEnd w:id="7"/>
    </w:p>
    <w:p w14:paraId="1BF95EE5" w14:textId="77777777" w:rsidR="003F1213" w:rsidRPr="00A24E95" w:rsidRDefault="003F1213" w:rsidP="003F1213">
      <w:pPr>
        <w:pStyle w:val="Plattetekst"/>
        <w:rPr>
          <w:lang w:val="en-GB"/>
        </w:rPr>
      </w:pPr>
      <w:r>
        <w:rPr>
          <w:lang w:val="en-GB"/>
        </w:rPr>
        <w:t xml:space="preserve">The majority of the endpoints needs authentication &amp; authorization, they are marked with other security schemes, like </w:t>
      </w:r>
      <w:proofErr w:type="spellStart"/>
      <w:r>
        <w:rPr>
          <w:lang w:val="en-GB"/>
        </w:rPr>
        <w:t>BearerAuth</w:t>
      </w:r>
      <w:proofErr w:type="spellEnd"/>
      <w:r>
        <w:rPr>
          <w:lang w:val="en-GB"/>
        </w:rPr>
        <w:t xml:space="preserve"> (</w:t>
      </w:r>
      <w:proofErr w:type="spellStart"/>
      <w:r>
        <w:rPr>
          <w:lang w:val="en-GB"/>
        </w:rPr>
        <w:t>authenticatie</w:t>
      </w:r>
      <w:proofErr w:type="spellEnd"/>
      <w:r>
        <w:rPr>
          <w:lang w:val="en-GB"/>
        </w:rPr>
        <w:t xml:space="preserve"> with a JWT, obtained anywhere), OAuth (also a JWT authentication, but the token is obtained by the client identity flow) or </w:t>
      </w:r>
      <w:proofErr w:type="spellStart"/>
      <w:r>
        <w:rPr>
          <w:lang w:val="en-GB"/>
        </w:rPr>
        <w:t>OAuthPKI</w:t>
      </w:r>
      <w:proofErr w:type="spellEnd"/>
      <w:r>
        <w:rPr>
          <w:lang w:val="en-GB"/>
        </w:rPr>
        <w:t xml:space="preserve"> (this requires </w:t>
      </w:r>
      <w:proofErr w:type="spellStart"/>
      <w:r>
        <w:rPr>
          <w:lang w:val="en-GB"/>
        </w:rPr>
        <w:t>mTLS</w:t>
      </w:r>
      <w:proofErr w:type="spellEnd"/>
      <w:r>
        <w:rPr>
          <w:lang w:val="en-GB"/>
        </w:rPr>
        <w:t>, the token is obtained by supplying a PKI certificate).</w:t>
      </w:r>
    </w:p>
    <w:tbl>
      <w:tblPr>
        <w:tblStyle w:val="Tabelraster"/>
        <w:tblW w:w="0" w:type="auto"/>
        <w:tblLook w:val="04A0" w:firstRow="1" w:lastRow="0" w:firstColumn="1" w:lastColumn="0" w:noHBand="0" w:noVBand="1"/>
      </w:tblPr>
      <w:tblGrid>
        <w:gridCol w:w="4249"/>
        <w:gridCol w:w="4813"/>
      </w:tblGrid>
      <w:tr w:rsidR="003F1213" w14:paraId="0E34693F" w14:textId="77777777" w:rsidTr="00B66D36">
        <w:tc>
          <w:tcPr>
            <w:tcW w:w="4249" w:type="dxa"/>
          </w:tcPr>
          <w:p w14:paraId="48BA25CC" w14:textId="77777777" w:rsidR="003F1213" w:rsidRPr="00AC359A" w:rsidRDefault="003F1213" w:rsidP="006E429A">
            <w:pPr>
              <w:pStyle w:val="Normaalweb"/>
              <w:spacing w:before="120" w:beforeAutospacing="0" w:after="0" w:afterAutospacing="0"/>
              <w:rPr>
                <w:rFonts w:asciiTheme="minorHAnsi" w:eastAsiaTheme="minorHAnsi" w:hAnsiTheme="minorHAnsi" w:cstheme="minorBidi"/>
                <w:lang w:val="en-GB" w:eastAsia="en-US"/>
              </w:rPr>
            </w:pPr>
            <w:r w:rsidRPr="00AC359A">
              <w:rPr>
                <w:rFonts w:asciiTheme="minorHAnsi" w:eastAsiaTheme="minorHAnsi" w:hAnsiTheme="minorHAnsi" w:cstheme="minorBidi"/>
                <w:lang w:val="en-GB" w:eastAsia="en-US"/>
              </w:rPr>
              <w:t>/collection/{</w:t>
            </w:r>
            <w:proofErr w:type="spellStart"/>
            <w:r w:rsidRPr="00AC359A">
              <w:rPr>
                <w:rFonts w:asciiTheme="minorHAnsi" w:eastAsiaTheme="minorHAnsi" w:hAnsiTheme="minorHAnsi" w:cstheme="minorBidi"/>
                <w:lang w:val="en-GB" w:eastAsia="en-US"/>
              </w:rPr>
              <w:t>collectionId</w:t>
            </w:r>
            <w:proofErr w:type="spellEnd"/>
            <w:r w:rsidRPr="00AC359A">
              <w:rPr>
                <w:rFonts w:asciiTheme="minorHAnsi" w:eastAsiaTheme="minorHAnsi" w:hAnsiTheme="minorHAnsi" w:cstheme="minorBidi"/>
                <w:lang w:val="en-GB" w:eastAsia="en-US"/>
              </w:rPr>
              <w:t>}/items</w:t>
            </w:r>
          </w:p>
        </w:tc>
        <w:tc>
          <w:tcPr>
            <w:tcW w:w="4813" w:type="dxa"/>
          </w:tcPr>
          <w:p w14:paraId="2848DC33" w14:textId="1A826110"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Containing the data of collection</w:t>
            </w:r>
            <w:r w:rsidR="00550D89">
              <w:rPr>
                <w:rFonts w:asciiTheme="minorHAnsi" w:eastAsiaTheme="minorHAnsi" w:hAnsiTheme="minorHAnsi" w:cstheme="minorBidi"/>
                <w:lang w:val="en-GB" w:eastAsia="en-US"/>
              </w:rPr>
              <w:t>s like</w:t>
            </w:r>
            <w:r w:rsidR="00A933DB">
              <w:rPr>
                <w:rFonts w:asciiTheme="minorHAnsi" w:eastAsiaTheme="minorHAnsi" w:hAnsiTheme="minorHAnsi" w:cstheme="minorBidi"/>
                <w:lang w:val="en-GB" w:eastAsia="en-US"/>
              </w:rPr>
              <w:t xml:space="preserve"> </w:t>
            </w:r>
            <w:r w:rsidR="00EB513C">
              <w:rPr>
                <w:rFonts w:asciiTheme="minorHAnsi" w:eastAsiaTheme="minorHAnsi" w:hAnsiTheme="minorHAnsi" w:cstheme="minorBidi"/>
                <w:lang w:val="en-GB" w:eastAsia="en-US"/>
              </w:rPr>
              <w:t xml:space="preserve">refund-options, </w:t>
            </w:r>
            <w:r w:rsidR="00245CAD">
              <w:rPr>
                <w:rFonts w:asciiTheme="minorHAnsi" w:eastAsiaTheme="minorHAnsi" w:hAnsiTheme="minorHAnsi" w:cstheme="minorBidi"/>
                <w:lang w:val="en-GB" w:eastAsia="en-US"/>
              </w:rPr>
              <w:t xml:space="preserve">assets, ancillaries, </w:t>
            </w:r>
            <w:r w:rsidR="00BD6D89">
              <w:rPr>
                <w:rFonts w:asciiTheme="minorHAnsi" w:eastAsiaTheme="minorHAnsi" w:hAnsiTheme="minorHAnsi" w:cstheme="minorBidi"/>
                <w:lang w:val="en-GB" w:eastAsia="en-US"/>
              </w:rPr>
              <w:t>travel-documents</w:t>
            </w:r>
          </w:p>
        </w:tc>
      </w:tr>
      <w:tr w:rsidR="003F1213" w14:paraId="724E0C64" w14:textId="77777777" w:rsidTr="00B66D36">
        <w:tc>
          <w:tcPr>
            <w:tcW w:w="4249" w:type="dxa"/>
          </w:tcPr>
          <w:p w14:paraId="0BB64BC4" w14:textId="77777777" w:rsidR="003F1213" w:rsidRPr="00AC359A" w:rsidRDefault="003F1213" w:rsidP="006E429A">
            <w:pPr>
              <w:pStyle w:val="Normaalweb"/>
              <w:spacing w:before="120" w:beforeAutospacing="0" w:after="0" w:afterAutospacing="0"/>
              <w:rPr>
                <w:rFonts w:asciiTheme="minorHAnsi" w:eastAsiaTheme="minorHAnsi" w:hAnsiTheme="minorHAnsi" w:cstheme="minorBidi"/>
                <w:lang w:val="en-GB" w:eastAsia="en-US"/>
              </w:rPr>
            </w:pPr>
            <w:r w:rsidRPr="00AC359A">
              <w:rPr>
                <w:rFonts w:asciiTheme="minorHAnsi" w:eastAsiaTheme="minorHAnsi" w:hAnsiTheme="minorHAnsi" w:cstheme="minorBidi"/>
                <w:lang w:val="en-GB" w:eastAsia="en-US"/>
              </w:rPr>
              <w:t>/processes/{</w:t>
            </w:r>
            <w:proofErr w:type="spellStart"/>
            <w:r w:rsidRPr="00AC359A">
              <w:rPr>
                <w:rFonts w:asciiTheme="minorHAnsi" w:eastAsiaTheme="minorHAnsi" w:hAnsiTheme="minorHAnsi" w:cstheme="minorBidi"/>
                <w:lang w:val="en-GB" w:eastAsia="en-US"/>
              </w:rPr>
              <w:t>processId</w:t>
            </w:r>
            <w:proofErr w:type="spellEnd"/>
            <w:r w:rsidRPr="00AC359A">
              <w:rPr>
                <w:rFonts w:asciiTheme="minorHAnsi" w:eastAsiaTheme="minorHAnsi" w:hAnsiTheme="minorHAnsi" w:cstheme="minorBidi"/>
                <w:lang w:val="en-GB" w:eastAsia="en-US"/>
              </w:rPr>
              <w:t>}/execute</w:t>
            </w:r>
          </w:p>
        </w:tc>
        <w:tc>
          <w:tcPr>
            <w:tcW w:w="4813" w:type="dxa"/>
          </w:tcPr>
          <w:p w14:paraId="6B854251" w14:textId="77777777" w:rsidR="003F1213" w:rsidRDefault="003F1213" w:rsidP="006E429A">
            <w:pPr>
              <w:pStyle w:val="Normaalweb"/>
              <w:spacing w:before="0" w:beforeAutospacing="0" w:after="80" w:afterAutospacing="0"/>
              <w:rPr>
                <w:rFonts w:asciiTheme="minorHAnsi" w:eastAsiaTheme="minorHAnsi" w:hAnsiTheme="minorHAnsi" w:cstheme="minorBidi"/>
                <w:lang w:val="en-GB" w:eastAsia="en-US"/>
              </w:rPr>
            </w:pPr>
            <w:r>
              <w:rPr>
                <w:rFonts w:asciiTheme="minorHAnsi" w:eastAsiaTheme="minorHAnsi" w:hAnsiTheme="minorHAnsi" w:cstheme="minorBidi"/>
                <w:lang w:val="en-GB" w:eastAsia="en-US"/>
              </w:rPr>
              <w:t>Triggering a process on packages, legs, products, etc. You need to be authenticated &amp; authorised to execute these.</w:t>
            </w:r>
          </w:p>
        </w:tc>
      </w:tr>
    </w:tbl>
    <w:p w14:paraId="03C8FDB1" w14:textId="50E15B8E" w:rsidR="00B66D36" w:rsidRDefault="000B64A1" w:rsidP="008C47BB">
      <w:pPr>
        <w:pStyle w:val="Kop1"/>
      </w:pPr>
      <w:bookmarkStart w:id="8" w:name="_Toc202770835"/>
      <w:r>
        <w:lastRenderedPageBreak/>
        <w:t xml:space="preserve">Appendix </w:t>
      </w:r>
      <w:r w:rsidR="00CC4707">
        <w:t>F</w:t>
      </w:r>
      <w:r>
        <w:t xml:space="preserve">: </w:t>
      </w:r>
      <w:r w:rsidR="00B66D36">
        <w:t>Pagination</w:t>
      </w:r>
      <w:bookmarkEnd w:id="8"/>
    </w:p>
    <w:p w14:paraId="50B91AFC" w14:textId="77777777" w:rsidR="00B66D36" w:rsidRDefault="00B66D36" w:rsidP="00B66D36">
      <w:r>
        <w:t>OGC API Record and Features describe a standard way to handle pagination for large data sets. Roughly said, there is at the end of a result (a collection) a facility for ‘links’, that include links to the next (and previous) part of the complete data set. That requires also that there are a few arguments by default:</w:t>
      </w:r>
    </w:p>
    <w:p w14:paraId="684D0B6A" w14:textId="77777777" w:rsidR="00B66D36" w:rsidRDefault="00B66D36" w:rsidP="00B66D36">
      <w:pPr>
        <w:numPr>
          <w:ilvl w:val="0"/>
          <w:numId w:val="17"/>
        </w:numPr>
      </w:pPr>
      <w:r>
        <w:t>Offset (where the requested part of the data set should start)</w:t>
      </w:r>
    </w:p>
    <w:p w14:paraId="6EBBC17D" w14:textId="77777777" w:rsidR="00B66D36" w:rsidRDefault="00B66D36" w:rsidP="00B66D36">
      <w:pPr>
        <w:numPr>
          <w:ilvl w:val="0"/>
          <w:numId w:val="17"/>
        </w:numPr>
      </w:pPr>
      <w:r>
        <w:t>Limit (the number of rows/features that have to be returned at max)</w:t>
      </w:r>
    </w:p>
    <w:p w14:paraId="33FACC66" w14:textId="77777777" w:rsidR="00B66D36" w:rsidRPr="00F4675C" w:rsidRDefault="00B66D36" w:rsidP="00B66D36">
      <w:pPr>
        <w:rPr>
          <w:i/>
          <w:iCs/>
        </w:rPr>
      </w:pPr>
      <w:r w:rsidRPr="00F4675C">
        <w:rPr>
          <w:i/>
          <w:iCs/>
        </w:rPr>
        <w:t>Example</w:t>
      </w:r>
    </w:p>
    <w:p w14:paraId="378045CA" w14:textId="77777777" w:rsidR="00B66D36" w:rsidRDefault="00B66D36" w:rsidP="00B66D36">
      <w:pPr>
        <w:numPr>
          <w:ilvl w:val="0"/>
          <w:numId w:val="1"/>
        </w:numPr>
      </w:pPr>
      <w:r>
        <w:t>First, we call /collections/{some collection}/items, and it returns the first 100 entries.</w:t>
      </w:r>
    </w:p>
    <w:p w14:paraId="4F021CF7" w14:textId="77777777" w:rsidR="00B66D36" w:rsidRDefault="00B66D36" w:rsidP="00B66D36">
      <w:pPr>
        <w:numPr>
          <w:ilvl w:val="0"/>
          <w:numId w:val="1"/>
        </w:numPr>
      </w:pPr>
      <w:r>
        <w:t xml:space="preserve">At the bottom of the result, there is a link, using the relation “next” and the </w:t>
      </w:r>
      <w:proofErr w:type="spellStart"/>
      <w:r>
        <w:t>url</w:t>
      </w:r>
      <w:proofErr w:type="spellEnd"/>
      <w:r>
        <w:t xml:space="preserve"> specified there is collections/{some collection}/</w:t>
      </w:r>
      <w:proofErr w:type="spellStart"/>
      <w:r>
        <w:t>items?offset</w:t>
      </w:r>
      <w:proofErr w:type="spellEnd"/>
      <w:r>
        <w:t xml:space="preserve">=100&amp;limit=100, to retrieve the next 100 entries. </w:t>
      </w:r>
    </w:p>
    <w:p w14:paraId="342401DF" w14:textId="4BD3ACC7" w:rsidR="00EF7F4E" w:rsidRPr="003A7593" w:rsidRDefault="00B66D36" w:rsidP="00DE5D58">
      <w:pPr>
        <w:numPr>
          <w:ilvl w:val="0"/>
          <w:numId w:val="1"/>
        </w:numPr>
        <w:spacing w:after="160" w:line="278" w:lineRule="auto"/>
        <w:rPr>
          <w:rFonts w:asciiTheme="majorHAnsi" w:eastAsiaTheme="majorEastAsia" w:hAnsiTheme="majorHAnsi" w:cstheme="majorBidi"/>
          <w:color w:val="0F4761" w:themeColor="accent1" w:themeShade="BF"/>
          <w:sz w:val="40"/>
          <w:szCs w:val="40"/>
        </w:rPr>
      </w:pPr>
      <w:r>
        <w:t>Using the link will return up to the next 100 entries, and at the bottom, we’ll find 2 links: next - collections/{some collection}/</w:t>
      </w:r>
      <w:proofErr w:type="spellStart"/>
      <w:r>
        <w:t>items?offset</w:t>
      </w:r>
      <w:proofErr w:type="spellEnd"/>
      <w:r>
        <w:t>=200&amp;limit=100 and previous - collections/{some collection}/</w:t>
      </w:r>
      <w:proofErr w:type="spellStart"/>
      <w:r>
        <w:t>items?offset</w:t>
      </w:r>
      <w:proofErr w:type="spellEnd"/>
      <w:r>
        <w:t>=0&amp;limit=100</w:t>
      </w:r>
    </w:p>
    <w:p w14:paraId="4B72DB85" w14:textId="4A45985E" w:rsidR="00700C94" w:rsidRDefault="00700C94" w:rsidP="00232F1A">
      <w:pPr>
        <w:pStyle w:val="Kop1"/>
      </w:pPr>
      <w:bookmarkStart w:id="9" w:name="_Toc202770836"/>
      <w:r>
        <w:t>Copyright</w:t>
      </w:r>
      <w:r w:rsidR="00614752">
        <w:t>s</w:t>
      </w:r>
      <w:bookmarkEnd w:id="9"/>
    </w:p>
    <w:p w14:paraId="7C460E4B" w14:textId="70BC7574" w:rsidR="72874AA4" w:rsidRDefault="0AD0D4BE">
      <w:r w:rsidRPr="168D83BD">
        <w:rPr>
          <w:rFonts w:ascii="Menlo" w:eastAsia="Menlo" w:hAnsi="Menlo" w:cs="Menlo"/>
          <w:color w:val="333333"/>
          <w:sz w:val="19"/>
          <w:szCs w:val="19"/>
        </w:rPr>
        <w:t>Licensed under the Apache License, Version 2.0 (the "License");</w:t>
      </w:r>
      <w:r>
        <w:br/>
      </w:r>
      <w:r w:rsidRPr="168D83BD">
        <w:rPr>
          <w:rFonts w:ascii="Menlo" w:eastAsia="Menlo" w:hAnsi="Menlo" w:cs="Menlo"/>
          <w:color w:val="333333"/>
          <w:sz w:val="19"/>
          <w:szCs w:val="19"/>
        </w:rPr>
        <w:t>you may not use this file except in compliance with the License.</w:t>
      </w:r>
      <w:r>
        <w:br/>
      </w:r>
      <w:r w:rsidRPr="168D83BD">
        <w:rPr>
          <w:rFonts w:ascii="Menlo" w:eastAsia="Menlo" w:hAnsi="Menlo" w:cs="Menlo"/>
          <w:color w:val="333333"/>
          <w:sz w:val="19"/>
          <w:szCs w:val="19"/>
        </w:rPr>
        <w:t>You may obtain a copy of the License at</w:t>
      </w:r>
      <w:r>
        <w:br/>
      </w:r>
      <w:r>
        <w:br/>
      </w:r>
      <w:r w:rsidRPr="168D83BD">
        <w:rPr>
          <w:rFonts w:ascii="Menlo" w:eastAsia="Menlo" w:hAnsi="Menlo" w:cs="Menlo"/>
          <w:color w:val="333333"/>
          <w:sz w:val="19"/>
          <w:szCs w:val="19"/>
        </w:rPr>
        <w:t xml:space="preserve">    http://www.apache.org/licenses/LICENSE-2.0</w:t>
      </w:r>
      <w:r>
        <w:br/>
      </w:r>
      <w:r>
        <w:br/>
      </w:r>
      <w:r w:rsidRPr="168D83BD">
        <w:rPr>
          <w:rFonts w:ascii="Menlo" w:eastAsia="Menlo" w:hAnsi="Menlo" w:cs="Menlo"/>
          <w:color w:val="333333"/>
          <w:sz w:val="19"/>
          <w:szCs w:val="19"/>
        </w:rPr>
        <w:t>Unless required by applicable law or agreed to in writing, software</w:t>
      </w:r>
      <w:r>
        <w:br/>
      </w:r>
      <w:r w:rsidRPr="168D83BD">
        <w:rPr>
          <w:rFonts w:ascii="Menlo" w:eastAsia="Menlo" w:hAnsi="Menlo" w:cs="Menlo"/>
          <w:color w:val="333333"/>
          <w:sz w:val="19"/>
          <w:szCs w:val="19"/>
        </w:rPr>
        <w:t>distributed under the License is distributed on an "AS IS" BASIS,</w:t>
      </w:r>
      <w:r>
        <w:br/>
      </w:r>
      <w:r w:rsidRPr="168D83BD">
        <w:rPr>
          <w:rFonts w:ascii="Menlo" w:eastAsia="Menlo" w:hAnsi="Menlo" w:cs="Menlo"/>
          <w:color w:val="333333"/>
          <w:sz w:val="19"/>
          <w:szCs w:val="19"/>
        </w:rPr>
        <w:t>WITHOUT WARRANTIES OR CONDITIONS OF ANY KIND, either express or implied.</w:t>
      </w:r>
      <w:r>
        <w:br/>
      </w:r>
      <w:r w:rsidRPr="168D83BD">
        <w:rPr>
          <w:rFonts w:ascii="Menlo" w:eastAsia="Menlo" w:hAnsi="Menlo" w:cs="Menlo"/>
          <w:color w:val="333333"/>
          <w:sz w:val="19"/>
          <w:szCs w:val="19"/>
        </w:rPr>
        <w:t>See the License for the specific language governing permissions and</w:t>
      </w:r>
      <w:r>
        <w:br/>
      </w:r>
      <w:r w:rsidRPr="168D83BD">
        <w:rPr>
          <w:rFonts w:ascii="Menlo" w:eastAsia="Menlo" w:hAnsi="Menlo" w:cs="Menlo"/>
          <w:color w:val="333333"/>
          <w:sz w:val="19"/>
          <w:szCs w:val="19"/>
        </w:rPr>
        <w:t>limitations under the License.</w:t>
      </w:r>
    </w:p>
    <w:p w14:paraId="68FD1874" w14:textId="70849FED" w:rsidR="00AE6912" w:rsidRPr="00700C94" w:rsidRDefault="00AE6912" w:rsidP="00700C94"/>
    <w:sectPr w:rsidR="00AE6912" w:rsidRPr="00700C94" w:rsidSect="001C34ED">
      <w:headerReference w:type="even" r:id="rId19"/>
      <w:headerReference w:type="default" r:id="rId20"/>
      <w:footerReference w:type="even" r:id="rId21"/>
      <w:footerReference w:type="default" r:id="rId22"/>
      <w:headerReference w:type="first" r:id="rId23"/>
      <w:footerReference w:type="first" r:id="rId24"/>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73E8F" w14:textId="77777777" w:rsidR="0025032D" w:rsidRDefault="0025032D" w:rsidP="00431386">
      <w:pPr>
        <w:spacing w:after="0"/>
      </w:pPr>
      <w:r>
        <w:separator/>
      </w:r>
    </w:p>
  </w:endnote>
  <w:endnote w:type="continuationSeparator" w:id="0">
    <w:p w14:paraId="377D422D" w14:textId="77777777" w:rsidR="0025032D" w:rsidRDefault="0025032D" w:rsidP="00431386">
      <w:pPr>
        <w:spacing w:after="0"/>
      </w:pPr>
      <w:r>
        <w:continuationSeparator/>
      </w:r>
    </w:p>
  </w:endnote>
  <w:endnote w:type="continuationNotice" w:id="1">
    <w:p w14:paraId="23FFFFA9" w14:textId="77777777" w:rsidR="0025032D" w:rsidRDefault="0025032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D541" w14:textId="77777777" w:rsidR="00B51700" w:rsidRDefault="00B5170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B078" w14:textId="51FD2ADE" w:rsidR="00503106" w:rsidRDefault="00000000">
    <w:pPr>
      <w:pStyle w:val="Voettekst"/>
      <w:jc w:val="center"/>
    </w:pPr>
    <w:sdt>
      <w:sdtPr>
        <w:id w:val="162593170"/>
        <w:docPartObj>
          <w:docPartGallery w:val="Page Numbers (Bottom of Page)"/>
          <w:docPartUnique/>
        </w:docPartObj>
      </w:sdtPr>
      <w:sdtContent>
        <w:r w:rsidR="00503106">
          <w:t xml:space="preserve">Page </w:t>
        </w:r>
        <w:r w:rsidR="00503106">
          <w:fldChar w:fldCharType="begin"/>
        </w:r>
        <w:r w:rsidR="00503106">
          <w:instrText>PAGE   \* MERGEFORMAT</w:instrText>
        </w:r>
        <w:r w:rsidR="00503106">
          <w:fldChar w:fldCharType="separate"/>
        </w:r>
        <w:r w:rsidR="00503106">
          <w:rPr>
            <w:lang w:val="nb-NO"/>
          </w:rPr>
          <w:t>2</w:t>
        </w:r>
        <w:r w:rsidR="00503106">
          <w:fldChar w:fldCharType="end"/>
        </w:r>
      </w:sdtContent>
    </w:sdt>
    <w:r w:rsidR="00503106">
      <w:t xml:space="preserve"> of </w:t>
    </w:r>
    <w:r w:rsidR="00625DB1">
      <w:t>30</w:t>
    </w:r>
  </w:p>
  <w:p w14:paraId="1FAB5798" w14:textId="77777777" w:rsidR="00503106" w:rsidRDefault="0050310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052A" w14:textId="77777777" w:rsidR="00B51700" w:rsidRDefault="00B5170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4228C" w14:textId="77777777" w:rsidR="0025032D" w:rsidRDefault="0025032D" w:rsidP="00431386">
      <w:pPr>
        <w:spacing w:after="0"/>
      </w:pPr>
      <w:r>
        <w:separator/>
      </w:r>
    </w:p>
  </w:footnote>
  <w:footnote w:type="continuationSeparator" w:id="0">
    <w:p w14:paraId="76AAA9D0" w14:textId="77777777" w:rsidR="0025032D" w:rsidRDefault="0025032D" w:rsidP="00431386">
      <w:pPr>
        <w:spacing w:after="0"/>
      </w:pPr>
      <w:r>
        <w:continuationSeparator/>
      </w:r>
    </w:p>
  </w:footnote>
  <w:footnote w:type="continuationNotice" w:id="1">
    <w:p w14:paraId="48E01205" w14:textId="77777777" w:rsidR="0025032D" w:rsidRDefault="0025032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5A9D" w14:textId="77777777" w:rsidR="00B51700" w:rsidRDefault="00B5170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E3C1" w14:textId="1DE9DC9F" w:rsidR="00EE58E6" w:rsidRDefault="00CF5981">
    <w:pPr>
      <w:pStyle w:val="Koptekst"/>
      <w:rPr>
        <w:lang w:val="nb-NO"/>
      </w:rPr>
    </w:pPr>
    <w:r>
      <w:rPr>
        <w:lang w:val="nb-NO"/>
      </w:rPr>
      <w:t>Blue</w:t>
    </w:r>
    <w:r w:rsidR="00CA2773">
      <w:rPr>
        <w:lang w:val="nb-NO"/>
      </w:rPr>
      <w:t>print</w:t>
    </w:r>
    <w:r>
      <w:rPr>
        <w:lang w:val="nb-NO"/>
      </w:rPr>
      <w:t xml:space="preserve"> TOMP-API v2.0</w:t>
    </w:r>
    <w:r w:rsidR="00CA2773">
      <w:rPr>
        <w:lang w:val="nb-NO"/>
      </w:rPr>
      <w:t xml:space="preserve"> – </w:t>
    </w:r>
    <w:r w:rsidR="00B51700">
      <w:rPr>
        <w:lang w:val="nb-NO"/>
      </w:rPr>
      <w:t>appendices</w:t>
    </w:r>
  </w:p>
  <w:p w14:paraId="4293B651" w14:textId="77777777" w:rsidR="00925488" w:rsidRPr="00503106" w:rsidRDefault="00925488">
    <w:pPr>
      <w:pStyle w:val="Koptekst"/>
      <w:rPr>
        <w:lang w:val="nb-N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3F49" w14:textId="77777777" w:rsidR="00B51700" w:rsidRDefault="00B5170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6A9B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BC591C"/>
    <w:multiLevelType w:val="hybridMultilevel"/>
    <w:tmpl w:val="898E9CF8"/>
    <w:lvl w:ilvl="0" w:tplc="963C1FD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D44102"/>
    <w:multiLevelType w:val="hybridMultilevel"/>
    <w:tmpl w:val="E3D61292"/>
    <w:lvl w:ilvl="0" w:tplc="F11422A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AE764D7"/>
    <w:multiLevelType w:val="hybridMultilevel"/>
    <w:tmpl w:val="A7C857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D15190"/>
    <w:multiLevelType w:val="hybridMultilevel"/>
    <w:tmpl w:val="A4C827F8"/>
    <w:lvl w:ilvl="0" w:tplc="DF2E709A">
      <w:start w:val="1"/>
      <w:numFmt w:val="decimal"/>
      <w:lvlText w:val="%1."/>
      <w:lvlJc w:val="left"/>
      <w:pPr>
        <w:ind w:left="1020" w:hanging="360"/>
      </w:pPr>
    </w:lvl>
    <w:lvl w:ilvl="1" w:tplc="4AA882AA">
      <w:start w:val="1"/>
      <w:numFmt w:val="decimal"/>
      <w:lvlText w:val="%2."/>
      <w:lvlJc w:val="left"/>
      <w:pPr>
        <w:ind w:left="1020" w:hanging="360"/>
      </w:pPr>
    </w:lvl>
    <w:lvl w:ilvl="2" w:tplc="2F9821F8">
      <w:start w:val="1"/>
      <w:numFmt w:val="decimal"/>
      <w:lvlText w:val="%3."/>
      <w:lvlJc w:val="left"/>
      <w:pPr>
        <w:ind w:left="1020" w:hanging="360"/>
      </w:pPr>
    </w:lvl>
    <w:lvl w:ilvl="3" w:tplc="6EF65B26">
      <w:start w:val="1"/>
      <w:numFmt w:val="decimal"/>
      <w:lvlText w:val="%4."/>
      <w:lvlJc w:val="left"/>
      <w:pPr>
        <w:ind w:left="1020" w:hanging="360"/>
      </w:pPr>
    </w:lvl>
    <w:lvl w:ilvl="4" w:tplc="390A8EB8">
      <w:start w:val="1"/>
      <w:numFmt w:val="decimal"/>
      <w:lvlText w:val="%5."/>
      <w:lvlJc w:val="left"/>
      <w:pPr>
        <w:ind w:left="1020" w:hanging="360"/>
      </w:pPr>
    </w:lvl>
    <w:lvl w:ilvl="5" w:tplc="ABE298AA">
      <w:start w:val="1"/>
      <w:numFmt w:val="decimal"/>
      <w:lvlText w:val="%6."/>
      <w:lvlJc w:val="left"/>
      <w:pPr>
        <w:ind w:left="1020" w:hanging="360"/>
      </w:pPr>
    </w:lvl>
    <w:lvl w:ilvl="6" w:tplc="461ADF34">
      <w:start w:val="1"/>
      <w:numFmt w:val="decimal"/>
      <w:lvlText w:val="%7."/>
      <w:lvlJc w:val="left"/>
      <w:pPr>
        <w:ind w:left="1020" w:hanging="360"/>
      </w:pPr>
    </w:lvl>
    <w:lvl w:ilvl="7" w:tplc="643A6252">
      <w:start w:val="1"/>
      <w:numFmt w:val="decimal"/>
      <w:lvlText w:val="%8."/>
      <w:lvlJc w:val="left"/>
      <w:pPr>
        <w:ind w:left="1020" w:hanging="360"/>
      </w:pPr>
    </w:lvl>
    <w:lvl w:ilvl="8" w:tplc="60A287D4">
      <w:start w:val="1"/>
      <w:numFmt w:val="decimal"/>
      <w:lvlText w:val="%9."/>
      <w:lvlJc w:val="left"/>
      <w:pPr>
        <w:ind w:left="1020" w:hanging="360"/>
      </w:pPr>
    </w:lvl>
  </w:abstractNum>
  <w:abstractNum w:abstractNumId="5" w15:restartNumberingAfterBreak="0">
    <w:nsid w:val="0CF263D4"/>
    <w:multiLevelType w:val="hybridMultilevel"/>
    <w:tmpl w:val="63E000C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D7C6D4F"/>
    <w:multiLevelType w:val="hybridMultilevel"/>
    <w:tmpl w:val="FFFFFFFF"/>
    <w:lvl w:ilvl="0" w:tplc="F12E13E0">
      <w:start w:val="1"/>
      <w:numFmt w:val="bullet"/>
      <w:lvlText w:val=""/>
      <w:lvlJc w:val="left"/>
      <w:pPr>
        <w:ind w:left="720" w:hanging="360"/>
      </w:pPr>
      <w:rPr>
        <w:rFonts w:ascii="Symbol" w:hAnsi="Symbol" w:hint="default"/>
      </w:rPr>
    </w:lvl>
    <w:lvl w:ilvl="1" w:tplc="EA38ED24">
      <w:start w:val="1"/>
      <w:numFmt w:val="bullet"/>
      <w:lvlText w:val="o"/>
      <w:lvlJc w:val="left"/>
      <w:pPr>
        <w:ind w:left="1440" w:hanging="360"/>
      </w:pPr>
      <w:rPr>
        <w:rFonts w:ascii="Courier New" w:hAnsi="Courier New" w:hint="default"/>
      </w:rPr>
    </w:lvl>
    <w:lvl w:ilvl="2" w:tplc="1C9E2908">
      <w:start w:val="1"/>
      <w:numFmt w:val="bullet"/>
      <w:lvlText w:val=""/>
      <w:lvlJc w:val="left"/>
      <w:pPr>
        <w:ind w:left="2160" w:hanging="360"/>
      </w:pPr>
      <w:rPr>
        <w:rFonts w:ascii="Wingdings" w:hAnsi="Wingdings" w:hint="default"/>
      </w:rPr>
    </w:lvl>
    <w:lvl w:ilvl="3" w:tplc="959C009C">
      <w:start w:val="1"/>
      <w:numFmt w:val="bullet"/>
      <w:lvlText w:val=""/>
      <w:lvlJc w:val="left"/>
      <w:pPr>
        <w:ind w:left="2880" w:hanging="360"/>
      </w:pPr>
      <w:rPr>
        <w:rFonts w:ascii="Symbol" w:hAnsi="Symbol" w:hint="default"/>
      </w:rPr>
    </w:lvl>
    <w:lvl w:ilvl="4" w:tplc="B1CC52A0">
      <w:start w:val="1"/>
      <w:numFmt w:val="bullet"/>
      <w:lvlText w:val="o"/>
      <w:lvlJc w:val="left"/>
      <w:pPr>
        <w:ind w:left="3600" w:hanging="360"/>
      </w:pPr>
      <w:rPr>
        <w:rFonts w:ascii="Courier New" w:hAnsi="Courier New" w:hint="default"/>
      </w:rPr>
    </w:lvl>
    <w:lvl w:ilvl="5" w:tplc="3E62BF10">
      <w:start w:val="1"/>
      <w:numFmt w:val="bullet"/>
      <w:lvlText w:val=""/>
      <w:lvlJc w:val="left"/>
      <w:pPr>
        <w:ind w:left="4320" w:hanging="360"/>
      </w:pPr>
      <w:rPr>
        <w:rFonts w:ascii="Wingdings" w:hAnsi="Wingdings" w:hint="default"/>
      </w:rPr>
    </w:lvl>
    <w:lvl w:ilvl="6" w:tplc="3AB6BFE6">
      <w:start w:val="1"/>
      <w:numFmt w:val="bullet"/>
      <w:lvlText w:val=""/>
      <w:lvlJc w:val="left"/>
      <w:pPr>
        <w:ind w:left="5040" w:hanging="360"/>
      </w:pPr>
      <w:rPr>
        <w:rFonts w:ascii="Symbol" w:hAnsi="Symbol" w:hint="default"/>
      </w:rPr>
    </w:lvl>
    <w:lvl w:ilvl="7" w:tplc="6534E088">
      <w:start w:val="1"/>
      <w:numFmt w:val="bullet"/>
      <w:lvlText w:val="o"/>
      <w:lvlJc w:val="left"/>
      <w:pPr>
        <w:ind w:left="5760" w:hanging="360"/>
      </w:pPr>
      <w:rPr>
        <w:rFonts w:ascii="Courier New" w:hAnsi="Courier New" w:hint="default"/>
      </w:rPr>
    </w:lvl>
    <w:lvl w:ilvl="8" w:tplc="41E41F56">
      <w:start w:val="1"/>
      <w:numFmt w:val="bullet"/>
      <w:lvlText w:val=""/>
      <w:lvlJc w:val="left"/>
      <w:pPr>
        <w:ind w:left="6480" w:hanging="360"/>
      </w:pPr>
      <w:rPr>
        <w:rFonts w:ascii="Wingdings" w:hAnsi="Wingdings" w:hint="default"/>
      </w:rPr>
    </w:lvl>
  </w:abstractNum>
  <w:abstractNum w:abstractNumId="7" w15:restartNumberingAfterBreak="0">
    <w:nsid w:val="18FD5C2C"/>
    <w:multiLevelType w:val="hybridMultilevel"/>
    <w:tmpl w:val="43D242D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FEB2C8A"/>
    <w:multiLevelType w:val="singleLevel"/>
    <w:tmpl w:val="3C6A1C38"/>
    <w:lvl w:ilvl="0">
      <w:numFmt w:val="bullet"/>
      <w:lvlText w:val="-"/>
      <w:lvlJc w:val="left"/>
      <w:pPr>
        <w:ind w:left="720" w:hanging="360"/>
      </w:pPr>
      <w:rPr>
        <w:rFonts w:ascii="Cambria" w:eastAsiaTheme="minorHAnsi" w:hAnsi="Cambria" w:cstheme="minorBidi" w:hint="default"/>
      </w:rPr>
    </w:lvl>
  </w:abstractNum>
  <w:abstractNum w:abstractNumId="9" w15:restartNumberingAfterBreak="0">
    <w:nsid w:val="212AAC69"/>
    <w:multiLevelType w:val="hybridMultilevel"/>
    <w:tmpl w:val="FFFFFFFF"/>
    <w:lvl w:ilvl="0" w:tplc="1A80E7F0">
      <w:start w:val="1"/>
      <w:numFmt w:val="bullet"/>
      <w:lvlText w:val=""/>
      <w:lvlJc w:val="left"/>
      <w:pPr>
        <w:ind w:left="720" w:hanging="360"/>
      </w:pPr>
      <w:rPr>
        <w:rFonts w:ascii="Symbol" w:hAnsi="Symbol" w:hint="default"/>
      </w:rPr>
    </w:lvl>
    <w:lvl w:ilvl="1" w:tplc="97A045E4">
      <w:start w:val="1"/>
      <w:numFmt w:val="bullet"/>
      <w:lvlText w:val="o"/>
      <w:lvlJc w:val="left"/>
      <w:pPr>
        <w:ind w:left="1440" w:hanging="360"/>
      </w:pPr>
      <w:rPr>
        <w:rFonts w:ascii="Courier New" w:hAnsi="Courier New" w:hint="default"/>
      </w:rPr>
    </w:lvl>
    <w:lvl w:ilvl="2" w:tplc="B896D730">
      <w:start w:val="1"/>
      <w:numFmt w:val="bullet"/>
      <w:lvlText w:val=""/>
      <w:lvlJc w:val="left"/>
      <w:pPr>
        <w:ind w:left="2160" w:hanging="360"/>
      </w:pPr>
      <w:rPr>
        <w:rFonts w:ascii="Wingdings" w:hAnsi="Wingdings" w:hint="default"/>
      </w:rPr>
    </w:lvl>
    <w:lvl w:ilvl="3" w:tplc="D47AF600">
      <w:start w:val="1"/>
      <w:numFmt w:val="bullet"/>
      <w:lvlText w:val=""/>
      <w:lvlJc w:val="left"/>
      <w:pPr>
        <w:ind w:left="2880" w:hanging="360"/>
      </w:pPr>
      <w:rPr>
        <w:rFonts w:ascii="Symbol" w:hAnsi="Symbol" w:hint="default"/>
      </w:rPr>
    </w:lvl>
    <w:lvl w:ilvl="4" w:tplc="129AF226">
      <w:start w:val="1"/>
      <w:numFmt w:val="bullet"/>
      <w:lvlText w:val="o"/>
      <w:lvlJc w:val="left"/>
      <w:pPr>
        <w:ind w:left="3600" w:hanging="360"/>
      </w:pPr>
      <w:rPr>
        <w:rFonts w:ascii="Courier New" w:hAnsi="Courier New" w:hint="default"/>
      </w:rPr>
    </w:lvl>
    <w:lvl w:ilvl="5" w:tplc="316C685C">
      <w:start w:val="1"/>
      <w:numFmt w:val="bullet"/>
      <w:lvlText w:val=""/>
      <w:lvlJc w:val="left"/>
      <w:pPr>
        <w:ind w:left="4320" w:hanging="360"/>
      </w:pPr>
      <w:rPr>
        <w:rFonts w:ascii="Wingdings" w:hAnsi="Wingdings" w:hint="default"/>
      </w:rPr>
    </w:lvl>
    <w:lvl w:ilvl="6" w:tplc="EE3635A2">
      <w:start w:val="1"/>
      <w:numFmt w:val="bullet"/>
      <w:lvlText w:val=""/>
      <w:lvlJc w:val="left"/>
      <w:pPr>
        <w:ind w:left="5040" w:hanging="360"/>
      </w:pPr>
      <w:rPr>
        <w:rFonts w:ascii="Symbol" w:hAnsi="Symbol" w:hint="default"/>
      </w:rPr>
    </w:lvl>
    <w:lvl w:ilvl="7" w:tplc="E7DEE6D2">
      <w:start w:val="1"/>
      <w:numFmt w:val="bullet"/>
      <w:lvlText w:val="o"/>
      <w:lvlJc w:val="left"/>
      <w:pPr>
        <w:ind w:left="5760" w:hanging="360"/>
      </w:pPr>
      <w:rPr>
        <w:rFonts w:ascii="Courier New" w:hAnsi="Courier New" w:hint="default"/>
      </w:rPr>
    </w:lvl>
    <w:lvl w:ilvl="8" w:tplc="88AEDF92">
      <w:start w:val="1"/>
      <w:numFmt w:val="bullet"/>
      <w:lvlText w:val=""/>
      <w:lvlJc w:val="left"/>
      <w:pPr>
        <w:ind w:left="6480" w:hanging="360"/>
      </w:pPr>
      <w:rPr>
        <w:rFonts w:ascii="Wingdings" w:hAnsi="Wingdings" w:hint="default"/>
      </w:rPr>
    </w:lvl>
  </w:abstractNum>
  <w:abstractNum w:abstractNumId="10" w15:restartNumberingAfterBreak="0">
    <w:nsid w:val="26390153"/>
    <w:multiLevelType w:val="hybridMultilevel"/>
    <w:tmpl w:val="FBAA35C6"/>
    <w:lvl w:ilvl="0" w:tplc="620E42BC">
      <w:start w:val="1"/>
      <w:numFmt w:val="decimal"/>
      <w:lvlText w:val="%1."/>
      <w:lvlJc w:val="left"/>
      <w:pPr>
        <w:ind w:left="1020" w:hanging="360"/>
      </w:pPr>
    </w:lvl>
    <w:lvl w:ilvl="1" w:tplc="82509590">
      <w:start w:val="1"/>
      <w:numFmt w:val="decimal"/>
      <w:lvlText w:val="%2."/>
      <w:lvlJc w:val="left"/>
      <w:pPr>
        <w:ind w:left="1020" w:hanging="360"/>
      </w:pPr>
    </w:lvl>
    <w:lvl w:ilvl="2" w:tplc="21062590">
      <w:start w:val="1"/>
      <w:numFmt w:val="decimal"/>
      <w:lvlText w:val="%3."/>
      <w:lvlJc w:val="left"/>
      <w:pPr>
        <w:ind w:left="1020" w:hanging="360"/>
      </w:pPr>
    </w:lvl>
    <w:lvl w:ilvl="3" w:tplc="661E10AE">
      <w:start w:val="1"/>
      <w:numFmt w:val="decimal"/>
      <w:lvlText w:val="%4."/>
      <w:lvlJc w:val="left"/>
      <w:pPr>
        <w:ind w:left="1020" w:hanging="360"/>
      </w:pPr>
    </w:lvl>
    <w:lvl w:ilvl="4" w:tplc="323EEC42">
      <w:start w:val="1"/>
      <w:numFmt w:val="decimal"/>
      <w:lvlText w:val="%5."/>
      <w:lvlJc w:val="left"/>
      <w:pPr>
        <w:ind w:left="1020" w:hanging="360"/>
      </w:pPr>
    </w:lvl>
    <w:lvl w:ilvl="5" w:tplc="21AAF5CC">
      <w:start w:val="1"/>
      <w:numFmt w:val="decimal"/>
      <w:lvlText w:val="%6."/>
      <w:lvlJc w:val="left"/>
      <w:pPr>
        <w:ind w:left="1020" w:hanging="360"/>
      </w:pPr>
    </w:lvl>
    <w:lvl w:ilvl="6" w:tplc="26A01A8C">
      <w:start w:val="1"/>
      <w:numFmt w:val="decimal"/>
      <w:lvlText w:val="%7."/>
      <w:lvlJc w:val="left"/>
      <w:pPr>
        <w:ind w:left="1020" w:hanging="360"/>
      </w:pPr>
    </w:lvl>
    <w:lvl w:ilvl="7" w:tplc="D2E2C210">
      <w:start w:val="1"/>
      <w:numFmt w:val="decimal"/>
      <w:lvlText w:val="%8."/>
      <w:lvlJc w:val="left"/>
      <w:pPr>
        <w:ind w:left="1020" w:hanging="360"/>
      </w:pPr>
    </w:lvl>
    <w:lvl w:ilvl="8" w:tplc="74BE2440">
      <w:start w:val="1"/>
      <w:numFmt w:val="decimal"/>
      <w:lvlText w:val="%9."/>
      <w:lvlJc w:val="left"/>
      <w:pPr>
        <w:ind w:left="1020" w:hanging="360"/>
      </w:pPr>
    </w:lvl>
  </w:abstractNum>
  <w:abstractNum w:abstractNumId="11" w15:restartNumberingAfterBreak="0">
    <w:nsid w:val="30C5322D"/>
    <w:multiLevelType w:val="hybridMultilevel"/>
    <w:tmpl w:val="5858A65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1B707E2"/>
    <w:multiLevelType w:val="hybridMultilevel"/>
    <w:tmpl w:val="4BD0F9A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2D55BBB"/>
    <w:multiLevelType w:val="hybridMultilevel"/>
    <w:tmpl w:val="A85C46E8"/>
    <w:lvl w:ilvl="0" w:tplc="C7746782">
      <w:start w:val="1"/>
      <w:numFmt w:val="decimal"/>
      <w:lvlText w:val="%1."/>
      <w:lvlJc w:val="left"/>
      <w:pPr>
        <w:tabs>
          <w:tab w:val="num" w:pos="720"/>
        </w:tabs>
        <w:ind w:left="720" w:hanging="360"/>
      </w:pPr>
    </w:lvl>
    <w:lvl w:ilvl="1" w:tplc="5F7C9AF8">
      <w:start w:val="1"/>
      <w:numFmt w:val="decimal"/>
      <w:lvlText w:val="%2."/>
      <w:lvlJc w:val="left"/>
      <w:pPr>
        <w:tabs>
          <w:tab w:val="num" w:pos="1440"/>
        </w:tabs>
        <w:ind w:left="1440" w:hanging="360"/>
      </w:pPr>
    </w:lvl>
    <w:lvl w:ilvl="2" w:tplc="93B4F0CC" w:tentative="1">
      <w:start w:val="1"/>
      <w:numFmt w:val="decimal"/>
      <w:lvlText w:val="%3."/>
      <w:lvlJc w:val="left"/>
      <w:pPr>
        <w:tabs>
          <w:tab w:val="num" w:pos="2160"/>
        </w:tabs>
        <w:ind w:left="2160" w:hanging="360"/>
      </w:pPr>
    </w:lvl>
    <w:lvl w:ilvl="3" w:tplc="6A2ED7D0" w:tentative="1">
      <w:start w:val="1"/>
      <w:numFmt w:val="decimal"/>
      <w:lvlText w:val="%4."/>
      <w:lvlJc w:val="left"/>
      <w:pPr>
        <w:tabs>
          <w:tab w:val="num" w:pos="2880"/>
        </w:tabs>
        <w:ind w:left="2880" w:hanging="360"/>
      </w:pPr>
    </w:lvl>
    <w:lvl w:ilvl="4" w:tplc="F6C0B20E" w:tentative="1">
      <w:start w:val="1"/>
      <w:numFmt w:val="decimal"/>
      <w:lvlText w:val="%5."/>
      <w:lvlJc w:val="left"/>
      <w:pPr>
        <w:tabs>
          <w:tab w:val="num" w:pos="3600"/>
        </w:tabs>
        <w:ind w:left="3600" w:hanging="360"/>
      </w:pPr>
    </w:lvl>
    <w:lvl w:ilvl="5" w:tplc="4F86323E" w:tentative="1">
      <w:start w:val="1"/>
      <w:numFmt w:val="decimal"/>
      <w:lvlText w:val="%6."/>
      <w:lvlJc w:val="left"/>
      <w:pPr>
        <w:tabs>
          <w:tab w:val="num" w:pos="4320"/>
        </w:tabs>
        <w:ind w:left="4320" w:hanging="360"/>
      </w:pPr>
    </w:lvl>
    <w:lvl w:ilvl="6" w:tplc="CDCA5EFA" w:tentative="1">
      <w:start w:val="1"/>
      <w:numFmt w:val="decimal"/>
      <w:lvlText w:val="%7."/>
      <w:lvlJc w:val="left"/>
      <w:pPr>
        <w:tabs>
          <w:tab w:val="num" w:pos="5040"/>
        </w:tabs>
        <w:ind w:left="5040" w:hanging="360"/>
      </w:pPr>
    </w:lvl>
    <w:lvl w:ilvl="7" w:tplc="33C20A72" w:tentative="1">
      <w:start w:val="1"/>
      <w:numFmt w:val="decimal"/>
      <w:lvlText w:val="%8."/>
      <w:lvlJc w:val="left"/>
      <w:pPr>
        <w:tabs>
          <w:tab w:val="num" w:pos="5760"/>
        </w:tabs>
        <w:ind w:left="5760" w:hanging="360"/>
      </w:pPr>
    </w:lvl>
    <w:lvl w:ilvl="8" w:tplc="F364D7DA" w:tentative="1">
      <w:start w:val="1"/>
      <w:numFmt w:val="decimal"/>
      <w:lvlText w:val="%9."/>
      <w:lvlJc w:val="left"/>
      <w:pPr>
        <w:tabs>
          <w:tab w:val="num" w:pos="6480"/>
        </w:tabs>
        <w:ind w:left="6480" w:hanging="360"/>
      </w:pPr>
    </w:lvl>
  </w:abstractNum>
  <w:abstractNum w:abstractNumId="14" w15:restartNumberingAfterBreak="0">
    <w:nsid w:val="35997A24"/>
    <w:multiLevelType w:val="hybridMultilevel"/>
    <w:tmpl w:val="072A4D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68B4217"/>
    <w:multiLevelType w:val="hybridMultilevel"/>
    <w:tmpl w:val="CD584F7A"/>
    <w:lvl w:ilvl="0" w:tplc="FFFFFFFF">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3A79744F"/>
    <w:multiLevelType w:val="hybridMultilevel"/>
    <w:tmpl w:val="9378D1D2"/>
    <w:lvl w:ilvl="0" w:tplc="0762807C">
      <w:start w:val="1"/>
      <w:numFmt w:val="decimal"/>
      <w:lvlText w:val="%1."/>
      <w:lvlJc w:val="left"/>
      <w:pPr>
        <w:tabs>
          <w:tab w:val="num" w:pos="720"/>
        </w:tabs>
        <w:ind w:left="720" w:hanging="360"/>
      </w:pPr>
    </w:lvl>
    <w:lvl w:ilvl="1" w:tplc="93FEE41E">
      <w:start w:val="1"/>
      <w:numFmt w:val="decimal"/>
      <w:lvlText w:val="%2."/>
      <w:lvlJc w:val="left"/>
      <w:pPr>
        <w:tabs>
          <w:tab w:val="num" w:pos="1440"/>
        </w:tabs>
        <w:ind w:left="1440" w:hanging="360"/>
      </w:pPr>
    </w:lvl>
    <w:lvl w:ilvl="2" w:tplc="DB8AF62C" w:tentative="1">
      <w:start w:val="1"/>
      <w:numFmt w:val="decimal"/>
      <w:lvlText w:val="%3."/>
      <w:lvlJc w:val="left"/>
      <w:pPr>
        <w:tabs>
          <w:tab w:val="num" w:pos="2160"/>
        </w:tabs>
        <w:ind w:left="2160" w:hanging="360"/>
      </w:pPr>
    </w:lvl>
    <w:lvl w:ilvl="3" w:tplc="847C2DDA" w:tentative="1">
      <w:start w:val="1"/>
      <w:numFmt w:val="decimal"/>
      <w:lvlText w:val="%4."/>
      <w:lvlJc w:val="left"/>
      <w:pPr>
        <w:tabs>
          <w:tab w:val="num" w:pos="2880"/>
        </w:tabs>
        <w:ind w:left="2880" w:hanging="360"/>
      </w:pPr>
    </w:lvl>
    <w:lvl w:ilvl="4" w:tplc="5F90940E" w:tentative="1">
      <w:start w:val="1"/>
      <w:numFmt w:val="decimal"/>
      <w:lvlText w:val="%5."/>
      <w:lvlJc w:val="left"/>
      <w:pPr>
        <w:tabs>
          <w:tab w:val="num" w:pos="3600"/>
        </w:tabs>
        <w:ind w:left="3600" w:hanging="360"/>
      </w:pPr>
    </w:lvl>
    <w:lvl w:ilvl="5" w:tplc="6B7E179C" w:tentative="1">
      <w:start w:val="1"/>
      <w:numFmt w:val="decimal"/>
      <w:lvlText w:val="%6."/>
      <w:lvlJc w:val="left"/>
      <w:pPr>
        <w:tabs>
          <w:tab w:val="num" w:pos="4320"/>
        </w:tabs>
        <w:ind w:left="4320" w:hanging="360"/>
      </w:pPr>
    </w:lvl>
    <w:lvl w:ilvl="6" w:tplc="312CAF82" w:tentative="1">
      <w:start w:val="1"/>
      <w:numFmt w:val="decimal"/>
      <w:lvlText w:val="%7."/>
      <w:lvlJc w:val="left"/>
      <w:pPr>
        <w:tabs>
          <w:tab w:val="num" w:pos="5040"/>
        </w:tabs>
        <w:ind w:left="5040" w:hanging="360"/>
      </w:pPr>
    </w:lvl>
    <w:lvl w:ilvl="7" w:tplc="AA145CCA" w:tentative="1">
      <w:start w:val="1"/>
      <w:numFmt w:val="decimal"/>
      <w:lvlText w:val="%8."/>
      <w:lvlJc w:val="left"/>
      <w:pPr>
        <w:tabs>
          <w:tab w:val="num" w:pos="5760"/>
        </w:tabs>
        <w:ind w:left="5760" w:hanging="360"/>
      </w:pPr>
    </w:lvl>
    <w:lvl w:ilvl="8" w:tplc="4E88345C" w:tentative="1">
      <w:start w:val="1"/>
      <w:numFmt w:val="decimal"/>
      <w:lvlText w:val="%9."/>
      <w:lvlJc w:val="left"/>
      <w:pPr>
        <w:tabs>
          <w:tab w:val="num" w:pos="6480"/>
        </w:tabs>
        <w:ind w:left="6480" w:hanging="360"/>
      </w:pPr>
    </w:lvl>
  </w:abstractNum>
  <w:abstractNum w:abstractNumId="17" w15:restartNumberingAfterBreak="0">
    <w:nsid w:val="460C7EB6"/>
    <w:multiLevelType w:val="hybridMultilevel"/>
    <w:tmpl w:val="2BACD69E"/>
    <w:lvl w:ilvl="0" w:tplc="3CCCAE3E">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896B445"/>
    <w:multiLevelType w:val="hybridMultilevel"/>
    <w:tmpl w:val="FFFFFFFF"/>
    <w:lvl w:ilvl="0" w:tplc="AE9645C8">
      <w:start w:val="1"/>
      <w:numFmt w:val="bullet"/>
      <w:lvlText w:val=""/>
      <w:lvlJc w:val="left"/>
      <w:pPr>
        <w:ind w:left="720" w:hanging="360"/>
      </w:pPr>
      <w:rPr>
        <w:rFonts w:ascii="Symbol" w:hAnsi="Symbol" w:hint="default"/>
      </w:rPr>
    </w:lvl>
    <w:lvl w:ilvl="1" w:tplc="96E8C520">
      <w:start w:val="1"/>
      <w:numFmt w:val="bullet"/>
      <w:lvlText w:val="o"/>
      <w:lvlJc w:val="left"/>
      <w:pPr>
        <w:ind w:left="1440" w:hanging="360"/>
      </w:pPr>
      <w:rPr>
        <w:rFonts w:ascii="Courier New" w:hAnsi="Courier New" w:hint="default"/>
      </w:rPr>
    </w:lvl>
    <w:lvl w:ilvl="2" w:tplc="FECA296C">
      <w:start w:val="1"/>
      <w:numFmt w:val="bullet"/>
      <w:lvlText w:val=""/>
      <w:lvlJc w:val="left"/>
      <w:pPr>
        <w:ind w:left="2160" w:hanging="360"/>
      </w:pPr>
      <w:rPr>
        <w:rFonts w:ascii="Wingdings" w:hAnsi="Wingdings" w:hint="default"/>
      </w:rPr>
    </w:lvl>
    <w:lvl w:ilvl="3" w:tplc="9B745BF4">
      <w:start w:val="1"/>
      <w:numFmt w:val="bullet"/>
      <w:lvlText w:val=""/>
      <w:lvlJc w:val="left"/>
      <w:pPr>
        <w:ind w:left="2880" w:hanging="360"/>
      </w:pPr>
      <w:rPr>
        <w:rFonts w:ascii="Symbol" w:hAnsi="Symbol" w:hint="default"/>
      </w:rPr>
    </w:lvl>
    <w:lvl w:ilvl="4" w:tplc="FA68FF3A">
      <w:start w:val="1"/>
      <w:numFmt w:val="bullet"/>
      <w:lvlText w:val="o"/>
      <w:lvlJc w:val="left"/>
      <w:pPr>
        <w:ind w:left="3600" w:hanging="360"/>
      </w:pPr>
      <w:rPr>
        <w:rFonts w:ascii="Courier New" w:hAnsi="Courier New" w:hint="default"/>
      </w:rPr>
    </w:lvl>
    <w:lvl w:ilvl="5" w:tplc="0326413E">
      <w:start w:val="1"/>
      <w:numFmt w:val="bullet"/>
      <w:lvlText w:val=""/>
      <w:lvlJc w:val="left"/>
      <w:pPr>
        <w:ind w:left="4320" w:hanging="360"/>
      </w:pPr>
      <w:rPr>
        <w:rFonts w:ascii="Wingdings" w:hAnsi="Wingdings" w:hint="default"/>
      </w:rPr>
    </w:lvl>
    <w:lvl w:ilvl="6" w:tplc="70BC5112">
      <w:start w:val="1"/>
      <w:numFmt w:val="bullet"/>
      <w:lvlText w:val=""/>
      <w:lvlJc w:val="left"/>
      <w:pPr>
        <w:ind w:left="5040" w:hanging="360"/>
      </w:pPr>
      <w:rPr>
        <w:rFonts w:ascii="Symbol" w:hAnsi="Symbol" w:hint="default"/>
      </w:rPr>
    </w:lvl>
    <w:lvl w:ilvl="7" w:tplc="B45CB8B2">
      <w:start w:val="1"/>
      <w:numFmt w:val="bullet"/>
      <w:lvlText w:val="o"/>
      <w:lvlJc w:val="left"/>
      <w:pPr>
        <w:ind w:left="5760" w:hanging="360"/>
      </w:pPr>
      <w:rPr>
        <w:rFonts w:ascii="Courier New" w:hAnsi="Courier New" w:hint="default"/>
      </w:rPr>
    </w:lvl>
    <w:lvl w:ilvl="8" w:tplc="0F824370">
      <w:start w:val="1"/>
      <w:numFmt w:val="bullet"/>
      <w:lvlText w:val=""/>
      <w:lvlJc w:val="left"/>
      <w:pPr>
        <w:ind w:left="6480" w:hanging="360"/>
      </w:pPr>
      <w:rPr>
        <w:rFonts w:ascii="Wingdings" w:hAnsi="Wingdings" w:hint="default"/>
      </w:rPr>
    </w:lvl>
  </w:abstractNum>
  <w:abstractNum w:abstractNumId="19" w15:restartNumberingAfterBreak="0">
    <w:nsid w:val="4FCE47C1"/>
    <w:multiLevelType w:val="hybridMultilevel"/>
    <w:tmpl w:val="F67A37AC"/>
    <w:lvl w:ilvl="0" w:tplc="C96486E2">
      <w:start w:val="68"/>
      <w:numFmt w:val="bullet"/>
      <w:lvlText w:val=""/>
      <w:lvlJc w:val="left"/>
      <w:pPr>
        <w:ind w:left="720" w:hanging="360"/>
      </w:pPr>
      <w:rPr>
        <w:rFonts w:ascii="Symbol" w:eastAsiaTheme="minorHAnsi" w:hAnsi="Symbol" w:cstheme="minorBidi" w:hint="default"/>
        <w:i w:val="0"/>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9428152"/>
    <w:multiLevelType w:val="hybridMultilevel"/>
    <w:tmpl w:val="FFFFFFFF"/>
    <w:lvl w:ilvl="0" w:tplc="A7FCFAC6">
      <w:start w:val="1"/>
      <w:numFmt w:val="bullet"/>
      <w:lvlText w:val=""/>
      <w:lvlJc w:val="left"/>
      <w:pPr>
        <w:ind w:left="720" w:hanging="360"/>
      </w:pPr>
      <w:rPr>
        <w:rFonts w:ascii="Symbol" w:hAnsi="Symbol" w:hint="default"/>
      </w:rPr>
    </w:lvl>
    <w:lvl w:ilvl="1" w:tplc="4492F0A6">
      <w:start w:val="1"/>
      <w:numFmt w:val="bullet"/>
      <w:lvlText w:val="o"/>
      <w:lvlJc w:val="left"/>
      <w:pPr>
        <w:ind w:left="1440" w:hanging="360"/>
      </w:pPr>
      <w:rPr>
        <w:rFonts w:ascii="Courier New" w:hAnsi="Courier New" w:hint="default"/>
      </w:rPr>
    </w:lvl>
    <w:lvl w:ilvl="2" w:tplc="A6B4C5D6">
      <w:start w:val="1"/>
      <w:numFmt w:val="bullet"/>
      <w:lvlText w:val=""/>
      <w:lvlJc w:val="left"/>
      <w:pPr>
        <w:ind w:left="2160" w:hanging="360"/>
      </w:pPr>
      <w:rPr>
        <w:rFonts w:ascii="Wingdings" w:hAnsi="Wingdings" w:hint="default"/>
      </w:rPr>
    </w:lvl>
    <w:lvl w:ilvl="3" w:tplc="2500DB7E">
      <w:start w:val="1"/>
      <w:numFmt w:val="bullet"/>
      <w:lvlText w:val=""/>
      <w:lvlJc w:val="left"/>
      <w:pPr>
        <w:ind w:left="2880" w:hanging="360"/>
      </w:pPr>
      <w:rPr>
        <w:rFonts w:ascii="Symbol" w:hAnsi="Symbol" w:hint="default"/>
      </w:rPr>
    </w:lvl>
    <w:lvl w:ilvl="4" w:tplc="1E504B24">
      <w:start w:val="1"/>
      <w:numFmt w:val="bullet"/>
      <w:lvlText w:val="o"/>
      <w:lvlJc w:val="left"/>
      <w:pPr>
        <w:ind w:left="3600" w:hanging="360"/>
      </w:pPr>
      <w:rPr>
        <w:rFonts w:ascii="Courier New" w:hAnsi="Courier New" w:hint="default"/>
      </w:rPr>
    </w:lvl>
    <w:lvl w:ilvl="5" w:tplc="F4CE44B2">
      <w:start w:val="1"/>
      <w:numFmt w:val="bullet"/>
      <w:lvlText w:val=""/>
      <w:lvlJc w:val="left"/>
      <w:pPr>
        <w:ind w:left="4320" w:hanging="360"/>
      </w:pPr>
      <w:rPr>
        <w:rFonts w:ascii="Wingdings" w:hAnsi="Wingdings" w:hint="default"/>
      </w:rPr>
    </w:lvl>
    <w:lvl w:ilvl="6" w:tplc="DBF27A4C">
      <w:start w:val="1"/>
      <w:numFmt w:val="bullet"/>
      <w:lvlText w:val=""/>
      <w:lvlJc w:val="left"/>
      <w:pPr>
        <w:ind w:left="5040" w:hanging="360"/>
      </w:pPr>
      <w:rPr>
        <w:rFonts w:ascii="Symbol" w:hAnsi="Symbol" w:hint="default"/>
      </w:rPr>
    </w:lvl>
    <w:lvl w:ilvl="7" w:tplc="1BBC55DE">
      <w:start w:val="1"/>
      <w:numFmt w:val="bullet"/>
      <w:lvlText w:val="o"/>
      <w:lvlJc w:val="left"/>
      <w:pPr>
        <w:ind w:left="5760" w:hanging="360"/>
      </w:pPr>
      <w:rPr>
        <w:rFonts w:ascii="Courier New" w:hAnsi="Courier New" w:hint="default"/>
      </w:rPr>
    </w:lvl>
    <w:lvl w:ilvl="8" w:tplc="B01243A6">
      <w:start w:val="1"/>
      <w:numFmt w:val="bullet"/>
      <w:lvlText w:val=""/>
      <w:lvlJc w:val="left"/>
      <w:pPr>
        <w:ind w:left="6480" w:hanging="360"/>
      </w:pPr>
      <w:rPr>
        <w:rFonts w:ascii="Wingdings" w:hAnsi="Wingdings" w:hint="default"/>
      </w:rPr>
    </w:lvl>
  </w:abstractNum>
  <w:abstractNum w:abstractNumId="21" w15:restartNumberingAfterBreak="0">
    <w:nsid w:val="5D280E62"/>
    <w:multiLevelType w:val="hybridMultilevel"/>
    <w:tmpl w:val="F9EEBF50"/>
    <w:lvl w:ilvl="0" w:tplc="E09089A8">
      <w:start w:val="1"/>
      <w:numFmt w:val="decimal"/>
      <w:lvlText w:val="%1."/>
      <w:lvlJc w:val="left"/>
      <w:pPr>
        <w:tabs>
          <w:tab w:val="num" w:pos="720"/>
        </w:tabs>
        <w:ind w:left="720" w:hanging="360"/>
      </w:pPr>
    </w:lvl>
    <w:lvl w:ilvl="1" w:tplc="8D28AF5E">
      <w:start w:val="1"/>
      <w:numFmt w:val="decimal"/>
      <w:lvlText w:val="%2."/>
      <w:lvlJc w:val="left"/>
      <w:pPr>
        <w:tabs>
          <w:tab w:val="num" w:pos="1440"/>
        </w:tabs>
        <w:ind w:left="1440" w:hanging="360"/>
      </w:pPr>
    </w:lvl>
    <w:lvl w:ilvl="2" w:tplc="421C87D0" w:tentative="1">
      <w:start w:val="1"/>
      <w:numFmt w:val="decimal"/>
      <w:lvlText w:val="%3."/>
      <w:lvlJc w:val="left"/>
      <w:pPr>
        <w:tabs>
          <w:tab w:val="num" w:pos="2160"/>
        </w:tabs>
        <w:ind w:left="2160" w:hanging="360"/>
      </w:pPr>
    </w:lvl>
    <w:lvl w:ilvl="3" w:tplc="A802EA5C" w:tentative="1">
      <w:start w:val="1"/>
      <w:numFmt w:val="decimal"/>
      <w:lvlText w:val="%4."/>
      <w:lvlJc w:val="left"/>
      <w:pPr>
        <w:tabs>
          <w:tab w:val="num" w:pos="2880"/>
        </w:tabs>
        <w:ind w:left="2880" w:hanging="360"/>
      </w:pPr>
    </w:lvl>
    <w:lvl w:ilvl="4" w:tplc="6582B06A" w:tentative="1">
      <w:start w:val="1"/>
      <w:numFmt w:val="decimal"/>
      <w:lvlText w:val="%5."/>
      <w:lvlJc w:val="left"/>
      <w:pPr>
        <w:tabs>
          <w:tab w:val="num" w:pos="3600"/>
        </w:tabs>
        <w:ind w:left="3600" w:hanging="360"/>
      </w:pPr>
    </w:lvl>
    <w:lvl w:ilvl="5" w:tplc="47667A44" w:tentative="1">
      <w:start w:val="1"/>
      <w:numFmt w:val="decimal"/>
      <w:lvlText w:val="%6."/>
      <w:lvlJc w:val="left"/>
      <w:pPr>
        <w:tabs>
          <w:tab w:val="num" w:pos="4320"/>
        </w:tabs>
        <w:ind w:left="4320" w:hanging="360"/>
      </w:pPr>
    </w:lvl>
    <w:lvl w:ilvl="6" w:tplc="0BC02668" w:tentative="1">
      <w:start w:val="1"/>
      <w:numFmt w:val="decimal"/>
      <w:lvlText w:val="%7."/>
      <w:lvlJc w:val="left"/>
      <w:pPr>
        <w:tabs>
          <w:tab w:val="num" w:pos="5040"/>
        </w:tabs>
        <w:ind w:left="5040" w:hanging="360"/>
      </w:pPr>
    </w:lvl>
    <w:lvl w:ilvl="7" w:tplc="DC4CCE32" w:tentative="1">
      <w:start w:val="1"/>
      <w:numFmt w:val="decimal"/>
      <w:lvlText w:val="%8."/>
      <w:lvlJc w:val="left"/>
      <w:pPr>
        <w:tabs>
          <w:tab w:val="num" w:pos="5760"/>
        </w:tabs>
        <w:ind w:left="5760" w:hanging="360"/>
      </w:pPr>
    </w:lvl>
    <w:lvl w:ilvl="8" w:tplc="E4182D82" w:tentative="1">
      <w:start w:val="1"/>
      <w:numFmt w:val="decimal"/>
      <w:lvlText w:val="%9."/>
      <w:lvlJc w:val="left"/>
      <w:pPr>
        <w:tabs>
          <w:tab w:val="num" w:pos="6480"/>
        </w:tabs>
        <w:ind w:left="6480" w:hanging="360"/>
      </w:pPr>
    </w:lvl>
  </w:abstractNum>
  <w:abstractNum w:abstractNumId="22" w15:restartNumberingAfterBreak="0">
    <w:nsid w:val="65EB38BC"/>
    <w:multiLevelType w:val="hybridMultilevel"/>
    <w:tmpl w:val="CD584F7A"/>
    <w:lvl w:ilvl="0" w:tplc="A6B2989A">
      <w:start w:val="1"/>
      <w:numFmt w:val="lowerLetter"/>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3" w15:restartNumberingAfterBreak="0">
    <w:nsid w:val="6E26FE0B"/>
    <w:multiLevelType w:val="hybridMultilevel"/>
    <w:tmpl w:val="FFFFFFFF"/>
    <w:lvl w:ilvl="0" w:tplc="EF88BF7C">
      <w:start w:val="1"/>
      <w:numFmt w:val="bullet"/>
      <w:lvlText w:val=""/>
      <w:lvlJc w:val="left"/>
      <w:pPr>
        <w:ind w:left="720" w:hanging="360"/>
      </w:pPr>
      <w:rPr>
        <w:rFonts w:ascii="Symbol" w:hAnsi="Symbol" w:hint="default"/>
      </w:rPr>
    </w:lvl>
    <w:lvl w:ilvl="1" w:tplc="A254DE18">
      <w:start w:val="1"/>
      <w:numFmt w:val="bullet"/>
      <w:lvlText w:val="o"/>
      <w:lvlJc w:val="left"/>
      <w:pPr>
        <w:ind w:left="1440" w:hanging="360"/>
      </w:pPr>
      <w:rPr>
        <w:rFonts w:ascii="Courier New" w:hAnsi="Courier New" w:hint="default"/>
      </w:rPr>
    </w:lvl>
    <w:lvl w:ilvl="2" w:tplc="EEACF54C">
      <w:start w:val="1"/>
      <w:numFmt w:val="bullet"/>
      <w:lvlText w:val=""/>
      <w:lvlJc w:val="left"/>
      <w:pPr>
        <w:ind w:left="2160" w:hanging="360"/>
      </w:pPr>
      <w:rPr>
        <w:rFonts w:ascii="Wingdings" w:hAnsi="Wingdings" w:hint="default"/>
      </w:rPr>
    </w:lvl>
    <w:lvl w:ilvl="3" w:tplc="13703404">
      <w:start w:val="1"/>
      <w:numFmt w:val="bullet"/>
      <w:lvlText w:val=""/>
      <w:lvlJc w:val="left"/>
      <w:pPr>
        <w:ind w:left="2880" w:hanging="360"/>
      </w:pPr>
      <w:rPr>
        <w:rFonts w:ascii="Symbol" w:hAnsi="Symbol" w:hint="default"/>
      </w:rPr>
    </w:lvl>
    <w:lvl w:ilvl="4" w:tplc="CA640448">
      <w:start w:val="1"/>
      <w:numFmt w:val="bullet"/>
      <w:lvlText w:val="o"/>
      <w:lvlJc w:val="left"/>
      <w:pPr>
        <w:ind w:left="3600" w:hanging="360"/>
      </w:pPr>
      <w:rPr>
        <w:rFonts w:ascii="Courier New" w:hAnsi="Courier New" w:hint="default"/>
      </w:rPr>
    </w:lvl>
    <w:lvl w:ilvl="5" w:tplc="91F87640">
      <w:start w:val="1"/>
      <w:numFmt w:val="bullet"/>
      <w:lvlText w:val=""/>
      <w:lvlJc w:val="left"/>
      <w:pPr>
        <w:ind w:left="4320" w:hanging="360"/>
      </w:pPr>
      <w:rPr>
        <w:rFonts w:ascii="Wingdings" w:hAnsi="Wingdings" w:hint="default"/>
      </w:rPr>
    </w:lvl>
    <w:lvl w:ilvl="6" w:tplc="17DA8D12">
      <w:start w:val="1"/>
      <w:numFmt w:val="bullet"/>
      <w:lvlText w:val=""/>
      <w:lvlJc w:val="left"/>
      <w:pPr>
        <w:ind w:left="5040" w:hanging="360"/>
      </w:pPr>
      <w:rPr>
        <w:rFonts w:ascii="Symbol" w:hAnsi="Symbol" w:hint="default"/>
      </w:rPr>
    </w:lvl>
    <w:lvl w:ilvl="7" w:tplc="5542224A">
      <w:start w:val="1"/>
      <w:numFmt w:val="bullet"/>
      <w:lvlText w:val="o"/>
      <w:lvlJc w:val="left"/>
      <w:pPr>
        <w:ind w:left="5760" w:hanging="360"/>
      </w:pPr>
      <w:rPr>
        <w:rFonts w:ascii="Courier New" w:hAnsi="Courier New" w:hint="default"/>
      </w:rPr>
    </w:lvl>
    <w:lvl w:ilvl="8" w:tplc="C046CBA0">
      <w:start w:val="1"/>
      <w:numFmt w:val="bullet"/>
      <w:lvlText w:val=""/>
      <w:lvlJc w:val="left"/>
      <w:pPr>
        <w:ind w:left="6480" w:hanging="360"/>
      </w:pPr>
      <w:rPr>
        <w:rFonts w:ascii="Wingdings" w:hAnsi="Wingdings" w:hint="default"/>
      </w:rPr>
    </w:lvl>
  </w:abstractNum>
  <w:abstractNum w:abstractNumId="24" w15:restartNumberingAfterBreak="0">
    <w:nsid w:val="6F9C061F"/>
    <w:multiLevelType w:val="hybridMultilevel"/>
    <w:tmpl w:val="F38E309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FC03316"/>
    <w:multiLevelType w:val="hybridMultilevel"/>
    <w:tmpl w:val="FFFFFFFF"/>
    <w:lvl w:ilvl="0" w:tplc="FFFFFFFF">
      <w:start w:val="1"/>
      <w:numFmt w:val="bullet"/>
      <w:lvlText w:val=""/>
      <w:lvlJc w:val="left"/>
      <w:pPr>
        <w:ind w:left="720" w:hanging="360"/>
      </w:pPr>
      <w:rPr>
        <w:rFonts w:ascii="Symbol" w:hAnsi="Symbol" w:hint="default"/>
      </w:rPr>
    </w:lvl>
    <w:lvl w:ilvl="1" w:tplc="2B0609B6">
      <w:start w:val="1"/>
      <w:numFmt w:val="bullet"/>
      <w:lvlText w:val="o"/>
      <w:lvlJc w:val="left"/>
      <w:pPr>
        <w:ind w:left="1440" w:hanging="360"/>
      </w:pPr>
      <w:rPr>
        <w:rFonts w:ascii="Courier New" w:hAnsi="Courier New" w:hint="default"/>
      </w:rPr>
    </w:lvl>
    <w:lvl w:ilvl="2" w:tplc="D5CC89B6">
      <w:start w:val="1"/>
      <w:numFmt w:val="bullet"/>
      <w:lvlText w:val=""/>
      <w:lvlJc w:val="left"/>
      <w:pPr>
        <w:ind w:left="2160" w:hanging="360"/>
      </w:pPr>
      <w:rPr>
        <w:rFonts w:ascii="Wingdings" w:hAnsi="Wingdings" w:hint="default"/>
      </w:rPr>
    </w:lvl>
    <w:lvl w:ilvl="3" w:tplc="74A4411A">
      <w:start w:val="1"/>
      <w:numFmt w:val="bullet"/>
      <w:lvlText w:val=""/>
      <w:lvlJc w:val="left"/>
      <w:pPr>
        <w:ind w:left="2880" w:hanging="360"/>
      </w:pPr>
      <w:rPr>
        <w:rFonts w:ascii="Symbol" w:hAnsi="Symbol" w:hint="default"/>
      </w:rPr>
    </w:lvl>
    <w:lvl w:ilvl="4" w:tplc="174AEF36">
      <w:start w:val="1"/>
      <w:numFmt w:val="bullet"/>
      <w:lvlText w:val="o"/>
      <w:lvlJc w:val="left"/>
      <w:pPr>
        <w:ind w:left="3600" w:hanging="360"/>
      </w:pPr>
      <w:rPr>
        <w:rFonts w:ascii="Courier New" w:hAnsi="Courier New" w:hint="default"/>
      </w:rPr>
    </w:lvl>
    <w:lvl w:ilvl="5" w:tplc="9CA28CC2">
      <w:start w:val="1"/>
      <w:numFmt w:val="bullet"/>
      <w:lvlText w:val=""/>
      <w:lvlJc w:val="left"/>
      <w:pPr>
        <w:ind w:left="4320" w:hanging="360"/>
      </w:pPr>
      <w:rPr>
        <w:rFonts w:ascii="Wingdings" w:hAnsi="Wingdings" w:hint="default"/>
      </w:rPr>
    </w:lvl>
    <w:lvl w:ilvl="6" w:tplc="66449E9C">
      <w:start w:val="1"/>
      <w:numFmt w:val="bullet"/>
      <w:lvlText w:val=""/>
      <w:lvlJc w:val="left"/>
      <w:pPr>
        <w:ind w:left="5040" w:hanging="360"/>
      </w:pPr>
      <w:rPr>
        <w:rFonts w:ascii="Symbol" w:hAnsi="Symbol" w:hint="default"/>
      </w:rPr>
    </w:lvl>
    <w:lvl w:ilvl="7" w:tplc="535EA258">
      <w:start w:val="1"/>
      <w:numFmt w:val="bullet"/>
      <w:lvlText w:val="o"/>
      <w:lvlJc w:val="left"/>
      <w:pPr>
        <w:ind w:left="5760" w:hanging="360"/>
      </w:pPr>
      <w:rPr>
        <w:rFonts w:ascii="Courier New" w:hAnsi="Courier New" w:hint="default"/>
      </w:rPr>
    </w:lvl>
    <w:lvl w:ilvl="8" w:tplc="8C809480">
      <w:start w:val="1"/>
      <w:numFmt w:val="bullet"/>
      <w:lvlText w:val=""/>
      <w:lvlJc w:val="left"/>
      <w:pPr>
        <w:ind w:left="6480" w:hanging="360"/>
      </w:pPr>
      <w:rPr>
        <w:rFonts w:ascii="Wingdings" w:hAnsi="Wingdings" w:hint="default"/>
      </w:rPr>
    </w:lvl>
  </w:abstractNum>
  <w:abstractNum w:abstractNumId="26" w15:restartNumberingAfterBreak="0">
    <w:nsid w:val="715F1AA0"/>
    <w:multiLevelType w:val="hybridMultilevel"/>
    <w:tmpl w:val="24448EB2"/>
    <w:lvl w:ilvl="0" w:tplc="F4ECC0E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3A12EC8"/>
    <w:multiLevelType w:val="hybridMultilevel"/>
    <w:tmpl w:val="0EF08DE2"/>
    <w:lvl w:ilvl="0" w:tplc="3C6A1C38">
      <w:numFmt w:val="bullet"/>
      <w:lvlText w:val="-"/>
      <w:lvlJc w:val="left"/>
      <w:pPr>
        <w:ind w:left="720" w:hanging="360"/>
      </w:pPr>
      <w:rPr>
        <w:rFonts w:ascii="Cambria" w:eastAsiaTheme="minorHAnsi"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FEF40E1"/>
    <w:multiLevelType w:val="hybridMultilevel"/>
    <w:tmpl w:val="8B7818A4"/>
    <w:lvl w:ilvl="0" w:tplc="C26418F0">
      <w:start w:val="1"/>
      <w:numFmt w:val="decimal"/>
      <w:lvlText w:val="%1."/>
      <w:lvlJc w:val="left"/>
      <w:pPr>
        <w:tabs>
          <w:tab w:val="num" w:pos="720"/>
        </w:tabs>
        <w:ind w:left="720" w:hanging="360"/>
      </w:pPr>
    </w:lvl>
    <w:lvl w:ilvl="1" w:tplc="0BDA1B7A">
      <w:start w:val="1"/>
      <w:numFmt w:val="decimal"/>
      <w:lvlText w:val="%2."/>
      <w:lvlJc w:val="left"/>
      <w:pPr>
        <w:tabs>
          <w:tab w:val="num" w:pos="1440"/>
        </w:tabs>
        <w:ind w:left="1440" w:hanging="360"/>
      </w:pPr>
    </w:lvl>
    <w:lvl w:ilvl="2" w:tplc="620844F4" w:tentative="1">
      <w:start w:val="1"/>
      <w:numFmt w:val="decimal"/>
      <w:lvlText w:val="%3."/>
      <w:lvlJc w:val="left"/>
      <w:pPr>
        <w:tabs>
          <w:tab w:val="num" w:pos="2160"/>
        </w:tabs>
        <w:ind w:left="2160" w:hanging="360"/>
      </w:pPr>
    </w:lvl>
    <w:lvl w:ilvl="3" w:tplc="D714B2E2" w:tentative="1">
      <w:start w:val="1"/>
      <w:numFmt w:val="decimal"/>
      <w:lvlText w:val="%4."/>
      <w:lvlJc w:val="left"/>
      <w:pPr>
        <w:tabs>
          <w:tab w:val="num" w:pos="2880"/>
        </w:tabs>
        <w:ind w:left="2880" w:hanging="360"/>
      </w:pPr>
    </w:lvl>
    <w:lvl w:ilvl="4" w:tplc="000665AE" w:tentative="1">
      <w:start w:val="1"/>
      <w:numFmt w:val="decimal"/>
      <w:lvlText w:val="%5."/>
      <w:lvlJc w:val="left"/>
      <w:pPr>
        <w:tabs>
          <w:tab w:val="num" w:pos="3600"/>
        </w:tabs>
        <w:ind w:left="3600" w:hanging="360"/>
      </w:pPr>
    </w:lvl>
    <w:lvl w:ilvl="5" w:tplc="434873AC" w:tentative="1">
      <w:start w:val="1"/>
      <w:numFmt w:val="decimal"/>
      <w:lvlText w:val="%6."/>
      <w:lvlJc w:val="left"/>
      <w:pPr>
        <w:tabs>
          <w:tab w:val="num" w:pos="4320"/>
        </w:tabs>
        <w:ind w:left="4320" w:hanging="360"/>
      </w:pPr>
    </w:lvl>
    <w:lvl w:ilvl="6" w:tplc="E88277E2" w:tentative="1">
      <w:start w:val="1"/>
      <w:numFmt w:val="decimal"/>
      <w:lvlText w:val="%7."/>
      <w:lvlJc w:val="left"/>
      <w:pPr>
        <w:tabs>
          <w:tab w:val="num" w:pos="5040"/>
        </w:tabs>
        <w:ind w:left="5040" w:hanging="360"/>
      </w:pPr>
    </w:lvl>
    <w:lvl w:ilvl="7" w:tplc="BA8E56AC" w:tentative="1">
      <w:start w:val="1"/>
      <w:numFmt w:val="decimal"/>
      <w:lvlText w:val="%8."/>
      <w:lvlJc w:val="left"/>
      <w:pPr>
        <w:tabs>
          <w:tab w:val="num" w:pos="5760"/>
        </w:tabs>
        <w:ind w:left="5760" w:hanging="360"/>
      </w:pPr>
    </w:lvl>
    <w:lvl w:ilvl="8" w:tplc="90127F52" w:tentative="1">
      <w:start w:val="1"/>
      <w:numFmt w:val="decimal"/>
      <w:lvlText w:val="%9."/>
      <w:lvlJc w:val="left"/>
      <w:pPr>
        <w:tabs>
          <w:tab w:val="num" w:pos="6480"/>
        </w:tabs>
        <w:ind w:left="6480" w:hanging="360"/>
      </w:pPr>
    </w:lvl>
  </w:abstractNum>
  <w:num w:numId="1" w16cid:durableId="1782259369">
    <w:abstractNumId w:val="24"/>
  </w:num>
  <w:num w:numId="2" w16cid:durableId="1968193818">
    <w:abstractNumId w:val="14"/>
  </w:num>
  <w:num w:numId="3" w16cid:durableId="730737886">
    <w:abstractNumId w:val="0"/>
  </w:num>
  <w:num w:numId="4" w16cid:durableId="2079592084">
    <w:abstractNumId w:val="16"/>
  </w:num>
  <w:num w:numId="5" w16cid:durableId="1120996880">
    <w:abstractNumId w:val="13"/>
  </w:num>
  <w:num w:numId="6" w16cid:durableId="407657818">
    <w:abstractNumId w:val="21"/>
  </w:num>
  <w:num w:numId="7" w16cid:durableId="1966230545">
    <w:abstractNumId w:val="28"/>
  </w:num>
  <w:num w:numId="8" w16cid:durableId="635449203">
    <w:abstractNumId w:val="3"/>
  </w:num>
  <w:num w:numId="9" w16cid:durableId="167526885">
    <w:abstractNumId w:val="27"/>
  </w:num>
  <w:num w:numId="10" w16cid:durableId="125663420">
    <w:abstractNumId w:val="8"/>
  </w:num>
  <w:num w:numId="11" w16cid:durableId="874540384">
    <w:abstractNumId w:val="25"/>
  </w:num>
  <w:num w:numId="12" w16cid:durableId="1430077293">
    <w:abstractNumId w:val="6"/>
  </w:num>
  <w:num w:numId="13" w16cid:durableId="173030724">
    <w:abstractNumId w:val="20"/>
  </w:num>
  <w:num w:numId="14" w16cid:durableId="1218273689">
    <w:abstractNumId w:val="9"/>
  </w:num>
  <w:num w:numId="15" w16cid:durableId="1327367334">
    <w:abstractNumId w:val="23"/>
  </w:num>
  <w:num w:numId="16" w16cid:durableId="1400665170">
    <w:abstractNumId w:val="18"/>
  </w:num>
  <w:num w:numId="17" w16cid:durableId="1261597749">
    <w:abstractNumId w:val="2"/>
  </w:num>
  <w:num w:numId="18" w16cid:durableId="1390373842">
    <w:abstractNumId w:val="12"/>
  </w:num>
  <w:num w:numId="19" w16cid:durableId="621307923">
    <w:abstractNumId w:val="4"/>
  </w:num>
  <w:num w:numId="20" w16cid:durableId="85082984">
    <w:abstractNumId w:val="10"/>
  </w:num>
  <w:num w:numId="21" w16cid:durableId="1662928142">
    <w:abstractNumId w:val="26"/>
  </w:num>
  <w:num w:numId="22" w16cid:durableId="907880851">
    <w:abstractNumId w:val="5"/>
  </w:num>
  <w:num w:numId="23" w16cid:durableId="1152020431">
    <w:abstractNumId w:val="7"/>
  </w:num>
  <w:num w:numId="24" w16cid:durableId="1152409307">
    <w:abstractNumId w:val="22"/>
  </w:num>
  <w:num w:numId="25" w16cid:durableId="462621945">
    <w:abstractNumId w:val="15"/>
  </w:num>
  <w:num w:numId="26" w16cid:durableId="178280684">
    <w:abstractNumId w:val="11"/>
  </w:num>
  <w:num w:numId="27" w16cid:durableId="1747189840">
    <w:abstractNumId w:val="17"/>
  </w:num>
  <w:num w:numId="28" w16cid:durableId="431127622">
    <w:abstractNumId w:val="1"/>
  </w:num>
  <w:num w:numId="29" w16cid:durableId="19626146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12"/>
    <w:rsid w:val="000003A9"/>
    <w:rsid w:val="0000054A"/>
    <w:rsid w:val="00000643"/>
    <w:rsid w:val="00000AE6"/>
    <w:rsid w:val="00000EE0"/>
    <w:rsid w:val="00001137"/>
    <w:rsid w:val="0000132B"/>
    <w:rsid w:val="000016AD"/>
    <w:rsid w:val="000016C9"/>
    <w:rsid w:val="00001ED5"/>
    <w:rsid w:val="00002180"/>
    <w:rsid w:val="00002557"/>
    <w:rsid w:val="0000263E"/>
    <w:rsid w:val="00002AEC"/>
    <w:rsid w:val="00002E15"/>
    <w:rsid w:val="00003359"/>
    <w:rsid w:val="00003697"/>
    <w:rsid w:val="000042FF"/>
    <w:rsid w:val="00004DD2"/>
    <w:rsid w:val="00004F8B"/>
    <w:rsid w:val="00005BBF"/>
    <w:rsid w:val="0000600E"/>
    <w:rsid w:val="000061F1"/>
    <w:rsid w:val="0000623F"/>
    <w:rsid w:val="00006378"/>
    <w:rsid w:val="0000637C"/>
    <w:rsid w:val="00006852"/>
    <w:rsid w:val="0000688A"/>
    <w:rsid w:val="00006BE1"/>
    <w:rsid w:val="00006C26"/>
    <w:rsid w:val="000073CE"/>
    <w:rsid w:val="00007571"/>
    <w:rsid w:val="00007738"/>
    <w:rsid w:val="00007CFE"/>
    <w:rsid w:val="00007D50"/>
    <w:rsid w:val="0000EE17"/>
    <w:rsid w:val="00010330"/>
    <w:rsid w:val="00011065"/>
    <w:rsid w:val="00011883"/>
    <w:rsid w:val="00011CE8"/>
    <w:rsid w:val="00012256"/>
    <w:rsid w:val="000122F1"/>
    <w:rsid w:val="0001284C"/>
    <w:rsid w:val="00012B4F"/>
    <w:rsid w:val="00012C0A"/>
    <w:rsid w:val="00012DC0"/>
    <w:rsid w:val="00012F1D"/>
    <w:rsid w:val="0001313D"/>
    <w:rsid w:val="00013462"/>
    <w:rsid w:val="00013895"/>
    <w:rsid w:val="00014477"/>
    <w:rsid w:val="00014531"/>
    <w:rsid w:val="00014A92"/>
    <w:rsid w:val="00014DE2"/>
    <w:rsid w:val="00014E7F"/>
    <w:rsid w:val="00014EF0"/>
    <w:rsid w:val="000151B4"/>
    <w:rsid w:val="000152D2"/>
    <w:rsid w:val="00015925"/>
    <w:rsid w:val="000160E5"/>
    <w:rsid w:val="0001676C"/>
    <w:rsid w:val="00017F40"/>
    <w:rsid w:val="00017FB0"/>
    <w:rsid w:val="0002025D"/>
    <w:rsid w:val="0002034B"/>
    <w:rsid w:val="0002058E"/>
    <w:rsid w:val="000205AA"/>
    <w:rsid w:val="0002064C"/>
    <w:rsid w:val="00020D02"/>
    <w:rsid w:val="00020D23"/>
    <w:rsid w:val="00020E42"/>
    <w:rsid w:val="00020F3A"/>
    <w:rsid w:val="00020FC3"/>
    <w:rsid w:val="000219B2"/>
    <w:rsid w:val="00021EBE"/>
    <w:rsid w:val="00022411"/>
    <w:rsid w:val="0002250F"/>
    <w:rsid w:val="00022A1A"/>
    <w:rsid w:val="00022E85"/>
    <w:rsid w:val="00022ECB"/>
    <w:rsid w:val="0002327F"/>
    <w:rsid w:val="000236E0"/>
    <w:rsid w:val="000239D5"/>
    <w:rsid w:val="00023BD4"/>
    <w:rsid w:val="00023C0B"/>
    <w:rsid w:val="00023D01"/>
    <w:rsid w:val="00024253"/>
    <w:rsid w:val="0002428E"/>
    <w:rsid w:val="000248C0"/>
    <w:rsid w:val="00024929"/>
    <w:rsid w:val="00024DAF"/>
    <w:rsid w:val="000251E1"/>
    <w:rsid w:val="00025958"/>
    <w:rsid w:val="00025E9A"/>
    <w:rsid w:val="000260C1"/>
    <w:rsid w:val="0002623B"/>
    <w:rsid w:val="0002660C"/>
    <w:rsid w:val="000277E5"/>
    <w:rsid w:val="00027C83"/>
    <w:rsid w:val="0002C248"/>
    <w:rsid w:val="00030369"/>
    <w:rsid w:val="0003048A"/>
    <w:rsid w:val="00030831"/>
    <w:rsid w:val="00030B40"/>
    <w:rsid w:val="00030C56"/>
    <w:rsid w:val="00030CD5"/>
    <w:rsid w:val="00030E6E"/>
    <w:rsid w:val="000314A6"/>
    <w:rsid w:val="000316A5"/>
    <w:rsid w:val="00031A1A"/>
    <w:rsid w:val="00031AA7"/>
    <w:rsid w:val="00032001"/>
    <w:rsid w:val="00032267"/>
    <w:rsid w:val="00032268"/>
    <w:rsid w:val="000325A3"/>
    <w:rsid w:val="000329CF"/>
    <w:rsid w:val="00032E0D"/>
    <w:rsid w:val="00032F22"/>
    <w:rsid w:val="000330EA"/>
    <w:rsid w:val="00033359"/>
    <w:rsid w:val="00033897"/>
    <w:rsid w:val="00033C27"/>
    <w:rsid w:val="00034493"/>
    <w:rsid w:val="00034921"/>
    <w:rsid w:val="00034CC0"/>
    <w:rsid w:val="00034CD3"/>
    <w:rsid w:val="00034D60"/>
    <w:rsid w:val="000352DC"/>
    <w:rsid w:val="00035426"/>
    <w:rsid w:val="00035431"/>
    <w:rsid w:val="00035714"/>
    <w:rsid w:val="000358A0"/>
    <w:rsid w:val="000358C7"/>
    <w:rsid w:val="00035DE2"/>
    <w:rsid w:val="00035FB4"/>
    <w:rsid w:val="000360F2"/>
    <w:rsid w:val="00036B0E"/>
    <w:rsid w:val="00036D9D"/>
    <w:rsid w:val="0003700E"/>
    <w:rsid w:val="000373F9"/>
    <w:rsid w:val="00037525"/>
    <w:rsid w:val="00037662"/>
    <w:rsid w:val="000378AB"/>
    <w:rsid w:val="00037BB5"/>
    <w:rsid w:val="00037DD4"/>
    <w:rsid w:val="00037E40"/>
    <w:rsid w:val="00040957"/>
    <w:rsid w:val="000410D4"/>
    <w:rsid w:val="0004197D"/>
    <w:rsid w:val="0004248A"/>
    <w:rsid w:val="000424B8"/>
    <w:rsid w:val="00042A80"/>
    <w:rsid w:val="00042CAB"/>
    <w:rsid w:val="00042D04"/>
    <w:rsid w:val="0004335D"/>
    <w:rsid w:val="00043701"/>
    <w:rsid w:val="000438B0"/>
    <w:rsid w:val="00043B81"/>
    <w:rsid w:val="00043D04"/>
    <w:rsid w:val="000440F5"/>
    <w:rsid w:val="0004437F"/>
    <w:rsid w:val="00045405"/>
    <w:rsid w:val="000455BF"/>
    <w:rsid w:val="00045935"/>
    <w:rsid w:val="00045CFD"/>
    <w:rsid w:val="000467EB"/>
    <w:rsid w:val="00046E80"/>
    <w:rsid w:val="00047567"/>
    <w:rsid w:val="00047B2D"/>
    <w:rsid w:val="00047C9B"/>
    <w:rsid w:val="00047CBC"/>
    <w:rsid w:val="00047E48"/>
    <w:rsid w:val="00047EE8"/>
    <w:rsid w:val="00050945"/>
    <w:rsid w:val="000509CF"/>
    <w:rsid w:val="00050C70"/>
    <w:rsid w:val="00051523"/>
    <w:rsid w:val="0005160C"/>
    <w:rsid w:val="000517DE"/>
    <w:rsid w:val="00051AC7"/>
    <w:rsid w:val="00051B30"/>
    <w:rsid w:val="00051C70"/>
    <w:rsid w:val="00053249"/>
    <w:rsid w:val="00053951"/>
    <w:rsid w:val="00053BAA"/>
    <w:rsid w:val="00053C94"/>
    <w:rsid w:val="000541D7"/>
    <w:rsid w:val="00054850"/>
    <w:rsid w:val="00055BF3"/>
    <w:rsid w:val="00055F0D"/>
    <w:rsid w:val="00056442"/>
    <w:rsid w:val="0005670D"/>
    <w:rsid w:val="000569C7"/>
    <w:rsid w:val="00056B55"/>
    <w:rsid w:val="00056D28"/>
    <w:rsid w:val="00056E06"/>
    <w:rsid w:val="00057286"/>
    <w:rsid w:val="0005741E"/>
    <w:rsid w:val="0005791E"/>
    <w:rsid w:val="0006003F"/>
    <w:rsid w:val="00060269"/>
    <w:rsid w:val="000603BF"/>
    <w:rsid w:val="00060E89"/>
    <w:rsid w:val="00060F40"/>
    <w:rsid w:val="000610D9"/>
    <w:rsid w:val="000612A8"/>
    <w:rsid w:val="000618B5"/>
    <w:rsid w:val="00061B63"/>
    <w:rsid w:val="00062098"/>
    <w:rsid w:val="000620CA"/>
    <w:rsid w:val="0006214E"/>
    <w:rsid w:val="00062258"/>
    <w:rsid w:val="0006257B"/>
    <w:rsid w:val="000625B4"/>
    <w:rsid w:val="00062DF9"/>
    <w:rsid w:val="00062FC9"/>
    <w:rsid w:val="00063113"/>
    <w:rsid w:val="000636D2"/>
    <w:rsid w:val="000641A0"/>
    <w:rsid w:val="00064227"/>
    <w:rsid w:val="000642E9"/>
    <w:rsid w:val="0006432B"/>
    <w:rsid w:val="000647C4"/>
    <w:rsid w:val="0006496A"/>
    <w:rsid w:val="00064DF7"/>
    <w:rsid w:val="00064EEF"/>
    <w:rsid w:val="000652D6"/>
    <w:rsid w:val="0006579B"/>
    <w:rsid w:val="00065B30"/>
    <w:rsid w:val="00065D02"/>
    <w:rsid w:val="00065D81"/>
    <w:rsid w:val="000661AE"/>
    <w:rsid w:val="00066426"/>
    <w:rsid w:val="000665DD"/>
    <w:rsid w:val="000666A9"/>
    <w:rsid w:val="000666F4"/>
    <w:rsid w:val="000671DC"/>
    <w:rsid w:val="0006723A"/>
    <w:rsid w:val="000672F1"/>
    <w:rsid w:val="000673C5"/>
    <w:rsid w:val="00067926"/>
    <w:rsid w:val="00067A02"/>
    <w:rsid w:val="0007011A"/>
    <w:rsid w:val="00070415"/>
    <w:rsid w:val="000706BA"/>
    <w:rsid w:val="000708C4"/>
    <w:rsid w:val="00070DEA"/>
    <w:rsid w:val="00071C4C"/>
    <w:rsid w:val="00071E2A"/>
    <w:rsid w:val="00071F39"/>
    <w:rsid w:val="000725DA"/>
    <w:rsid w:val="0007261F"/>
    <w:rsid w:val="0007273C"/>
    <w:rsid w:val="000727F5"/>
    <w:rsid w:val="0007313A"/>
    <w:rsid w:val="00073794"/>
    <w:rsid w:val="000738DF"/>
    <w:rsid w:val="00073DCE"/>
    <w:rsid w:val="000742B8"/>
    <w:rsid w:val="00074A90"/>
    <w:rsid w:val="00075497"/>
    <w:rsid w:val="00075AD5"/>
    <w:rsid w:val="00075CD1"/>
    <w:rsid w:val="0007615E"/>
    <w:rsid w:val="000763E0"/>
    <w:rsid w:val="000766DC"/>
    <w:rsid w:val="000769A4"/>
    <w:rsid w:val="00076AC6"/>
    <w:rsid w:val="00076E2F"/>
    <w:rsid w:val="00076FFE"/>
    <w:rsid w:val="000771A5"/>
    <w:rsid w:val="00077E5B"/>
    <w:rsid w:val="00080554"/>
    <w:rsid w:val="00080ACF"/>
    <w:rsid w:val="00080F0D"/>
    <w:rsid w:val="00080F93"/>
    <w:rsid w:val="000812C3"/>
    <w:rsid w:val="000816E8"/>
    <w:rsid w:val="00081BB6"/>
    <w:rsid w:val="00081D49"/>
    <w:rsid w:val="0008202D"/>
    <w:rsid w:val="00082476"/>
    <w:rsid w:val="000825E9"/>
    <w:rsid w:val="00082BD3"/>
    <w:rsid w:val="00083068"/>
    <w:rsid w:val="000832E7"/>
    <w:rsid w:val="00083316"/>
    <w:rsid w:val="00083514"/>
    <w:rsid w:val="00083576"/>
    <w:rsid w:val="000836E8"/>
    <w:rsid w:val="0008418C"/>
    <w:rsid w:val="00084692"/>
    <w:rsid w:val="000849FD"/>
    <w:rsid w:val="00084D1A"/>
    <w:rsid w:val="0008587A"/>
    <w:rsid w:val="00085C91"/>
    <w:rsid w:val="00085F4E"/>
    <w:rsid w:val="00087B83"/>
    <w:rsid w:val="00087F11"/>
    <w:rsid w:val="00090007"/>
    <w:rsid w:val="00090140"/>
    <w:rsid w:val="000909B3"/>
    <w:rsid w:val="00090E44"/>
    <w:rsid w:val="00090E8A"/>
    <w:rsid w:val="00090F86"/>
    <w:rsid w:val="000913BF"/>
    <w:rsid w:val="0009145D"/>
    <w:rsid w:val="00091638"/>
    <w:rsid w:val="000916B1"/>
    <w:rsid w:val="00091851"/>
    <w:rsid w:val="00091D2C"/>
    <w:rsid w:val="00091D8D"/>
    <w:rsid w:val="00092943"/>
    <w:rsid w:val="00092A70"/>
    <w:rsid w:val="00092ABC"/>
    <w:rsid w:val="00092FB3"/>
    <w:rsid w:val="00092FD8"/>
    <w:rsid w:val="0009302E"/>
    <w:rsid w:val="0009383B"/>
    <w:rsid w:val="000938C6"/>
    <w:rsid w:val="00094027"/>
    <w:rsid w:val="0009449C"/>
    <w:rsid w:val="0009468A"/>
    <w:rsid w:val="00094A00"/>
    <w:rsid w:val="00094B7A"/>
    <w:rsid w:val="00094CC5"/>
    <w:rsid w:val="00094E84"/>
    <w:rsid w:val="000955B9"/>
    <w:rsid w:val="00095A1E"/>
    <w:rsid w:val="00095AC5"/>
    <w:rsid w:val="00096002"/>
    <w:rsid w:val="00096D69"/>
    <w:rsid w:val="00096D97"/>
    <w:rsid w:val="00097011"/>
    <w:rsid w:val="000977A9"/>
    <w:rsid w:val="000978D3"/>
    <w:rsid w:val="000A01F0"/>
    <w:rsid w:val="000A08AE"/>
    <w:rsid w:val="000A08D1"/>
    <w:rsid w:val="000A0AA2"/>
    <w:rsid w:val="000A0E47"/>
    <w:rsid w:val="000A10A0"/>
    <w:rsid w:val="000A1186"/>
    <w:rsid w:val="000A1638"/>
    <w:rsid w:val="000A166B"/>
    <w:rsid w:val="000A176A"/>
    <w:rsid w:val="000A1867"/>
    <w:rsid w:val="000A1A5E"/>
    <w:rsid w:val="000A1B92"/>
    <w:rsid w:val="000A1C50"/>
    <w:rsid w:val="000A1D4B"/>
    <w:rsid w:val="000A1E63"/>
    <w:rsid w:val="000A2134"/>
    <w:rsid w:val="000A2B81"/>
    <w:rsid w:val="000A2D76"/>
    <w:rsid w:val="000A3073"/>
    <w:rsid w:val="000A314B"/>
    <w:rsid w:val="000A3450"/>
    <w:rsid w:val="000A3A22"/>
    <w:rsid w:val="000A3E68"/>
    <w:rsid w:val="000A3FAA"/>
    <w:rsid w:val="000A40C3"/>
    <w:rsid w:val="000A4256"/>
    <w:rsid w:val="000A4275"/>
    <w:rsid w:val="000A5069"/>
    <w:rsid w:val="000A51B2"/>
    <w:rsid w:val="000A537C"/>
    <w:rsid w:val="000A53F8"/>
    <w:rsid w:val="000A56C1"/>
    <w:rsid w:val="000A5DFB"/>
    <w:rsid w:val="000A5EF5"/>
    <w:rsid w:val="000A5F3A"/>
    <w:rsid w:val="000A6135"/>
    <w:rsid w:val="000A63D9"/>
    <w:rsid w:val="000A6884"/>
    <w:rsid w:val="000A688B"/>
    <w:rsid w:val="000A7513"/>
    <w:rsid w:val="000A7712"/>
    <w:rsid w:val="000A7CFB"/>
    <w:rsid w:val="000A7E5D"/>
    <w:rsid w:val="000A7F68"/>
    <w:rsid w:val="000B078A"/>
    <w:rsid w:val="000B08CA"/>
    <w:rsid w:val="000B0977"/>
    <w:rsid w:val="000B0F51"/>
    <w:rsid w:val="000B0FB4"/>
    <w:rsid w:val="000B1AEB"/>
    <w:rsid w:val="000B1E23"/>
    <w:rsid w:val="000B1F65"/>
    <w:rsid w:val="000B251E"/>
    <w:rsid w:val="000B2953"/>
    <w:rsid w:val="000B2E72"/>
    <w:rsid w:val="000B361E"/>
    <w:rsid w:val="000B36CE"/>
    <w:rsid w:val="000B376A"/>
    <w:rsid w:val="000B38E6"/>
    <w:rsid w:val="000B3DB7"/>
    <w:rsid w:val="000B3E34"/>
    <w:rsid w:val="000B3EFD"/>
    <w:rsid w:val="000B3FA8"/>
    <w:rsid w:val="000B40E7"/>
    <w:rsid w:val="000B45E8"/>
    <w:rsid w:val="000B4797"/>
    <w:rsid w:val="000B4BE1"/>
    <w:rsid w:val="000B4F81"/>
    <w:rsid w:val="000B51A2"/>
    <w:rsid w:val="000B5353"/>
    <w:rsid w:val="000B5723"/>
    <w:rsid w:val="000B5741"/>
    <w:rsid w:val="000B5A17"/>
    <w:rsid w:val="000B5EF9"/>
    <w:rsid w:val="000B64A1"/>
    <w:rsid w:val="000B69D2"/>
    <w:rsid w:val="000B6A39"/>
    <w:rsid w:val="000B6E78"/>
    <w:rsid w:val="000B75B5"/>
    <w:rsid w:val="000B786F"/>
    <w:rsid w:val="000B7A98"/>
    <w:rsid w:val="000C0475"/>
    <w:rsid w:val="000C0B92"/>
    <w:rsid w:val="000C0F63"/>
    <w:rsid w:val="000C1723"/>
    <w:rsid w:val="000C17A6"/>
    <w:rsid w:val="000C1AD4"/>
    <w:rsid w:val="000C1B4E"/>
    <w:rsid w:val="000C1FC8"/>
    <w:rsid w:val="000C26D2"/>
    <w:rsid w:val="000C2757"/>
    <w:rsid w:val="000C29ED"/>
    <w:rsid w:val="000C2A32"/>
    <w:rsid w:val="000C2A98"/>
    <w:rsid w:val="000C2B75"/>
    <w:rsid w:val="000C30E4"/>
    <w:rsid w:val="000C3568"/>
    <w:rsid w:val="000C3A33"/>
    <w:rsid w:val="000C3F5D"/>
    <w:rsid w:val="000C4640"/>
    <w:rsid w:val="000C46AD"/>
    <w:rsid w:val="000C4752"/>
    <w:rsid w:val="000C4DCE"/>
    <w:rsid w:val="000C4F35"/>
    <w:rsid w:val="000C50F2"/>
    <w:rsid w:val="000C55DC"/>
    <w:rsid w:val="000C5E4E"/>
    <w:rsid w:val="000C5F87"/>
    <w:rsid w:val="000C63C0"/>
    <w:rsid w:val="000C63DE"/>
    <w:rsid w:val="000C7305"/>
    <w:rsid w:val="000C7BCE"/>
    <w:rsid w:val="000C7BFE"/>
    <w:rsid w:val="000D06EA"/>
    <w:rsid w:val="000D078D"/>
    <w:rsid w:val="000D07C2"/>
    <w:rsid w:val="000D0BD9"/>
    <w:rsid w:val="000D0E00"/>
    <w:rsid w:val="000D17F5"/>
    <w:rsid w:val="000D1CF6"/>
    <w:rsid w:val="000D1D57"/>
    <w:rsid w:val="000D1D94"/>
    <w:rsid w:val="000D1F9E"/>
    <w:rsid w:val="000D23F9"/>
    <w:rsid w:val="000D2439"/>
    <w:rsid w:val="000D247C"/>
    <w:rsid w:val="000D2F9D"/>
    <w:rsid w:val="000D3179"/>
    <w:rsid w:val="000D38F7"/>
    <w:rsid w:val="000D3F67"/>
    <w:rsid w:val="000D45C3"/>
    <w:rsid w:val="000D486E"/>
    <w:rsid w:val="000D4E5F"/>
    <w:rsid w:val="000D4FEC"/>
    <w:rsid w:val="000D573A"/>
    <w:rsid w:val="000D611E"/>
    <w:rsid w:val="000D63ED"/>
    <w:rsid w:val="000D69FF"/>
    <w:rsid w:val="000D6BD3"/>
    <w:rsid w:val="000D7B18"/>
    <w:rsid w:val="000E00B8"/>
    <w:rsid w:val="000E0543"/>
    <w:rsid w:val="000E0A87"/>
    <w:rsid w:val="000E0C35"/>
    <w:rsid w:val="000E0E37"/>
    <w:rsid w:val="000E108D"/>
    <w:rsid w:val="000E1422"/>
    <w:rsid w:val="000E1526"/>
    <w:rsid w:val="000E1DE3"/>
    <w:rsid w:val="000E22F4"/>
    <w:rsid w:val="000E23A8"/>
    <w:rsid w:val="000E282B"/>
    <w:rsid w:val="000E319D"/>
    <w:rsid w:val="000E32A8"/>
    <w:rsid w:val="000E33B1"/>
    <w:rsid w:val="000E361F"/>
    <w:rsid w:val="000E392F"/>
    <w:rsid w:val="000E3E04"/>
    <w:rsid w:val="000E422B"/>
    <w:rsid w:val="000E430D"/>
    <w:rsid w:val="000E44A0"/>
    <w:rsid w:val="000E4664"/>
    <w:rsid w:val="000E4B3F"/>
    <w:rsid w:val="000E4C39"/>
    <w:rsid w:val="000E510C"/>
    <w:rsid w:val="000E5327"/>
    <w:rsid w:val="000E557D"/>
    <w:rsid w:val="000E5E11"/>
    <w:rsid w:val="000E607F"/>
    <w:rsid w:val="000E6174"/>
    <w:rsid w:val="000E6369"/>
    <w:rsid w:val="000E71F1"/>
    <w:rsid w:val="000E74C6"/>
    <w:rsid w:val="000E75C3"/>
    <w:rsid w:val="000E7902"/>
    <w:rsid w:val="000E7E68"/>
    <w:rsid w:val="000F06FA"/>
    <w:rsid w:val="000F0820"/>
    <w:rsid w:val="000F0D5C"/>
    <w:rsid w:val="000F0F98"/>
    <w:rsid w:val="000F1005"/>
    <w:rsid w:val="000F11F8"/>
    <w:rsid w:val="000F1262"/>
    <w:rsid w:val="000F15CB"/>
    <w:rsid w:val="000F18A0"/>
    <w:rsid w:val="000F19E6"/>
    <w:rsid w:val="000F1B7D"/>
    <w:rsid w:val="000F1F25"/>
    <w:rsid w:val="000F247A"/>
    <w:rsid w:val="000F287D"/>
    <w:rsid w:val="000F2DB0"/>
    <w:rsid w:val="000F2F81"/>
    <w:rsid w:val="000F2FC1"/>
    <w:rsid w:val="000F3115"/>
    <w:rsid w:val="000F345E"/>
    <w:rsid w:val="000F3828"/>
    <w:rsid w:val="000F3CCE"/>
    <w:rsid w:val="000F3D0F"/>
    <w:rsid w:val="000F43CD"/>
    <w:rsid w:val="000F4591"/>
    <w:rsid w:val="000F493A"/>
    <w:rsid w:val="000F4F65"/>
    <w:rsid w:val="000F4F91"/>
    <w:rsid w:val="000F516A"/>
    <w:rsid w:val="000F5246"/>
    <w:rsid w:val="000F59DC"/>
    <w:rsid w:val="000F5BC1"/>
    <w:rsid w:val="000F5D54"/>
    <w:rsid w:val="000F6162"/>
    <w:rsid w:val="000F67CB"/>
    <w:rsid w:val="000F6A26"/>
    <w:rsid w:val="000F72C3"/>
    <w:rsid w:val="00100A7C"/>
    <w:rsid w:val="00100E68"/>
    <w:rsid w:val="0010102F"/>
    <w:rsid w:val="001014F5"/>
    <w:rsid w:val="001017FD"/>
    <w:rsid w:val="00101AF7"/>
    <w:rsid w:val="00101C3A"/>
    <w:rsid w:val="00101F67"/>
    <w:rsid w:val="00102130"/>
    <w:rsid w:val="001025E7"/>
    <w:rsid w:val="001027D2"/>
    <w:rsid w:val="00102B1F"/>
    <w:rsid w:val="00102E1F"/>
    <w:rsid w:val="0010320E"/>
    <w:rsid w:val="001038F3"/>
    <w:rsid w:val="00103938"/>
    <w:rsid w:val="00103AD7"/>
    <w:rsid w:val="00103AF7"/>
    <w:rsid w:val="00103D03"/>
    <w:rsid w:val="001043D1"/>
    <w:rsid w:val="001044B6"/>
    <w:rsid w:val="001046BD"/>
    <w:rsid w:val="00104BB4"/>
    <w:rsid w:val="00105452"/>
    <w:rsid w:val="001055E9"/>
    <w:rsid w:val="00105F83"/>
    <w:rsid w:val="0010618D"/>
    <w:rsid w:val="0010625C"/>
    <w:rsid w:val="0010635E"/>
    <w:rsid w:val="00106813"/>
    <w:rsid w:val="00106EF1"/>
    <w:rsid w:val="001070B7"/>
    <w:rsid w:val="00107564"/>
    <w:rsid w:val="00107580"/>
    <w:rsid w:val="001075BC"/>
    <w:rsid w:val="001078C6"/>
    <w:rsid w:val="001109D6"/>
    <w:rsid w:val="00110D25"/>
    <w:rsid w:val="00110F06"/>
    <w:rsid w:val="00111108"/>
    <w:rsid w:val="001113A0"/>
    <w:rsid w:val="0011189D"/>
    <w:rsid w:val="00111C74"/>
    <w:rsid w:val="00111E88"/>
    <w:rsid w:val="00112D34"/>
    <w:rsid w:val="00112ECE"/>
    <w:rsid w:val="001131C7"/>
    <w:rsid w:val="001133EA"/>
    <w:rsid w:val="001134DE"/>
    <w:rsid w:val="00113971"/>
    <w:rsid w:val="00113B06"/>
    <w:rsid w:val="001140DA"/>
    <w:rsid w:val="00114235"/>
    <w:rsid w:val="001151E9"/>
    <w:rsid w:val="00115307"/>
    <w:rsid w:val="00115A3C"/>
    <w:rsid w:val="00115E9E"/>
    <w:rsid w:val="00116575"/>
    <w:rsid w:val="001165EF"/>
    <w:rsid w:val="001167B0"/>
    <w:rsid w:val="001168DE"/>
    <w:rsid w:val="00116B96"/>
    <w:rsid w:val="00116DF1"/>
    <w:rsid w:val="001179C6"/>
    <w:rsid w:val="00117B43"/>
    <w:rsid w:val="0012034D"/>
    <w:rsid w:val="00120D92"/>
    <w:rsid w:val="00120F52"/>
    <w:rsid w:val="00121094"/>
    <w:rsid w:val="001211CF"/>
    <w:rsid w:val="001218E6"/>
    <w:rsid w:val="00121B42"/>
    <w:rsid w:val="00121C01"/>
    <w:rsid w:val="00121F21"/>
    <w:rsid w:val="00121F7B"/>
    <w:rsid w:val="001223A1"/>
    <w:rsid w:val="0012245C"/>
    <w:rsid w:val="00122491"/>
    <w:rsid w:val="001228F8"/>
    <w:rsid w:val="00122933"/>
    <w:rsid w:val="00122B1E"/>
    <w:rsid w:val="00122B83"/>
    <w:rsid w:val="00122D0F"/>
    <w:rsid w:val="00122E3B"/>
    <w:rsid w:val="001237E6"/>
    <w:rsid w:val="00123B0D"/>
    <w:rsid w:val="00123BA7"/>
    <w:rsid w:val="00123E8A"/>
    <w:rsid w:val="001245A6"/>
    <w:rsid w:val="00124680"/>
    <w:rsid w:val="001246F9"/>
    <w:rsid w:val="00124853"/>
    <w:rsid w:val="00124D0C"/>
    <w:rsid w:val="00124D29"/>
    <w:rsid w:val="0012502B"/>
    <w:rsid w:val="00125250"/>
    <w:rsid w:val="0012598F"/>
    <w:rsid w:val="00125A15"/>
    <w:rsid w:val="00125B20"/>
    <w:rsid w:val="0012643B"/>
    <w:rsid w:val="0012658B"/>
    <w:rsid w:val="001266AF"/>
    <w:rsid w:val="001267D1"/>
    <w:rsid w:val="001267D6"/>
    <w:rsid w:val="00126EC6"/>
    <w:rsid w:val="00126F90"/>
    <w:rsid w:val="00127708"/>
    <w:rsid w:val="001301A1"/>
    <w:rsid w:val="001302DD"/>
    <w:rsid w:val="001305A5"/>
    <w:rsid w:val="00131217"/>
    <w:rsid w:val="00131710"/>
    <w:rsid w:val="001317F6"/>
    <w:rsid w:val="00131882"/>
    <w:rsid w:val="00131D31"/>
    <w:rsid w:val="00131E66"/>
    <w:rsid w:val="0013224C"/>
    <w:rsid w:val="00132737"/>
    <w:rsid w:val="0013276C"/>
    <w:rsid w:val="00132A92"/>
    <w:rsid w:val="00132FDD"/>
    <w:rsid w:val="001332E5"/>
    <w:rsid w:val="0013360D"/>
    <w:rsid w:val="001337B2"/>
    <w:rsid w:val="00133AEE"/>
    <w:rsid w:val="00133C6C"/>
    <w:rsid w:val="001341AC"/>
    <w:rsid w:val="001341EE"/>
    <w:rsid w:val="00134708"/>
    <w:rsid w:val="00135060"/>
    <w:rsid w:val="0013520F"/>
    <w:rsid w:val="0013550A"/>
    <w:rsid w:val="001355C7"/>
    <w:rsid w:val="00135872"/>
    <w:rsid w:val="00135C23"/>
    <w:rsid w:val="00135C62"/>
    <w:rsid w:val="00135D9A"/>
    <w:rsid w:val="0013631A"/>
    <w:rsid w:val="0013649E"/>
    <w:rsid w:val="001364FB"/>
    <w:rsid w:val="00136695"/>
    <w:rsid w:val="001366BB"/>
    <w:rsid w:val="00136A70"/>
    <w:rsid w:val="00136BD5"/>
    <w:rsid w:val="00136E87"/>
    <w:rsid w:val="00136F9D"/>
    <w:rsid w:val="0013729A"/>
    <w:rsid w:val="001373F5"/>
    <w:rsid w:val="00137650"/>
    <w:rsid w:val="001377A4"/>
    <w:rsid w:val="001378B0"/>
    <w:rsid w:val="00137D1D"/>
    <w:rsid w:val="001405F9"/>
    <w:rsid w:val="00140666"/>
    <w:rsid w:val="001406A7"/>
    <w:rsid w:val="00140893"/>
    <w:rsid w:val="00141125"/>
    <w:rsid w:val="00141146"/>
    <w:rsid w:val="00141ACF"/>
    <w:rsid w:val="00141BB2"/>
    <w:rsid w:val="00141F46"/>
    <w:rsid w:val="00142489"/>
    <w:rsid w:val="00142494"/>
    <w:rsid w:val="00142518"/>
    <w:rsid w:val="00142FA1"/>
    <w:rsid w:val="001431BB"/>
    <w:rsid w:val="00143296"/>
    <w:rsid w:val="0014373E"/>
    <w:rsid w:val="00143B8F"/>
    <w:rsid w:val="00143ECA"/>
    <w:rsid w:val="001447BC"/>
    <w:rsid w:val="00144B62"/>
    <w:rsid w:val="00144CD5"/>
    <w:rsid w:val="0014520F"/>
    <w:rsid w:val="00145587"/>
    <w:rsid w:val="001456C8"/>
    <w:rsid w:val="00145FA6"/>
    <w:rsid w:val="00146022"/>
    <w:rsid w:val="001466CA"/>
    <w:rsid w:val="001472DE"/>
    <w:rsid w:val="0014749F"/>
    <w:rsid w:val="0014751E"/>
    <w:rsid w:val="0014766C"/>
    <w:rsid w:val="0014779A"/>
    <w:rsid w:val="00147D01"/>
    <w:rsid w:val="00147ED7"/>
    <w:rsid w:val="00150859"/>
    <w:rsid w:val="0015097B"/>
    <w:rsid w:val="001509A5"/>
    <w:rsid w:val="00150B4E"/>
    <w:rsid w:val="00150C12"/>
    <w:rsid w:val="00150E78"/>
    <w:rsid w:val="00151039"/>
    <w:rsid w:val="0015125F"/>
    <w:rsid w:val="00151434"/>
    <w:rsid w:val="00151920"/>
    <w:rsid w:val="0015197F"/>
    <w:rsid w:val="00151F9D"/>
    <w:rsid w:val="001520FE"/>
    <w:rsid w:val="00152173"/>
    <w:rsid w:val="00152373"/>
    <w:rsid w:val="00152C86"/>
    <w:rsid w:val="00152F49"/>
    <w:rsid w:val="0015309C"/>
    <w:rsid w:val="001530C3"/>
    <w:rsid w:val="00153A1F"/>
    <w:rsid w:val="00153B44"/>
    <w:rsid w:val="00153C8B"/>
    <w:rsid w:val="00153D60"/>
    <w:rsid w:val="0015482B"/>
    <w:rsid w:val="00154847"/>
    <w:rsid w:val="0015496A"/>
    <w:rsid w:val="001549CE"/>
    <w:rsid w:val="00154B26"/>
    <w:rsid w:val="00155127"/>
    <w:rsid w:val="001556E6"/>
    <w:rsid w:val="001556EE"/>
    <w:rsid w:val="00155AB8"/>
    <w:rsid w:val="00155B76"/>
    <w:rsid w:val="00155EAB"/>
    <w:rsid w:val="00155EC3"/>
    <w:rsid w:val="00155F85"/>
    <w:rsid w:val="00156091"/>
    <w:rsid w:val="00156249"/>
    <w:rsid w:val="001567DF"/>
    <w:rsid w:val="00156EDF"/>
    <w:rsid w:val="00157429"/>
    <w:rsid w:val="001576D5"/>
    <w:rsid w:val="00157A25"/>
    <w:rsid w:val="00157B7D"/>
    <w:rsid w:val="00157E9F"/>
    <w:rsid w:val="00157EFE"/>
    <w:rsid w:val="00160159"/>
    <w:rsid w:val="0016079B"/>
    <w:rsid w:val="0016098E"/>
    <w:rsid w:val="001609E1"/>
    <w:rsid w:val="00161386"/>
    <w:rsid w:val="00161555"/>
    <w:rsid w:val="0016173B"/>
    <w:rsid w:val="00161C54"/>
    <w:rsid w:val="00161E2C"/>
    <w:rsid w:val="00161FDA"/>
    <w:rsid w:val="0016219D"/>
    <w:rsid w:val="001624D6"/>
    <w:rsid w:val="00163017"/>
    <w:rsid w:val="00163307"/>
    <w:rsid w:val="001633D7"/>
    <w:rsid w:val="00163A27"/>
    <w:rsid w:val="00163F03"/>
    <w:rsid w:val="001646CA"/>
    <w:rsid w:val="00164BBE"/>
    <w:rsid w:val="00164FAC"/>
    <w:rsid w:val="00165143"/>
    <w:rsid w:val="00165207"/>
    <w:rsid w:val="001659C9"/>
    <w:rsid w:val="00165BE2"/>
    <w:rsid w:val="00166174"/>
    <w:rsid w:val="001661E4"/>
    <w:rsid w:val="00166280"/>
    <w:rsid w:val="0016642E"/>
    <w:rsid w:val="001664EE"/>
    <w:rsid w:val="00166731"/>
    <w:rsid w:val="00166953"/>
    <w:rsid w:val="00166CB0"/>
    <w:rsid w:val="00166CEB"/>
    <w:rsid w:val="001670A3"/>
    <w:rsid w:val="0016715E"/>
    <w:rsid w:val="00167557"/>
    <w:rsid w:val="001676E8"/>
    <w:rsid w:val="00167AD1"/>
    <w:rsid w:val="00167BC5"/>
    <w:rsid w:val="00167FBA"/>
    <w:rsid w:val="00170351"/>
    <w:rsid w:val="00170595"/>
    <w:rsid w:val="0017083A"/>
    <w:rsid w:val="00170A3A"/>
    <w:rsid w:val="00170F79"/>
    <w:rsid w:val="00171314"/>
    <w:rsid w:val="0017156F"/>
    <w:rsid w:val="001716E4"/>
    <w:rsid w:val="00171A45"/>
    <w:rsid w:val="00171DA7"/>
    <w:rsid w:val="0017200B"/>
    <w:rsid w:val="001721DE"/>
    <w:rsid w:val="001722F0"/>
    <w:rsid w:val="0017232B"/>
    <w:rsid w:val="00172D76"/>
    <w:rsid w:val="00173282"/>
    <w:rsid w:val="00173BB6"/>
    <w:rsid w:val="00173CA8"/>
    <w:rsid w:val="00173FAC"/>
    <w:rsid w:val="00174144"/>
    <w:rsid w:val="00174230"/>
    <w:rsid w:val="0017429D"/>
    <w:rsid w:val="001746E2"/>
    <w:rsid w:val="00174748"/>
    <w:rsid w:val="00174AB5"/>
    <w:rsid w:val="00174AF5"/>
    <w:rsid w:val="00174FCE"/>
    <w:rsid w:val="001751BF"/>
    <w:rsid w:val="00175CE0"/>
    <w:rsid w:val="001762CA"/>
    <w:rsid w:val="0017643E"/>
    <w:rsid w:val="00176446"/>
    <w:rsid w:val="001765C9"/>
    <w:rsid w:val="00176D8A"/>
    <w:rsid w:val="001770C7"/>
    <w:rsid w:val="0017743A"/>
    <w:rsid w:val="00177635"/>
    <w:rsid w:val="00177B6D"/>
    <w:rsid w:val="00177C23"/>
    <w:rsid w:val="001802B2"/>
    <w:rsid w:val="0018054A"/>
    <w:rsid w:val="00180652"/>
    <w:rsid w:val="00180AE2"/>
    <w:rsid w:val="00180B4A"/>
    <w:rsid w:val="00180B72"/>
    <w:rsid w:val="00180C27"/>
    <w:rsid w:val="00180DB2"/>
    <w:rsid w:val="00180EA2"/>
    <w:rsid w:val="00181654"/>
    <w:rsid w:val="00181A26"/>
    <w:rsid w:val="00181FD5"/>
    <w:rsid w:val="00182704"/>
    <w:rsid w:val="001827AD"/>
    <w:rsid w:val="00182ECB"/>
    <w:rsid w:val="00183028"/>
    <w:rsid w:val="0018305C"/>
    <w:rsid w:val="0018334C"/>
    <w:rsid w:val="00183458"/>
    <w:rsid w:val="001847E9"/>
    <w:rsid w:val="00184D3D"/>
    <w:rsid w:val="00184EFC"/>
    <w:rsid w:val="00184F6A"/>
    <w:rsid w:val="00185DEF"/>
    <w:rsid w:val="0018606B"/>
    <w:rsid w:val="001866CC"/>
    <w:rsid w:val="00186E86"/>
    <w:rsid w:val="00187353"/>
    <w:rsid w:val="00187F5E"/>
    <w:rsid w:val="00187F83"/>
    <w:rsid w:val="001904BE"/>
    <w:rsid w:val="001904E8"/>
    <w:rsid w:val="0019055A"/>
    <w:rsid w:val="001907DE"/>
    <w:rsid w:val="00190D37"/>
    <w:rsid w:val="00190DFB"/>
    <w:rsid w:val="001913C6"/>
    <w:rsid w:val="00191934"/>
    <w:rsid w:val="00191C81"/>
    <w:rsid w:val="00191D04"/>
    <w:rsid w:val="00192081"/>
    <w:rsid w:val="00192395"/>
    <w:rsid w:val="00192438"/>
    <w:rsid w:val="00192953"/>
    <w:rsid w:val="00192D4A"/>
    <w:rsid w:val="00192DC2"/>
    <w:rsid w:val="00193363"/>
    <w:rsid w:val="00193394"/>
    <w:rsid w:val="00193A60"/>
    <w:rsid w:val="00193B39"/>
    <w:rsid w:val="00193C7A"/>
    <w:rsid w:val="00193C8B"/>
    <w:rsid w:val="001940B0"/>
    <w:rsid w:val="001942DE"/>
    <w:rsid w:val="00194E18"/>
    <w:rsid w:val="001950C3"/>
    <w:rsid w:val="001951C8"/>
    <w:rsid w:val="001953F8"/>
    <w:rsid w:val="001955A5"/>
    <w:rsid w:val="00195F69"/>
    <w:rsid w:val="0019699F"/>
    <w:rsid w:val="00197296"/>
    <w:rsid w:val="001972DF"/>
    <w:rsid w:val="00197664"/>
    <w:rsid w:val="001979DA"/>
    <w:rsid w:val="00197AEC"/>
    <w:rsid w:val="00197B64"/>
    <w:rsid w:val="00197CDE"/>
    <w:rsid w:val="001A00D5"/>
    <w:rsid w:val="001A0B45"/>
    <w:rsid w:val="001A0C4E"/>
    <w:rsid w:val="001A1590"/>
    <w:rsid w:val="001A161A"/>
    <w:rsid w:val="001A1A45"/>
    <w:rsid w:val="001A1F34"/>
    <w:rsid w:val="001A20E7"/>
    <w:rsid w:val="001A2565"/>
    <w:rsid w:val="001A29E2"/>
    <w:rsid w:val="001A2F9A"/>
    <w:rsid w:val="001A3043"/>
    <w:rsid w:val="001A316E"/>
    <w:rsid w:val="001A344D"/>
    <w:rsid w:val="001A38F7"/>
    <w:rsid w:val="001A3D74"/>
    <w:rsid w:val="001A52B7"/>
    <w:rsid w:val="001A52F3"/>
    <w:rsid w:val="001A57A5"/>
    <w:rsid w:val="001A5F90"/>
    <w:rsid w:val="001A6204"/>
    <w:rsid w:val="001A6CD1"/>
    <w:rsid w:val="001A6FBE"/>
    <w:rsid w:val="001A77DF"/>
    <w:rsid w:val="001A7DA6"/>
    <w:rsid w:val="001B0069"/>
    <w:rsid w:val="001B0428"/>
    <w:rsid w:val="001B079A"/>
    <w:rsid w:val="001B11C6"/>
    <w:rsid w:val="001B11F5"/>
    <w:rsid w:val="001B130F"/>
    <w:rsid w:val="001B14CD"/>
    <w:rsid w:val="001B1716"/>
    <w:rsid w:val="001B1B52"/>
    <w:rsid w:val="001B2156"/>
    <w:rsid w:val="001B24F2"/>
    <w:rsid w:val="001B2808"/>
    <w:rsid w:val="001B2B4D"/>
    <w:rsid w:val="001B310C"/>
    <w:rsid w:val="001B38A5"/>
    <w:rsid w:val="001B38F3"/>
    <w:rsid w:val="001B3A6C"/>
    <w:rsid w:val="001B3E6A"/>
    <w:rsid w:val="001B3E7E"/>
    <w:rsid w:val="001B450E"/>
    <w:rsid w:val="001B46DA"/>
    <w:rsid w:val="001B492F"/>
    <w:rsid w:val="001B4CC0"/>
    <w:rsid w:val="001B5042"/>
    <w:rsid w:val="001B538A"/>
    <w:rsid w:val="001B53B2"/>
    <w:rsid w:val="001B55E8"/>
    <w:rsid w:val="001B56E3"/>
    <w:rsid w:val="001B5CCE"/>
    <w:rsid w:val="001B5E3C"/>
    <w:rsid w:val="001B5FCE"/>
    <w:rsid w:val="001B6088"/>
    <w:rsid w:val="001B61F0"/>
    <w:rsid w:val="001B671A"/>
    <w:rsid w:val="001B69DD"/>
    <w:rsid w:val="001B73C6"/>
    <w:rsid w:val="001B7B97"/>
    <w:rsid w:val="001C0EB4"/>
    <w:rsid w:val="001C2143"/>
    <w:rsid w:val="001C29FA"/>
    <w:rsid w:val="001C2A69"/>
    <w:rsid w:val="001C2C93"/>
    <w:rsid w:val="001C2CB7"/>
    <w:rsid w:val="001C310A"/>
    <w:rsid w:val="001C31DA"/>
    <w:rsid w:val="001C326C"/>
    <w:rsid w:val="001C32D5"/>
    <w:rsid w:val="001C34ED"/>
    <w:rsid w:val="001C3854"/>
    <w:rsid w:val="001C39FA"/>
    <w:rsid w:val="001C4343"/>
    <w:rsid w:val="001C440B"/>
    <w:rsid w:val="001C469E"/>
    <w:rsid w:val="001C51D6"/>
    <w:rsid w:val="001C5606"/>
    <w:rsid w:val="001C5729"/>
    <w:rsid w:val="001C64A8"/>
    <w:rsid w:val="001C66AF"/>
    <w:rsid w:val="001C6A4D"/>
    <w:rsid w:val="001C6F90"/>
    <w:rsid w:val="001C7009"/>
    <w:rsid w:val="001C7344"/>
    <w:rsid w:val="001C7624"/>
    <w:rsid w:val="001C7CD5"/>
    <w:rsid w:val="001C7D19"/>
    <w:rsid w:val="001C7FF1"/>
    <w:rsid w:val="001D00CB"/>
    <w:rsid w:val="001D0252"/>
    <w:rsid w:val="001D02D7"/>
    <w:rsid w:val="001D070E"/>
    <w:rsid w:val="001D0842"/>
    <w:rsid w:val="001D0D8C"/>
    <w:rsid w:val="001D1133"/>
    <w:rsid w:val="001D12BC"/>
    <w:rsid w:val="001D13CD"/>
    <w:rsid w:val="001D155A"/>
    <w:rsid w:val="001D1A6F"/>
    <w:rsid w:val="001D1F80"/>
    <w:rsid w:val="001D20C2"/>
    <w:rsid w:val="001D22AE"/>
    <w:rsid w:val="001D248D"/>
    <w:rsid w:val="001D2686"/>
    <w:rsid w:val="001D2992"/>
    <w:rsid w:val="001D2BFA"/>
    <w:rsid w:val="001D300E"/>
    <w:rsid w:val="001D31EE"/>
    <w:rsid w:val="001D31F2"/>
    <w:rsid w:val="001D34B6"/>
    <w:rsid w:val="001D34C3"/>
    <w:rsid w:val="001D3698"/>
    <w:rsid w:val="001D3902"/>
    <w:rsid w:val="001D39A9"/>
    <w:rsid w:val="001D39D2"/>
    <w:rsid w:val="001D3DD4"/>
    <w:rsid w:val="001D43E2"/>
    <w:rsid w:val="001D4568"/>
    <w:rsid w:val="001D4611"/>
    <w:rsid w:val="001D4705"/>
    <w:rsid w:val="001D4A54"/>
    <w:rsid w:val="001D4E10"/>
    <w:rsid w:val="001D4F85"/>
    <w:rsid w:val="001D54DD"/>
    <w:rsid w:val="001D551F"/>
    <w:rsid w:val="001D5E41"/>
    <w:rsid w:val="001D5F70"/>
    <w:rsid w:val="001D61FA"/>
    <w:rsid w:val="001D637B"/>
    <w:rsid w:val="001D6C57"/>
    <w:rsid w:val="001D7891"/>
    <w:rsid w:val="001D7BEB"/>
    <w:rsid w:val="001D7C44"/>
    <w:rsid w:val="001D7F87"/>
    <w:rsid w:val="001E0100"/>
    <w:rsid w:val="001E03D6"/>
    <w:rsid w:val="001E05DD"/>
    <w:rsid w:val="001E0DC3"/>
    <w:rsid w:val="001E0E02"/>
    <w:rsid w:val="001E105A"/>
    <w:rsid w:val="001E12B2"/>
    <w:rsid w:val="001E190F"/>
    <w:rsid w:val="001E1BF8"/>
    <w:rsid w:val="001E22A6"/>
    <w:rsid w:val="001E2690"/>
    <w:rsid w:val="001E3DD1"/>
    <w:rsid w:val="001E3E0E"/>
    <w:rsid w:val="001E414D"/>
    <w:rsid w:val="001E458D"/>
    <w:rsid w:val="001E4692"/>
    <w:rsid w:val="001E4800"/>
    <w:rsid w:val="001E4AAE"/>
    <w:rsid w:val="001E4B0E"/>
    <w:rsid w:val="001E4B20"/>
    <w:rsid w:val="001E5205"/>
    <w:rsid w:val="001E5326"/>
    <w:rsid w:val="001E5586"/>
    <w:rsid w:val="001E56DF"/>
    <w:rsid w:val="001E59B7"/>
    <w:rsid w:val="001E5C21"/>
    <w:rsid w:val="001E5C67"/>
    <w:rsid w:val="001E60D6"/>
    <w:rsid w:val="001E6787"/>
    <w:rsid w:val="001E6ADE"/>
    <w:rsid w:val="001E6B7E"/>
    <w:rsid w:val="001E7027"/>
    <w:rsid w:val="001E72A3"/>
    <w:rsid w:val="001E7411"/>
    <w:rsid w:val="001E7429"/>
    <w:rsid w:val="001E7581"/>
    <w:rsid w:val="001E781A"/>
    <w:rsid w:val="001E7FFE"/>
    <w:rsid w:val="001F032F"/>
    <w:rsid w:val="001F047C"/>
    <w:rsid w:val="001F0C3D"/>
    <w:rsid w:val="001F0FD9"/>
    <w:rsid w:val="001F15BB"/>
    <w:rsid w:val="001F177B"/>
    <w:rsid w:val="001F1D1B"/>
    <w:rsid w:val="001F1EC2"/>
    <w:rsid w:val="001F2094"/>
    <w:rsid w:val="001F20BD"/>
    <w:rsid w:val="001F267C"/>
    <w:rsid w:val="001F2A34"/>
    <w:rsid w:val="001F2B06"/>
    <w:rsid w:val="001F2D64"/>
    <w:rsid w:val="001F2FC2"/>
    <w:rsid w:val="001F3567"/>
    <w:rsid w:val="001F3926"/>
    <w:rsid w:val="001F3D40"/>
    <w:rsid w:val="001F3F5F"/>
    <w:rsid w:val="001F4521"/>
    <w:rsid w:val="001F47F5"/>
    <w:rsid w:val="001F4EBF"/>
    <w:rsid w:val="001F562F"/>
    <w:rsid w:val="001F5C5B"/>
    <w:rsid w:val="001F5D04"/>
    <w:rsid w:val="001F619E"/>
    <w:rsid w:val="001F6F7E"/>
    <w:rsid w:val="00200219"/>
    <w:rsid w:val="002006C8"/>
    <w:rsid w:val="0020081D"/>
    <w:rsid w:val="00200C26"/>
    <w:rsid w:val="00200D02"/>
    <w:rsid w:val="00200E3E"/>
    <w:rsid w:val="00200EB0"/>
    <w:rsid w:val="002010C6"/>
    <w:rsid w:val="0020142A"/>
    <w:rsid w:val="002019D8"/>
    <w:rsid w:val="002024AD"/>
    <w:rsid w:val="00202759"/>
    <w:rsid w:val="00202EFC"/>
    <w:rsid w:val="00203573"/>
    <w:rsid w:val="00203815"/>
    <w:rsid w:val="00203AA3"/>
    <w:rsid w:val="00203B84"/>
    <w:rsid w:val="00203D9A"/>
    <w:rsid w:val="00203E3C"/>
    <w:rsid w:val="00203F1A"/>
    <w:rsid w:val="002041C2"/>
    <w:rsid w:val="00204664"/>
    <w:rsid w:val="0020486A"/>
    <w:rsid w:val="002053F8"/>
    <w:rsid w:val="00205468"/>
    <w:rsid w:val="002055BA"/>
    <w:rsid w:val="0020561F"/>
    <w:rsid w:val="0020593B"/>
    <w:rsid w:val="0020614F"/>
    <w:rsid w:val="0020640A"/>
    <w:rsid w:val="00206419"/>
    <w:rsid w:val="002067BB"/>
    <w:rsid w:val="0020681F"/>
    <w:rsid w:val="00206966"/>
    <w:rsid w:val="00206BD5"/>
    <w:rsid w:val="00207202"/>
    <w:rsid w:val="002073FD"/>
    <w:rsid w:val="00207BBB"/>
    <w:rsid w:val="002101E8"/>
    <w:rsid w:val="002105CD"/>
    <w:rsid w:val="002106BC"/>
    <w:rsid w:val="00210745"/>
    <w:rsid w:val="00210866"/>
    <w:rsid w:val="00210ACB"/>
    <w:rsid w:val="00210B08"/>
    <w:rsid w:val="00210DEC"/>
    <w:rsid w:val="0021101D"/>
    <w:rsid w:val="00211433"/>
    <w:rsid w:val="002115A4"/>
    <w:rsid w:val="00211741"/>
    <w:rsid w:val="00211781"/>
    <w:rsid w:val="00211ADB"/>
    <w:rsid w:val="0021223C"/>
    <w:rsid w:val="00212296"/>
    <w:rsid w:val="00212770"/>
    <w:rsid w:val="00212877"/>
    <w:rsid w:val="00212A01"/>
    <w:rsid w:val="00212D54"/>
    <w:rsid w:val="00212F36"/>
    <w:rsid w:val="00213320"/>
    <w:rsid w:val="00213E07"/>
    <w:rsid w:val="002140B5"/>
    <w:rsid w:val="002140B6"/>
    <w:rsid w:val="002144F2"/>
    <w:rsid w:val="002146CD"/>
    <w:rsid w:val="00215175"/>
    <w:rsid w:val="002154FD"/>
    <w:rsid w:val="002155EC"/>
    <w:rsid w:val="002159A2"/>
    <w:rsid w:val="00215D5A"/>
    <w:rsid w:val="0021611A"/>
    <w:rsid w:val="00216750"/>
    <w:rsid w:val="002168C6"/>
    <w:rsid w:val="00216994"/>
    <w:rsid w:val="00216DB7"/>
    <w:rsid w:val="00217227"/>
    <w:rsid w:val="00217447"/>
    <w:rsid w:val="002176A6"/>
    <w:rsid w:val="002177DC"/>
    <w:rsid w:val="0021795F"/>
    <w:rsid w:val="002201B1"/>
    <w:rsid w:val="0022039B"/>
    <w:rsid w:val="002206E1"/>
    <w:rsid w:val="002208C9"/>
    <w:rsid w:val="00220984"/>
    <w:rsid w:val="00220C90"/>
    <w:rsid w:val="00220DCC"/>
    <w:rsid w:val="0022122B"/>
    <w:rsid w:val="0022168B"/>
    <w:rsid w:val="00221726"/>
    <w:rsid w:val="0022173D"/>
    <w:rsid w:val="00221A9C"/>
    <w:rsid w:val="00221B93"/>
    <w:rsid w:val="0022292D"/>
    <w:rsid w:val="00222BCD"/>
    <w:rsid w:val="00223F6F"/>
    <w:rsid w:val="002244E5"/>
    <w:rsid w:val="002244EC"/>
    <w:rsid w:val="00225607"/>
    <w:rsid w:val="00225670"/>
    <w:rsid w:val="0022598D"/>
    <w:rsid w:val="00225D74"/>
    <w:rsid w:val="0022665A"/>
    <w:rsid w:val="002267F0"/>
    <w:rsid w:val="00226B6F"/>
    <w:rsid w:val="00226C78"/>
    <w:rsid w:val="00227389"/>
    <w:rsid w:val="002276FD"/>
    <w:rsid w:val="002277AE"/>
    <w:rsid w:val="002279CB"/>
    <w:rsid w:val="00227B82"/>
    <w:rsid w:val="0023015F"/>
    <w:rsid w:val="002304F7"/>
    <w:rsid w:val="00230564"/>
    <w:rsid w:val="00230896"/>
    <w:rsid w:val="00230B45"/>
    <w:rsid w:val="002319DD"/>
    <w:rsid w:val="002319E9"/>
    <w:rsid w:val="00231C39"/>
    <w:rsid w:val="00231E6D"/>
    <w:rsid w:val="00231F60"/>
    <w:rsid w:val="0023210F"/>
    <w:rsid w:val="00232225"/>
    <w:rsid w:val="002322FC"/>
    <w:rsid w:val="00232876"/>
    <w:rsid w:val="00232EE8"/>
    <w:rsid w:val="00232F1A"/>
    <w:rsid w:val="002330B8"/>
    <w:rsid w:val="0023340D"/>
    <w:rsid w:val="0023364D"/>
    <w:rsid w:val="002336BA"/>
    <w:rsid w:val="00233ADB"/>
    <w:rsid w:val="00233D90"/>
    <w:rsid w:val="00233EDA"/>
    <w:rsid w:val="00233FCF"/>
    <w:rsid w:val="0023408D"/>
    <w:rsid w:val="00234153"/>
    <w:rsid w:val="0023415F"/>
    <w:rsid w:val="00234426"/>
    <w:rsid w:val="00234452"/>
    <w:rsid w:val="002344A1"/>
    <w:rsid w:val="0023463F"/>
    <w:rsid w:val="0023464A"/>
    <w:rsid w:val="0023466F"/>
    <w:rsid w:val="00234A5D"/>
    <w:rsid w:val="00234D89"/>
    <w:rsid w:val="00235696"/>
    <w:rsid w:val="00235944"/>
    <w:rsid w:val="00235CA6"/>
    <w:rsid w:val="00235CB7"/>
    <w:rsid w:val="00235D52"/>
    <w:rsid w:val="00235E51"/>
    <w:rsid w:val="00236035"/>
    <w:rsid w:val="00236409"/>
    <w:rsid w:val="0023646F"/>
    <w:rsid w:val="002368B6"/>
    <w:rsid w:val="00236949"/>
    <w:rsid w:val="00236BF8"/>
    <w:rsid w:val="00236D0C"/>
    <w:rsid w:val="00237667"/>
    <w:rsid w:val="0023793C"/>
    <w:rsid w:val="00237A8E"/>
    <w:rsid w:val="00237AA9"/>
    <w:rsid w:val="00237D26"/>
    <w:rsid w:val="00240DE3"/>
    <w:rsid w:val="002410F3"/>
    <w:rsid w:val="002412C0"/>
    <w:rsid w:val="00241539"/>
    <w:rsid w:val="00241C11"/>
    <w:rsid w:val="00241C24"/>
    <w:rsid w:val="00241D85"/>
    <w:rsid w:val="002423D1"/>
    <w:rsid w:val="00242756"/>
    <w:rsid w:val="00242BDB"/>
    <w:rsid w:val="00242C7D"/>
    <w:rsid w:val="00242F60"/>
    <w:rsid w:val="002435E2"/>
    <w:rsid w:val="00243683"/>
    <w:rsid w:val="00243B27"/>
    <w:rsid w:val="00243DFB"/>
    <w:rsid w:val="00243F26"/>
    <w:rsid w:val="0024416F"/>
    <w:rsid w:val="00244534"/>
    <w:rsid w:val="00244E55"/>
    <w:rsid w:val="00244EDC"/>
    <w:rsid w:val="00244F5A"/>
    <w:rsid w:val="00245542"/>
    <w:rsid w:val="002455D1"/>
    <w:rsid w:val="0024564A"/>
    <w:rsid w:val="00245689"/>
    <w:rsid w:val="00245CAD"/>
    <w:rsid w:val="00245FDE"/>
    <w:rsid w:val="00246024"/>
    <w:rsid w:val="002466F3"/>
    <w:rsid w:val="002467A1"/>
    <w:rsid w:val="00246CAD"/>
    <w:rsid w:val="00246EA7"/>
    <w:rsid w:val="00246F34"/>
    <w:rsid w:val="00247600"/>
    <w:rsid w:val="00247987"/>
    <w:rsid w:val="002479D8"/>
    <w:rsid w:val="00247BD9"/>
    <w:rsid w:val="00250035"/>
    <w:rsid w:val="00250100"/>
    <w:rsid w:val="0025022F"/>
    <w:rsid w:val="0025032D"/>
    <w:rsid w:val="002506AB"/>
    <w:rsid w:val="002507C8"/>
    <w:rsid w:val="0025128D"/>
    <w:rsid w:val="00251791"/>
    <w:rsid w:val="00251D78"/>
    <w:rsid w:val="0025203B"/>
    <w:rsid w:val="002524FF"/>
    <w:rsid w:val="00252598"/>
    <w:rsid w:val="002527AA"/>
    <w:rsid w:val="00252859"/>
    <w:rsid w:val="00252EC3"/>
    <w:rsid w:val="0025354C"/>
    <w:rsid w:val="0025368A"/>
    <w:rsid w:val="002536DA"/>
    <w:rsid w:val="0025384C"/>
    <w:rsid w:val="00254091"/>
    <w:rsid w:val="002543DF"/>
    <w:rsid w:val="00254575"/>
    <w:rsid w:val="00254900"/>
    <w:rsid w:val="00254919"/>
    <w:rsid w:val="00254BDC"/>
    <w:rsid w:val="00254E9A"/>
    <w:rsid w:val="002551A8"/>
    <w:rsid w:val="0025527C"/>
    <w:rsid w:val="00255501"/>
    <w:rsid w:val="00255A62"/>
    <w:rsid w:val="00255ACA"/>
    <w:rsid w:val="00255BB1"/>
    <w:rsid w:val="00255F8D"/>
    <w:rsid w:val="00256008"/>
    <w:rsid w:val="0025625B"/>
    <w:rsid w:val="002562E1"/>
    <w:rsid w:val="002563C5"/>
    <w:rsid w:val="00256414"/>
    <w:rsid w:val="0025661E"/>
    <w:rsid w:val="0025667A"/>
    <w:rsid w:val="0025674E"/>
    <w:rsid w:val="00256791"/>
    <w:rsid w:val="00256C40"/>
    <w:rsid w:val="00256EFC"/>
    <w:rsid w:val="00257398"/>
    <w:rsid w:val="002573CA"/>
    <w:rsid w:val="002577AD"/>
    <w:rsid w:val="00257D46"/>
    <w:rsid w:val="0026010B"/>
    <w:rsid w:val="00260275"/>
    <w:rsid w:val="00260326"/>
    <w:rsid w:val="002613B3"/>
    <w:rsid w:val="002613C9"/>
    <w:rsid w:val="002614F5"/>
    <w:rsid w:val="002616B4"/>
    <w:rsid w:val="00261C01"/>
    <w:rsid w:val="00261DD2"/>
    <w:rsid w:val="00262134"/>
    <w:rsid w:val="00262557"/>
    <w:rsid w:val="00262965"/>
    <w:rsid w:val="00263DC0"/>
    <w:rsid w:val="00264475"/>
    <w:rsid w:val="00264B94"/>
    <w:rsid w:val="002650D7"/>
    <w:rsid w:val="00265316"/>
    <w:rsid w:val="002653BE"/>
    <w:rsid w:val="00265499"/>
    <w:rsid w:val="00265645"/>
    <w:rsid w:val="002657E9"/>
    <w:rsid w:val="00265B7F"/>
    <w:rsid w:val="00265FA5"/>
    <w:rsid w:val="002663E3"/>
    <w:rsid w:val="00266673"/>
    <w:rsid w:val="002669E9"/>
    <w:rsid w:val="00266BF8"/>
    <w:rsid w:val="00266CC5"/>
    <w:rsid w:val="00267AF0"/>
    <w:rsid w:val="0027010C"/>
    <w:rsid w:val="00270311"/>
    <w:rsid w:val="0027081B"/>
    <w:rsid w:val="0027091F"/>
    <w:rsid w:val="002709C6"/>
    <w:rsid w:val="00270D81"/>
    <w:rsid w:val="00271027"/>
    <w:rsid w:val="002711F5"/>
    <w:rsid w:val="0027151D"/>
    <w:rsid w:val="002717CB"/>
    <w:rsid w:val="00271DBA"/>
    <w:rsid w:val="002720FB"/>
    <w:rsid w:val="002721B9"/>
    <w:rsid w:val="00272B85"/>
    <w:rsid w:val="00272C6A"/>
    <w:rsid w:val="00272FEA"/>
    <w:rsid w:val="0027332C"/>
    <w:rsid w:val="002738BC"/>
    <w:rsid w:val="00273A5B"/>
    <w:rsid w:val="00273C7B"/>
    <w:rsid w:val="00273F62"/>
    <w:rsid w:val="002740F1"/>
    <w:rsid w:val="002745F8"/>
    <w:rsid w:val="00274609"/>
    <w:rsid w:val="002747E9"/>
    <w:rsid w:val="00274A9C"/>
    <w:rsid w:val="00274D7F"/>
    <w:rsid w:val="0027504C"/>
    <w:rsid w:val="002754B8"/>
    <w:rsid w:val="00275551"/>
    <w:rsid w:val="00275B40"/>
    <w:rsid w:val="00275EF4"/>
    <w:rsid w:val="002761AD"/>
    <w:rsid w:val="00276589"/>
    <w:rsid w:val="00277362"/>
    <w:rsid w:val="002773D9"/>
    <w:rsid w:val="0027775B"/>
    <w:rsid w:val="00277849"/>
    <w:rsid w:val="002808A7"/>
    <w:rsid w:val="00280910"/>
    <w:rsid w:val="00280941"/>
    <w:rsid w:val="00280B6C"/>
    <w:rsid w:val="002811DA"/>
    <w:rsid w:val="00281AC9"/>
    <w:rsid w:val="00281BFD"/>
    <w:rsid w:val="00281DBA"/>
    <w:rsid w:val="002822C0"/>
    <w:rsid w:val="002823D3"/>
    <w:rsid w:val="00282830"/>
    <w:rsid w:val="00283427"/>
    <w:rsid w:val="0028368D"/>
    <w:rsid w:val="00283819"/>
    <w:rsid w:val="00283F45"/>
    <w:rsid w:val="002840BD"/>
    <w:rsid w:val="00284136"/>
    <w:rsid w:val="00284161"/>
    <w:rsid w:val="00284700"/>
    <w:rsid w:val="00284AB8"/>
    <w:rsid w:val="00284D80"/>
    <w:rsid w:val="002853C3"/>
    <w:rsid w:val="0028543B"/>
    <w:rsid w:val="002859A7"/>
    <w:rsid w:val="00285D37"/>
    <w:rsid w:val="0028638C"/>
    <w:rsid w:val="002866D7"/>
    <w:rsid w:val="00286871"/>
    <w:rsid w:val="00286A19"/>
    <w:rsid w:val="00286C19"/>
    <w:rsid w:val="00286DC4"/>
    <w:rsid w:val="0028732E"/>
    <w:rsid w:val="0028769A"/>
    <w:rsid w:val="0028775C"/>
    <w:rsid w:val="00287D7A"/>
    <w:rsid w:val="00287DE8"/>
    <w:rsid w:val="0029062B"/>
    <w:rsid w:val="00290C83"/>
    <w:rsid w:val="0029103F"/>
    <w:rsid w:val="00291162"/>
    <w:rsid w:val="00291462"/>
    <w:rsid w:val="00291685"/>
    <w:rsid w:val="0029193B"/>
    <w:rsid w:val="00291B74"/>
    <w:rsid w:val="00292053"/>
    <w:rsid w:val="002923C2"/>
    <w:rsid w:val="00292405"/>
    <w:rsid w:val="002929EA"/>
    <w:rsid w:val="00292C00"/>
    <w:rsid w:val="00292E8F"/>
    <w:rsid w:val="00293038"/>
    <w:rsid w:val="002932EF"/>
    <w:rsid w:val="00293727"/>
    <w:rsid w:val="002939AA"/>
    <w:rsid w:val="00293D91"/>
    <w:rsid w:val="00294451"/>
    <w:rsid w:val="00294728"/>
    <w:rsid w:val="00294800"/>
    <w:rsid w:val="00294984"/>
    <w:rsid w:val="00294ACF"/>
    <w:rsid w:val="002956B6"/>
    <w:rsid w:val="00295822"/>
    <w:rsid w:val="0029593B"/>
    <w:rsid w:val="0029605A"/>
    <w:rsid w:val="002964F3"/>
    <w:rsid w:val="00296F4B"/>
    <w:rsid w:val="00297653"/>
    <w:rsid w:val="002978C1"/>
    <w:rsid w:val="00297A55"/>
    <w:rsid w:val="00297AE2"/>
    <w:rsid w:val="002A07AA"/>
    <w:rsid w:val="002A0B25"/>
    <w:rsid w:val="002A0B75"/>
    <w:rsid w:val="002A0BD5"/>
    <w:rsid w:val="002A0D55"/>
    <w:rsid w:val="002A1452"/>
    <w:rsid w:val="002A1D01"/>
    <w:rsid w:val="002A24D6"/>
    <w:rsid w:val="002A25CA"/>
    <w:rsid w:val="002A2AD6"/>
    <w:rsid w:val="002A2BC9"/>
    <w:rsid w:val="002A30F2"/>
    <w:rsid w:val="002A38AD"/>
    <w:rsid w:val="002A3CD5"/>
    <w:rsid w:val="002A3CD7"/>
    <w:rsid w:val="002A3E93"/>
    <w:rsid w:val="002A411B"/>
    <w:rsid w:val="002A4219"/>
    <w:rsid w:val="002A4594"/>
    <w:rsid w:val="002A49B0"/>
    <w:rsid w:val="002A541D"/>
    <w:rsid w:val="002A5492"/>
    <w:rsid w:val="002A56E7"/>
    <w:rsid w:val="002A5786"/>
    <w:rsid w:val="002A59D2"/>
    <w:rsid w:val="002A5BA4"/>
    <w:rsid w:val="002A5DA5"/>
    <w:rsid w:val="002A60AD"/>
    <w:rsid w:val="002A62E3"/>
    <w:rsid w:val="002A706F"/>
    <w:rsid w:val="002A71E0"/>
    <w:rsid w:val="002A7632"/>
    <w:rsid w:val="002A7DA7"/>
    <w:rsid w:val="002A7F2C"/>
    <w:rsid w:val="002B02A3"/>
    <w:rsid w:val="002B0649"/>
    <w:rsid w:val="002B0745"/>
    <w:rsid w:val="002B0B31"/>
    <w:rsid w:val="002B0BEA"/>
    <w:rsid w:val="002B0C2E"/>
    <w:rsid w:val="002B0F68"/>
    <w:rsid w:val="002B0FFA"/>
    <w:rsid w:val="002B12FA"/>
    <w:rsid w:val="002B1C0C"/>
    <w:rsid w:val="002B2574"/>
    <w:rsid w:val="002B29FE"/>
    <w:rsid w:val="002B2BA7"/>
    <w:rsid w:val="002B2C26"/>
    <w:rsid w:val="002B365E"/>
    <w:rsid w:val="002B3ACC"/>
    <w:rsid w:val="002B473E"/>
    <w:rsid w:val="002B4A1D"/>
    <w:rsid w:val="002B4AB7"/>
    <w:rsid w:val="002B51B9"/>
    <w:rsid w:val="002B5C3B"/>
    <w:rsid w:val="002B5D0E"/>
    <w:rsid w:val="002B5D61"/>
    <w:rsid w:val="002B5DDA"/>
    <w:rsid w:val="002B5FE7"/>
    <w:rsid w:val="002B60F8"/>
    <w:rsid w:val="002B615E"/>
    <w:rsid w:val="002B641F"/>
    <w:rsid w:val="002B655C"/>
    <w:rsid w:val="002B697A"/>
    <w:rsid w:val="002B7A30"/>
    <w:rsid w:val="002B7C2B"/>
    <w:rsid w:val="002B7D26"/>
    <w:rsid w:val="002B7F85"/>
    <w:rsid w:val="002C012E"/>
    <w:rsid w:val="002C034B"/>
    <w:rsid w:val="002C0EDF"/>
    <w:rsid w:val="002C100C"/>
    <w:rsid w:val="002C1023"/>
    <w:rsid w:val="002C14E1"/>
    <w:rsid w:val="002C17B4"/>
    <w:rsid w:val="002C1FFF"/>
    <w:rsid w:val="002C2DA7"/>
    <w:rsid w:val="002C30E3"/>
    <w:rsid w:val="002C321B"/>
    <w:rsid w:val="002C34A8"/>
    <w:rsid w:val="002C34F3"/>
    <w:rsid w:val="002C35BB"/>
    <w:rsid w:val="002C3679"/>
    <w:rsid w:val="002C381A"/>
    <w:rsid w:val="002C3835"/>
    <w:rsid w:val="002C38C2"/>
    <w:rsid w:val="002C41BB"/>
    <w:rsid w:val="002C41DB"/>
    <w:rsid w:val="002C4B43"/>
    <w:rsid w:val="002C4EBA"/>
    <w:rsid w:val="002C54A2"/>
    <w:rsid w:val="002C594A"/>
    <w:rsid w:val="002C59E9"/>
    <w:rsid w:val="002C61EA"/>
    <w:rsid w:val="002C64C8"/>
    <w:rsid w:val="002C6F5C"/>
    <w:rsid w:val="002C703D"/>
    <w:rsid w:val="002C7095"/>
    <w:rsid w:val="002C73EC"/>
    <w:rsid w:val="002C75DF"/>
    <w:rsid w:val="002C7607"/>
    <w:rsid w:val="002C785D"/>
    <w:rsid w:val="002C7978"/>
    <w:rsid w:val="002C7AED"/>
    <w:rsid w:val="002C7B82"/>
    <w:rsid w:val="002D07C7"/>
    <w:rsid w:val="002D091D"/>
    <w:rsid w:val="002D0FAA"/>
    <w:rsid w:val="002D1180"/>
    <w:rsid w:val="002D1225"/>
    <w:rsid w:val="002D1323"/>
    <w:rsid w:val="002D1387"/>
    <w:rsid w:val="002D1471"/>
    <w:rsid w:val="002D1522"/>
    <w:rsid w:val="002D19D3"/>
    <w:rsid w:val="002D1C9C"/>
    <w:rsid w:val="002D20F6"/>
    <w:rsid w:val="002D2140"/>
    <w:rsid w:val="002D2616"/>
    <w:rsid w:val="002D266B"/>
    <w:rsid w:val="002D2873"/>
    <w:rsid w:val="002D28DE"/>
    <w:rsid w:val="002D2A11"/>
    <w:rsid w:val="002D31F1"/>
    <w:rsid w:val="002D3246"/>
    <w:rsid w:val="002D326B"/>
    <w:rsid w:val="002D34CF"/>
    <w:rsid w:val="002D350D"/>
    <w:rsid w:val="002D36E2"/>
    <w:rsid w:val="002D36F1"/>
    <w:rsid w:val="002D3AA3"/>
    <w:rsid w:val="002D3C7F"/>
    <w:rsid w:val="002D42E5"/>
    <w:rsid w:val="002D43B8"/>
    <w:rsid w:val="002D458A"/>
    <w:rsid w:val="002D493A"/>
    <w:rsid w:val="002D4ED1"/>
    <w:rsid w:val="002D504C"/>
    <w:rsid w:val="002D5366"/>
    <w:rsid w:val="002D543D"/>
    <w:rsid w:val="002D558E"/>
    <w:rsid w:val="002D5885"/>
    <w:rsid w:val="002D6576"/>
    <w:rsid w:val="002D698F"/>
    <w:rsid w:val="002D69FC"/>
    <w:rsid w:val="002D6E3E"/>
    <w:rsid w:val="002D6F07"/>
    <w:rsid w:val="002D7042"/>
    <w:rsid w:val="002D77C2"/>
    <w:rsid w:val="002D78EE"/>
    <w:rsid w:val="002D7DEE"/>
    <w:rsid w:val="002D7F9C"/>
    <w:rsid w:val="002E01E3"/>
    <w:rsid w:val="002E068A"/>
    <w:rsid w:val="002E09F5"/>
    <w:rsid w:val="002E0ED5"/>
    <w:rsid w:val="002E13A3"/>
    <w:rsid w:val="002E178A"/>
    <w:rsid w:val="002E1FC1"/>
    <w:rsid w:val="002E22AC"/>
    <w:rsid w:val="002E235C"/>
    <w:rsid w:val="002E24A1"/>
    <w:rsid w:val="002E2846"/>
    <w:rsid w:val="002E2E6B"/>
    <w:rsid w:val="002E339B"/>
    <w:rsid w:val="002E352B"/>
    <w:rsid w:val="002E362C"/>
    <w:rsid w:val="002E372F"/>
    <w:rsid w:val="002E37F6"/>
    <w:rsid w:val="002E3A38"/>
    <w:rsid w:val="002E401B"/>
    <w:rsid w:val="002E4692"/>
    <w:rsid w:val="002E46E6"/>
    <w:rsid w:val="002E488E"/>
    <w:rsid w:val="002E4A5F"/>
    <w:rsid w:val="002E5032"/>
    <w:rsid w:val="002E503D"/>
    <w:rsid w:val="002E5155"/>
    <w:rsid w:val="002E52FC"/>
    <w:rsid w:val="002E561D"/>
    <w:rsid w:val="002E57C7"/>
    <w:rsid w:val="002E5828"/>
    <w:rsid w:val="002E69DE"/>
    <w:rsid w:val="002E6A3B"/>
    <w:rsid w:val="002E6A56"/>
    <w:rsid w:val="002E6C31"/>
    <w:rsid w:val="002E6D21"/>
    <w:rsid w:val="002E739B"/>
    <w:rsid w:val="002E7803"/>
    <w:rsid w:val="002E785B"/>
    <w:rsid w:val="002E7A3A"/>
    <w:rsid w:val="002E7AD4"/>
    <w:rsid w:val="002E7DAF"/>
    <w:rsid w:val="002E7E14"/>
    <w:rsid w:val="002E7EE6"/>
    <w:rsid w:val="002F026E"/>
    <w:rsid w:val="002F07EA"/>
    <w:rsid w:val="002F0901"/>
    <w:rsid w:val="002F1222"/>
    <w:rsid w:val="002F1D73"/>
    <w:rsid w:val="002F2200"/>
    <w:rsid w:val="002F2713"/>
    <w:rsid w:val="002F29CF"/>
    <w:rsid w:val="002F2C76"/>
    <w:rsid w:val="002F2D01"/>
    <w:rsid w:val="002F2D92"/>
    <w:rsid w:val="002F2FC6"/>
    <w:rsid w:val="002F301E"/>
    <w:rsid w:val="002F33A2"/>
    <w:rsid w:val="002F34E7"/>
    <w:rsid w:val="002F36BB"/>
    <w:rsid w:val="002F38E1"/>
    <w:rsid w:val="002F3E50"/>
    <w:rsid w:val="002F3F60"/>
    <w:rsid w:val="002F458F"/>
    <w:rsid w:val="002F48D2"/>
    <w:rsid w:val="002F516A"/>
    <w:rsid w:val="002F5383"/>
    <w:rsid w:val="002F5CB4"/>
    <w:rsid w:val="002F5D9D"/>
    <w:rsid w:val="002F5F26"/>
    <w:rsid w:val="002F6182"/>
    <w:rsid w:val="002F6345"/>
    <w:rsid w:val="002F6E03"/>
    <w:rsid w:val="002F712F"/>
    <w:rsid w:val="002F78D4"/>
    <w:rsid w:val="002F7CC2"/>
    <w:rsid w:val="00300226"/>
    <w:rsid w:val="00300817"/>
    <w:rsid w:val="00300AF2"/>
    <w:rsid w:val="0030112F"/>
    <w:rsid w:val="00301BD0"/>
    <w:rsid w:val="003025EC"/>
    <w:rsid w:val="003029B3"/>
    <w:rsid w:val="00302E46"/>
    <w:rsid w:val="0030323D"/>
    <w:rsid w:val="00303287"/>
    <w:rsid w:val="003038D8"/>
    <w:rsid w:val="00303AFD"/>
    <w:rsid w:val="00303EBA"/>
    <w:rsid w:val="00304916"/>
    <w:rsid w:val="00304E97"/>
    <w:rsid w:val="0030558F"/>
    <w:rsid w:val="003055DD"/>
    <w:rsid w:val="0030576A"/>
    <w:rsid w:val="00305806"/>
    <w:rsid w:val="0030585C"/>
    <w:rsid w:val="00305B3A"/>
    <w:rsid w:val="00305ECB"/>
    <w:rsid w:val="00305F16"/>
    <w:rsid w:val="00306098"/>
    <w:rsid w:val="0030678B"/>
    <w:rsid w:val="00306DD5"/>
    <w:rsid w:val="00306FE9"/>
    <w:rsid w:val="0030748A"/>
    <w:rsid w:val="003075C3"/>
    <w:rsid w:val="00307797"/>
    <w:rsid w:val="00307B1B"/>
    <w:rsid w:val="00307CE1"/>
    <w:rsid w:val="00307E28"/>
    <w:rsid w:val="00310049"/>
    <w:rsid w:val="003103D7"/>
    <w:rsid w:val="00310498"/>
    <w:rsid w:val="0031073C"/>
    <w:rsid w:val="003109B4"/>
    <w:rsid w:val="00310CE3"/>
    <w:rsid w:val="00310D22"/>
    <w:rsid w:val="00310E8F"/>
    <w:rsid w:val="003115CC"/>
    <w:rsid w:val="00311639"/>
    <w:rsid w:val="00311AD8"/>
    <w:rsid w:val="00311F47"/>
    <w:rsid w:val="00312004"/>
    <w:rsid w:val="003121CF"/>
    <w:rsid w:val="00312331"/>
    <w:rsid w:val="0031268F"/>
    <w:rsid w:val="003126BC"/>
    <w:rsid w:val="00312ADF"/>
    <w:rsid w:val="00312DDD"/>
    <w:rsid w:val="00312E69"/>
    <w:rsid w:val="00313097"/>
    <w:rsid w:val="00314068"/>
    <w:rsid w:val="00314138"/>
    <w:rsid w:val="00314566"/>
    <w:rsid w:val="0031461B"/>
    <w:rsid w:val="00314633"/>
    <w:rsid w:val="00314AA6"/>
    <w:rsid w:val="00314ECD"/>
    <w:rsid w:val="00315D70"/>
    <w:rsid w:val="0031614D"/>
    <w:rsid w:val="00316461"/>
    <w:rsid w:val="00316529"/>
    <w:rsid w:val="0031675F"/>
    <w:rsid w:val="00316E57"/>
    <w:rsid w:val="0031730A"/>
    <w:rsid w:val="00317484"/>
    <w:rsid w:val="0031752F"/>
    <w:rsid w:val="003178E5"/>
    <w:rsid w:val="00317B93"/>
    <w:rsid w:val="00317E66"/>
    <w:rsid w:val="00320093"/>
    <w:rsid w:val="003200F7"/>
    <w:rsid w:val="00320348"/>
    <w:rsid w:val="00320404"/>
    <w:rsid w:val="00320476"/>
    <w:rsid w:val="003205C6"/>
    <w:rsid w:val="00320665"/>
    <w:rsid w:val="00320BEB"/>
    <w:rsid w:val="00320CC6"/>
    <w:rsid w:val="00321360"/>
    <w:rsid w:val="003213A2"/>
    <w:rsid w:val="00321AB5"/>
    <w:rsid w:val="00321B02"/>
    <w:rsid w:val="00321B8A"/>
    <w:rsid w:val="00321DA6"/>
    <w:rsid w:val="003220F6"/>
    <w:rsid w:val="003224FC"/>
    <w:rsid w:val="00322D16"/>
    <w:rsid w:val="00322F94"/>
    <w:rsid w:val="00323078"/>
    <w:rsid w:val="003231A8"/>
    <w:rsid w:val="00323472"/>
    <w:rsid w:val="0032356C"/>
    <w:rsid w:val="00323914"/>
    <w:rsid w:val="00323D68"/>
    <w:rsid w:val="00323E60"/>
    <w:rsid w:val="00323FD4"/>
    <w:rsid w:val="00324023"/>
    <w:rsid w:val="003244ED"/>
    <w:rsid w:val="00324686"/>
    <w:rsid w:val="003246F8"/>
    <w:rsid w:val="00324719"/>
    <w:rsid w:val="00324C2C"/>
    <w:rsid w:val="003251AE"/>
    <w:rsid w:val="0032540C"/>
    <w:rsid w:val="0032563B"/>
    <w:rsid w:val="003258A5"/>
    <w:rsid w:val="00325BC4"/>
    <w:rsid w:val="00325D59"/>
    <w:rsid w:val="003265D8"/>
    <w:rsid w:val="00326AC7"/>
    <w:rsid w:val="00326AEC"/>
    <w:rsid w:val="00326CBD"/>
    <w:rsid w:val="0032710C"/>
    <w:rsid w:val="0032727E"/>
    <w:rsid w:val="00327375"/>
    <w:rsid w:val="00327BE1"/>
    <w:rsid w:val="0033007F"/>
    <w:rsid w:val="003307C6"/>
    <w:rsid w:val="003308A4"/>
    <w:rsid w:val="0033096B"/>
    <w:rsid w:val="00330A8F"/>
    <w:rsid w:val="00330B61"/>
    <w:rsid w:val="00330C57"/>
    <w:rsid w:val="00330CEF"/>
    <w:rsid w:val="00330EB2"/>
    <w:rsid w:val="00331B23"/>
    <w:rsid w:val="0033283B"/>
    <w:rsid w:val="00332844"/>
    <w:rsid w:val="00332D4C"/>
    <w:rsid w:val="0033303D"/>
    <w:rsid w:val="00333257"/>
    <w:rsid w:val="003332E4"/>
    <w:rsid w:val="00333C1E"/>
    <w:rsid w:val="00333ED5"/>
    <w:rsid w:val="00333FC0"/>
    <w:rsid w:val="00334173"/>
    <w:rsid w:val="0033420E"/>
    <w:rsid w:val="00334C08"/>
    <w:rsid w:val="003350D2"/>
    <w:rsid w:val="003352D8"/>
    <w:rsid w:val="003352ED"/>
    <w:rsid w:val="0033560E"/>
    <w:rsid w:val="003356EB"/>
    <w:rsid w:val="00335801"/>
    <w:rsid w:val="003359A4"/>
    <w:rsid w:val="00335B82"/>
    <w:rsid w:val="00336A0E"/>
    <w:rsid w:val="00336A57"/>
    <w:rsid w:val="00336AF6"/>
    <w:rsid w:val="00337395"/>
    <w:rsid w:val="003374EC"/>
    <w:rsid w:val="00337A21"/>
    <w:rsid w:val="00337DC4"/>
    <w:rsid w:val="00337F93"/>
    <w:rsid w:val="00340300"/>
    <w:rsid w:val="0034038F"/>
    <w:rsid w:val="003405D2"/>
    <w:rsid w:val="003405E3"/>
    <w:rsid w:val="00340AD1"/>
    <w:rsid w:val="0034138F"/>
    <w:rsid w:val="00341422"/>
    <w:rsid w:val="00341929"/>
    <w:rsid w:val="00341D52"/>
    <w:rsid w:val="00341DF6"/>
    <w:rsid w:val="003421B7"/>
    <w:rsid w:val="00342CC4"/>
    <w:rsid w:val="00342DE7"/>
    <w:rsid w:val="00342F76"/>
    <w:rsid w:val="00342FAF"/>
    <w:rsid w:val="00343134"/>
    <w:rsid w:val="003434B0"/>
    <w:rsid w:val="00344023"/>
    <w:rsid w:val="00344050"/>
    <w:rsid w:val="00344604"/>
    <w:rsid w:val="00344A6B"/>
    <w:rsid w:val="00344A75"/>
    <w:rsid w:val="00344BBF"/>
    <w:rsid w:val="00344CED"/>
    <w:rsid w:val="00344DE2"/>
    <w:rsid w:val="003450ED"/>
    <w:rsid w:val="003451A0"/>
    <w:rsid w:val="0034559F"/>
    <w:rsid w:val="00345632"/>
    <w:rsid w:val="00345C19"/>
    <w:rsid w:val="00346037"/>
    <w:rsid w:val="00346210"/>
    <w:rsid w:val="00346653"/>
    <w:rsid w:val="00346788"/>
    <w:rsid w:val="003468E0"/>
    <w:rsid w:val="003469AB"/>
    <w:rsid w:val="00346F8F"/>
    <w:rsid w:val="0034750C"/>
    <w:rsid w:val="00347A40"/>
    <w:rsid w:val="00350028"/>
    <w:rsid w:val="003504B2"/>
    <w:rsid w:val="00350A52"/>
    <w:rsid w:val="00350CEA"/>
    <w:rsid w:val="00351406"/>
    <w:rsid w:val="00351652"/>
    <w:rsid w:val="00351657"/>
    <w:rsid w:val="003517E5"/>
    <w:rsid w:val="003519A9"/>
    <w:rsid w:val="00351A3D"/>
    <w:rsid w:val="00351BB1"/>
    <w:rsid w:val="00351D35"/>
    <w:rsid w:val="00351E2E"/>
    <w:rsid w:val="00351F52"/>
    <w:rsid w:val="00352014"/>
    <w:rsid w:val="00352673"/>
    <w:rsid w:val="003529B3"/>
    <w:rsid w:val="00353018"/>
    <w:rsid w:val="00353284"/>
    <w:rsid w:val="003537A0"/>
    <w:rsid w:val="003537D3"/>
    <w:rsid w:val="00354861"/>
    <w:rsid w:val="00354F21"/>
    <w:rsid w:val="00355148"/>
    <w:rsid w:val="00355545"/>
    <w:rsid w:val="003555DA"/>
    <w:rsid w:val="0035570E"/>
    <w:rsid w:val="00355D4C"/>
    <w:rsid w:val="00355EA2"/>
    <w:rsid w:val="003562B2"/>
    <w:rsid w:val="00356863"/>
    <w:rsid w:val="00356BDF"/>
    <w:rsid w:val="00356E17"/>
    <w:rsid w:val="00357049"/>
    <w:rsid w:val="00357417"/>
    <w:rsid w:val="00357A30"/>
    <w:rsid w:val="00357A3C"/>
    <w:rsid w:val="00357C02"/>
    <w:rsid w:val="00357D36"/>
    <w:rsid w:val="00357D80"/>
    <w:rsid w:val="00360A49"/>
    <w:rsid w:val="00360C99"/>
    <w:rsid w:val="0036117A"/>
    <w:rsid w:val="00361423"/>
    <w:rsid w:val="003622FF"/>
    <w:rsid w:val="00362BF0"/>
    <w:rsid w:val="00362E03"/>
    <w:rsid w:val="00362ED6"/>
    <w:rsid w:val="00362FA6"/>
    <w:rsid w:val="00363153"/>
    <w:rsid w:val="003633DD"/>
    <w:rsid w:val="003635EC"/>
    <w:rsid w:val="0036379F"/>
    <w:rsid w:val="0036390D"/>
    <w:rsid w:val="00363CD2"/>
    <w:rsid w:val="0036405B"/>
    <w:rsid w:val="0036432B"/>
    <w:rsid w:val="00364BDC"/>
    <w:rsid w:val="00364DD6"/>
    <w:rsid w:val="00364E14"/>
    <w:rsid w:val="00365244"/>
    <w:rsid w:val="00365265"/>
    <w:rsid w:val="0036577C"/>
    <w:rsid w:val="00365805"/>
    <w:rsid w:val="00365A71"/>
    <w:rsid w:val="00365B70"/>
    <w:rsid w:val="00365D4B"/>
    <w:rsid w:val="00365E96"/>
    <w:rsid w:val="00365EE3"/>
    <w:rsid w:val="0036739B"/>
    <w:rsid w:val="00367AE2"/>
    <w:rsid w:val="00367CA4"/>
    <w:rsid w:val="0037003C"/>
    <w:rsid w:val="003703E1"/>
    <w:rsid w:val="00370435"/>
    <w:rsid w:val="00370504"/>
    <w:rsid w:val="003708CE"/>
    <w:rsid w:val="003710AC"/>
    <w:rsid w:val="00371315"/>
    <w:rsid w:val="0037181E"/>
    <w:rsid w:val="003718E4"/>
    <w:rsid w:val="00371976"/>
    <w:rsid w:val="003721E6"/>
    <w:rsid w:val="00372369"/>
    <w:rsid w:val="003724A4"/>
    <w:rsid w:val="0037261B"/>
    <w:rsid w:val="00372828"/>
    <w:rsid w:val="00372FB2"/>
    <w:rsid w:val="00372FBC"/>
    <w:rsid w:val="0037330F"/>
    <w:rsid w:val="0037346B"/>
    <w:rsid w:val="0037387E"/>
    <w:rsid w:val="00374029"/>
    <w:rsid w:val="0037402F"/>
    <w:rsid w:val="003743A2"/>
    <w:rsid w:val="003743EE"/>
    <w:rsid w:val="003749B8"/>
    <w:rsid w:val="00374C0F"/>
    <w:rsid w:val="00375105"/>
    <w:rsid w:val="0037619E"/>
    <w:rsid w:val="00376615"/>
    <w:rsid w:val="0037669E"/>
    <w:rsid w:val="00376979"/>
    <w:rsid w:val="00376BAA"/>
    <w:rsid w:val="003771E3"/>
    <w:rsid w:val="003773A2"/>
    <w:rsid w:val="003775A1"/>
    <w:rsid w:val="00377853"/>
    <w:rsid w:val="003779CC"/>
    <w:rsid w:val="00377D31"/>
    <w:rsid w:val="00377F99"/>
    <w:rsid w:val="00377FED"/>
    <w:rsid w:val="00380295"/>
    <w:rsid w:val="00380747"/>
    <w:rsid w:val="003809C3"/>
    <w:rsid w:val="00381056"/>
    <w:rsid w:val="0038129A"/>
    <w:rsid w:val="00381617"/>
    <w:rsid w:val="0038196B"/>
    <w:rsid w:val="00381BDD"/>
    <w:rsid w:val="00381D22"/>
    <w:rsid w:val="00382048"/>
    <w:rsid w:val="003829C4"/>
    <w:rsid w:val="00382DDC"/>
    <w:rsid w:val="003833CE"/>
    <w:rsid w:val="0038373A"/>
    <w:rsid w:val="00383CB7"/>
    <w:rsid w:val="00383D08"/>
    <w:rsid w:val="0038407E"/>
    <w:rsid w:val="003840BC"/>
    <w:rsid w:val="003847BA"/>
    <w:rsid w:val="00384EA4"/>
    <w:rsid w:val="00385166"/>
    <w:rsid w:val="00385AD0"/>
    <w:rsid w:val="00385C39"/>
    <w:rsid w:val="003861F0"/>
    <w:rsid w:val="00386807"/>
    <w:rsid w:val="00386E72"/>
    <w:rsid w:val="0038718C"/>
    <w:rsid w:val="003871ED"/>
    <w:rsid w:val="0038728F"/>
    <w:rsid w:val="003878D5"/>
    <w:rsid w:val="003878D8"/>
    <w:rsid w:val="00387BB5"/>
    <w:rsid w:val="0038BBD9"/>
    <w:rsid w:val="003902DC"/>
    <w:rsid w:val="0039034E"/>
    <w:rsid w:val="0039064F"/>
    <w:rsid w:val="003907FA"/>
    <w:rsid w:val="00390D05"/>
    <w:rsid w:val="00390E2B"/>
    <w:rsid w:val="00390EF8"/>
    <w:rsid w:val="00391103"/>
    <w:rsid w:val="00391155"/>
    <w:rsid w:val="003914B5"/>
    <w:rsid w:val="0039168D"/>
    <w:rsid w:val="003916FC"/>
    <w:rsid w:val="0039181F"/>
    <w:rsid w:val="0039215D"/>
    <w:rsid w:val="0039218E"/>
    <w:rsid w:val="0039260F"/>
    <w:rsid w:val="00392763"/>
    <w:rsid w:val="00392FAE"/>
    <w:rsid w:val="00393291"/>
    <w:rsid w:val="003932BB"/>
    <w:rsid w:val="00393508"/>
    <w:rsid w:val="0039359C"/>
    <w:rsid w:val="003939AD"/>
    <w:rsid w:val="0039488E"/>
    <w:rsid w:val="00394EC4"/>
    <w:rsid w:val="0039510A"/>
    <w:rsid w:val="00395694"/>
    <w:rsid w:val="00395722"/>
    <w:rsid w:val="00395D8F"/>
    <w:rsid w:val="003964B3"/>
    <w:rsid w:val="00396C43"/>
    <w:rsid w:val="00396DB2"/>
    <w:rsid w:val="0039717F"/>
    <w:rsid w:val="00397367"/>
    <w:rsid w:val="00397674"/>
    <w:rsid w:val="003977CB"/>
    <w:rsid w:val="00397DF4"/>
    <w:rsid w:val="003A017E"/>
    <w:rsid w:val="003A022D"/>
    <w:rsid w:val="003A0CCB"/>
    <w:rsid w:val="003A1383"/>
    <w:rsid w:val="003A1836"/>
    <w:rsid w:val="003A18F6"/>
    <w:rsid w:val="003A1C8C"/>
    <w:rsid w:val="003A25D9"/>
    <w:rsid w:val="003A2906"/>
    <w:rsid w:val="003A34A5"/>
    <w:rsid w:val="003A39FF"/>
    <w:rsid w:val="003A4986"/>
    <w:rsid w:val="003A4A5A"/>
    <w:rsid w:val="003A4C30"/>
    <w:rsid w:val="003A4DD7"/>
    <w:rsid w:val="003A4F8C"/>
    <w:rsid w:val="003A520C"/>
    <w:rsid w:val="003A5248"/>
    <w:rsid w:val="003A5898"/>
    <w:rsid w:val="003A5CB5"/>
    <w:rsid w:val="003A5CC0"/>
    <w:rsid w:val="003A60B0"/>
    <w:rsid w:val="003A6407"/>
    <w:rsid w:val="003A64A7"/>
    <w:rsid w:val="003A6D4E"/>
    <w:rsid w:val="003A7593"/>
    <w:rsid w:val="003A75B2"/>
    <w:rsid w:val="003A78A4"/>
    <w:rsid w:val="003A7B79"/>
    <w:rsid w:val="003A7E49"/>
    <w:rsid w:val="003B003B"/>
    <w:rsid w:val="003B0369"/>
    <w:rsid w:val="003B05D3"/>
    <w:rsid w:val="003B0A4E"/>
    <w:rsid w:val="003B0F0B"/>
    <w:rsid w:val="003B1239"/>
    <w:rsid w:val="003B12EA"/>
    <w:rsid w:val="003B16BE"/>
    <w:rsid w:val="003B1743"/>
    <w:rsid w:val="003B1BAC"/>
    <w:rsid w:val="003B2B10"/>
    <w:rsid w:val="003B303A"/>
    <w:rsid w:val="003B3251"/>
    <w:rsid w:val="003B325B"/>
    <w:rsid w:val="003B3389"/>
    <w:rsid w:val="003B3443"/>
    <w:rsid w:val="003B3873"/>
    <w:rsid w:val="003B42C3"/>
    <w:rsid w:val="003B43F3"/>
    <w:rsid w:val="003B45E0"/>
    <w:rsid w:val="003B4816"/>
    <w:rsid w:val="003B51AB"/>
    <w:rsid w:val="003B5476"/>
    <w:rsid w:val="003B55D7"/>
    <w:rsid w:val="003B5765"/>
    <w:rsid w:val="003B5B4C"/>
    <w:rsid w:val="003B5B69"/>
    <w:rsid w:val="003B659F"/>
    <w:rsid w:val="003B6691"/>
    <w:rsid w:val="003B68AC"/>
    <w:rsid w:val="003B711B"/>
    <w:rsid w:val="003B7960"/>
    <w:rsid w:val="003B7B9B"/>
    <w:rsid w:val="003C0342"/>
    <w:rsid w:val="003C0420"/>
    <w:rsid w:val="003C138F"/>
    <w:rsid w:val="003C1507"/>
    <w:rsid w:val="003C21DC"/>
    <w:rsid w:val="003C2312"/>
    <w:rsid w:val="003C25DD"/>
    <w:rsid w:val="003C263A"/>
    <w:rsid w:val="003C2B0C"/>
    <w:rsid w:val="003C2DA6"/>
    <w:rsid w:val="003C2E56"/>
    <w:rsid w:val="003C4332"/>
    <w:rsid w:val="003C47AD"/>
    <w:rsid w:val="003C4862"/>
    <w:rsid w:val="003C51C2"/>
    <w:rsid w:val="003C5434"/>
    <w:rsid w:val="003C5E7C"/>
    <w:rsid w:val="003C5EFA"/>
    <w:rsid w:val="003C6048"/>
    <w:rsid w:val="003C607C"/>
    <w:rsid w:val="003C609C"/>
    <w:rsid w:val="003C63C8"/>
    <w:rsid w:val="003C66E2"/>
    <w:rsid w:val="003C6845"/>
    <w:rsid w:val="003C7190"/>
    <w:rsid w:val="003C78D8"/>
    <w:rsid w:val="003C7A9E"/>
    <w:rsid w:val="003C7FEB"/>
    <w:rsid w:val="003D08A9"/>
    <w:rsid w:val="003D09B3"/>
    <w:rsid w:val="003D0C66"/>
    <w:rsid w:val="003D0D04"/>
    <w:rsid w:val="003D1056"/>
    <w:rsid w:val="003D1095"/>
    <w:rsid w:val="003D1228"/>
    <w:rsid w:val="003D12A8"/>
    <w:rsid w:val="003D1577"/>
    <w:rsid w:val="003D1706"/>
    <w:rsid w:val="003D197B"/>
    <w:rsid w:val="003D1EA4"/>
    <w:rsid w:val="003D2095"/>
    <w:rsid w:val="003D20CF"/>
    <w:rsid w:val="003D2AA1"/>
    <w:rsid w:val="003D2AA7"/>
    <w:rsid w:val="003D2B1F"/>
    <w:rsid w:val="003D2C42"/>
    <w:rsid w:val="003D2CAC"/>
    <w:rsid w:val="003D2D74"/>
    <w:rsid w:val="003D2E2E"/>
    <w:rsid w:val="003D3524"/>
    <w:rsid w:val="003D3723"/>
    <w:rsid w:val="003D42D1"/>
    <w:rsid w:val="003D42FC"/>
    <w:rsid w:val="003D4441"/>
    <w:rsid w:val="003D4BE1"/>
    <w:rsid w:val="003D507F"/>
    <w:rsid w:val="003D57E6"/>
    <w:rsid w:val="003D593E"/>
    <w:rsid w:val="003D5A70"/>
    <w:rsid w:val="003D5AD1"/>
    <w:rsid w:val="003D6486"/>
    <w:rsid w:val="003D6996"/>
    <w:rsid w:val="003D6D90"/>
    <w:rsid w:val="003D71C7"/>
    <w:rsid w:val="003D77F1"/>
    <w:rsid w:val="003E0032"/>
    <w:rsid w:val="003E008A"/>
    <w:rsid w:val="003E0225"/>
    <w:rsid w:val="003E02F6"/>
    <w:rsid w:val="003E056C"/>
    <w:rsid w:val="003E0BFE"/>
    <w:rsid w:val="003E1AE1"/>
    <w:rsid w:val="003E1B1E"/>
    <w:rsid w:val="003E2164"/>
    <w:rsid w:val="003E2525"/>
    <w:rsid w:val="003E2561"/>
    <w:rsid w:val="003E2724"/>
    <w:rsid w:val="003E2A23"/>
    <w:rsid w:val="003E2CC0"/>
    <w:rsid w:val="003E2DE3"/>
    <w:rsid w:val="003E2ED8"/>
    <w:rsid w:val="003E30BA"/>
    <w:rsid w:val="003E3252"/>
    <w:rsid w:val="003E3403"/>
    <w:rsid w:val="003E3530"/>
    <w:rsid w:val="003E3546"/>
    <w:rsid w:val="003E3AA3"/>
    <w:rsid w:val="003E3AC7"/>
    <w:rsid w:val="003E43C7"/>
    <w:rsid w:val="003E48E3"/>
    <w:rsid w:val="003E4BDE"/>
    <w:rsid w:val="003E509C"/>
    <w:rsid w:val="003E5C51"/>
    <w:rsid w:val="003E5CF4"/>
    <w:rsid w:val="003E6C01"/>
    <w:rsid w:val="003E7662"/>
    <w:rsid w:val="003E7B9E"/>
    <w:rsid w:val="003E7D2B"/>
    <w:rsid w:val="003F008D"/>
    <w:rsid w:val="003F0B7B"/>
    <w:rsid w:val="003F1213"/>
    <w:rsid w:val="003F18AC"/>
    <w:rsid w:val="003F1A12"/>
    <w:rsid w:val="003F1BCB"/>
    <w:rsid w:val="003F1D15"/>
    <w:rsid w:val="003F1D1D"/>
    <w:rsid w:val="003F2074"/>
    <w:rsid w:val="003F24F0"/>
    <w:rsid w:val="003F26C8"/>
    <w:rsid w:val="003F26EA"/>
    <w:rsid w:val="003F2BCA"/>
    <w:rsid w:val="003F2C0B"/>
    <w:rsid w:val="003F2E0D"/>
    <w:rsid w:val="003F31AE"/>
    <w:rsid w:val="003F3302"/>
    <w:rsid w:val="003F343B"/>
    <w:rsid w:val="003F36C6"/>
    <w:rsid w:val="003F3A45"/>
    <w:rsid w:val="003F3B15"/>
    <w:rsid w:val="003F3C3D"/>
    <w:rsid w:val="003F403C"/>
    <w:rsid w:val="003F406C"/>
    <w:rsid w:val="003F4457"/>
    <w:rsid w:val="003F44C1"/>
    <w:rsid w:val="003F4D8F"/>
    <w:rsid w:val="003F5824"/>
    <w:rsid w:val="003F5A72"/>
    <w:rsid w:val="003F5E46"/>
    <w:rsid w:val="003F612F"/>
    <w:rsid w:val="003F663E"/>
    <w:rsid w:val="003F671F"/>
    <w:rsid w:val="003F68CF"/>
    <w:rsid w:val="003F75A3"/>
    <w:rsid w:val="003F7B2F"/>
    <w:rsid w:val="003F7EB6"/>
    <w:rsid w:val="00400D9E"/>
    <w:rsid w:val="00400EC1"/>
    <w:rsid w:val="00400F84"/>
    <w:rsid w:val="004010A2"/>
    <w:rsid w:val="00401367"/>
    <w:rsid w:val="0040158D"/>
    <w:rsid w:val="004019DD"/>
    <w:rsid w:val="00401BF7"/>
    <w:rsid w:val="00402022"/>
    <w:rsid w:val="00402581"/>
    <w:rsid w:val="00402F5A"/>
    <w:rsid w:val="004031F7"/>
    <w:rsid w:val="00403234"/>
    <w:rsid w:val="0040343F"/>
    <w:rsid w:val="00403537"/>
    <w:rsid w:val="0040371C"/>
    <w:rsid w:val="00403933"/>
    <w:rsid w:val="00403AE7"/>
    <w:rsid w:val="00403BBA"/>
    <w:rsid w:val="00403F91"/>
    <w:rsid w:val="00404159"/>
    <w:rsid w:val="00404419"/>
    <w:rsid w:val="00404C63"/>
    <w:rsid w:val="00404F1E"/>
    <w:rsid w:val="004053CE"/>
    <w:rsid w:val="0040560D"/>
    <w:rsid w:val="00405749"/>
    <w:rsid w:val="00405766"/>
    <w:rsid w:val="00405993"/>
    <w:rsid w:val="00405DAB"/>
    <w:rsid w:val="004068F4"/>
    <w:rsid w:val="00406D3B"/>
    <w:rsid w:val="004072F4"/>
    <w:rsid w:val="004074BD"/>
    <w:rsid w:val="004075E3"/>
    <w:rsid w:val="00407CBA"/>
    <w:rsid w:val="00410385"/>
    <w:rsid w:val="00410539"/>
    <w:rsid w:val="00410737"/>
    <w:rsid w:val="00410E5D"/>
    <w:rsid w:val="0041114D"/>
    <w:rsid w:val="004115A7"/>
    <w:rsid w:val="004118A2"/>
    <w:rsid w:val="00411CBE"/>
    <w:rsid w:val="00412881"/>
    <w:rsid w:val="00412E50"/>
    <w:rsid w:val="004132D2"/>
    <w:rsid w:val="0041333B"/>
    <w:rsid w:val="004133B0"/>
    <w:rsid w:val="00413CFC"/>
    <w:rsid w:val="004142E0"/>
    <w:rsid w:val="00414CF6"/>
    <w:rsid w:val="00415071"/>
    <w:rsid w:val="0041532B"/>
    <w:rsid w:val="004157DD"/>
    <w:rsid w:val="00415BF4"/>
    <w:rsid w:val="00415CDF"/>
    <w:rsid w:val="004164C0"/>
    <w:rsid w:val="00416BB0"/>
    <w:rsid w:val="00416CE9"/>
    <w:rsid w:val="0041727F"/>
    <w:rsid w:val="004175A1"/>
    <w:rsid w:val="00417D1F"/>
    <w:rsid w:val="00417DF0"/>
    <w:rsid w:val="0042017B"/>
    <w:rsid w:val="00420A58"/>
    <w:rsid w:val="00420AC5"/>
    <w:rsid w:val="00420C4C"/>
    <w:rsid w:val="00420D00"/>
    <w:rsid w:val="004210F9"/>
    <w:rsid w:val="004213DF"/>
    <w:rsid w:val="004213FD"/>
    <w:rsid w:val="004216AC"/>
    <w:rsid w:val="00422A64"/>
    <w:rsid w:val="00422BA6"/>
    <w:rsid w:val="00422C7B"/>
    <w:rsid w:val="00422E16"/>
    <w:rsid w:val="004232BA"/>
    <w:rsid w:val="00423B2D"/>
    <w:rsid w:val="00423BA9"/>
    <w:rsid w:val="00424130"/>
    <w:rsid w:val="00424465"/>
    <w:rsid w:val="00424CF5"/>
    <w:rsid w:val="00424EBC"/>
    <w:rsid w:val="00425535"/>
    <w:rsid w:val="004255F7"/>
    <w:rsid w:val="004260E8"/>
    <w:rsid w:val="0042707C"/>
    <w:rsid w:val="00427947"/>
    <w:rsid w:val="00427C0A"/>
    <w:rsid w:val="00427F1D"/>
    <w:rsid w:val="00430728"/>
    <w:rsid w:val="00430B73"/>
    <w:rsid w:val="00430C4C"/>
    <w:rsid w:val="00430EED"/>
    <w:rsid w:val="00431386"/>
    <w:rsid w:val="00432084"/>
    <w:rsid w:val="00432240"/>
    <w:rsid w:val="004323B8"/>
    <w:rsid w:val="00432D51"/>
    <w:rsid w:val="00432F55"/>
    <w:rsid w:val="00433136"/>
    <w:rsid w:val="00433371"/>
    <w:rsid w:val="004334C7"/>
    <w:rsid w:val="00433865"/>
    <w:rsid w:val="00433DB6"/>
    <w:rsid w:val="00433EDB"/>
    <w:rsid w:val="004340E0"/>
    <w:rsid w:val="00434E50"/>
    <w:rsid w:val="00435244"/>
    <w:rsid w:val="004356D3"/>
    <w:rsid w:val="00435C70"/>
    <w:rsid w:val="00435F97"/>
    <w:rsid w:val="004367A6"/>
    <w:rsid w:val="004368E7"/>
    <w:rsid w:val="00436B06"/>
    <w:rsid w:val="00436E6A"/>
    <w:rsid w:val="00436EC9"/>
    <w:rsid w:val="00437152"/>
    <w:rsid w:val="00437F5C"/>
    <w:rsid w:val="00437FA8"/>
    <w:rsid w:val="004406ED"/>
    <w:rsid w:val="00440975"/>
    <w:rsid w:val="00440C25"/>
    <w:rsid w:val="00440C40"/>
    <w:rsid w:val="00440C6F"/>
    <w:rsid w:val="00441290"/>
    <w:rsid w:val="00441400"/>
    <w:rsid w:val="00441EB5"/>
    <w:rsid w:val="00441EF9"/>
    <w:rsid w:val="004421DE"/>
    <w:rsid w:val="004422B9"/>
    <w:rsid w:val="004422D9"/>
    <w:rsid w:val="00442302"/>
    <w:rsid w:val="00442358"/>
    <w:rsid w:val="0044256B"/>
    <w:rsid w:val="004425F6"/>
    <w:rsid w:val="00442C04"/>
    <w:rsid w:val="00442C92"/>
    <w:rsid w:val="00442E09"/>
    <w:rsid w:val="00442F79"/>
    <w:rsid w:val="004438CF"/>
    <w:rsid w:val="00444698"/>
    <w:rsid w:val="00444C98"/>
    <w:rsid w:val="00445489"/>
    <w:rsid w:val="00445592"/>
    <w:rsid w:val="004455C3"/>
    <w:rsid w:val="004456AB"/>
    <w:rsid w:val="00445991"/>
    <w:rsid w:val="00445B6E"/>
    <w:rsid w:val="00446214"/>
    <w:rsid w:val="004463CD"/>
    <w:rsid w:val="004466CD"/>
    <w:rsid w:val="0044678A"/>
    <w:rsid w:val="00446860"/>
    <w:rsid w:val="0044688B"/>
    <w:rsid w:val="00446AA5"/>
    <w:rsid w:val="00446CAA"/>
    <w:rsid w:val="00446FBF"/>
    <w:rsid w:val="004470F4"/>
    <w:rsid w:val="00447338"/>
    <w:rsid w:val="00447737"/>
    <w:rsid w:val="004478C1"/>
    <w:rsid w:val="004478D7"/>
    <w:rsid w:val="00447932"/>
    <w:rsid w:val="00447C78"/>
    <w:rsid w:val="00447F9B"/>
    <w:rsid w:val="004501D6"/>
    <w:rsid w:val="00450725"/>
    <w:rsid w:val="00450BF4"/>
    <w:rsid w:val="00450E1F"/>
    <w:rsid w:val="00450EE9"/>
    <w:rsid w:val="00450FE2"/>
    <w:rsid w:val="004512F7"/>
    <w:rsid w:val="00451595"/>
    <w:rsid w:val="00451B26"/>
    <w:rsid w:val="00451D96"/>
    <w:rsid w:val="004521D7"/>
    <w:rsid w:val="00452C32"/>
    <w:rsid w:val="004535BD"/>
    <w:rsid w:val="00453999"/>
    <w:rsid w:val="00453A7B"/>
    <w:rsid w:val="00453F3A"/>
    <w:rsid w:val="0045469F"/>
    <w:rsid w:val="00454759"/>
    <w:rsid w:val="00454871"/>
    <w:rsid w:val="00454D2D"/>
    <w:rsid w:val="00454D88"/>
    <w:rsid w:val="00454F89"/>
    <w:rsid w:val="00455089"/>
    <w:rsid w:val="00455097"/>
    <w:rsid w:val="0045556A"/>
    <w:rsid w:val="0045579B"/>
    <w:rsid w:val="0045586F"/>
    <w:rsid w:val="00455ADC"/>
    <w:rsid w:val="00455AF8"/>
    <w:rsid w:val="00455C1B"/>
    <w:rsid w:val="00455C83"/>
    <w:rsid w:val="00455C96"/>
    <w:rsid w:val="00455F15"/>
    <w:rsid w:val="00456296"/>
    <w:rsid w:val="00456956"/>
    <w:rsid w:val="004578FB"/>
    <w:rsid w:val="0046027D"/>
    <w:rsid w:val="004602C7"/>
    <w:rsid w:val="00460C4C"/>
    <w:rsid w:val="004615EC"/>
    <w:rsid w:val="00461600"/>
    <w:rsid w:val="0046182F"/>
    <w:rsid w:val="00461ECC"/>
    <w:rsid w:val="0046203B"/>
    <w:rsid w:val="0046228D"/>
    <w:rsid w:val="0046288D"/>
    <w:rsid w:val="0046297A"/>
    <w:rsid w:val="00462A28"/>
    <w:rsid w:val="00462C83"/>
    <w:rsid w:val="00462D33"/>
    <w:rsid w:val="00462EB6"/>
    <w:rsid w:val="00462F88"/>
    <w:rsid w:val="004633F0"/>
    <w:rsid w:val="00463983"/>
    <w:rsid w:val="00463B14"/>
    <w:rsid w:val="004646C5"/>
    <w:rsid w:val="00464765"/>
    <w:rsid w:val="004649AC"/>
    <w:rsid w:val="00464DE1"/>
    <w:rsid w:val="004656A0"/>
    <w:rsid w:val="0046571B"/>
    <w:rsid w:val="004657B0"/>
    <w:rsid w:val="00465C85"/>
    <w:rsid w:val="00465E27"/>
    <w:rsid w:val="004663C0"/>
    <w:rsid w:val="00466AA9"/>
    <w:rsid w:val="00466B44"/>
    <w:rsid w:val="00466F43"/>
    <w:rsid w:val="004671C1"/>
    <w:rsid w:val="00467224"/>
    <w:rsid w:val="00467937"/>
    <w:rsid w:val="00467A5B"/>
    <w:rsid w:val="004708A7"/>
    <w:rsid w:val="00470AAA"/>
    <w:rsid w:val="00470B13"/>
    <w:rsid w:val="00470C5E"/>
    <w:rsid w:val="00470F26"/>
    <w:rsid w:val="004710E0"/>
    <w:rsid w:val="00471B57"/>
    <w:rsid w:val="00471F96"/>
    <w:rsid w:val="004725F3"/>
    <w:rsid w:val="0047277E"/>
    <w:rsid w:val="00473105"/>
    <w:rsid w:val="0047392A"/>
    <w:rsid w:val="00473932"/>
    <w:rsid w:val="00473A13"/>
    <w:rsid w:val="00474311"/>
    <w:rsid w:val="0047432E"/>
    <w:rsid w:val="00474409"/>
    <w:rsid w:val="00474489"/>
    <w:rsid w:val="004744E1"/>
    <w:rsid w:val="00474A80"/>
    <w:rsid w:val="00474B76"/>
    <w:rsid w:val="00474C89"/>
    <w:rsid w:val="00475027"/>
    <w:rsid w:val="004750BE"/>
    <w:rsid w:val="00475463"/>
    <w:rsid w:val="004754D2"/>
    <w:rsid w:val="0047599D"/>
    <w:rsid w:val="00475A98"/>
    <w:rsid w:val="00475C63"/>
    <w:rsid w:val="00476195"/>
    <w:rsid w:val="004765F3"/>
    <w:rsid w:val="004766DE"/>
    <w:rsid w:val="004766E9"/>
    <w:rsid w:val="004768EA"/>
    <w:rsid w:val="004769B0"/>
    <w:rsid w:val="00476AC4"/>
    <w:rsid w:val="00476C34"/>
    <w:rsid w:val="00476E3F"/>
    <w:rsid w:val="0047797C"/>
    <w:rsid w:val="00477B55"/>
    <w:rsid w:val="00477C87"/>
    <w:rsid w:val="00477FCF"/>
    <w:rsid w:val="00479929"/>
    <w:rsid w:val="0048015E"/>
    <w:rsid w:val="0048066A"/>
    <w:rsid w:val="00480E52"/>
    <w:rsid w:val="00480F30"/>
    <w:rsid w:val="004810B8"/>
    <w:rsid w:val="00481657"/>
    <w:rsid w:val="004819C8"/>
    <w:rsid w:val="00481F6D"/>
    <w:rsid w:val="004823EB"/>
    <w:rsid w:val="004825EA"/>
    <w:rsid w:val="00482630"/>
    <w:rsid w:val="00482B28"/>
    <w:rsid w:val="00482CD3"/>
    <w:rsid w:val="00482EA3"/>
    <w:rsid w:val="00483646"/>
    <w:rsid w:val="00483674"/>
    <w:rsid w:val="004836C7"/>
    <w:rsid w:val="0048377F"/>
    <w:rsid w:val="00484194"/>
    <w:rsid w:val="004846CC"/>
    <w:rsid w:val="0048491D"/>
    <w:rsid w:val="00484A5E"/>
    <w:rsid w:val="00484AC3"/>
    <w:rsid w:val="00484B47"/>
    <w:rsid w:val="00485036"/>
    <w:rsid w:val="00485219"/>
    <w:rsid w:val="004852AC"/>
    <w:rsid w:val="00486880"/>
    <w:rsid w:val="00486C8F"/>
    <w:rsid w:val="00486DEE"/>
    <w:rsid w:val="00486EC7"/>
    <w:rsid w:val="00486F9A"/>
    <w:rsid w:val="004871D4"/>
    <w:rsid w:val="004908A6"/>
    <w:rsid w:val="00490B5E"/>
    <w:rsid w:val="00490CD4"/>
    <w:rsid w:val="00490EE8"/>
    <w:rsid w:val="00490EE9"/>
    <w:rsid w:val="0049143F"/>
    <w:rsid w:val="00491566"/>
    <w:rsid w:val="00491731"/>
    <w:rsid w:val="0049199E"/>
    <w:rsid w:val="00491C74"/>
    <w:rsid w:val="004920BA"/>
    <w:rsid w:val="0049210F"/>
    <w:rsid w:val="00492264"/>
    <w:rsid w:val="004922AF"/>
    <w:rsid w:val="0049232C"/>
    <w:rsid w:val="0049257C"/>
    <w:rsid w:val="00492D4E"/>
    <w:rsid w:val="00492F0B"/>
    <w:rsid w:val="00493137"/>
    <w:rsid w:val="00493311"/>
    <w:rsid w:val="00493457"/>
    <w:rsid w:val="0049351B"/>
    <w:rsid w:val="00493A50"/>
    <w:rsid w:val="00493CA9"/>
    <w:rsid w:val="00493F28"/>
    <w:rsid w:val="0049425B"/>
    <w:rsid w:val="00494335"/>
    <w:rsid w:val="00494424"/>
    <w:rsid w:val="00494C6A"/>
    <w:rsid w:val="00494DE4"/>
    <w:rsid w:val="004950D6"/>
    <w:rsid w:val="004952DF"/>
    <w:rsid w:val="00495561"/>
    <w:rsid w:val="00495C25"/>
    <w:rsid w:val="00495DA9"/>
    <w:rsid w:val="0049606D"/>
    <w:rsid w:val="004963E4"/>
    <w:rsid w:val="00496500"/>
    <w:rsid w:val="00496623"/>
    <w:rsid w:val="00496C26"/>
    <w:rsid w:val="004970BD"/>
    <w:rsid w:val="00497102"/>
    <w:rsid w:val="004973B4"/>
    <w:rsid w:val="00497493"/>
    <w:rsid w:val="0049769C"/>
    <w:rsid w:val="00497A7A"/>
    <w:rsid w:val="00497BE0"/>
    <w:rsid w:val="00497CFA"/>
    <w:rsid w:val="004A05C7"/>
    <w:rsid w:val="004A05CE"/>
    <w:rsid w:val="004A08DF"/>
    <w:rsid w:val="004A180B"/>
    <w:rsid w:val="004A1D10"/>
    <w:rsid w:val="004A1E03"/>
    <w:rsid w:val="004A1F01"/>
    <w:rsid w:val="004A237D"/>
    <w:rsid w:val="004A2385"/>
    <w:rsid w:val="004A245B"/>
    <w:rsid w:val="004A2658"/>
    <w:rsid w:val="004A2A43"/>
    <w:rsid w:val="004A2BD9"/>
    <w:rsid w:val="004A320E"/>
    <w:rsid w:val="004A32C8"/>
    <w:rsid w:val="004A3850"/>
    <w:rsid w:val="004A3E51"/>
    <w:rsid w:val="004A41F1"/>
    <w:rsid w:val="004A450B"/>
    <w:rsid w:val="004A4538"/>
    <w:rsid w:val="004A462A"/>
    <w:rsid w:val="004A4A42"/>
    <w:rsid w:val="004A4A6F"/>
    <w:rsid w:val="004A4B6B"/>
    <w:rsid w:val="004A5234"/>
    <w:rsid w:val="004A5671"/>
    <w:rsid w:val="004A59D6"/>
    <w:rsid w:val="004A5EBC"/>
    <w:rsid w:val="004A60CE"/>
    <w:rsid w:val="004A62F6"/>
    <w:rsid w:val="004A6A6B"/>
    <w:rsid w:val="004A6C42"/>
    <w:rsid w:val="004A6CFE"/>
    <w:rsid w:val="004A6D80"/>
    <w:rsid w:val="004A7247"/>
    <w:rsid w:val="004A7D4B"/>
    <w:rsid w:val="004B089C"/>
    <w:rsid w:val="004B0A93"/>
    <w:rsid w:val="004B0ADE"/>
    <w:rsid w:val="004B0D77"/>
    <w:rsid w:val="004B0E56"/>
    <w:rsid w:val="004B230D"/>
    <w:rsid w:val="004B2A77"/>
    <w:rsid w:val="004B3151"/>
    <w:rsid w:val="004B3405"/>
    <w:rsid w:val="004B35B5"/>
    <w:rsid w:val="004B3913"/>
    <w:rsid w:val="004B3AED"/>
    <w:rsid w:val="004B409C"/>
    <w:rsid w:val="004B4193"/>
    <w:rsid w:val="004B4656"/>
    <w:rsid w:val="004B4B5F"/>
    <w:rsid w:val="004B4D43"/>
    <w:rsid w:val="004B4DE6"/>
    <w:rsid w:val="004B4FC2"/>
    <w:rsid w:val="004B5750"/>
    <w:rsid w:val="004B5891"/>
    <w:rsid w:val="004B592C"/>
    <w:rsid w:val="004B5AA2"/>
    <w:rsid w:val="004B5AFA"/>
    <w:rsid w:val="004B5B27"/>
    <w:rsid w:val="004B61A4"/>
    <w:rsid w:val="004B63CD"/>
    <w:rsid w:val="004B65AD"/>
    <w:rsid w:val="004B6740"/>
    <w:rsid w:val="004B6888"/>
    <w:rsid w:val="004B6891"/>
    <w:rsid w:val="004B6ABB"/>
    <w:rsid w:val="004B6E28"/>
    <w:rsid w:val="004B6F5B"/>
    <w:rsid w:val="004B6FF1"/>
    <w:rsid w:val="004B7294"/>
    <w:rsid w:val="004B7A09"/>
    <w:rsid w:val="004B7A2C"/>
    <w:rsid w:val="004B7B93"/>
    <w:rsid w:val="004B7EFA"/>
    <w:rsid w:val="004B7F78"/>
    <w:rsid w:val="004C032D"/>
    <w:rsid w:val="004C04A0"/>
    <w:rsid w:val="004C04FA"/>
    <w:rsid w:val="004C11F5"/>
    <w:rsid w:val="004C125D"/>
    <w:rsid w:val="004C1436"/>
    <w:rsid w:val="004C1711"/>
    <w:rsid w:val="004C1716"/>
    <w:rsid w:val="004C1837"/>
    <w:rsid w:val="004C1C63"/>
    <w:rsid w:val="004C1DF9"/>
    <w:rsid w:val="004C1E30"/>
    <w:rsid w:val="004C1F92"/>
    <w:rsid w:val="004C21C4"/>
    <w:rsid w:val="004C23B3"/>
    <w:rsid w:val="004C3029"/>
    <w:rsid w:val="004C3AD6"/>
    <w:rsid w:val="004C3E96"/>
    <w:rsid w:val="004C443F"/>
    <w:rsid w:val="004C460E"/>
    <w:rsid w:val="004C4E0B"/>
    <w:rsid w:val="004C517B"/>
    <w:rsid w:val="004C53DF"/>
    <w:rsid w:val="004C5BB2"/>
    <w:rsid w:val="004C5C80"/>
    <w:rsid w:val="004C5F6A"/>
    <w:rsid w:val="004C62D5"/>
    <w:rsid w:val="004C6343"/>
    <w:rsid w:val="004C69C0"/>
    <w:rsid w:val="004C6E21"/>
    <w:rsid w:val="004C70DB"/>
    <w:rsid w:val="004C73DF"/>
    <w:rsid w:val="004C7C93"/>
    <w:rsid w:val="004D03BD"/>
    <w:rsid w:val="004D0620"/>
    <w:rsid w:val="004D0F24"/>
    <w:rsid w:val="004D11D0"/>
    <w:rsid w:val="004D1310"/>
    <w:rsid w:val="004D1E01"/>
    <w:rsid w:val="004D2556"/>
    <w:rsid w:val="004D2ADD"/>
    <w:rsid w:val="004D2D58"/>
    <w:rsid w:val="004D30FC"/>
    <w:rsid w:val="004D32AA"/>
    <w:rsid w:val="004D336F"/>
    <w:rsid w:val="004D3633"/>
    <w:rsid w:val="004D37AD"/>
    <w:rsid w:val="004D37C9"/>
    <w:rsid w:val="004D399A"/>
    <w:rsid w:val="004D3AE8"/>
    <w:rsid w:val="004D3CA8"/>
    <w:rsid w:val="004D42E9"/>
    <w:rsid w:val="004D4406"/>
    <w:rsid w:val="004D469F"/>
    <w:rsid w:val="004D4B26"/>
    <w:rsid w:val="004D515B"/>
    <w:rsid w:val="004D51A3"/>
    <w:rsid w:val="004D53AE"/>
    <w:rsid w:val="004D54ED"/>
    <w:rsid w:val="004D5B18"/>
    <w:rsid w:val="004D672E"/>
    <w:rsid w:val="004D724E"/>
    <w:rsid w:val="004D724F"/>
    <w:rsid w:val="004D74E8"/>
    <w:rsid w:val="004D7628"/>
    <w:rsid w:val="004D98DB"/>
    <w:rsid w:val="004E049C"/>
    <w:rsid w:val="004E05F9"/>
    <w:rsid w:val="004E0E99"/>
    <w:rsid w:val="004E0EC1"/>
    <w:rsid w:val="004E18CA"/>
    <w:rsid w:val="004E1A4E"/>
    <w:rsid w:val="004E1FFE"/>
    <w:rsid w:val="004E24F1"/>
    <w:rsid w:val="004E27B1"/>
    <w:rsid w:val="004E2D92"/>
    <w:rsid w:val="004E2E6D"/>
    <w:rsid w:val="004E351D"/>
    <w:rsid w:val="004E370C"/>
    <w:rsid w:val="004E3EA6"/>
    <w:rsid w:val="004E4500"/>
    <w:rsid w:val="004E4A3B"/>
    <w:rsid w:val="004E4BBD"/>
    <w:rsid w:val="004E4F42"/>
    <w:rsid w:val="004E52CD"/>
    <w:rsid w:val="004E57CE"/>
    <w:rsid w:val="004E5C74"/>
    <w:rsid w:val="004E5F0B"/>
    <w:rsid w:val="004E68D5"/>
    <w:rsid w:val="004E690A"/>
    <w:rsid w:val="004E69E6"/>
    <w:rsid w:val="004E6AAC"/>
    <w:rsid w:val="004E6AFF"/>
    <w:rsid w:val="004E6D24"/>
    <w:rsid w:val="004E6DB9"/>
    <w:rsid w:val="004E6E00"/>
    <w:rsid w:val="004E78DB"/>
    <w:rsid w:val="004F05D2"/>
    <w:rsid w:val="004F0C39"/>
    <w:rsid w:val="004F10CA"/>
    <w:rsid w:val="004F14F8"/>
    <w:rsid w:val="004F1502"/>
    <w:rsid w:val="004F1829"/>
    <w:rsid w:val="004F199B"/>
    <w:rsid w:val="004F21B5"/>
    <w:rsid w:val="004F2201"/>
    <w:rsid w:val="004F2359"/>
    <w:rsid w:val="004F2CA8"/>
    <w:rsid w:val="004F2EBC"/>
    <w:rsid w:val="004F30D1"/>
    <w:rsid w:val="004F34C3"/>
    <w:rsid w:val="004F372F"/>
    <w:rsid w:val="004F4324"/>
    <w:rsid w:val="004F4647"/>
    <w:rsid w:val="004F515B"/>
    <w:rsid w:val="004F529E"/>
    <w:rsid w:val="004F543C"/>
    <w:rsid w:val="004F5579"/>
    <w:rsid w:val="004F563A"/>
    <w:rsid w:val="004F5787"/>
    <w:rsid w:val="004F5D93"/>
    <w:rsid w:val="004F618E"/>
    <w:rsid w:val="004F63AF"/>
    <w:rsid w:val="004F6A4B"/>
    <w:rsid w:val="004F6FB9"/>
    <w:rsid w:val="004F701D"/>
    <w:rsid w:val="004F714E"/>
    <w:rsid w:val="004F7499"/>
    <w:rsid w:val="004F77AE"/>
    <w:rsid w:val="004F7DEA"/>
    <w:rsid w:val="00501039"/>
    <w:rsid w:val="005011AF"/>
    <w:rsid w:val="005011FF"/>
    <w:rsid w:val="005012C6"/>
    <w:rsid w:val="0050160B"/>
    <w:rsid w:val="00501AEF"/>
    <w:rsid w:val="00502AF1"/>
    <w:rsid w:val="00502B68"/>
    <w:rsid w:val="00503106"/>
    <w:rsid w:val="0050313A"/>
    <w:rsid w:val="00503299"/>
    <w:rsid w:val="00503A4E"/>
    <w:rsid w:val="00503D80"/>
    <w:rsid w:val="0050422C"/>
    <w:rsid w:val="005047F6"/>
    <w:rsid w:val="00504862"/>
    <w:rsid w:val="00504BBA"/>
    <w:rsid w:val="0050505D"/>
    <w:rsid w:val="00505199"/>
    <w:rsid w:val="0050521A"/>
    <w:rsid w:val="0050521F"/>
    <w:rsid w:val="0050613E"/>
    <w:rsid w:val="005067F6"/>
    <w:rsid w:val="005068AC"/>
    <w:rsid w:val="00506D7E"/>
    <w:rsid w:val="00506F1B"/>
    <w:rsid w:val="00506FA6"/>
    <w:rsid w:val="0050722B"/>
    <w:rsid w:val="005075B3"/>
    <w:rsid w:val="00507631"/>
    <w:rsid w:val="005078B1"/>
    <w:rsid w:val="00510DB4"/>
    <w:rsid w:val="005111DE"/>
    <w:rsid w:val="00511621"/>
    <w:rsid w:val="005119CF"/>
    <w:rsid w:val="00511AD1"/>
    <w:rsid w:val="00511BB3"/>
    <w:rsid w:val="0051234D"/>
    <w:rsid w:val="00512390"/>
    <w:rsid w:val="00512595"/>
    <w:rsid w:val="00512BEB"/>
    <w:rsid w:val="00512C95"/>
    <w:rsid w:val="00512D43"/>
    <w:rsid w:val="00513254"/>
    <w:rsid w:val="00513424"/>
    <w:rsid w:val="005136C2"/>
    <w:rsid w:val="00513EDA"/>
    <w:rsid w:val="0051429B"/>
    <w:rsid w:val="00514B07"/>
    <w:rsid w:val="00515475"/>
    <w:rsid w:val="0051552D"/>
    <w:rsid w:val="00515555"/>
    <w:rsid w:val="005155B9"/>
    <w:rsid w:val="00516752"/>
    <w:rsid w:val="00516883"/>
    <w:rsid w:val="00516F2C"/>
    <w:rsid w:val="00517270"/>
    <w:rsid w:val="005172C8"/>
    <w:rsid w:val="005172E0"/>
    <w:rsid w:val="0051730C"/>
    <w:rsid w:val="00517566"/>
    <w:rsid w:val="005175E5"/>
    <w:rsid w:val="0051777D"/>
    <w:rsid w:val="00517968"/>
    <w:rsid w:val="00520349"/>
    <w:rsid w:val="005206FC"/>
    <w:rsid w:val="00520A23"/>
    <w:rsid w:val="00520A70"/>
    <w:rsid w:val="005210BA"/>
    <w:rsid w:val="00521135"/>
    <w:rsid w:val="00521766"/>
    <w:rsid w:val="0052191C"/>
    <w:rsid w:val="005227EC"/>
    <w:rsid w:val="00522A62"/>
    <w:rsid w:val="00522A7F"/>
    <w:rsid w:val="00522C6F"/>
    <w:rsid w:val="00522F98"/>
    <w:rsid w:val="0052320D"/>
    <w:rsid w:val="005236AA"/>
    <w:rsid w:val="005236B0"/>
    <w:rsid w:val="00523768"/>
    <w:rsid w:val="00523874"/>
    <w:rsid w:val="005239D4"/>
    <w:rsid w:val="00523A16"/>
    <w:rsid w:val="00523ADA"/>
    <w:rsid w:val="005246A1"/>
    <w:rsid w:val="00524A84"/>
    <w:rsid w:val="00524CDC"/>
    <w:rsid w:val="00525555"/>
    <w:rsid w:val="00525826"/>
    <w:rsid w:val="005259D3"/>
    <w:rsid w:val="00525B19"/>
    <w:rsid w:val="00525BF4"/>
    <w:rsid w:val="00525D2F"/>
    <w:rsid w:val="005270AF"/>
    <w:rsid w:val="00527134"/>
    <w:rsid w:val="00527234"/>
    <w:rsid w:val="0052773E"/>
    <w:rsid w:val="00527A3C"/>
    <w:rsid w:val="00527B40"/>
    <w:rsid w:val="00527F1B"/>
    <w:rsid w:val="0053004C"/>
    <w:rsid w:val="005309C4"/>
    <w:rsid w:val="005310FA"/>
    <w:rsid w:val="00531347"/>
    <w:rsid w:val="005313E6"/>
    <w:rsid w:val="00531798"/>
    <w:rsid w:val="005319B5"/>
    <w:rsid w:val="00531AC9"/>
    <w:rsid w:val="00531D10"/>
    <w:rsid w:val="00531E6B"/>
    <w:rsid w:val="00532585"/>
    <w:rsid w:val="0053264D"/>
    <w:rsid w:val="005326E4"/>
    <w:rsid w:val="00532BDF"/>
    <w:rsid w:val="00532FB0"/>
    <w:rsid w:val="005330D7"/>
    <w:rsid w:val="00533574"/>
    <w:rsid w:val="005339E8"/>
    <w:rsid w:val="00533A5C"/>
    <w:rsid w:val="00534D64"/>
    <w:rsid w:val="0053515C"/>
    <w:rsid w:val="00535334"/>
    <w:rsid w:val="00536242"/>
    <w:rsid w:val="00536411"/>
    <w:rsid w:val="00536F7C"/>
    <w:rsid w:val="005370AF"/>
    <w:rsid w:val="005371A2"/>
    <w:rsid w:val="005373B8"/>
    <w:rsid w:val="005375CC"/>
    <w:rsid w:val="00537E3D"/>
    <w:rsid w:val="005404E7"/>
    <w:rsid w:val="00541063"/>
    <w:rsid w:val="00541105"/>
    <w:rsid w:val="005414CE"/>
    <w:rsid w:val="0054172E"/>
    <w:rsid w:val="00541782"/>
    <w:rsid w:val="00541CBE"/>
    <w:rsid w:val="00541F7D"/>
    <w:rsid w:val="005421D2"/>
    <w:rsid w:val="00542350"/>
    <w:rsid w:val="0054261B"/>
    <w:rsid w:val="00542713"/>
    <w:rsid w:val="005428E6"/>
    <w:rsid w:val="00542F34"/>
    <w:rsid w:val="005432CC"/>
    <w:rsid w:val="00543367"/>
    <w:rsid w:val="005433BA"/>
    <w:rsid w:val="00543731"/>
    <w:rsid w:val="005437E7"/>
    <w:rsid w:val="0054384B"/>
    <w:rsid w:val="00543913"/>
    <w:rsid w:val="00543CBE"/>
    <w:rsid w:val="00543CCB"/>
    <w:rsid w:val="00543F8F"/>
    <w:rsid w:val="0054510E"/>
    <w:rsid w:val="005452F8"/>
    <w:rsid w:val="005457FA"/>
    <w:rsid w:val="005458A5"/>
    <w:rsid w:val="00545E02"/>
    <w:rsid w:val="00545E9A"/>
    <w:rsid w:val="00545EF1"/>
    <w:rsid w:val="00546326"/>
    <w:rsid w:val="0054649A"/>
    <w:rsid w:val="0054667E"/>
    <w:rsid w:val="00546959"/>
    <w:rsid w:val="00546AD4"/>
    <w:rsid w:val="00546E4D"/>
    <w:rsid w:val="0054707F"/>
    <w:rsid w:val="005476C9"/>
    <w:rsid w:val="00547E4E"/>
    <w:rsid w:val="00550348"/>
    <w:rsid w:val="005505D7"/>
    <w:rsid w:val="00550710"/>
    <w:rsid w:val="005508A3"/>
    <w:rsid w:val="00550D89"/>
    <w:rsid w:val="00551ACC"/>
    <w:rsid w:val="00551B02"/>
    <w:rsid w:val="00551BBE"/>
    <w:rsid w:val="0055204B"/>
    <w:rsid w:val="005520FC"/>
    <w:rsid w:val="0055216B"/>
    <w:rsid w:val="005524E7"/>
    <w:rsid w:val="00552527"/>
    <w:rsid w:val="005525AB"/>
    <w:rsid w:val="00552984"/>
    <w:rsid w:val="005529A8"/>
    <w:rsid w:val="005529EB"/>
    <w:rsid w:val="00552DE3"/>
    <w:rsid w:val="005535D8"/>
    <w:rsid w:val="0055362D"/>
    <w:rsid w:val="0055390C"/>
    <w:rsid w:val="0055469C"/>
    <w:rsid w:val="00554AF8"/>
    <w:rsid w:val="00554C75"/>
    <w:rsid w:val="005553F1"/>
    <w:rsid w:val="005555D9"/>
    <w:rsid w:val="005558AC"/>
    <w:rsid w:val="005559C7"/>
    <w:rsid w:val="005559D2"/>
    <w:rsid w:val="00555A20"/>
    <w:rsid w:val="00555A5B"/>
    <w:rsid w:val="00555BFC"/>
    <w:rsid w:val="00555C93"/>
    <w:rsid w:val="00555F89"/>
    <w:rsid w:val="00556209"/>
    <w:rsid w:val="005567B6"/>
    <w:rsid w:val="00556CCE"/>
    <w:rsid w:val="00556E32"/>
    <w:rsid w:val="00557138"/>
    <w:rsid w:val="00557378"/>
    <w:rsid w:val="00557451"/>
    <w:rsid w:val="0055775C"/>
    <w:rsid w:val="005578BD"/>
    <w:rsid w:val="00557935"/>
    <w:rsid w:val="00557F20"/>
    <w:rsid w:val="005600CD"/>
    <w:rsid w:val="00560760"/>
    <w:rsid w:val="00560A85"/>
    <w:rsid w:val="00561533"/>
    <w:rsid w:val="005615AA"/>
    <w:rsid w:val="005618FC"/>
    <w:rsid w:val="00562111"/>
    <w:rsid w:val="00562AE8"/>
    <w:rsid w:val="00563435"/>
    <w:rsid w:val="005635B5"/>
    <w:rsid w:val="00564456"/>
    <w:rsid w:val="0056473D"/>
    <w:rsid w:val="00564E86"/>
    <w:rsid w:val="005651F7"/>
    <w:rsid w:val="005652A0"/>
    <w:rsid w:val="005652BD"/>
    <w:rsid w:val="00565381"/>
    <w:rsid w:val="0056570F"/>
    <w:rsid w:val="00565B0E"/>
    <w:rsid w:val="00566099"/>
    <w:rsid w:val="005660A0"/>
    <w:rsid w:val="005660EF"/>
    <w:rsid w:val="00566FC7"/>
    <w:rsid w:val="0056709C"/>
    <w:rsid w:val="00567F09"/>
    <w:rsid w:val="00570119"/>
    <w:rsid w:val="005705E3"/>
    <w:rsid w:val="00570623"/>
    <w:rsid w:val="00570649"/>
    <w:rsid w:val="00570982"/>
    <w:rsid w:val="00570C1F"/>
    <w:rsid w:val="00570FB8"/>
    <w:rsid w:val="00571197"/>
    <w:rsid w:val="005711C1"/>
    <w:rsid w:val="00571904"/>
    <w:rsid w:val="00571C6D"/>
    <w:rsid w:val="00571CA8"/>
    <w:rsid w:val="00571ECC"/>
    <w:rsid w:val="005720EB"/>
    <w:rsid w:val="00572280"/>
    <w:rsid w:val="00572B63"/>
    <w:rsid w:val="00572D00"/>
    <w:rsid w:val="00573900"/>
    <w:rsid w:val="00573CEE"/>
    <w:rsid w:val="00573D86"/>
    <w:rsid w:val="00573F7E"/>
    <w:rsid w:val="00574A68"/>
    <w:rsid w:val="00574ACB"/>
    <w:rsid w:val="005756DE"/>
    <w:rsid w:val="00575CF2"/>
    <w:rsid w:val="00575DF9"/>
    <w:rsid w:val="005760D8"/>
    <w:rsid w:val="00576CB4"/>
    <w:rsid w:val="00576D67"/>
    <w:rsid w:val="00576ECA"/>
    <w:rsid w:val="00576EF2"/>
    <w:rsid w:val="00576F40"/>
    <w:rsid w:val="00577281"/>
    <w:rsid w:val="005773E9"/>
    <w:rsid w:val="0057753B"/>
    <w:rsid w:val="005777BE"/>
    <w:rsid w:val="00577F34"/>
    <w:rsid w:val="00580252"/>
    <w:rsid w:val="0058034C"/>
    <w:rsid w:val="00580A79"/>
    <w:rsid w:val="00580B0C"/>
    <w:rsid w:val="00580B24"/>
    <w:rsid w:val="00581695"/>
    <w:rsid w:val="0058174F"/>
    <w:rsid w:val="00581878"/>
    <w:rsid w:val="005820CB"/>
    <w:rsid w:val="0058229B"/>
    <w:rsid w:val="005823EC"/>
    <w:rsid w:val="005824C5"/>
    <w:rsid w:val="0058250E"/>
    <w:rsid w:val="00582ADD"/>
    <w:rsid w:val="00582C7F"/>
    <w:rsid w:val="005837BB"/>
    <w:rsid w:val="00583B6E"/>
    <w:rsid w:val="00583C4E"/>
    <w:rsid w:val="0058414B"/>
    <w:rsid w:val="0058417C"/>
    <w:rsid w:val="00584350"/>
    <w:rsid w:val="00584A57"/>
    <w:rsid w:val="00585062"/>
    <w:rsid w:val="005854F9"/>
    <w:rsid w:val="00585CFA"/>
    <w:rsid w:val="00585DB6"/>
    <w:rsid w:val="00585EB0"/>
    <w:rsid w:val="00585F3F"/>
    <w:rsid w:val="00586972"/>
    <w:rsid w:val="00586B3A"/>
    <w:rsid w:val="00586B42"/>
    <w:rsid w:val="00586BCE"/>
    <w:rsid w:val="005874EC"/>
    <w:rsid w:val="0058775B"/>
    <w:rsid w:val="005877D4"/>
    <w:rsid w:val="005879EB"/>
    <w:rsid w:val="00587ECB"/>
    <w:rsid w:val="005903DE"/>
    <w:rsid w:val="0059057E"/>
    <w:rsid w:val="00590F12"/>
    <w:rsid w:val="005918B3"/>
    <w:rsid w:val="00591A5E"/>
    <w:rsid w:val="00591BD1"/>
    <w:rsid w:val="00591DB8"/>
    <w:rsid w:val="00592737"/>
    <w:rsid w:val="00592925"/>
    <w:rsid w:val="00592A6A"/>
    <w:rsid w:val="00592CF5"/>
    <w:rsid w:val="00593272"/>
    <w:rsid w:val="005933E0"/>
    <w:rsid w:val="00593967"/>
    <w:rsid w:val="00593F59"/>
    <w:rsid w:val="00593FA2"/>
    <w:rsid w:val="0059421F"/>
    <w:rsid w:val="0059431F"/>
    <w:rsid w:val="005943DB"/>
    <w:rsid w:val="00594F3C"/>
    <w:rsid w:val="00595859"/>
    <w:rsid w:val="00595C99"/>
    <w:rsid w:val="00595E02"/>
    <w:rsid w:val="00596010"/>
    <w:rsid w:val="0059632A"/>
    <w:rsid w:val="005966D6"/>
    <w:rsid w:val="00596914"/>
    <w:rsid w:val="00596982"/>
    <w:rsid w:val="00596E6A"/>
    <w:rsid w:val="005973B0"/>
    <w:rsid w:val="0059752C"/>
    <w:rsid w:val="00597776"/>
    <w:rsid w:val="0059779F"/>
    <w:rsid w:val="00597B21"/>
    <w:rsid w:val="005A0468"/>
    <w:rsid w:val="005A0666"/>
    <w:rsid w:val="005A0A7D"/>
    <w:rsid w:val="005A0A80"/>
    <w:rsid w:val="005A0C09"/>
    <w:rsid w:val="005A0DF1"/>
    <w:rsid w:val="005A10A2"/>
    <w:rsid w:val="005A10B9"/>
    <w:rsid w:val="005A1139"/>
    <w:rsid w:val="005A117D"/>
    <w:rsid w:val="005A14B6"/>
    <w:rsid w:val="005A1503"/>
    <w:rsid w:val="005A15ED"/>
    <w:rsid w:val="005A174E"/>
    <w:rsid w:val="005A1876"/>
    <w:rsid w:val="005A18DF"/>
    <w:rsid w:val="005A1A2B"/>
    <w:rsid w:val="005A2431"/>
    <w:rsid w:val="005A3317"/>
    <w:rsid w:val="005A3696"/>
    <w:rsid w:val="005A3A14"/>
    <w:rsid w:val="005A3ECF"/>
    <w:rsid w:val="005A42C2"/>
    <w:rsid w:val="005A4346"/>
    <w:rsid w:val="005A4924"/>
    <w:rsid w:val="005A497A"/>
    <w:rsid w:val="005A4A8B"/>
    <w:rsid w:val="005A4B87"/>
    <w:rsid w:val="005A4EC3"/>
    <w:rsid w:val="005A5882"/>
    <w:rsid w:val="005A5944"/>
    <w:rsid w:val="005A595B"/>
    <w:rsid w:val="005A6106"/>
    <w:rsid w:val="005A6834"/>
    <w:rsid w:val="005A6917"/>
    <w:rsid w:val="005A6974"/>
    <w:rsid w:val="005A71DD"/>
    <w:rsid w:val="005A74E6"/>
    <w:rsid w:val="005A75DA"/>
    <w:rsid w:val="005A7801"/>
    <w:rsid w:val="005A7BC3"/>
    <w:rsid w:val="005A7C34"/>
    <w:rsid w:val="005A7F91"/>
    <w:rsid w:val="005A7FEA"/>
    <w:rsid w:val="005B01D7"/>
    <w:rsid w:val="005B0747"/>
    <w:rsid w:val="005B0C08"/>
    <w:rsid w:val="005B0C87"/>
    <w:rsid w:val="005B0E02"/>
    <w:rsid w:val="005B0F7B"/>
    <w:rsid w:val="005B1AA4"/>
    <w:rsid w:val="005B1C8F"/>
    <w:rsid w:val="005B1D88"/>
    <w:rsid w:val="005B215C"/>
    <w:rsid w:val="005B3454"/>
    <w:rsid w:val="005B39F3"/>
    <w:rsid w:val="005B3CBC"/>
    <w:rsid w:val="005B3E2D"/>
    <w:rsid w:val="005B3E53"/>
    <w:rsid w:val="005B4004"/>
    <w:rsid w:val="005B408A"/>
    <w:rsid w:val="005B4645"/>
    <w:rsid w:val="005B53D6"/>
    <w:rsid w:val="005B541A"/>
    <w:rsid w:val="005B5491"/>
    <w:rsid w:val="005B5585"/>
    <w:rsid w:val="005B5BAB"/>
    <w:rsid w:val="005B5DE5"/>
    <w:rsid w:val="005B5ECE"/>
    <w:rsid w:val="005B61B7"/>
    <w:rsid w:val="005B62D1"/>
    <w:rsid w:val="005B6306"/>
    <w:rsid w:val="005B638E"/>
    <w:rsid w:val="005B6454"/>
    <w:rsid w:val="005B659B"/>
    <w:rsid w:val="005B65E3"/>
    <w:rsid w:val="005B70D4"/>
    <w:rsid w:val="005B7478"/>
    <w:rsid w:val="005B7539"/>
    <w:rsid w:val="005B76BF"/>
    <w:rsid w:val="005B79BC"/>
    <w:rsid w:val="005C021C"/>
    <w:rsid w:val="005C0CEA"/>
    <w:rsid w:val="005C0CFD"/>
    <w:rsid w:val="005C10E3"/>
    <w:rsid w:val="005C171A"/>
    <w:rsid w:val="005C17AB"/>
    <w:rsid w:val="005C1AFE"/>
    <w:rsid w:val="005C1C0C"/>
    <w:rsid w:val="005C22BC"/>
    <w:rsid w:val="005C2395"/>
    <w:rsid w:val="005C289F"/>
    <w:rsid w:val="005C28DF"/>
    <w:rsid w:val="005C2F54"/>
    <w:rsid w:val="005C2FD1"/>
    <w:rsid w:val="005C3A00"/>
    <w:rsid w:val="005C3DCC"/>
    <w:rsid w:val="005C3E8D"/>
    <w:rsid w:val="005C4395"/>
    <w:rsid w:val="005C43A3"/>
    <w:rsid w:val="005C46AF"/>
    <w:rsid w:val="005C4702"/>
    <w:rsid w:val="005C47A2"/>
    <w:rsid w:val="005C4901"/>
    <w:rsid w:val="005C4DCC"/>
    <w:rsid w:val="005C52F2"/>
    <w:rsid w:val="005C5543"/>
    <w:rsid w:val="005C559D"/>
    <w:rsid w:val="005C5641"/>
    <w:rsid w:val="005C5739"/>
    <w:rsid w:val="005C5A2C"/>
    <w:rsid w:val="005C5CAC"/>
    <w:rsid w:val="005C5E6A"/>
    <w:rsid w:val="005C6871"/>
    <w:rsid w:val="005C68D5"/>
    <w:rsid w:val="005C7142"/>
    <w:rsid w:val="005C7191"/>
    <w:rsid w:val="005C7201"/>
    <w:rsid w:val="005C75BD"/>
    <w:rsid w:val="005C7740"/>
    <w:rsid w:val="005C783A"/>
    <w:rsid w:val="005C7936"/>
    <w:rsid w:val="005C7A39"/>
    <w:rsid w:val="005C7EE2"/>
    <w:rsid w:val="005D0450"/>
    <w:rsid w:val="005D0774"/>
    <w:rsid w:val="005D081E"/>
    <w:rsid w:val="005D0833"/>
    <w:rsid w:val="005D0C5A"/>
    <w:rsid w:val="005D0C6C"/>
    <w:rsid w:val="005D10E6"/>
    <w:rsid w:val="005D11F5"/>
    <w:rsid w:val="005D1226"/>
    <w:rsid w:val="005D13CC"/>
    <w:rsid w:val="005D13EE"/>
    <w:rsid w:val="005D14E0"/>
    <w:rsid w:val="005D1530"/>
    <w:rsid w:val="005D1685"/>
    <w:rsid w:val="005D16E7"/>
    <w:rsid w:val="005D185A"/>
    <w:rsid w:val="005D18DF"/>
    <w:rsid w:val="005D24E8"/>
    <w:rsid w:val="005D274F"/>
    <w:rsid w:val="005D2991"/>
    <w:rsid w:val="005D2B9B"/>
    <w:rsid w:val="005D2C79"/>
    <w:rsid w:val="005D2CB8"/>
    <w:rsid w:val="005D2FBF"/>
    <w:rsid w:val="005D30EB"/>
    <w:rsid w:val="005D3456"/>
    <w:rsid w:val="005D3641"/>
    <w:rsid w:val="005D3FF7"/>
    <w:rsid w:val="005D4098"/>
    <w:rsid w:val="005D420E"/>
    <w:rsid w:val="005D446F"/>
    <w:rsid w:val="005D4644"/>
    <w:rsid w:val="005D4EB1"/>
    <w:rsid w:val="005D5084"/>
    <w:rsid w:val="005D5313"/>
    <w:rsid w:val="005D5423"/>
    <w:rsid w:val="005D5892"/>
    <w:rsid w:val="005D6061"/>
    <w:rsid w:val="005D68A1"/>
    <w:rsid w:val="005D6A07"/>
    <w:rsid w:val="005D70AA"/>
    <w:rsid w:val="005D71B6"/>
    <w:rsid w:val="005D7256"/>
    <w:rsid w:val="005D7F3C"/>
    <w:rsid w:val="005E021D"/>
    <w:rsid w:val="005E0598"/>
    <w:rsid w:val="005E0981"/>
    <w:rsid w:val="005E0F85"/>
    <w:rsid w:val="005E159C"/>
    <w:rsid w:val="005E1927"/>
    <w:rsid w:val="005E1FF4"/>
    <w:rsid w:val="005E2101"/>
    <w:rsid w:val="005E23CC"/>
    <w:rsid w:val="005E2A04"/>
    <w:rsid w:val="005E2C5E"/>
    <w:rsid w:val="005E2C6F"/>
    <w:rsid w:val="005E2C82"/>
    <w:rsid w:val="005E3A1F"/>
    <w:rsid w:val="005E41F0"/>
    <w:rsid w:val="005E49CB"/>
    <w:rsid w:val="005E4B94"/>
    <w:rsid w:val="005E5994"/>
    <w:rsid w:val="005E5C9F"/>
    <w:rsid w:val="005E5D61"/>
    <w:rsid w:val="005E5E49"/>
    <w:rsid w:val="005E6459"/>
    <w:rsid w:val="005E6F53"/>
    <w:rsid w:val="005E6F78"/>
    <w:rsid w:val="005E7205"/>
    <w:rsid w:val="005E7429"/>
    <w:rsid w:val="005E765F"/>
    <w:rsid w:val="005F0020"/>
    <w:rsid w:val="005F02A0"/>
    <w:rsid w:val="005F09CB"/>
    <w:rsid w:val="005F0AC7"/>
    <w:rsid w:val="005F0CC8"/>
    <w:rsid w:val="005F124F"/>
    <w:rsid w:val="005F1525"/>
    <w:rsid w:val="005F17D3"/>
    <w:rsid w:val="005F19EF"/>
    <w:rsid w:val="005F256E"/>
    <w:rsid w:val="005F3150"/>
    <w:rsid w:val="005F3541"/>
    <w:rsid w:val="005F3555"/>
    <w:rsid w:val="005F3D1C"/>
    <w:rsid w:val="005F3E02"/>
    <w:rsid w:val="005F4268"/>
    <w:rsid w:val="005F518E"/>
    <w:rsid w:val="005F5200"/>
    <w:rsid w:val="005F544A"/>
    <w:rsid w:val="005F632F"/>
    <w:rsid w:val="005F642A"/>
    <w:rsid w:val="005F6493"/>
    <w:rsid w:val="005F659C"/>
    <w:rsid w:val="005F65C5"/>
    <w:rsid w:val="005F65ED"/>
    <w:rsid w:val="005F664E"/>
    <w:rsid w:val="005F6CDD"/>
    <w:rsid w:val="005F6E60"/>
    <w:rsid w:val="005F72C0"/>
    <w:rsid w:val="005F77A2"/>
    <w:rsid w:val="005F78A8"/>
    <w:rsid w:val="005F7D13"/>
    <w:rsid w:val="00600088"/>
    <w:rsid w:val="00600394"/>
    <w:rsid w:val="006008FB"/>
    <w:rsid w:val="00600DB5"/>
    <w:rsid w:val="00600FB0"/>
    <w:rsid w:val="00601002"/>
    <w:rsid w:val="00601316"/>
    <w:rsid w:val="00601E53"/>
    <w:rsid w:val="00602048"/>
    <w:rsid w:val="006021D5"/>
    <w:rsid w:val="006021E5"/>
    <w:rsid w:val="006023AB"/>
    <w:rsid w:val="00602534"/>
    <w:rsid w:val="00602F22"/>
    <w:rsid w:val="00603486"/>
    <w:rsid w:val="00603729"/>
    <w:rsid w:val="00603802"/>
    <w:rsid w:val="0060389A"/>
    <w:rsid w:val="00603A18"/>
    <w:rsid w:val="00603E4D"/>
    <w:rsid w:val="006043F3"/>
    <w:rsid w:val="00604809"/>
    <w:rsid w:val="00606054"/>
    <w:rsid w:val="0060645F"/>
    <w:rsid w:val="00606E41"/>
    <w:rsid w:val="00606E78"/>
    <w:rsid w:val="00607817"/>
    <w:rsid w:val="0060792C"/>
    <w:rsid w:val="00607CCE"/>
    <w:rsid w:val="006100FB"/>
    <w:rsid w:val="0061033C"/>
    <w:rsid w:val="00610598"/>
    <w:rsid w:val="006105D0"/>
    <w:rsid w:val="00610975"/>
    <w:rsid w:val="00610D44"/>
    <w:rsid w:val="00610EEF"/>
    <w:rsid w:val="00611102"/>
    <w:rsid w:val="00611B6A"/>
    <w:rsid w:val="00611DC2"/>
    <w:rsid w:val="00611E70"/>
    <w:rsid w:val="00612AAF"/>
    <w:rsid w:val="00612DAE"/>
    <w:rsid w:val="00612F67"/>
    <w:rsid w:val="00613401"/>
    <w:rsid w:val="006138A1"/>
    <w:rsid w:val="00613ADF"/>
    <w:rsid w:val="00613B02"/>
    <w:rsid w:val="00613D89"/>
    <w:rsid w:val="006141FB"/>
    <w:rsid w:val="00614752"/>
    <w:rsid w:val="006147DD"/>
    <w:rsid w:val="00614866"/>
    <w:rsid w:val="0061488D"/>
    <w:rsid w:val="00614E08"/>
    <w:rsid w:val="0061500B"/>
    <w:rsid w:val="00615458"/>
    <w:rsid w:val="006154E8"/>
    <w:rsid w:val="0061575B"/>
    <w:rsid w:val="006157EC"/>
    <w:rsid w:val="00615EF6"/>
    <w:rsid w:val="00616001"/>
    <w:rsid w:val="00616402"/>
    <w:rsid w:val="0061648D"/>
    <w:rsid w:val="00616CCB"/>
    <w:rsid w:val="00616DEA"/>
    <w:rsid w:val="00617268"/>
    <w:rsid w:val="00617B9A"/>
    <w:rsid w:val="00617BC4"/>
    <w:rsid w:val="00617FCA"/>
    <w:rsid w:val="006200BC"/>
    <w:rsid w:val="0062040B"/>
    <w:rsid w:val="00620846"/>
    <w:rsid w:val="00620D47"/>
    <w:rsid w:val="0062134B"/>
    <w:rsid w:val="006213AB"/>
    <w:rsid w:val="006214CC"/>
    <w:rsid w:val="00621CFC"/>
    <w:rsid w:val="00621E13"/>
    <w:rsid w:val="00621E28"/>
    <w:rsid w:val="0062202C"/>
    <w:rsid w:val="00622218"/>
    <w:rsid w:val="006222E8"/>
    <w:rsid w:val="006225B5"/>
    <w:rsid w:val="006228D9"/>
    <w:rsid w:val="00622EDD"/>
    <w:rsid w:val="006230A0"/>
    <w:rsid w:val="00623190"/>
    <w:rsid w:val="00623440"/>
    <w:rsid w:val="00623721"/>
    <w:rsid w:val="0062442C"/>
    <w:rsid w:val="00624A07"/>
    <w:rsid w:val="006255EC"/>
    <w:rsid w:val="00625B45"/>
    <w:rsid w:val="00625B95"/>
    <w:rsid w:val="00625DB1"/>
    <w:rsid w:val="00625DC3"/>
    <w:rsid w:val="006261E9"/>
    <w:rsid w:val="00626517"/>
    <w:rsid w:val="00626780"/>
    <w:rsid w:val="00626AC3"/>
    <w:rsid w:val="0062755E"/>
    <w:rsid w:val="006276D2"/>
    <w:rsid w:val="00627B87"/>
    <w:rsid w:val="00627C39"/>
    <w:rsid w:val="00627CF0"/>
    <w:rsid w:val="006303E0"/>
    <w:rsid w:val="0063075A"/>
    <w:rsid w:val="0063078C"/>
    <w:rsid w:val="006308DF"/>
    <w:rsid w:val="00630A2E"/>
    <w:rsid w:val="00630AE9"/>
    <w:rsid w:val="00630B6B"/>
    <w:rsid w:val="00630BA4"/>
    <w:rsid w:val="00630D0F"/>
    <w:rsid w:val="006310EE"/>
    <w:rsid w:val="006312DA"/>
    <w:rsid w:val="0063177E"/>
    <w:rsid w:val="00631A71"/>
    <w:rsid w:val="00631A78"/>
    <w:rsid w:val="00631F50"/>
    <w:rsid w:val="0063204D"/>
    <w:rsid w:val="00632589"/>
    <w:rsid w:val="006326DD"/>
    <w:rsid w:val="00632A4A"/>
    <w:rsid w:val="00632E4E"/>
    <w:rsid w:val="006331F9"/>
    <w:rsid w:val="00633599"/>
    <w:rsid w:val="0063362B"/>
    <w:rsid w:val="006336D3"/>
    <w:rsid w:val="0063397F"/>
    <w:rsid w:val="006339D4"/>
    <w:rsid w:val="00633A4B"/>
    <w:rsid w:val="00633D80"/>
    <w:rsid w:val="00634682"/>
    <w:rsid w:val="0063475C"/>
    <w:rsid w:val="00634CFA"/>
    <w:rsid w:val="00634F98"/>
    <w:rsid w:val="00635095"/>
    <w:rsid w:val="006352A4"/>
    <w:rsid w:val="00635B79"/>
    <w:rsid w:val="00635CE9"/>
    <w:rsid w:val="00635E88"/>
    <w:rsid w:val="006363A4"/>
    <w:rsid w:val="006367F4"/>
    <w:rsid w:val="00636A3F"/>
    <w:rsid w:val="00637509"/>
    <w:rsid w:val="00637598"/>
    <w:rsid w:val="00637A44"/>
    <w:rsid w:val="00637A5A"/>
    <w:rsid w:val="006402CB"/>
    <w:rsid w:val="00640801"/>
    <w:rsid w:val="00640A26"/>
    <w:rsid w:val="00640ECF"/>
    <w:rsid w:val="0064108F"/>
    <w:rsid w:val="0064146F"/>
    <w:rsid w:val="006416D2"/>
    <w:rsid w:val="00641F1B"/>
    <w:rsid w:val="00641F51"/>
    <w:rsid w:val="00642AEF"/>
    <w:rsid w:val="00642E2C"/>
    <w:rsid w:val="00642E5F"/>
    <w:rsid w:val="006430E0"/>
    <w:rsid w:val="006432CB"/>
    <w:rsid w:val="0064348F"/>
    <w:rsid w:val="0064387D"/>
    <w:rsid w:val="006441CB"/>
    <w:rsid w:val="00644573"/>
    <w:rsid w:val="00644575"/>
    <w:rsid w:val="00644781"/>
    <w:rsid w:val="006449E2"/>
    <w:rsid w:val="00644C1B"/>
    <w:rsid w:val="00644C59"/>
    <w:rsid w:val="00644CC0"/>
    <w:rsid w:val="00644E10"/>
    <w:rsid w:val="006452D8"/>
    <w:rsid w:val="00645681"/>
    <w:rsid w:val="00645998"/>
    <w:rsid w:val="00645A49"/>
    <w:rsid w:val="00645F0C"/>
    <w:rsid w:val="00646074"/>
    <w:rsid w:val="006464DD"/>
    <w:rsid w:val="0064663F"/>
    <w:rsid w:val="006466E3"/>
    <w:rsid w:val="00646862"/>
    <w:rsid w:val="00646B1B"/>
    <w:rsid w:val="00646BFE"/>
    <w:rsid w:val="0064707B"/>
    <w:rsid w:val="006470E9"/>
    <w:rsid w:val="006471F0"/>
    <w:rsid w:val="0064750A"/>
    <w:rsid w:val="00647620"/>
    <w:rsid w:val="00647636"/>
    <w:rsid w:val="00647750"/>
    <w:rsid w:val="0065032A"/>
    <w:rsid w:val="006504FB"/>
    <w:rsid w:val="0065052E"/>
    <w:rsid w:val="006505E6"/>
    <w:rsid w:val="00650A40"/>
    <w:rsid w:val="00651137"/>
    <w:rsid w:val="00651D77"/>
    <w:rsid w:val="006521AE"/>
    <w:rsid w:val="00652222"/>
    <w:rsid w:val="00652337"/>
    <w:rsid w:val="006525BA"/>
    <w:rsid w:val="006528BA"/>
    <w:rsid w:val="006528D1"/>
    <w:rsid w:val="00653045"/>
    <w:rsid w:val="0065339C"/>
    <w:rsid w:val="006536C8"/>
    <w:rsid w:val="0065382F"/>
    <w:rsid w:val="00653BDD"/>
    <w:rsid w:val="00653BF4"/>
    <w:rsid w:val="00653F25"/>
    <w:rsid w:val="006548D1"/>
    <w:rsid w:val="00654B04"/>
    <w:rsid w:val="00654D77"/>
    <w:rsid w:val="0065521D"/>
    <w:rsid w:val="00655473"/>
    <w:rsid w:val="00655C56"/>
    <w:rsid w:val="006566B7"/>
    <w:rsid w:val="006566F5"/>
    <w:rsid w:val="00656CDF"/>
    <w:rsid w:val="00656CE9"/>
    <w:rsid w:val="00657075"/>
    <w:rsid w:val="0065774C"/>
    <w:rsid w:val="00657987"/>
    <w:rsid w:val="00657BCD"/>
    <w:rsid w:val="00657ED5"/>
    <w:rsid w:val="00657FCC"/>
    <w:rsid w:val="0066017A"/>
    <w:rsid w:val="00661B09"/>
    <w:rsid w:val="00661BB5"/>
    <w:rsid w:val="00661DFF"/>
    <w:rsid w:val="00661E83"/>
    <w:rsid w:val="00661F0E"/>
    <w:rsid w:val="00661F27"/>
    <w:rsid w:val="00662097"/>
    <w:rsid w:val="006621AF"/>
    <w:rsid w:val="00662265"/>
    <w:rsid w:val="00662286"/>
    <w:rsid w:val="006624F5"/>
    <w:rsid w:val="00662F45"/>
    <w:rsid w:val="00662F7E"/>
    <w:rsid w:val="00662FDE"/>
    <w:rsid w:val="00663291"/>
    <w:rsid w:val="006633A4"/>
    <w:rsid w:val="00663863"/>
    <w:rsid w:val="00663918"/>
    <w:rsid w:val="00663B5F"/>
    <w:rsid w:val="00663DB7"/>
    <w:rsid w:val="006642BC"/>
    <w:rsid w:val="006647CC"/>
    <w:rsid w:val="00664922"/>
    <w:rsid w:val="00664AA5"/>
    <w:rsid w:val="00665002"/>
    <w:rsid w:val="00665315"/>
    <w:rsid w:val="0066548B"/>
    <w:rsid w:val="00665F66"/>
    <w:rsid w:val="0066604A"/>
    <w:rsid w:val="00666B2F"/>
    <w:rsid w:val="00666D4F"/>
    <w:rsid w:val="00667329"/>
    <w:rsid w:val="00667588"/>
    <w:rsid w:val="006678DE"/>
    <w:rsid w:val="00667BEF"/>
    <w:rsid w:val="00667DE7"/>
    <w:rsid w:val="0067007F"/>
    <w:rsid w:val="00670234"/>
    <w:rsid w:val="0067045A"/>
    <w:rsid w:val="006707E2"/>
    <w:rsid w:val="00670D41"/>
    <w:rsid w:val="00670E6A"/>
    <w:rsid w:val="0067162A"/>
    <w:rsid w:val="006717E0"/>
    <w:rsid w:val="00671D48"/>
    <w:rsid w:val="00672195"/>
    <w:rsid w:val="006725AD"/>
    <w:rsid w:val="00672689"/>
    <w:rsid w:val="00672840"/>
    <w:rsid w:val="006730FC"/>
    <w:rsid w:val="0067320A"/>
    <w:rsid w:val="00673234"/>
    <w:rsid w:val="00673468"/>
    <w:rsid w:val="006735D9"/>
    <w:rsid w:val="0067367A"/>
    <w:rsid w:val="00673A5D"/>
    <w:rsid w:val="00673D52"/>
    <w:rsid w:val="00673EA6"/>
    <w:rsid w:val="006745F8"/>
    <w:rsid w:val="006747F7"/>
    <w:rsid w:val="006749A8"/>
    <w:rsid w:val="00674C01"/>
    <w:rsid w:val="00674DDF"/>
    <w:rsid w:val="006754EF"/>
    <w:rsid w:val="00675711"/>
    <w:rsid w:val="00675771"/>
    <w:rsid w:val="006757E3"/>
    <w:rsid w:val="006757ED"/>
    <w:rsid w:val="00675DDF"/>
    <w:rsid w:val="00675E95"/>
    <w:rsid w:val="00675FC9"/>
    <w:rsid w:val="00676196"/>
    <w:rsid w:val="0067692D"/>
    <w:rsid w:val="00676C15"/>
    <w:rsid w:val="00676F6B"/>
    <w:rsid w:val="0067734B"/>
    <w:rsid w:val="00677E6B"/>
    <w:rsid w:val="0068000A"/>
    <w:rsid w:val="006805A8"/>
    <w:rsid w:val="0068103F"/>
    <w:rsid w:val="0068111E"/>
    <w:rsid w:val="006812E4"/>
    <w:rsid w:val="00681388"/>
    <w:rsid w:val="0068143A"/>
    <w:rsid w:val="00681CF9"/>
    <w:rsid w:val="00682131"/>
    <w:rsid w:val="00682458"/>
    <w:rsid w:val="0068268F"/>
    <w:rsid w:val="0068288E"/>
    <w:rsid w:val="0068294F"/>
    <w:rsid w:val="006829EB"/>
    <w:rsid w:val="00682A49"/>
    <w:rsid w:val="0068324F"/>
    <w:rsid w:val="0068447D"/>
    <w:rsid w:val="006844F2"/>
    <w:rsid w:val="006846AE"/>
    <w:rsid w:val="00684858"/>
    <w:rsid w:val="006851CE"/>
    <w:rsid w:val="00685515"/>
    <w:rsid w:val="00685742"/>
    <w:rsid w:val="006861E6"/>
    <w:rsid w:val="006868B3"/>
    <w:rsid w:val="00686B27"/>
    <w:rsid w:val="006870E0"/>
    <w:rsid w:val="0068757D"/>
    <w:rsid w:val="00687A16"/>
    <w:rsid w:val="00687BC3"/>
    <w:rsid w:val="00687D6E"/>
    <w:rsid w:val="006901E8"/>
    <w:rsid w:val="006905E1"/>
    <w:rsid w:val="0069086E"/>
    <w:rsid w:val="00690A29"/>
    <w:rsid w:val="00690C41"/>
    <w:rsid w:val="00690E81"/>
    <w:rsid w:val="00691106"/>
    <w:rsid w:val="0069125A"/>
    <w:rsid w:val="006919F7"/>
    <w:rsid w:val="00691E44"/>
    <w:rsid w:val="00692431"/>
    <w:rsid w:val="00692606"/>
    <w:rsid w:val="006928BE"/>
    <w:rsid w:val="00692CC4"/>
    <w:rsid w:val="00692E55"/>
    <w:rsid w:val="006934AF"/>
    <w:rsid w:val="006936EE"/>
    <w:rsid w:val="00693B38"/>
    <w:rsid w:val="00693C8D"/>
    <w:rsid w:val="00693D48"/>
    <w:rsid w:val="00693E5B"/>
    <w:rsid w:val="006941C4"/>
    <w:rsid w:val="006941F7"/>
    <w:rsid w:val="00694231"/>
    <w:rsid w:val="00694301"/>
    <w:rsid w:val="006949EE"/>
    <w:rsid w:val="00694B76"/>
    <w:rsid w:val="00694D12"/>
    <w:rsid w:val="0069597A"/>
    <w:rsid w:val="00695C8D"/>
    <w:rsid w:val="00695D87"/>
    <w:rsid w:val="00695EC5"/>
    <w:rsid w:val="00695EC6"/>
    <w:rsid w:val="00695F5D"/>
    <w:rsid w:val="006960A1"/>
    <w:rsid w:val="006960E9"/>
    <w:rsid w:val="00696209"/>
    <w:rsid w:val="00696798"/>
    <w:rsid w:val="00696DAD"/>
    <w:rsid w:val="0069732C"/>
    <w:rsid w:val="00697345"/>
    <w:rsid w:val="006975B9"/>
    <w:rsid w:val="00697796"/>
    <w:rsid w:val="00697803"/>
    <w:rsid w:val="006979E6"/>
    <w:rsid w:val="00697E2F"/>
    <w:rsid w:val="006A01E2"/>
    <w:rsid w:val="006A0C49"/>
    <w:rsid w:val="006A0C7E"/>
    <w:rsid w:val="006A150E"/>
    <w:rsid w:val="006A16F2"/>
    <w:rsid w:val="006A1B38"/>
    <w:rsid w:val="006A1D8D"/>
    <w:rsid w:val="006A2538"/>
    <w:rsid w:val="006A27F2"/>
    <w:rsid w:val="006A2DB4"/>
    <w:rsid w:val="006A3467"/>
    <w:rsid w:val="006A3650"/>
    <w:rsid w:val="006A37A2"/>
    <w:rsid w:val="006A37AA"/>
    <w:rsid w:val="006A3A0D"/>
    <w:rsid w:val="006A3E17"/>
    <w:rsid w:val="006A4001"/>
    <w:rsid w:val="006A41CD"/>
    <w:rsid w:val="006A4B2A"/>
    <w:rsid w:val="006A4F80"/>
    <w:rsid w:val="006A551B"/>
    <w:rsid w:val="006A5664"/>
    <w:rsid w:val="006A59C0"/>
    <w:rsid w:val="006A5FB5"/>
    <w:rsid w:val="006A5FE7"/>
    <w:rsid w:val="006A6351"/>
    <w:rsid w:val="006A65BE"/>
    <w:rsid w:val="006A6609"/>
    <w:rsid w:val="006A7758"/>
    <w:rsid w:val="006A7EB5"/>
    <w:rsid w:val="006B00FD"/>
    <w:rsid w:val="006B0140"/>
    <w:rsid w:val="006B044E"/>
    <w:rsid w:val="006B0625"/>
    <w:rsid w:val="006B0746"/>
    <w:rsid w:val="006B1619"/>
    <w:rsid w:val="006B1668"/>
    <w:rsid w:val="006B16E2"/>
    <w:rsid w:val="006B1753"/>
    <w:rsid w:val="006B1B08"/>
    <w:rsid w:val="006B24EA"/>
    <w:rsid w:val="006B2EC9"/>
    <w:rsid w:val="006B3261"/>
    <w:rsid w:val="006B3551"/>
    <w:rsid w:val="006B3630"/>
    <w:rsid w:val="006B37F3"/>
    <w:rsid w:val="006B38C9"/>
    <w:rsid w:val="006B3912"/>
    <w:rsid w:val="006B41DE"/>
    <w:rsid w:val="006B42B7"/>
    <w:rsid w:val="006B49B0"/>
    <w:rsid w:val="006B4CC8"/>
    <w:rsid w:val="006B4E35"/>
    <w:rsid w:val="006B4F08"/>
    <w:rsid w:val="006B5269"/>
    <w:rsid w:val="006B532C"/>
    <w:rsid w:val="006B5813"/>
    <w:rsid w:val="006B5AB1"/>
    <w:rsid w:val="006B5CEE"/>
    <w:rsid w:val="006B5EFD"/>
    <w:rsid w:val="006B5F06"/>
    <w:rsid w:val="006B5FF4"/>
    <w:rsid w:val="006B688F"/>
    <w:rsid w:val="006B74F4"/>
    <w:rsid w:val="006B779D"/>
    <w:rsid w:val="006B7ABA"/>
    <w:rsid w:val="006C013B"/>
    <w:rsid w:val="006C0705"/>
    <w:rsid w:val="006C0BED"/>
    <w:rsid w:val="006C14B7"/>
    <w:rsid w:val="006C14F4"/>
    <w:rsid w:val="006C175C"/>
    <w:rsid w:val="006C184D"/>
    <w:rsid w:val="006C18A8"/>
    <w:rsid w:val="006C1D10"/>
    <w:rsid w:val="006C1E6B"/>
    <w:rsid w:val="006C2009"/>
    <w:rsid w:val="006C200E"/>
    <w:rsid w:val="006C222A"/>
    <w:rsid w:val="006C2531"/>
    <w:rsid w:val="006C28B5"/>
    <w:rsid w:val="006C2AEC"/>
    <w:rsid w:val="006C2F3C"/>
    <w:rsid w:val="006C31F2"/>
    <w:rsid w:val="006C37DB"/>
    <w:rsid w:val="006C3BD9"/>
    <w:rsid w:val="006C3C54"/>
    <w:rsid w:val="006C3E89"/>
    <w:rsid w:val="006C410B"/>
    <w:rsid w:val="006C437B"/>
    <w:rsid w:val="006C4813"/>
    <w:rsid w:val="006C48A6"/>
    <w:rsid w:val="006C48E1"/>
    <w:rsid w:val="006C4BE6"/>
    <w:rsid w:val="006C4D22"/>
    <w:rsid w:val="006C5177"/>
    <w:rsid w:val="006C520F"/>
    <w:rsid w:val="006C5A78"/>
    <w:rsid w:val="006C5BDE"/>
    <w:rsid w:val="006C5EC2"/>
    <w:rsid w:val="006C6435"/>
    <w:rsid w:val="006C6568"/>
    <w:rsid w:val="006C6629"/>
    <w:rsid w:val="006C6949"/>
    <w:rsid w:val="006C6B9A"/>
    <w:rsid w:val="006C6C49"/>
    <w:rsid w:val="006C6EAF"/>
    <w:rsid w:val="006C77EB"/>
    <w:rsid w:val="006C784D"/>
    <w:rsid w:val="006C7973"/>
    <w:rsid w:val="006C7B1E"/>
    <w:rsid w:val="006C7BBE"/>
    <w:rsid w:val="006D0295"/>
    <w:rsid w:val="006D0DF2"/>
    <w:rsid w:val="006D10B2"/>
    <w:rsid w:val="006D1105"/>
    <w:rsid w:val="006D1261"/>
    <w:rsid w:val="006D12AF"/>
    <w:rsid w:val="006D1374"/>
    <w:rsid w:val="006D138E"/>
    <w:rsid w:val="006D159D"/>
    <w:rsid w:val="006D23B0"/>
    <w:rsid w:val="006D294B"/>
    <w:rsid w:val="006D31CD"/>
    <w:rsid w:val="006D358C"/>
    <w:rsid w:val="006D38C3"/>
    <w:rsid w:val="006D391D"/>
    <w:rsid w:val="006D39F0"/>
    <w:rsid w:val="006D3A27"/>
    <w:rsid w:val="006D3B4A"/>
    <w:rsid w:val="006D3B5A"/>
    <w:rsid w:val="006D3C37"/>
    <w:rsid w:val="006D3F9B"/>
    <w:rsid w:val="006D4496"/>
    <w:rsid w:val="006D456B"/>
    <w:rsid w:val="006D49A0"/>
    <w:rsid w:val="006D49DA"/>
    <w:rsid w:val="006D4D22"/>
    <w:rsid w:val="006D4D5F"/>
    <w:rsid w:val="006D54DF"/>
    <w:rsid w:val="006D5735"/>
    <w:rsid w:val="006D57EF"/>
    <w:rsid w:val="006D5871"/>
    <w:rsid w:val="006D5AC4"/>
    <w:rsid w:val="006D5B61"/>
    <w:rsid w:val="006D60B4"/>
    <w:rsid w:val="006D62A0"/>
    <w:rsid w:val="006D63B3"/>
    <w:rsid w:val="006D69EA"/>
    <w:rsid w:val="006D6EC7"/>
    <w:rsid w:val="006D6F3D"/>
    <w:rsid w:val="006D7180"/>
    <w:rsid w:val="006D71A4"/>
    <w:rsid w:val="006D796F"/>
    <w:rsid w:val="006D7B69"/>
    <w:rsid w:val="006D7C11"/>
    <w:rsid w:val="006E0273"/>
    <w:rsid w:val="006E064F"/>
    <w:rsid w:val="006E0848"/>
    <w:rsid w:val="006E087D"/>
    <w:rsid w:val="006E0C30"/>
    <w:rsid w:val="006E0E75"/>
    <w:rsid w:val="006E1056"/>
    <w:rsid w:val="006E11BF"/>
    <w:rsid w:val="006E1230"/>
    <w:rsid w:val="006E146E"/>
    <w:rsid w:val="006E17BC"/>
    <w:rsid w:val="006E184E"/>
    <w:rsid w:val="006E1995"/>
    <w:rsid w:val="006E1BCF"/>
    <w:rsid w:val="006E1C71"/>
    <w:rsid w:val="006E21C8"/>
    <w:rsid w:val="006E2985"/>
    <w:rsid w:val="006E29FF"/>
    <w:rsid w:val="006E2CBF"/>
    <w:rsid w:val="006E2CC4"/>
    <w:rsid w:val="006E2DE6"/>
    <w:rsid w:val="006E30AE"/>
    <w:rsid w:val="006E34CD"/>
    <w:rsid w:val="006E40A6"/>
    <w:rsid w:val="006E429A"/>
    <w:rsid w:val="006E4309"/>
    <w:rsid w:val="006E45AE"/>
    <w:rsid w:val="006E4920"/>
    <w:rsid w:val="006E4F48"/>
    <w:rsid w:val="006E5377"/>
    <w:rsid w:val="006E5BD2"/>
    <w:rsid w:val="006E5D8F"/>
    <w:rsid w:val="006E6E3E"/>
    <w:rsid w:val="006E6F0D"/>
    <w:rsid w:val="006E6F48"/>
    <w:rsid w:val="006E70A2"/>
    <w:rsid w:val="006E7567"/>
    <w:rsid w:val="006E785C"/>
    <w:rsid w:val="006E79E1"/>
    <w:rsid w:val="006E7EB5"/>
    <w:rsid w:val="006E7EC1"/>
    <w:rsid w:val="006F0473"/>
    <w:rsid w:val="006F0605"/>
    <w:rsid w:val="006F070A"/>
    <w:rsid w:val="006F0861"/>
    <w:rsid w:val="006F0ACA"/>
    <w:rsid w:val="006F11DD"/>
    <w:rsid w:val="006F13DA"/>
    <w:rsid w:val="006F19DF"/>
    <w:rsid w:val="006F1AD4"/>
    <w:rsid w:val="006F1CA5"/>
    <w:rsid w:val="006F1D20"/>
    <w:rsid w:val="006F1E1F"/>
    <w:rsid w:val="006F2323"/>
    <w:rsid w:val="006F2327"/>
    <w:rsid w:val="006F261E"/>
    <w:rsid w:val="006F32BF"/>
    <w:rsid w:val="006F3B18"/>
    <w:rsid w:val="006F3EAB"/>
    <w:rsid w:val="006F3EE9"/>
    <w:rsid w:val="006F4690"/>
    <w:rsid w:val="006F48AC"/>
    <w:rsid w:val="006F48B1"/>
    <w:rsid w:val="006F4B37"/>
    <w:rsid w:val="006F4FB5"/>
    <w:rsid w:val="006F56E0"/>
    <w:rsid w:val="006F57A3"/>
    <w:rsid w:val="006F5ACC"/>
    <w:rsid w:val="006F5AFE"/>
    <w:rsid w:val="006F5B0B"/>
    <w:rsid w:val="006F5C10"/>
    <w:rsid w:val="006F5F53"/>
    <w:rsid w:val="006F66E1"/>
    <w:rsid w:val="006F6DFF"/>
    <w:rsid w:val="006F753E"/>
    <w:rsid w:val="007001A2"/>
    <w:rsid w:val="007001CD"/>
    <w:rsid w:val="00700823"/>
    <w:rsid w:val="00700BE9"/>
    <w:rsid w:val="00700C94"/>
    <w:rsid w:val="00700D7E"/>
    <w:rsid w:val="00700D84"/>
    <w:rsid w:val="00700E5A"/>
    <w:rsid w:val="007011BB"/>
    <w:rsid w:val="00701621"/>
    <w:rsid w:val="007016C0"/>
    <w:rsid w:val="007017DE"/>
    <w:rsid w:val="007018FB"/>
    <w:rsid w:val="00701CF3"/>
    <w:rsid w:val="00701D16"/>
    <w:rsid w:val="0070279E"/>
    <w:rsid w:val="00702887"/>
    <w:rsid w:val="007029E2"/>
    <w:rsid w:val="00702CF1"/>
    <w:rsid w:val="00702EE3"/>
    <w:rsid w:val="007031EE"/>
    <w:rsid w:val="00703F5A"/>
    <w:rsid w:val="00703FDA"/>
    <w:rsid w:val="007040D2"/>
    <w:rsid w:val="0070436C"/>
    <w:rsid w:val="007046D9"/>
    <w:rsid w:val="00704908"/>
    <w:rsid w:val="00704F81"/>
    <w:rsid w:val="00705255"/>
    <w:rsid w:val="00705528"/>
    <w:rsid w:val="007055C5"/>
    <w:rsid w:val="00705669"/>
    <w:rsid w:val="0070568A"/>
    <w:rsid w:val="007056B9"/>
    <w:rsid w:val="007057EA"/>
    <w:rsid w:val="00705BDA"/>
    <w:rsid w:val="00706185"/>
    <w:rsid w:val="00706480"/>
    <w:rsid w:val="007066AC"/>
    <w:rsid w:val="00706960"/>
    <w:rsid w:val="00706AA7"/>
    <w:rsid w:val="00706B92"/>
    <w:rsid w:val="00706BE0"/>
    <w:rsid w:val="00707473"/>
    <w:rsid w:val="0070793A"/>
    <w:rsid w:val="00707CD1"/>
    <w:rsid w:val="00707EC5"/>
    <w:rsid w:val="007101B3"/>
    <w:rsid w:val="00710342"/>
    <w:rsid w:val="007104F0"/>
    <w:rsid w:val="00710ACE"/>
    <w:rsid w:val="00710E98"/>
    <w:rsid w:val="00711B37"/>
    <w:rsid w:val="00711C2F"/>
    <w:rsid w:val="007121D6"/>
    <w:rsid w:val="007125E1"/>
    <w:rsid w:val="007126B4"/>
    <w:rsid w:val="00712F49"/>
    <w:rsid w:val="00713081"/>
    <w:rsid w:val="00713095"/>
    <w:rsid w:val="0071316B"/>
    <w:rsid w:val="007132F6"/>
    <w:rsid w:val="0071410D"/>
    <w:rsid w:val="00714769"/>
    <w:rsid w:val="00714C11"/>
    <w:rsid w:val="00714E68"/>
    <w:rsid w:val="007150A4"/>
    <w:rsid w:val="007150D1"/>
    <w:rsid w:val="00715101"/>
    <w:rsid w:val="00715165"/>
    <w:rsid w:val="00715427"/>
    <w:rsid w:val="007156B3"/>
    <w:rsid w:val="00715783"/>
    <w:rsid w:val="00715A7C"/>
    <w:rsid w:val="00715ABE"/>
    <w:rsid w:val="00716FAF"/>
    <w:rsid w:val="00717306"/>
    <w:rsid w:val="007173AE"/>
    <w:rsid w:val="007204A7"/>
    <w:rsid w:val="007206A1"/>
    <w:rsid w:val="007209D5"/>
    <w:rsid w:val="00720BE1"/>
    <w:rsid w:val="00720EBF"/>
    <w:rsid w:val="00720F0D"/>
    <w:rsid w:val="0072120A"/>
    <w:rsid w:val="0072168D"/>
    <w:rsid w:val="00721E05"/>
    <w:rsid w:val="00722ECF"/>
    <w:rsid w:val="007239F6"/>
    <w:rsid w:val="00723B3F"/>
    <w:rsid w:val="00724703"/>
    <w:rsid w:val="00724CDA"/>
    <w:rsid w:val="00724D54"/>
    <w:rsid w:val="00724FBD"/>
    <w:rsid w:val="0072521D"/>
    <w:rsid w:val="007253FC"/>
    <w:rsid w:val="00725423"/>
    <w:rsid w:val="007254F0"/>
    <w:rsid w:val="007259E7"/>
    <w:rsid w:val="00725C72"/>
    <w:rsid w:val="00726357"/>
    <w:rsid w:val="00726904"/>
    <w:rsid w:val="00726D4B"/>
    <w:rsid w:val="00727341"/>
    <w:rsid w:val="00727988"/>
    <w:rsid w:val="00727B8F"/>
    <w:rsid w:val="00730105"/>
    <w:rsid w:val="00730139"/>
    <w:rsid w:val="007308AC"/>
    <w:rsid w:val="00730E0B"/>
    <w:rsid w:val="007317C1"/>
    <w:rsid w:val="00731C71"/>
    <w:rsid w:val="00731E6A"/>
    <w:rsid w:val="0073235F"/>
    <w:rsid w:val="00732801"/>
    <w:rsid w:val="00733308"/>
    <w:rsid w:val="0073331C"/>
    <w:rsid w:val="00733E98"/>
    <w:rsid w:val="007341CF"/>
    <w:rsid w:val="00734251"/>
    <w:rsid w:val="00734596"/>
    <w:rsid w:val="00734640"/>
    <w:rsid w:val="00734A0A"/>
    <w:rsid w:val="00734E14"/>
    <w:rsid w:val="00735148"/>
    <w:rsid w:val="00735262"/>
    <w:rsid w:val="00735267"/>
    <w:rsid w:val="0073536C"/>
    <w:rsid w:val="00735468"/>
    <w:rsid w:val="007356D7"/>
    <w:rsid w:val="0073582C"/>
    <w:rsid w:val="007359CB"/>
    <w:rsid w:val="00735B37"/>
    <w:rsid w:val="00735E47"/>
    <w:rsid w:val="0073632E"/>
    <w:rsid w:val="00736879"/>
    <w:rsid w:val="007368A1"/>
    <w:rsid w:val="00736978"/>
    <w:rsid w:val="007369EA"/>
    <w:rsid w:val="00736DA6"/>
    <w:rsid w:val="00736F29"/>
    <w:rsid w:val="00736F3C"/>
    <w:rsid w:val="0073713A"/>
    <w:rsid w:val="00737925"/>
    <w:rsid w:val="00737C13"/>
    <w:rsid w:val="00737EAE"/>
    <w:rsid w:val="007400C2"/>
    <w:rsid w:val="007403A4"/>
    <w:rsid w:val="0074065C"/>
    <w:rsid w:val="00740889"/>
    <w:rsid w:val="00740935"/>
    <w:rsid w:val="00740960"/>
    <w:rsid w:val="00740AAB"/>
    <w:rsid w:val="00740F67"/>
    <w:rsid w:val="00741109"/>
    <w:rsid w:val="00741260"/>
    <w:rsid w:val="00741D06"/>
    <w:rsid w:val="00741EFB"/>
    <w:rsid w:val="00741FE1"/>
    <w:rsid w:val="007421E3"/>
    <w:rsid w:val="00742380"/>
    <w:rsid w:val="00742596"/>
    <w:rsid w:val="007428B4"/>
    <w:rsid w:val="0074292C"/>
    <w:rsid w:val="00742991"/>
    <w:rsid w:val="00742A39"/>
    <w:rsid w:val="007438E8"/>
    <w:rsid w:val="00743D86"/>
    <w:rsid w:val="00743E22"/>
    <w:rsid w:val="007448A5"/>
    <w:rsid w:val="0074496C"/>
    <w:rsid w:val="00744C90"/>
    <w:rsid w:val="00744FFF"/>
    <w:rsid w:val="007452A8"/>
    <w:rsid w:val="007453FD"/>
    <w:rsid w:val="00745A9A"/>
    <w:rsid w:val="00745BE9"/>
    <w:rsid w:val="00745D71"/>
    <w:rsid w:val="00746512"/>
    <w:rsid w:val="00746A17"/>
    <w:rsid w:val="0074746A"/>
    <w:rsid w:val="00747CCB"/>
    <w:rsid w:val="00750819"/>
    <w:rsid w:val="00750CCA"/>
    <w:rsid w:val="0075116E"/>
    <w:rsid w:val="007511BE"/>
    <w:rsid w:val="007513E9"/>
    <w:rsid w:val="007518D4"/>
    <w:rsid w:val="00751E87"/>
    <w:rsid w:val="00752015"/>
    <w:rsid w:val="007537CC"/>
    <w:rsid w:val="007538C1"/>
    <w:rsid w:val="007538D7"/>
    <w:rsid w:val="00754C56"/>
    <w:rsid w:val="00754DDB"/>
    <w:rsid w:val="00754F1D"/>
    <w:rsid w:val="00755577"/>
    <w:rsid w:val="007556C1"/>
    <w:rsid w:val="00755D13"/>
    <w:rsid w:val="00755DD1"/>
    <w:rsid w:val="00756493"/>
    <w:rsid w:val="007569F6"/>
    <w:rsid w:val="00756BBE"/>
    <w:rsid w:val="007579AB"/>
    <w:rsid w:val="00757C89"/>
    <w:rsid w:val="00760023"/>
    <w:rsid w:val="00760C4C"/>
    <w:rsid w:val="00760FAE"/>
    <w:rsid w:val="007610DD"/>
    <w:rsid w:val="00761719"/>
    <w:rsid w:val="00761A7E"/>
    <w:rsid w:val="00761ED0"/>
    <w:rsid w:val="00762972"/>
    <w:rsid w:val="00762CDC"/>
    <w:rsid w:val="00762E39"/>
    <w:rsid w:val="00762F19"/>
    <w:rsid w:val="00763310"/>
    <w:rsid w:val="0076333A"/>
    <w:rsid w:val="007635D3"/>
    <w:rsid w:val="00763750"/>
    <w:rsid w:val="00763D14"/>
    <w:rsid w:val="00763FDE"/>
    <w:rsid w:val="00764260"/>
    <w:rsid w:val="0076457D"/>
    <w:rsid w:val="00764622"/>
    <w:rsid w:val="00764674"/>
    <w:rsid w:val="00764C7C"/>
    <w:rsid w:val="007652A2"/>
    <w:rsid w:val="00765351"/>
    <w:rsid w:val="007668D2"/>
    <w:rsid w:val="00766C57"/>
    <w:rsid w:val="00766E11"/>
    <w:rsid w:val="00766F49"/>
    <w:rsid w:val="0076725F"/>
    <w:rsid w:val="0076739A"/>
    <w:rsid w:val="007676EC"/>
    <w:rsid w:val="007679B0"/>
    <w:rsid w:val="00770F7E"/>
    <w:rsid w:val="00770FE4"/>
    <w:rsid w:val="007714E4"/>
    <w:rsid w:val="00771864"/>
    <w:rsid w:val="00771943"/>
    <w:rsid w:val="00772401"/>
    <w:rsid w:val="0077282A"/>
    <w:rsid w:val="00772895"/>
    <w:rsid w:val="007728DB"/>
    <w:rsid w:val="00773208"/>
    <w:rsid w:val="00773473"/>
    <w:rsid w:val="0077350E"/>
    <w:rsid w:val="0077378B"/>
    <w:rsid w:val="00773D05"/>
    <w:rsid w:val="00774D5A"/>
    <w:rsid w:val="00774D64"/>
    <w:rsid w:val="00774F9F"/>
    <w:rsid w:val="00775468"/>
    <w:rsid w:val="00775909"/>
    <w:rsid w:val="007764EB"/>
    <w:rsid w:val="00776983"/>
    <w:rsid w:val="00776A45"/>
    <w:rsid w:val="00776F4C"/>
    <w:rsid w:val="00777266"/>
    <w:rsid w:val="007772C3"/>
    <w:rsid w:val="007774D7"/>
    <w:rsid w:val="007776A9"/>
    <w:rsid w:val="00780055"/>
    <w:rsid w:val="00781371"/>
    <w:rsid w:val="0078181C"/>
    <w:rsid w:val="00781831"/>
    <w:rsid w:val="0078183D"/>
    <w:rsid w:val="00781F01"/>
    <w:rsid w:val="007822DD"/>
    <w:rsid w:val="007823F3"/>
    <w:rsid w:val="00782940"/>
    <w:rsid w:val="00782C86"/>
    <w:rsid w:val="00782DF8"/>
    <w:rsid w:val="00782E50"/>
    <w:rsid w:val="00782EAE"/>
    <w:rsid w:val="007837D8"/>
    <w:rsid w:val="0078392F"/>
    <w:rsid w:val="00783DAB"/>
    <w:rsid w:val="00783EC3"/>
    <w:rsid w:val="00784809"/>
    <w:rsid w:val="007849D4"/>
    <w:rsid w:val="00784ADD"/>
    <w:rsid w:val="00784ED5"/>
    <w:rsid w:val="0078545F"/>
    <w:rsid w:val="007854D1"/>
    <w:rsid w:val="00785AA5"/>
    <w:rsid w:val="00785C9D"/>
    <w:rsid w:val="00785EA9"/>
    <w:rsid w:val="00786447"/>
    <w:rsid w:val="00786560"/>
    <w:rsid w:val="00786613"/>
    <w:rsid w:val="00787232"/>
    <w:rsid w:val="00787278"/>
    <w:rsid w:val="007874D1"/>
    <w:rsid w:val="00787697"/>
    <w:rsid w:val="0079001B"/>
    <w:rsid w:val="007901BF"/>
    <w:rsid w:val="007905E3"/>
    <w:rsid w:val="007906B7"/>
    <w:rsid w:val="0079073C"/>
    <w:rsid w:val="007907EA"/>
    <w:rsid w:val="007910F3"/>
    <w:rsid w:val="0079162A"/>
    <w:rsid w:val="007916F8"/>
    <w:rsid w:val="00792226"/>
    <w:rsid w:val="00792294"/>
    <w:rsid w:val="007923BC"/>
    <w:rsid w:val="00792A64"/>
    <w:rsid w:val="00792AD8"/>
    <w:rsid w:val="00792C0C"/>
    <w:rsid w:val="00793195"/>
    <w:rsid w:val="0079324F"/>
    <w:rsid w:val="00793281"/>
    <w:rsid w:val="007935A2"/>
    <w:rsid w:val="00793A34"/>
    <w:rsid w:val="00793B00"/>
    <w:rsid w:val="00793CEE"/>
    <w:rsid w:val="00793D52"/>
    <w:rsid w:val="007940D0"/>
    <w:rsid w:val="00794511"/>
    <w:rsid w:val="007945F0"/>
    <w:rsid w:val="007951EF"/>
    <w:rsid w:val="00795AA3"/>
    <w:rsid w:val="0079610D"/>
    <w:rsid w:val="007963C0"/>
    <w:rsid w:val="00796511"/>
    <w:rsid w:val="00796555"/>
    <w:rsid w:val="00796E39"/>
    <w:rsid w:val="00796E85"/>
    <w:rsid w:val="00797647"/>
    <w:rsid w:val="00797905"/>
    <w:rsid w:val="007979C7"/>
    <w:rsid w:val="00797BC0"/>
    <w:rsid w:val="00797F22"/>
    <w:rsid w:val="007A1BFF"/>
    <w:rsid w:val="007A1C59"/>
    <w:rsid w:val="007A1EFD"/>
    <w:rsid w:val="007A1F20"/>
    <w:rsid w:val="007A2DF9"/>
    <w:rsid w:val="007A342E"/>
    <w:rsid w:val="007A3813"/>
    <w:rsid w:val="007A38F4"/>
    <w:rsid w:val="007A3EE0"/>
    <w:rsid w:val="007A448F"/>
    <w:rsid w:val="007A452B"/>
    <w:rsid w:val="007A482D"/>
    <w:rsid w:val="007A4FFC"/>
    <w:rsid w:val="007A5419"/>
    <w:rsid w:val="007A5AB2"/>
    <w:rsid w:val="007A5B29"/>
    <w:rsid w:val="007A5E0C"/>
    <w:rsid w:val="007A6168"/>
    <w:rsid w:val="007A63CC"/>
    <w:rsid w:val="007A6832"/>
    <w:rsid w:val="007A68E1"/>
    <w:rsid w:val="007A6F4B"/>
    <w:rsid w:val="007A6F96"/>
    <w:rsid w:val="007A7037"/>
    <w:rsid w:val="007A70B4"/>
    <w:rsid w:val="007A7193"/>
    <w:rsid w:val="007A74AC"/>
    <w:rsid w:val="007A794B"/>
    <w:rsid w:val="007A7E55"/>
    <w:rsid w:val="007A7F32"/>
    <w:rsid w:val="007A7FE8"/>
    <w:rsid w:val="007B01F6"/>
    <w:rsid w:val="007B0229"/>
    <w:rsid w:val="007B0CFC"/>
    <w:rsid w:val="007B142C"/>
    <w:rsid w:val="007B15DC"/>
    <w:rsid w:val="007B1A23"/>
    <w:rsid w:val="007B225A"/>
    <w:rsid w:val="007B282E"/>
    <w:rsid w:val="007B2B81"/>
    <w:rsid w:val="007B346F"/>
    <w:rsid w:val="007B3D52"/>
    <w:rsid w:val="007B3FEA"/>
    <w:rsid w:val="007B42DB"/>
    <w:rsid w:val="007B45D4"/>
    <w:rsid w:val="007B463C"/>
    <w:rsid w:val="007B46A4"/>
    <w:rsid w:val="007B48F5"/>
    <w:rsid w:val="007B4A99"/>
    <w:rsid w:val="007B546A"/>
    <w:rsid w:val="007B5DDA"/>
    <w:rsid w:val="007B5E09"/>
    <w:rsid w:val="007B60B4"/>
    <w:rsid w:val="007B6599"/>
    <w:rsid w:val="007B6681"/>
    <w:rsid w:val="007B7265"/>
    <w:rsid w:val="007B7466"/>
    <w:rsid w:val="007C0E3F"/>
    <w:rsid w:val="007C0EFB"/>
    <w:rsid w:val="007C1219"/>
    <w:rsid w:val="007C167E"/>
    <w:rsid w:val="007C1D9C"/>
    <w:rsid w:val="007C1EDB"/>
    <w:rsid w:val="007C2928"/>
    <w:rsid w:val="007C29FD"/>
    <w:rsid w:val="007C3035"/>
    <w:rsid w:val="007C322E"/>
    <w:rsid w:val="007C328C"/>
    <w:rsid w:val="007C3560"/>
    <w:rsid w:val="007C365C"/>
    <w:rsid w:val="007C373A"/>
    <w:rsid w:val="007C3BDB"/>
    <w:rsid w:val="007C3F74"/>
    <w:rsid w:val="007C3F87"/>
    <w:rsid w:val="007C4582"/>
    <w:rsid w:val="007C46B9"/>
    <w:rsid w:val="007C47FD"/>
    <w:rsid w:val="007C4BAC"/>
    <w:rsid w:val="007C4D00"/>
    <w:rsid w:val="007C5A7F"/>
    <w:rsid w:val="007C5B22"/>
    <w:rsid w:val="007C5BAA"/>
    <w:rsid w:val="007C5EAE"/>
    <w:rsid w:val="007C5F7D"/>
    <w:rsid w:val="007C6122"/>
    <w:rsid w:val="007C63F9"/>
    <w:rsid w:val="007C658D"/>
    <w:rsid w:val="007C66E7"/>
    <w:rsid w:val="007C68E6"/>
    <w:rsid w:val="007C6C9E"/>
    <w:rsid w:val="007C6D96"/>
    <w:rsid w:val="007C750A"/>
    <w:rsid w:val="007C7CD0"/>
    <w:rsid w:val="007C7D1A"/>
    <w:rsid w:val="007C7F11"/>
    <w:rsid w:val="007C7FB1"/>
    <w:rsid w:val="007D0AA0"/>
    <w:rsid w:val="007D0CB9"/>
    <w:rsid w:val="007D11E7"/>
    <w:rsid w:val="007D14D3"/>
    <w:rsid w:val="007D1981"/>
    <w:rsid w:val="007D1B11"/>
    <w:rsid w:val="007D205E"/>
    <w:rsid w:val="007D2345"/>
    <w:rsid w:val="007D243C"/>
    <w:rsid w:val="007D280A"/>
    <w:rsid w:val="007D28C3"/>
    <w:rsid w:val="007D2A4E"/>
    <w:rsid w:val="007D315A"/>
    <w:rsid w:val="007D3290"/>
    <w:rsid w:val="007D33A1"/>
    <w:rsid w:val="007D34B8"/>
    <w:rsid w:val="007D398C"/>
    <w:rsid w:val="007D3B0D"/>
    <w:rsid w:val="007D474E"/>
    <w:rsid w:val="007D47BA"/>
    <w:rsid w:val="007D4B5D"/>
    <w:rsid w:val="007D56BA"/>
    <w:rsid w:val="007D582F"/>
    <w:rsid w:val="007D641B"/>
    <w:rsid w:val="007D6589"/>
    <w:rsid w:val="007D6B9C"/>
    <w:rsid w:val="007D6EA8"/>
    <w:rsid w:val="007D751F"/>
    <w:rsid w:val="007D75F2"/>
    <w:rsid w:val="007D799D"/>
    <w:rsid w:val="007E01EF"/>
    <w:rsid w:val="007E08FE"/>
    <w:rsid w:val="007E0ED7"/>
    <w:rsid w:val="007E1191"/>
    <w:rsid w:val="007E16DA"/>
    <w:rsid w:val="007E18B6"/>
    <w:rsid w:val="007E1F65"/>
    <w:rsid w:val="007E1F95"/>
    <w:rsid w:val="007E239F"/>
    <w:rsid w:val="007E243D"/>
    <w:rsid w:val="007E2516"/>
    <w:rsid w:val="007E26A6"/>
    <w:rsid w:val="007E2C21"/>
    <w:rsid w:val="007E2D13"/>
    <w:rsid w:val="007E3183"/>
    <w:rsid w:val="007E3239"/>
    <w:rsid w:val="007E359D"/>
    <w:rsid w:val="007E3802"/>
    <w:rsid w:val="007E3938"/>
    <w:rsid w:val="007E3BD0"/>
    <w:rsid w:val="007E3DA4"/>
    <w:rsid w:val="007E44DC"/>
    <w:rsid w:val="007E4829"/>
    <w:rsid w:val="007E48CE"/>
    <w:rsid w:val="007E49BD"/>
    <w:rsid w:val="007E4EF2"/>
    <w:rsid w:val="007E51AD"/>
    <w:rsid w:val="007E5350"/>
    <w:rsid w:val="007E547B"/>
    <w:rsid w:val="007E5558"/>
    <w:rsid w:val="007E5ACF"/>
    <w:rsid w:val="007E5F47"/>
    <w:rsid w:val="007E5F7B"/>
    <w:rsid w:val="007E608D"/>
    <w:rsid w:val="007E62DE"/>
    <w:rsid w:val="007E6D11"/>
    <w:rsid w:val="007E7012"/>
    <w:rsid w:val="007E7078"/>
    <w:rsid w:val="007E71CB"/>
    <w:rsid w:val="007E747B"/>
    <w:rsid w:val="007E748F"/>
    <w:rsid w:val="007E7869"/>
    <w:rsid w:val="007E7B50"/>
    <w:rsid w:val="007E7B87"/>
    <w:rsid w:val="007E7BD4"/>
    <w:rsid w:val="007E7C93"/>
    <w:rsid w:val="007E7C97"/>
    <w:rsid w:val="007F0285"/>
    <w:rsid w:val="007F0681"/>
    <w:rsid w:val="007F0B82"/>
    <w:rsid w:val="007F1239"/>
    <w:rsid w:val="007F13D0"/>
    <w:rsid w:val="007F184B"/>
    <w:rsid w:val="007F1EA0"/>
    <w:rsid w:val="007F205B"/>
    <w:rsid w:val="007F21C0"/>
    <w:rsid w:val="007F259D"/>
    <w:rsid w:val="007F2925"/>
    <w:rsid w:val="007F3C7B"/>
    <w:rsid w:val="007F4076"/>
    <w:rsid w:val="007F4271"/>
    <w:rsid w:val="007F45BC"/>
    <w:rsid w:val="007F46B0"/>
    <w:rsid w:val="007F4A28"/>
    <w:rsid w:val="007F4AE3"/>
    <w:rsid w:val="007F4C4F"/>
    <w:rsid w:val="007F4DC1"/>
    <w:rsid w:val="007F5051"/>
    <w:rsid w:val="007F5208"/>
    <w:rsid w:val="007F5246"/>
    <w:rsid w:val="007F5B0F"/>
    <w:rsid w:val="007F5CEC"/>
    <w:rsid w:val="007F6389"/>
    <w:rsid w:val="007F63B8"/>
    <w:rsid w:val="007F65E9"/>
    <w:rsid w:val="007F67E4"/>
    <w:rsid w:val="007F68C6"/>
    <w:rsid w:val="007F6D9A"/>
    <w:rsid w:val="007F7377"/>
    <w:rsid w:val="007F75A5"/>
    <w:rsid w:val="007F77C5"/>
    <w:rsid w:val="007F7ECE"/>
    <w:rsid w:val="007F9BF4"/>
    <w:rsid w:val="008000D6"/>
    <w:rsid w:val="00800383"/>
    <w:rsid w:val="0080085F"/>
    <w:rsid w:val="00800D3A"/>
    <w:rsid w:val="00800F37"/>
    <w:rsid w:val="00801202"/>
    <w:rsid w:val="008012BB"/>
    <w:rsid w:val="008012CD"/>
    <w:rsid w:val="0080198A"/>
    <w:rsid w:val="00801A28"/>
    <w:rsid w:val="008020EC"/>
    <w:rsid w:val="008021D8"/>
    <w:rsid w:val="0080225C"/>
    <w:rsid w:val="00802631"/>
    <w:rsid w:val="00802835"/>
    <w:rsid w:val="00802B9F"/>
    <w:rsid w:val="00802F08"/>
    <w:rsid w:val="00803164"/>
    <w:rsid w:val="008031B6"/>
    <w:rsid w:val="008032E9"/>
    <w:rsid w:val="00803764"/>
    <w:rsid w:val="00803B77"/>
    <w:rsid w:val="00803C1B"/>
    <w:rsid w:val="00803CE9"/>
    <w:rsid w:val="00803F91"/>
    <w:rsid w:val="00804029"/>
    <w:rsid w:val="008040D5"/>
    <w:rsid w:val="00804438"/>
    <w:rsid w:val="00804BA8"/>
    <w:rsid w:val="00804BF8"/>
    <w:rsid w:val="00804C6B"/>
    <w:rsid w:val="0080510A"/>
    <w:rsid w:val="00806107"/>
    <w:rsid w:val="008063A2"/>
    <w:rsid w:val="00806CA7"/>
    <w:rsid w:val="00806E7B"/>
    <w:rsid w:val="0080738D"/>
    <w:rsid w:val="0080757C"/>
    <w:rsid w:val="008077D5"/>
    <w:rsid w:val="00807F6E"/>
    <w:rsid w:val="008101C4"/>
    <w:rsid w:val="00810AFF"/>
    <w:rsid w:val="00810EBB"/>
    <w:rsid w:val="00811278"/>
    <w:rsid w:val="00811352"/>
    <w:rsid w:val="00811486"/>
    <w:rsid w:val="00811511"/>
    <w:rsid w:val="0081152A"/>
    <w:rsid w:val="00811903"/>
    <w:rsid w:val="00811AB7"/>
    <w:rsid w:val="00811CB7"/>
    <w:rsid w:val="00811E94"/>
    <w:rsid w:val="0081243A"/>
    <w:rsid w:val="00812476"/>
    <w:rsid w:val="0081259A"/>
    <w:rsid w:val="008125D8"/>
    <w:rsid w:val="00812976"/>
    <w:rsid w:val="00812A11"/>
    <w:rsid w:val="008130F6"/>
    <w:rsid w:val="00813361"/>
    <w:rsid w:val="0081346D"/>
    <w:rsid w:val="00813F3D"/>
    <w:rsid w:val="0081408F"/>
    <w:rsid w:val="008141FF"/>
    <w:rsid w:val="008144C5"/>
    <w:rsid w:val="00814588"/>
    <w:rsid w:val="00814D98"/>
    <w:rsid w:val="00815046"/>
    <w:rsid w:val="00815936"/>
    <w:rsid w:val="00815B12"/>
    <w:rsid w:val="00815BDB"/>
    <w:rsid w:val="00816260"/>
    <w:rsid w:val="0081634F"/>
    <w:rsid w:val="0081636C"/>
    <w:rsid w:val="008165A2"/>
    <w:rsid w:val="0081687C"/>
    <w:rsid w:val="00816E35"/>
    <w:rsid w:val="008173E5"/>
    <w:rsid w:val="00817627"/>
    <w:rsid w:val="00817657"/>
    <w:rsid w:val="00817786"/>
    <w:rsid w:val="00817FC1"/>
    <w:rsid w:val="0082090B"/>
    <w:rsid w:val="00820E65"/>
    <w:rsid w:val="00821274"/>
    <w:rsid w:val="00821307"/>
    <w:rsid w:val="00821495"/>
    <w:rsid w:val="00821A0E"/>
    <w:rsid w:val="00821A84"/>
    <w:rsid w:val="00821E45"/>
    <w:rsid w:val="00822183"/>
    <w:rsid w:val="00822604"/>
    <w:rsid w:val="00822A35"/>
    <w:rsid w:val="00822A4B"/>
    <w:rsid w:val="0082354C"/>
    <w:rsid w:val="00823670"/>
    <w:rsid w:val="00823777"/>
    <w:rsid w:val="008237F2"/>
    <w:rsid w:val="00823ACE"/>
    <w:rsid w:val="00823F8F"/>
    <w:rsid w:val="0082466A"/>
    <w:rsid w:val="008247E4"/>
    <w:rsid w:val="00824AB2"/>
    <w:rsid w:val="00824BE8"/>
    <w:rsid w:val="00824F3F"/>
    <w:rsid w:val="00824F89"/>
    <w:rsid w:val="00825379"/>
    <w:rsid w:val="00825C44"/>
    <w:rsid w:val="00825CE3"/>
    <w:rsid w:val="00825E51"/>
    <w:rsid w:val="00826004"/>
    <w:rsid w:val="00826127"/>
    <w:rsid w:val="008264EA"/>
    <w:rsid w:val="00827153"/>
    <w:rsid w:val="00827A98"/>
    <w:rsid w:val="008302AB"/>
    <w:rsid w:val="008302B8"/>
    <w:rsid w:val="0083044C"/>
    <w:rsid w:val="00830AAB"/>
    <w:rsid w:val="00831596"/>
    <w:rsid w:val="00831740"/>
    <w:rsid w:val="00831B7B"/>
    <w:rsid w:val="00832A73"/>
    <w:rsid w:val="00832F9A"/>
    <w:rsid w:val="0083347A"/>
    <w:rsid w:val="0083361D"/>
    <w:rsid w:val="00833683"/>
    <w:rsid w:val="0083373F"/>
    <w:rsid w:val="00833887"/>
    <w:rsid w:val="00833B8F"/>
    <w:rsid w:val="00833C07"/>
    <w:rsid w:val="008340F9"/>
    <w:rsid w:val="00834773"/>
    <w:rsid w:val="00834963"/>
    <w:rsid w:val="00834978"/>
    <w:rsid w:val="00834ABF"/>
    <w:rsid w:val="00834D33"/>
    <w:rsid w:val="008358BA"/>
    <w:rsid w:val="00835BFC"/>
    <w:rsid w:val="00835C9D"/>
    <w:rsid w:val="00835CB1"/>
    <w:rsid w:val="00835D03"/>
    <w:rsid w:val="00835D04"/>
    <w:rsid w:val="008360F8"/>
    <w:rsid w:val="008361C1"/>
    <w:rsid w:val="00836B30"/>
    <w:rsid w:val="00836DE2"/>
    <w:rsid w:val="00836E8B"/>
    <w:rsid w:val="00840552"/>
    <w:rsid w:val="00840CEC"/>
    <w:rsid w:val="008410B9"/>
    <w:rsid w:val="008419D7"/>
    <w:rsid w:val="00841C04"/>
    <w:rsid w:val="00841D66"/>
    <w:rsid w:val="00842078"/>
    <w:rsid w:val="008420D7"/>
    <w:rsid w:val="00842153"/>
    <w:rsid w:val="0084254B"/>
    <w:rsid w:val="00842A15"/>
    <w:rsid w:val="00842B84"/>
    <w:rsid w:val="00842C55"/>
    <w:rsid w:val="0084315A"/>
    <w:rsid w:val="00843562"/>
    <w:rsid w:val="00843589"/>
    <w:rsid w:val="00843943"/>
    <w:rsid w:val="008439FA"/>
    <w:rsid w:val="0084447B"/>
    <w:rsid w:val="008451D1"/>
    <w:rsid w:val="008457D0"/>
    <w:rsid w:val="00845A4E"/>
    <w:rsid w:val="00845B8B"/>
    <w:rsid w:val="00845C24"/>
    <w:rsid w:val="00845D0C"/>
    <w:rsid w:val="00845E2F"/>
    <w:rsid w:val="00846404"/>
    <w:rsid w:val="00846B31"/>
    <w:rsid w:val="00846CCE"/>
    <w:rsid w:val="008476E2"/>
    <w:rsid w:val="00847C79"/>
    <w:rsid w:val="00850019"/>
    <w:rsid w:val="00850090"/>
    <w:rsid w:val="008501FB"/>
    <w:rsid w:val="00850468"/>
    <w:rsid w:val="008506AF"/>
    <w:rsid w:val="00850AEC"/>
    <w:rsid w:val="008511E5"/>
    <w:rsid w:val="0085157C"/>
    <w:rsid w:val="00851A60"/>
    <w:rsid w:val="00851A75"/>
    <w:rsid w:val="0085217E"/>
    <w:rsid w:val="0085240D"/>
    <w:rsid w:val="00852469"/>
    <w:rsid w:val="0085280F"/>
    <w:rsid w:val="008528E7"/>
    <w:rsid w:val="00852C8D"/>
    <w:rsid w:val="00852F3F"/>
    <w:rsid w:val="00852F6D"/>
    <w:rsid w:val="00853A5E"/>
    <w:rsid w:val="00853B69"/>
    <w:rsid w:val="0085437F"/>
    <w:rsid w:val="00854CB2"/>
    <w:rsid w:val="00854D8F"/>
    <w:rsid w:val="0085520A"/>
    <w:rsid w:val="008554EE"/>
    <w:rsid w:val="00855736"/>
    <w:rsid w:val="0085585F"/>
    <w:rsid w:val="008559F6"/>
    <w:rsid w:val="00856084"/>
    <w:rsid w:val="008562A1"/>
    <w:rsid w:val="0085681F"/>
    <w:rsid w:val="00856986"/>
    <w:rsid w:val="00856C4E"/>
    <w:rsid w:val="00856DEB"/>
    <w:rsid w:val="00856F09"/>
    <w:rsid w:val="00856FE4"/>
    <w:rsid w:val="00857040"/>
    <w:rsid w:val="00857407"/>
    <w:rsid w:val="0085760D"/>
    <w:rsid w:val="0085777A"/>
    <w:rsid w:val="00857831"/>
    <w:rsid w:val="00857B5D"/>
    <w:rsid w:val="0086099F"/>
    <w:rsid w:val="00860A52"/>
    <w:rsid w:val="00860C5C"/>
    <w:rsid w:val="00861544"/>
    <w:rsid w:val="008615E1"/>
    <w:rsid w:val="00861658"/>
    <w:rsid w:val="00861A7E"/>
    <w:rsid w:val="00861BDF"/>
    <w:rsid w:val="008621B9"/>
    <w:rsid w:val="0086220E"/>
    <w:rsid w:val="00862244"/>
    <w:rsid w:val="008622F3"/>
    <w:rsid w:val="00862495"/>
    <w:rsid w:val="008625FB"/>
    <w:rsid w:val="00862609"/>
    <w:rsid w:val="00862BF8"/>
    <w:rsid w:val="00862D53"/>
    <w:rsid w:val="00862DE3"/>
    <w:rsid w:val="0086310E"/>
    <w:rsid w:val="00863176"/>
    <w:rsid w:val="00863237"/>
    <w:rsid w:val="008632A0"/>
    <w:rsid w:val="00863384"/>
    <w:rsid w:val="00863403"/>
    <w:rsid w:val="0086351B"/>
    <w:rsid w:val="0086355F"/>
    <w:rsid w:val="00863739"/>
    <w:rsid w:val="00863ACC"/>
    <w:rsid w:val="00863C67"/>
    <w:rsid w:val="00863C95"/>
    <w:rsid w:val="0086488A"/>
    <w:rsid w:val="00864A3D"/>
    <w:rsid w:val="00864CBB"/>
    <w:rsid w:val="00864F28"/>
    <w:rsid w:val="0086519F"/>
    <w:rsid w:val="0086537B"/>
    <w:rsid w:val="00865DAF"/>
    <w:rsid w:val="00865F37"/>
    <w:rsid w:val="00865FEE"/>
    <w:rsid w:val="008660C9"/>
    <w:rsid w:val="00866502"/>
    <w:rsid w:val="0086669E"/>
    <w:rsid w:val="00866780"/>
    <w:rsid w:val="00866A03"/>
    <w:rsid w:val="00866A57"/>
    <w:rsid w:val="00866C6C"/>
    <w:rsid w:val="00866F95"/>
    <w:rsid w:val="008670DD"/>
    <w:rsid w:val="008672C3"/>
    <w:rsid w:val="008672CF"/>
    <w:rsid w:val="00867878"/>
    <w:rsid w:val="00867E00"/>
    <w:rsid w:val="0087002B"/>
    <w:rsid w:val="008700AE"/>
    <w:rsid w:val="008700B6"/>
    <w:rsid w:val="008704B6"/>
    <w:rsid w:val="008704BF"/>
    <w:rsid w:val="00870876"/>
    <w:rsid w:val="00870962"/>
    <w:rsid w:val="00870A5F"/>
    <w:rsid w:val="00870DE6"/>
    <w:rsid w:val="00871434"/>
    <w:rsid w:val="00871452"/>
    <w:rsid w:val="00871496"/>
    <w:rsid w:val="00871938"/>
    <w:rsid w:val="00871A83"/>
    <w:rsid w:val="00871A85"/>
    <w:rsid w:val="00871D0E"/>
    <w:rsid w:val="00872095"/>
    <w:rsid w:val="0087276B"/>
    <w:rsid w:val="00872B0B"/>
    <w:rsid w:val="00872B44"/>
    <w:rsid w:val="00872F34"/>
    <w:rsid w:val="00872FD0"/>
    <w:rsid w:val="0087302F"/>
    <w:rsid w:val="008731E0"/>
    <w:rsid w:val="00873221"/>
    <w:rsid w:val="008732A9"/>
    <w:rsid w:val="008733E2"/>
    <w:rsid w:val="00873534"/>
    <w:rsid w:val="0087354B"/>
    <w:rsid w:val="00873751"/>
    <w:rsid w:val="00873CB3"/>
    <w:rsid w:val="00874031"/>
    <w:rsid w:val="00874162"/>
    <w:rsid w:val="00874687"/>
    <w:rsid w:val="008747F1"/>
    <w:rsid w:val="00875125"/>
    <w:rsid w:val="0087517F"/>
    <w:rsid w:val="00875605"/>
    <w:rsid w:val="00875A5E"/>
    <w:rsid w:val="00875DDA"/>
    <w:rsid w:val="0087609F"/>
    <w:rsid w:val="00876717"/>
    <w:rsid w:val="00876726"/>
    <w:rsid w:val="00876B68"/>
    <w:rsid w:val="00876E9D"/>
    <w:rsid w:val="00876F19"/>
    <w:rsid w:val="00876F60"/>
    <w:rsid w:val="00877860"/>
    <w:rsid w:val="008779B7"/>
    <w:rsid w:val="00880665"/>
    <w:rsid w:val="00880E6D"/>
    <w:rsid w:val="00880EA2"/>
    <w:rsid w:val="00880EEA"/>
    <w:rsid w:val="00880F88"/>
    <w:rsid w:val="008816A0"/>
    <w:rsid w:val="0088192C"/>
    <w:rsid w:val="008821BC"/>
    <w:rsid w:val="00882C07"/>
    <w:rsid w:val="00882D1F"/>
    <w:rsid w:val="008831E6"/>
    <w:rsid w:val="008836BB"/>
    <w:rsid w:val="00883BD3"/>
    <w:rsid w:val="00883BD4"/>
    <w:rsid w:val="00883C29"/>
    <w:rsid w:val="00883F4F"/>
    <w:rsid w:val="00884834"/>
    <w:rsid w:val="008855D6"/>
    <w:rsid w:val="0088562D"/>
    <w:rsid w:val="0088584E"/>
    <w:rsid w:val="00885979"/>
    <w:rsid w:val="00885BA8"/>
    <w:rsid w:val="00886E38"/>
    <w:rsid w:val="00887307"/>
    <w:rsid w:val="0088738E"/>
    <w:rsid w:val="0088739E"/>
    <w:rsid w:val="00887442"/>
    <w:rsid w:val="008875D3"/>
    <w:rsid w:val="008876BD"/>
    <w:rsid w:val="0088791A"/>
    <w:rsid w:val="00890296"/>
    <w:rsid w:val="0089034C"/>
    <w:rsid w:val="0089045D"/>
    <w:rsid w:val="00890557"/>
    <w:rsid w:val="008908F2"/>
    <w:rsid w:val="00891077"/>
    <w:rsid w:val="0089118F"/>
    <w:rsid w:val="008911E8"/>
    <w:rsid w:val="0089133D"/>
    <w:rsid w:val="00891BD2"/>
    <w:rsid w:val="008921A2"/>
    <w:rsid w:val="0089298B"/>
    <w:rsid w:val="00892A06"/>
    <w:rsid w:val="00892D19"/>
    <w:rsid w:val="00892FFC"/>
    <w:rsid w:val="0089333F"/>
    <w:rsid w:val="008934FE"/>
    <w:rsid w:val="008938D9"/>
    <w:rsid w:val="00893BCD"/>
    <w:rsid w:val="0089413F"/>
    <w:rsid w:val="008941F5"/>
    <w:rsid w:val="008943B9"/>
    <w:rsid w:val="00894530"/>
    <w:rsid w:val="008949FB"/>
    <w:rsid w:val="00894C28"/>
    <w:rsid w:val="00895DCA"/>
    <w:rsid w:val="00895E92"/>
    <w:rsid w:val="00896052"/>
    <w:rsid w:val="008961DF"/>
    <w:rsid w:val="00896682"/>
    <w:rsid w:val="008973B7"/>
    <w:rsid w:val="0089786D"/>
    <w:rsid w:val="00897D53"/>
    <w:rsid w:val="00897EA1"/>
    <w:rsid w:val="008A0536"/>
    <w:rsid w:val="008A0605"/>
    <w:rsid w:val="008A0696"/>
    <w:rsid w:val="008A0732"/>
    <w:rsid w:val="008A086F"/>
    <w:rsid w:val="008A09B4"/>
    <w:rsid w:val="008A0E75"/>
    <w:rsid w:val="008A0F2C"/>
    <w:rsid w:val="008A10B4"/>
    <w:rsid w:val="008A12A6"/>
    <w:rsid w:val="008A1491"/>
    <w:rsid w:val="008A14AD"/>
    <w:rsid w:val="008A153F"/>
    <w:rsid w:val="008A1B7E"/>
    <w:rsid w:val="008A1CFA"/>
    <w:rsid w:val="008A218F"/>
    <w:rsid w:val="008A2260"/>
    <w:rsid w:val="008A27A2"/>
    <w:rsid w:val="008A2C6A"/>
    <w:rsid w:val="008A3185"/>
    <w:rsid w:val="008A3425"/>
    <w:rsid w:val="008A37AD"/>
    <w:rsid w:val="008A37B5"/>
    <w:rsid w:val="008A38B9"/>
    <w:rsid w:val="008A398C"/>
    <w:rsid w:val="008A46BF"/>
    <w:rsid w:val="008A47A1"/>
    <w:rsid w:val="008A487F"/>
    <w:rsid w:val="008A4934"/>
    <w:rsid w:val="008A4F92"/>
    <w:rsid w:val="008A5052"/>
    <w:rsid w:val="008A50CB"/>
    <w:rsid w:val="008A50E9"/>
    <w:rsid w:val="008A5497"/>
    <w:rsid w:val="008A556E"/>
    <w:rsid w:val="008A5822"/>
    <w:rsid w:val="008A5BDF"/>
    <w:rsid w:val="008A6636"/>
    <w:rsid w:val="008A6885"/>
    <w:rsid w:val="008A6980"/>
    <w:rsid w:val="008A6C63"/>
    <w:rsid w:val="008A7011"/>
    <w:rsid w:val="008A71B6"/>
    <w:rsid w:val="008A727F"/>
    <w:rsid w:val="008A73EB"/>
    <w:rsid w:val="008A7886"/>
    <w:rsid w:val="008B00E6"/>
    <w:rsid w:val="008B0411"/>
    <w:rsid w:val="008B06B8"/>
    <w:rsid w:val="008B071A"/>
    <w:rsid w:val="008B080F"/>
    <w:rsid w:val="008B0887"/>
    <w:rsid w:val="008B0BF2"/>
    <w:rsid w:val="008B0C9D"/>
    <w:rsid w:val="008B14F6"/>
    <w:rsid w:val="008B17C5"/>
    <w:rsid w:val="008B1F43"/>
    <w:rsid w:val="008B26F7"/>
    <w:rsid w:val="008B2A7E"/>
    <w:rsid w:val="008B2E46"/>
    <w:rsid w:val="008B323D"/>
    <w:rsid w:val="008B32DA"/>
    <w:rsid w:val="008B3575"/>
    <w:rsid w:val="008B4072"/>
    <w:rsid w:val="008B505E"/>
    <w:rsid w:val="008B506D"/>
    <w:rsid w:val="008B533B"/>
    <w:rsid w:val="008B5585"/>
    <w:rsid w:val="008B5ADD"/>
    <w:rsid w:val="008B5F5C"/>
    <w:rsid w:val="008B6235"/>
    <w:rsid w:val="008B6241"/>
    <w:rsid w:val="008B6652"/>
    <w:rsid w:val="008B6EB5"/>
    <w:rsid w:val="008B71D8"/>
    <w:rsid w:val="008B7A3C"/>
    <w:rsid w:val="008B7C23"/>
    <w:rsid w:val="008B7CB2"/>
    <w:rsid w:val="008B7CE0"/>
    <w:rsid w:val="008B7F8F"/>
    <w:rsid w:val="008B7FB2"/>
    <w:rsid w:val="008C0922"/>
    <w:rsid w:val="008C0AB5"/>
    <w:rsid w:val="008C11B8"/>
    <w:rsid w:val="008C1409"/>
    <w:rsid w:val="008C16D9"/>
    <w:rsid w:val="008C179C"/>
    <w:rsid w:val="008C1DDA"/>
    <w:rsid w:val="008C1ED1"/>
    <w:rsid w:val="008C1FC6"/>
    <w:rsid w:val="008C2244"/>
    <w:rsid w:val="008C2262"/>
    <w:rsid w:val="008C2453"/>
    <w:rsid w:val="008C2E84"/>
    <w:rsid w:val="008C2EAB"/>
    <w:rsid w:val="008C3892"/>
    <w:rsid w:val="008C38C4"/>
    <w:rsid w:val="008C3A14"/>
    <w:rsid w:val="008C41F6"/>
    <w:rsid w:val="008C47BB"/>
    <w:rsid w:val="008C49A8"/>
    <w:rsid w:val="008C5365"/>
    <w:rsid w:val="008C59F3"/>
    <w:rsid w:val="008C5B85"/>
    <w:rsid w:val="008C5BD8"/>
    <w:rsid w:val="008C5FEC"/>
    <w:rsid w:val="008C61AF"/>
    <w:rsid w:val="008C6241"/>
    <w:rsid w:val="008C7650"/>
    <w:rsid w:val="008C76BB"/>
    <w:rsid w:val="008C78C8"/>
    <w:rsid w:val="008C7AE2"/>
    <w:rsid w:val="008C7EB0"/>
    <w:rsid w:val="008D03BF"/>
    <w:rsid w:val="008D0B2E"/>
    <w:rsid w:val="008D0D60"/>
    <w:rsid w:val="008D1184"/>
    <w:rsid w:val="008D1647"/>
    <w:rsid w:val="008D1A44"/>
    <w:rsid w:val="008D1DA4"/>
    <w:rsid w:val="008D2309"/>
    <w:rsid w:val="008D2804"/>
    <w:rsid w:val="008D2A79"/>
    <w:rsid w:val="008D333A"/>
    <w:rsid w:val="008D3751"/>
    <w:rsid w:val="008D3886"/>
    <w:rsid w:val="008D393C"/>
    <w:rsid w:val="008D3CB0"/>
    <w:rsid w:val="008D3E0F"/>
    <w:rsid w:val="008D4503"/>
    <w:rsid w:val="008D4635"/>
    <w:rsid w:val="008D4723"/>
    <w:rsid w:val="008D47A2"/>
    <w:rsid w:val="008D4CE5"/>
    <w:rsid w:val="008D5573"/>
    <w:rsid w:val="008D55D1"/>
    <w:rsid w:val="008D5832"/>
    <w:rsid w:val="008D5878"/>
    <w:rsid w:val="008D5ACA"/>
    <w:rsid w:val="008D5BAF"/>
    <w:rsid w:val="008D5D6A"/>
    <w:rsid w:val="008D655E"/>
    <w:rsid w:val="008D6A3A"/>
    <w:rsid w:val="008D6D1E"/>
    <w:rsid w:val="008D6E79"/>
    <w:rsid w:val="008D7067"/>
    <w:rsid w:val="008D7075"/>
    <w:rsid w:val="008D711E"/>
    <w:rsid w:val="008D72CC"/>
    <w:rsid w:val="008D73A7"/>
    <w:rsid w:val="008D766D"/>
    <w:rsid w:val="008E0178"/>
    <w:rsid w:val="008E039C"/>
    <w:rsid w:val="008E0922"/>
    <w:rsid w:val="008E0B7D"/>
    <w:rsid w:val="008E162C"/>
    <w:rsid w:val="008E1A20"/>
    <w:rsid w:val="008E21DA"/>
    <w:rsid w:val="008E260C"/>
    <w:rsid w:val="008E26DF"/>
    <w:rsid w:val="008E2E7F"/>
    <w:rsid w:val="008E2F82"/>
    <w:rsid w:val="008E2FC0"/>
    <w:rsid w:val="008E334E"/>
    <w:rsid w:val="008E3CF6"/>
    <w:rsid w:val="008E3DE8"/>
    <w:rsid w:val="008E3E48"/>
    <w:rsid w:val="008E42F7"/>
    <w:rsid w:val="008E4323"/>
    <w:rsid w:val="008E44DE"/>
    <w:rsid w:val="008E45D1"/>
    <w:rsid w:val="008E4BA4"/>
    <w:rsid w:val="008E4BAD"/>
    <w:rsid w:val="008E4F19"/>
    <w:rsid w:val="008E4FCA"/>
    <w:rsid w:val="008E526D"/>
    <w:rsid w:val="008E53EB"/>
    <w:rsid w:val="008E5519"/>
    <w:rsid w:val="008E5F53"/>
    <w:rsid w:val="008E688E"/>
    <w:rsid w:val="008E6B66"/>
    <w:rsid w:val="008E7083"/>
    <w:rsid w:val="008E758A"/>
    <w:rsid w:val="008E75F0"/>
    <w:rsid w:val="008E785C"/>
    <w:rsid w:val="008E7976"/>
    <w:rsid w:val="008E7A47"/>
    <w:rsid w:val="008E7AB5"/>
    <w:rsid w:val="008E7BF7"/>
    <w:rsid w:val="008F00A2"/>
    <w:rsid w:val="008F012D"/>
    <w:rsid w:val="008F021B"/>
    <w:rsid w:val="008F0898"/>
    <w:rsid w:val="008F0954"/>
    <w:rsid w:val="008F09A9"/>
    <w:rsid w:val="008F0B93"/>
    <w:rsid w:val="008F0F94"/>
    <w:rsid w:val="008F1129"/>
    <w:rsid w:val="008F1284"/>
    <w:rsid w:val="008F160E"/>
    <w:rsid w:val="008F1EAF"/>
    <w:rsid w:val="008F1F91"/>
    <w:rsid w:val="008F2010"/>
    <w:rsid w:val="008F2922"/>
    <w:rsid w:val="008F2A92"/>
    <w:rsid w:val="008F31AB"/>
    <w:rsid w:val="008F3458"/>
    <w:rsid w:val="008F4121"/>
    <w:rsid w:val="008F4122"/>
    <w:rsid w:val="008F4218"/>
    <w:rsid w:val="008F428B"/>
    <w:rsid w:val="008F4F5E"/>
    <w:rsid w:val="008F510B"/>
    <w:rsid w:val="008F567F"/>
    <w:rsid w:val="008F5681"/>
    <w:rsid w:val="008F57D4"/>
    <w:rsid w:val="008F5877"/>
    <w:rsid w:val="008F6A4C"/>
    <w:rsid w:val="008F7258"/>
    <w:rsid w:val="008F7436"/>
    <w:rsid w:val="008F7909"/>
    <w:rsid w:val="008F7991"/>
    <w:rsid w:val="008F79E2"/>
    <w:rsid w:val="008F7B13"/>
    <w:rsid w:val="009001C9"/>
    <w:rsid w:val="009007C7"/>
    <w:rsid w:val="009008DB"/>
    <w:rsid w:val="009010AC"/>
    <w:rsid w:val="0090126D"/>
    <w:rsid w:val="009012D5"/>
    <w:rsid w:val="00901543"/>
    <w:rsid w:val="00901694"/>
    <w:rsid w:val="00901CAC"/>
    <w:rsid w:val="00901D1D"/>
    <w:rsid w:val="00901FB3"/>
    <w:rsid w:val="0090297A"/>
    <w:rsid w:val="00902A92"/>
    <w:rsid w:val="00902CDC"/>
    <w:rsid w:val="00902E69"/>
    <w:rsid w:val="009031A8"/>
    <w:rsid w:val="009034DD"/>
    <w:rsid w:val="00903522"/>
    <w:rsid w:val="0090359E"/>
    <w:rsid w:val="00903641"/>
    <w:rsid w:val="0090398E"/>
    <w:rsid w:val="00903B1D"/>
    <w:rsid w:val="00903DC3"/>
    <w:rsid w:val="009050DB"/>
    <w:rsid w:val="0090517C"/>
    <w:rsid w:val="00905F94"/>
    <w:rsid w:val="00905FC7"/>
    <w:rsid w:val="0090639F"/>
    <w:rsid w:val="00906D00"/>
    <w:rsid w:val="00906DA8"/>
    <w:rsid w:val="00906F94"/>
    <w:rsid w:val="00907679"/>
    <w:rsid w:val="00907868"/>
    <w:rsid w:val="009078C7"/>
    <w:rsid w:val="00907D02"/>
    <w:rsid w:val="00907F0F"/>
    <w:rsid w:val="00907FE6"/>
    <w:rsid w:val="009106F7"/>
    <w:rsid w:val="00910956"/>
    <w:rsid w:val="00910E64"/>
    <w:rsid w:val="00910E95"/>
    <w:rsid w:val="00910FEC"/>
    <w:rsid w:val="00911250"/>
    <w:rsid w:val="009117BA"/>
    <w:rsid w:val="00912128"/>
    <w:rsid w:val="0091226A"/>
    <w:rsid w:val="009123FC"/>
    <w:rsid w:val="009126F4"/>
    <w:rsid w:val="00912722"/>
    <w:rsid w:val="00912728"/>
    <w:rsid w:val="00912956"/>
    <w:rsid w:val="00912A42"/>
    <w:rsid w:val="00912BB3"/>
    <w:rsid w:val="00913553"/>
    <w:rsid w:val="009135FA"/>
    <w:rsid w:val="009141AC"/>
    <w:rsid w:val="009146A7"/>
    <w:rsid w:val="00914DDB"/>
    <w:rsid w:val="009154B7"/>
    <w:rsid w:val="00915C3B"/>
    <w:rsid w:val="00915D8D"/>
    <w:rsid w:val="009164CC"/>
    <w:rsid w:val="00916EAF"/>
    <w:rsid w:val="00917230"/>
    <w:rsid w:val="009178B6"/>
    <w:rsid w:val="00920183"/>
    <w:rsid w:val="00920273"/>
    <w:rsid w:val="0092048A"/>
    <w:rsid w:val="0092065B"/>
    <w:rsid w:val="00920DD4"/>
    <w:rsid w:val="00920E78"/>
    <w:rsid w:val="0092104E"/>
    <w:rsid w:val="00921064"/>
    <w:rsid w:val="00921079"/>
    <w:rsid w:val="009211E5"/>
    <w:rsid w:val="009218BB"/>
    <w:rsid w:val="00921A09"/>
    <w:rsid w:val="00921A27"/>
    <w:rsid w:val="00921F64"/>
    <w:rsid w:val="009221A8"/>
    <w:rsid w:val="00922592"/>
    <w:rsid w:val="009228E8"/>
    <w:rsid w:val="00922923"/>
    <w:rsid w:val="00922B19"/>
    <w:rsid w:val="00922EDE"/>
    <w:rsid w:val="00922F9D"/>
    <w:rsid w:val="0092318C"/>
    <w:rsid w:val="009236EF"/>
    <w:rsid w:val="009246F8"/>
    <w:rsid w:val="009247E4"/>
    <w:rsid w:val="00924D64"/>
    <w:rsid w:val="00925451"/>
    <w:rsid w:val="00925488"/>
    <w:rsid w:val="00925517"/>
    <w:rsid w:val="009262D9"/>
    <w:rsid w:val="009264D3"/>
    <w:rsid w:val="009265E4"/>
    <w:rsid w:val="009269A2"/>
    <w:rsid w:val="00926A6F"/>
    <w:rsid w:val="0092715A"/>
    <w:rsid w:val="0092758B"/>
    <w:rsid w:val="0092780D"/>
    <w:rsid w:val="00927D55"/>
    <w:rsid w:val="009301A6"/>
    <w:rsid w:val="0093046B"/>
    <w:rsid w:val="009306FB"/>
    <w:rsid w:val="009307F6"/>
    <w:rsid w:val="0093091F"/>
    <w:rsid w:val="00930E17"/>
    <w:rsid w:val="00930E75"/>
    <w:rsid w:val="009311D7"/>
    <w:rsid w:val="0093161F"/>
    <w:rsid w:val="00931777"/>
    <w:rsid w:val="00931781"/>
    <w:rsid w:val="009318EC"/>
    <w:rsid w:val="00932582"/>
    <w:rsid w:val="009327C6"/>
    <w:rsid w:val="00932B43"/>
    <w:rsid w:val="00932BD9"/>
    <w:rsid w:val="00932F55"/>
    <w:rsid w:val="009331C7"/>
    <w:rsid w:val="009333C2"/>
    <w:rsid w:val="009338D0"/>
    <w:rsid w:val="00933A5B"/>
    <w:rsid w:val="00934C9B"/>
    <w:rsid w:val="00934F99"/>
    <w:rsid w:val="009351EC"/>
    <w:rsid w:val="0093541A"/>
    <w:rsid w:val="0093576E"/>
    <w:rsid w:val="009358CC"/>
    <w:rsid w:val="0093635F"/>
    <w:rsid w:val="00936E38"/>
    <w:rsid w:val="009375B7"/>
    <w:rsid w:val="00937A4C"/>
    <w:rsid w:val="00937D7A"/>
    <w:rsid w:val="00940766"/>
    <w:rsid w:val="00940CF2"/>
    <w:rsid w:val="00940FB9"/>
    <w:rsid w:val="00941F00"/>
    <w:rsid w:val="009421DB"/>
    <w:rsid w:val="009424A4"/>
    <w:rsid w:val="00942FD3"/>
    <w:rsid w:val="009432BD"/>
    <w:rsid w:val="00943D9D"/>
    <w:rsid w:val="00943E43"/>
    <w:rsid w:val="00943FF5"/>
    <w:rsid w:val="009443E7"/>
    <w:rsid w:val="00944E4F"/>
    <w:rsid w:val="00944FA6"/>
    <w:rsid w:val="00945269"/>
    <w:rsid w:val="00945865"/>
    <w:rsid w:val="00945869"/>
    <w:rsid w:val="00945C37"/>
    <w:rsid w:val="009460FA"/>
    <w:rsid w:val="009462DC"/>
    <w:rsid w:val="009463ED"/>
    <w:rsid w:val="009469BC"/>
    <w:rsid w:val="00946AF1"/>
    <w:rsid w:val="00946B34"/>
    <w:rsid w:val="00947353"/>
    <w:rsid w:val="0094760F"/>
    <w:rsid w:val="00947B46"/>
    <w:rsid w:val="009506F3"/>
    <w:rsid w:val="00950966"/>
    <w:rsid w:val="00951678"/>
    <w:rsid w:val="00951695"/>
    <w:rsid w:val="00951F0E"/>
    <w:rsid w:val="0095211F"/>
    <w:rsid w:val="00952812"/>
    <w:rsid w:val="00952ED4"/>
    <w:rsid w:val="00952EDD"/>
    <w:rsid w:val="00953C7F"/>
    <w:rsid w:val="00953CE8"/>
    <w:rsid w:val="00953EA4"/>
    <w:rsid w:val="0095489A"/>
    <w:rsid w:val="00954BB9"/>
    <w:rsid w:val="00954E6D"/>
    <w:rsid w:val="0095500B"/>
    <w:rsid w:val="009551D8"/>
    <w:rsid w:val="0095591A"/>
    <w:rsid w:val="00955AAC"/>
    <w:rsid w:val="00955DAA"/>
    <w:rsid w:val="00955EAD"/>
    <w:rsid w:val="00956497"/>
    <w:rsid w:val="009565F6"/>
    <w:rsid w:val="0095664C"/>
    <w:rsid w:val="0095674E"/>
    <w:rsid w:val="00956DD4"/>
    <w:rsid w:val="009570B0"/>
    <w:rsid w:val="00957116"/>
    <w:rsid w:val="00957282"/>
    <w:rsid w:val="009574DF"/>
    <w:rsid w:val="00957823"/>
    <w:rsid w:val="0096034E"/>
    <w:rsid w:val="00960DD3"/>
    <w:rsid w:val="009612E6"/>
    <w:rsid w:val="00961B26"/>
    <w:rsid w:val="00961C95"/>
    <w:rsid w:val="0096203E"/>
    <w:rsid w:val="0096270A"/>
    <w:rsid w:val="00962752"/>
    <w:rsid w:val="00962C87"/>
    <w:rsid w:val="00963808"/>
    <w:rsid w:val="009638B8"/>
    <w:rsid w:val="0096390B"/>
    <w:rsid w:val="0096399C"/>
    <w:rsid w:val="00963A5E"/>
    <w:rsid w:val="0096426E"/>
    <w:rsid w:val="009643F5"/>
    <w:rsid w:val="00964789"/>
    <w:rsid w:val="009648A4"/>
    <w:rsid w:val="009648FF"/>
    <w:rsid w:val="009649E7"/>
    <w:rsid w:val="009662D7"/>
    <w:rsid w:val="00966729"/>
    <w:rsid w:val="009669B8"/>
    <w:rsid w:val="009669CF"/>
    <w:rsid w:val="009670C5"/>
    <w:rsid w:val="00967229"/>
    <w:rsid w:val="00967A96"/>
    <w:rsid w:val="00967C5D"/>
    <w:rsid w:val="00970215"/>
    <w:rsid w:val="009708BC"/>
    <w:rsid w:val="00970A00"/>
    <w:rsid w:val="00970B2B"/>
    <w:rsid w:val="00970D14"/>
    <w:rsid w:val="009710D4"/>
    <w:rsid w:val="00971415"/>
    <w:rsid w:val="00972200"/>
    <w:rsid w:val="00972426"/>
    <w:rsid w:val="00972838"/>
    <w:rsid w:val="009728D4"/>
    <w:rsid w:val="00972B3F"/>
    <w:rsid w:val="00972D23"/>
    <w:rsid w:val="00972E32"/>
    <w:rsid w:val="0097390A"/>
    <w:rsid w:val="00973D09"/>
    <w:rsid w:val="00973E5A"/>
    <w:rsid w:val="00974554"/>
    <w:rsid w:val="009748EF"/>
    <w:rsid w:val="00974A68"/>
    <w:rsid w:val="00975115"/>
    <w:rsid w:val="00975263"/>
    <w:rsid w:val="0097573C"/>
    <w:rsid w:val="0097594B"/>
    <w:rsid w:val="00975C05"/>
    <w:rsid w:val="00975DB4"/>
    <w:rsid w:val="00975DBB"/>
    <w:rsid w:val="00975E71"/>
    <w:rsid w:val="00975FAD"/>
    <w:rsid w:val="00976086"/>
    <w:rsid w:val="0097695A"/>
    <w:rsid w:val="00976A4C"/>
    <w:rsid w:val="00976FC1"/>
    <w:rsid w:val="0097750D"/>
    <w:rsid w:val="00977B6B"/>
    <w:rsid w:val="00977BBC"/>
    <w:rsid w:val="0097FFE3"/>
    <w:rsid w:val="009801CB"/>
    <w:rsid w:val="009802F2"/>
    <w:rsid w:val="009808D9"/>
    <w:rsid w:val="00980E98"/>
    <w:rsid w:val="0098100F"/>
    <w:rsid w:val="0098112E"/>
    <w:rsid w:val="009811C2"/>
    <w:rsid w:val="009813A6"/>
    <w:rsid w:val="00982614"/>
    <w:rsid w:val="00982724"/>
    <w:rsid w:val="00983089"/>
    <w:rsid w:val="009831C9"/>
    <w:rsid w:val="009832E8"/>
    <w:rsid w:val="009833C9"/>
    <w:rsid w:val="00983BEA"/>
    <w:rsid w:val="0098449A"/>
    <w:rsid w:val="009844B1"/>
    <w:rsid w:val="00984712"/>
    <w:rsid w:val="00984C94"/>
    <w:rsid w:val="00984C9A"/>
    <w:rsid w:val="0098509A"/>
    <w:rsid w:val="00985330"/>
    <w:rsid w:val="00985423"/>
    <w:rsid w:val="0098606A"/>
    <w:rsid w:val="00986083"/>
    <w:rsid w:val="0098619B"/>
    <w:rsid w:val="009864DD"/>
    <w:rsid w:val="00986781"/>
    <w:rsid w:val="00986D09"/>
    <w:rsid w:val="00986DB2"/>
    <w:rsid w:val="0098728A"/>
    <w:rsid w:val="0098774D"/>
    <w:rsid w:val="009878AD"/>
    <w:rsid w:val="009879F9"/>
    <w:rsid w:val="009901D6"/>
    <w:rsid w:val="00990382"/>
    <w:rsid w:val="00990AE8"/>
    <w:rsid w:val="00990BC9"/>
    <w:rsid w:val="00990EAC"/>
    <w:rsid w:val="00991150"/>
    <w:rsid w:val="00991770"/>
    <w:rsid w:val="00991916"/>
    <w:rsid w:val="00991E76"/>
    <w:rsid w:val="00991EBB"/>
    <w:rsid w:val="009922D1"/>
    <w:rsid w:val="009924B2"/>
    <w:rsid w:val="00992523"/>
    <w:rsid w:val="00992675"/>
    <w:rsid w:val="009927C5"/>
    <w:rsid w:val="0099349B"/>
    <w:rsid w:val="009937BF"/>
    <w:rsid w:val="0099417C"/>
    <w:rsid w:val="009943D9"/>
    <w:rsid w:val="0099441D"/>
    <w:rsid w:val="00994C47"/>
    <w:rsid w:val="00994D88"/>
    <w:rsid w:val="00995089"/>
    <w:rsid w:val="00995174"/>
    <w:rsid w:val="009951BC"/>
    <w:rsid w:val="009955C0"/>
    <w:rsid w:val="00995835"/>
    <w:rsid w:val="00995BA3"/>
    <w:rsid w:val="00995E33"/>
    <w:rsid w:val="00996128"/>
    <w:rsid w:val="0099636B"/>
    <w:rsid w:val="00996CA9"/>
    <w:rsid w:val="0099704F"/>
    <w:rsid w:val="00997323"/>
    <w:rsid w:val="009973EE"/>
    <w:rsid w:val="00997490"/>
    <w:rsid w:val="009A03D5"/>
    <w:rsid w:val="009A0522"/>
    <w:rsid w:val="009A062C"/>
    <w:rsid w:val="009A06E1"/>
    <w:rsid w:val="009A08C2"/>
    <w:rsid w:val="009A0907"/>
    <w:rsid w:val="009A0959"/>
    <w:rsid w:val="009A0B95"/>
    <w:rsid w:val="009A0C26"/>
    <w:rsid w:val="009A1137"/>
    <w:rsid w:val="009A11F3"/>
    <w:rsid w:val="009A16D5"/>
    <w:rsid w:val="009A17CB"/>
    <w:rsid w:val="009A19C6"/>
    <w:rsid w:val="009A19EC"/>
    <w:rsid w:val="009A1BAB"/>
    <w:rsid w:val="009A25CE"/>
    <w:rsid w:val="009A2982"/>
    <w:rsid w:val="009A2BF2"/>
    <w:rsid w:val="009A2C0C"/>
    <w:rsid w:val="009A2F30"/>
    <w:rsid w:val="009A3331"/>
    <w:rsid w:val="009A3C83"/>
    <w:rsid w:val="009A3F19"/>
    <w:rsid w:val="009A4588"/>
    <w:rsid w:val="009A4776"/>
    <w:rsid w:val="009A489E"/>
    <w:rsid w:val="009A55D8"/>
    <w:rsid w:val="009A55F3"/>
    <w:rsid w:val="009A5FFE"/>
    <w:rsid w:val="009A612E"/>
    <w:rsid w:val="009A654B"/>
    <w:rsid w:val="009A664D"/>
    <w:rsid w:val="009A6B02"/>
    <w:rsid w:val="009A6CC2"/>
    <w:rsid w:val="009A6EB8"/>
    <w:rsid w:val="009A700C"/>
    <w:rsid w:val="009A7310"/>
    <w:rsid w:val="009B02DF"/>
    <w:rsid w:val="009B1472"/>
    <w:rsid w:val="009B17A0"/>
    <w:rsid w:val="009B1BBF"/>
    <w:rsid w:val="009B21C3"/>
    <w:rsid w:val="009B2224"/>
    <w:rsid w:val="009B24E7"/>
    <w:rsid w:val="009B25C1"/>
    <w:rsid w:val="009B2BBC"/>
    <w:rsid w:val="009B31D4"/>
    <w:rsid w:val="009B3213"/>
    <w:rsid w:val="009B3358"/>
    <w:rsid w:val="009B36CD"/>
    <w:rsid w:val="009B37B7"/>
    <w:rsid w:val="009B3CD0"/>
    <w:rsid w:val="009B465D"/>
    <w:rsid w:val="009B4D0F"/>
    <w:rsid w:val="009B53A1"/>
    <w:rsid w:val="009B5536"/>
    <w:rsid w:val="009B56B7"/>
    <w:rsid w:val="009B5A72"/>
    <w:rsid w:val="009B617B"/>
    <w:rsid w:val="009B6581"/>
    <w:rsid w:val="009B7025"/>
    <w:rsid w:val="009B70F6"/>
    <w:rsid w:val="009B725F"/>
    <w:rsid w:val="009B7505"/>
    <w:rsid w:val="009B7782"/>
    <w:rsid w:val="009B7C2F"/>
    <w:rsid w:val="009C0114"/>
    <w:rsid w:val="009C074D"/>
    <w:rsid w:val="009C0932"/>
    <w:rsid w:val="009C0F7C"/>
    <w:rsid w:val="009C11C0"/>
    <w:rsid w:val="009C12D7"/>
    <w:rsid w:val="009C1A6E"/>
    <w:rsid w:val="009C1B9F"/>
    <w:rsid w:val="009C1C76"/>
    <w:rsid w:val="009C20B4"/>
    <w:rsid w:val="009C2376"/>
    <w:rsid w:val="009C26CC"/>
    <w:rsid w:val="009C2D60"/>
    <w:rsid w:val="009C30FA"/>
    <w:rsid w:val="009C330E"/>
    <w:rsid w:val="009C345A"/>
    <w:rsid w:val="009C34D0"/>
    <w:rsid w:val="009C35D3"/>
    <w:rsid w:val="009C3679"/>
    <w:rsid w:val="009C3727"/>
    <w:rsid w:val="009C375D"/>
    <w:rsid w:val="009C378D"/>
    <w:rsid w:val="009C39C8"/>
    <w:rsid w:val="009C3A45"/>
    <w:rsid w:val="009C3E08"/>
    <w:rsid w:val="009C4355"/>
    <w:rsid w:val="009C4E0E"/>
    <w:rsid w:val="009C5196"/>
    <w:rsid w:val="009C5594"/>
    <w:rsid w:val="009C56C7"/>
    <w:rsid w:val="009C570E"/>
    <w:rsid w:val="009C5810"/>
    <w:rsid w:val="009C5863"/>
    <w:rsid w:val="009C5BB4"/>
    <w:rsid w:val="009C6898"/>
    <w:rsid w:val="009C6B64"/>
    <w:rsid w:val="009C6CB6"/>
    <w:rsid w:val="009C7028"/>
    <w:rsid w:val="009C731E"/>
    <w:rsid w:val="009C7597"/>
    <w:rsid w:val="009C77EF"/>
    <w:rsid w:val="009C7886"/>
    <w:rsid w:val="009C7F07"/>
    <w:rsid w:val="009C7F13"/>
    <w:rsid w:val="009C7F52"/>
    <w:rsid w:val="009D02C0"/>
    <w:rsid w:val="009D0A91"/>
    <w:rsid w:val="009D0C34"/>
    <w:rsid w:val="009D13A8"/>
    <w:rsid w:val="009D1456"/>
    <w:rsid w:val="009D1482"/>
    <w:rsid w:val="009D166E"/>
    <w:rsid w:val="009D2489"/>
    <w:rsid w:val="009D2D02"/>
    <w:rsid w:val="009D2E49"/>
    <w:rsid w:val="009D300D"/>
    <w:rsid w:val="009D3087"/>
    <w:rsid w:val="009D3DF7"/>
    <w:rsid w:val="009D41D9"/>
    <w:rsid w:val="009D4A77"/>
    <w:rsid w:val="009D4BFD"/>
    <w:rsid w:val="009D4C32"/>
    <w:rsid w:val="009D4FF4"/>
    <w:rsid w:val="009D56B8"/>
    <w:rsid w:val="009D5776"/>
    <w:rsid w:val="009D6088"/>
    <w:rsid w:val="009D63FF"/>
    <w:rsid w:val="009D69FD"/>
    <w:rsid w:val="009D6A12"/>
    <w:rsid w:val="009D6B42"/>
    <w:rsid w:val="009D7158"/>
    <w:rsid w:val="009D72A0"/>
    <w:rsid w:val="009D7AC3"/>
    <w:rsid w:val="009D7B8B"/>
    <w:rsid w:val="009E01C1"/>
    <w:rsid w:val="009E0258"/>
    <w:rsid w:val="009E0603"/>
    <w:rsid w:val="009E0743"/>
    <w:rsid w:val="009E0A7C"/>
    <w:rsid w:val="009E0F56"/>
    <w:rsid w:val="009E1359"/>
    <w:rsid w:val="009E137D"/>
    <w:rsid w:val="009E13EA"/>
    <w:rsid w:val="009E18EB"/>
    <w:rsid w:val="009E1A6F"/>
    <w:rsid w:val="009E1DFB"/>
    <w:rsid w:val="009E2613"/>
    <w:rsid w:val="009E26FD"/>
    <w:rsid w:val="009E2788"/>
    <w:rsid w:val="009E295B"/>
    <w:rsid w:val="009E2DDC"/>
    <w:rsid w:val="009E2ECC"/>
    <w:rsid w:val="009E33AE"/>
    <w:rsid w:val="009E39FE"/>
    <w:rsid w:val="009E3D59"/>
    <w:rsid w:val="009E3EA3"/>
    <w:rsid w:val="009E3FD3"/>
    <w:rsid w:val="009E4053"/>
    <w:rsid w:val="009E458A"/>
    <w:rsid w:val="009E515A"/>
    <w:rsid w:val="009E5C68"/>
    <w:rsid w:val="009E5CBA"/>
    <w:rsid w:val="009E5D78"/>
    <w:rsid w:val="009E6CB8"/>
    <w:rsid w:val="009E6D1A"/>
    <w:rsid w:val="009E6D2F"/>
    <w:rsid w:val="009E6F77"/>
    <w:rsid w:val="009E70AB"/>
    <w:rsid w:val="009E7212"/>
    <w:rsid w:val="009E7B47"/>
    <w:rsid w:val="009E7F0B"/>
    <w:rsid w:val="009E7FDE"/>
    <w:rsid w:val="009F0031"/>
    <w:rsid w:val="009F04BD"/>
    <w:rsid w:val="009F0ABF"/>
    <w:rsid w:val="009F0E30"/>
    <w:rsid w:val="009F11C6"/>
    <w:rsid w:val="009F1525"/>
    <w:rsid w:val="009F1792"/>
    <w:rsid w:val="009F179A"/>
    <w:rsid w:val="009F18CE"/>
    <w:rsid w:val="009F1B17"/>
    <w:rsid w:val="009F20EB"/>
    <w:rsid w:val="009F21F1"/>
    <w:rsid w:val="009F2458"/>
    <w:rsid w:val="009F25B0"/>
    <w:rsid w:val="009F292F"/>
    <w:rsid w:val="009F38D5"/>
    <w:rsid w:val="009F394C"/>
    <w:rsid w:val="009F3999"/>
    <w:rsid w:val="009F3AEF"/>
    <w:rsid w:val="009F3E1B"/>
    <w:rsid w:val="009F3E2F"/>
    <w:rsid w:val="009F3FE0"/>
    <w:rsid w:val="009F4674"/>
    <w:rsid w:val="009F48D3"/>
    <w:rsid w:val="009F4EF1"/>
    <w:rsid w:val="009F5590"/>
    <w:rsid w:val="009F56E5"/>
    <w:rsid w:val="009F57CE"/>
    <w:rsid w:val="009F5F55"/>
    <w:rsid w:val="009F63A8"/>
    <w:rsid w:val="009F643C"/>
    <w:rsid w:val="009F6FE5"/>
    <w:rsid w:val="009F7088"/>
    <w:rsid w:val="009F70A9"/>
    <w:rsid w:val="009F7436"/>
    <w:rsid w:val="009F7525"/>
    <w:rsid w:val="009F75A3"/>
    <w:rsid w:val="009F795E"/>
    <w:rsid w:val="009F7B1D"/>
    <w:rsid w:val="009F7D12"/>
    <w:rsid w:val="009FBD59"/>
    <w:rsid w:val="00A00298"/>
    <w:rsid w:val="00A006C0"/>
    <w:rsid w:val="00A00DD9"/>
    <w:rsid w:val="00A01C78"/>
    <w:rsid w:val="00A01F0C"/>
    <w:rsid w:val="00A022F7"/>
    <w:rsid w:val="00A025D7"/>
    <w:rsid w:val="00A028FB"/>
    <w:rsid w:val="00A029B0"/>
    <w:rsid w:val="00A02BEB"/>
    <w:rsid w:val="00A02DC5"/>
    <w:rsid w:val="00A0311D"/>
    <w:rsid w:val="00A03AA3"/>
    <w:rsid w:val="00A040F4"/>
    <w:rsid w:val="00A044DB"/>
    <w:rsid w:val="00A04995"/>
    <w:rsid w:val="00A04AAA"/>
    <w:rsid w:val="00A04BBC"/>
    <w:rsid w:val="00A04FE1"/>
    <w:rsid w:val="00A05A95"/>
    <w:rsid w:val="00A05AC2"/>
    <w:rsid w:val="00A0603E"/>
    <w:rsid w:val="00A06BC1"/>
    <w:rsid w:val="00A06DAA"/>
    <w:rsid w:val="00A06F39"/>
    <w:rsid w:val="00A07394"/>
    <w:rsid w:val="00A0781C"/>
    <w:rsid w:val="00A07C8C"/>
    <w:rsid w:val="00A1043D"/>
    <w:rsid w:val="00A10477"/>
    <w:rsid w:val="00A104F6"/>
    <w:rsid w:val="00A10579"/>
    <w:rsid w:val="00A1096F"/>
    <w:rsid w:val="00A10BDF"/>
    <w:rsid w:val="00A10CF8"/>
    <w:rsid w:val="00A11184"/>
    <w:rsid w:val="00A112E4"/>
    <w:rsid w:val="00A118E1"/>
    <w:rsid w:val="00A11CA3"/>
    <w:rsid w:val="00A11E7F"/>
    <w:rsid w:val="00A127F4"/>
    <w:rsid w:val="00A129B5"/>
    <w:rsid w:val="00A12B25"/>
    <w:rsid w:val="00A13170"/>
    <w:rsid w:val="00A13514"/>
    <w:rsid w:val="00A1363B"/>
    <w:rsid w:val="00A1376A"/>
    <w:rsid w:val="00A13A97"/>
    <w:rsid w:val="00A14280"/>
    <w:rsid w:val="00A1429B"/>
    <w:rsid w:val="00A145A8"/>
    <w:rsid w:val="00A1482B"/>
    <w:rsid w:val="00A14BB4"/>
    <w:rsid w:val="00A15700"/>
    <w:rsid w:val="00A158D4"/>
    <w:rsid w:val="00A15988"/>
    <w:rsid w:val="00A15A11"/>
    <w:rsid w:val="00A162BA"/>
    <w:rsid w:val="00A1657D"/>
    <w:rsid w:val="00A16CBE"/>
    <w:rsid w:val="00A16D0E"/>
    <w:rsid w:val="00A16EC0"/>
    <w:rsid w:val="00A17078"/>
    <w:rsid w:val="00A17AB3"/>
    <w:rsid w:val="00A17C87"/>
    <w:rsid w:val="00A17E86"/>
    <w:rsid w:val="00A2066D"/>
    <w:rsid w:val="00A2070F"/>
    <w:rsid w:val="00A21258"/>
    <w:rsid w:val="00A21491"/>
    <w:rsid w:val="00A215FC"/>
    <w:rsid w:val="00A21826"/>
    <w:rsid w:val="00A2183A"/>
    <w:rsid w:val="00A21A07"/>
    <w:rsid w:val="00A21BB4"/>
    <w:rsid w:val="00A21D76"/>
    <w:rsid w:val="00A223C8"/>
    <w:rsid w:val="00A22433"/>
    <w:rsid w:val="00A2274D"/>
    <w:rsid w:val="00A2282F"/>
    <w:rsid w:val="00A22B3B"/>
    <w:rsid w:val="00A22DBE"/>
    <w:rsid w:val="00A237BF"/>
    <w:rsid w:val="00A23B3D"/>
    <w:rsid w:val="00A23B93"/>
    <w:rsid w:val="00A23BA9"/>
    <w:rsid w:val="00A24118"/>
    <w:rsid w:val="00A2421B"/>
    <w:rsid w:val="00A2477F"/>
    <w:rsid w:val="00A24793"/>
    <w:rsid w:val="00A247CA"/>
    <w:rsid w:val="00A24982"/>
    <w:rsid w:val="00A24DB4"/>
    <w:rsid w:val="00A24FFD"/>
    <w:rsid w:val="00A2520B"/>
    <w:rsid w:val="00A258C3"/>
    <w:rsid w:val="00A2590D"/>
    <w:rsid w:val="00A25F25"/>
    <w:rsid w:val="00A26040"/>
    <w:rsid w:val="00A266D5"/>
    <w:rsid w:val="00A26B51"/>
    <w:rsid w:val="00A26D94"/>
    <w:rsid w:val="00A2759A"/>
    <w:rsid w:val="00A27945"/>
    <w:rsid w:val="00A27A37"/>
    <w:rsid w:val="00A27D77"/>
    <w:rsid w:val="00A3010D"/>
    <w:rsid w:val="00A3029F"/>
    <w:rsid w:val="00A302DE"/>
    <w:rsid w:val="00A3031D"/>
    <w:rsid w:val="00A306C3"/>
    <w:rsid w:val="00A30D6D"/>
    <w:rsid w:val="00A313C5"/>
    <w:rsid w:val="00A31C3F"/>
    <w:rsid w:val="00A3231D"/>
    <w:rsid w:val="00A3293B"/>
    <w:rsid w:val="00A333A3"/>
    <w:rsid w:val="00A333AE"/>
    <w:rsid w:val="00A333E9"/>
    <w:rsid w:val="00A3371E"/>
    <w:rsid w:val="00A33D37"/>
    <w:rsid w:val="00A34404"/>
    <w:rsid w:val="00A3455B"/>
    <w:rsid w:val="00A3493F"/>
    <w:rsid w:val="00A349AE"/>
    <w:rsid w:val="00A34A21"/>
    <w:rsid w:val="00A3503C"/>
    <w:rsid w:val="00A35330"/>
    <w:rsid w:val="00A355CA"/>
    <w:rsid w:val="00A35603"/>
    <w:rsid w:val="00A35867"/>
    <w:rsid w:val="00A359C9"/>
    <w:rsid w:val="00A35D76"/>
    <w:rsid w:val="00A3637C"/>
    <w:rsid w:val="00A3659A"/>
    <w:rsid w:val="00A366E9"/>
    <w:rsid w:val="00A36775"/>
    <w:rsid w:val="00A36846"/>
    <w:rsid w:val="00A373F1"/>
    <w:rsid w:val="00A37809"/>
    <w:rsid w:val="00A3784B"/>
    <w:rsid w:val="00A379E4"/>
    <w:rsid w:val="00A37B24"/>
    <w:rsid w:val="00A37C12"/>
    <w:rsid w:val="00A404E8"/>
    <w:rsid w:val="00A406C7"/>
    <w:rsid w:val="00A40E7D"/>
    <w:rsid w:val="00A41578"/>
    <w:rsid w:val="00A4205B"/>
    <w:rsid w:val="00A422F1"/>
    <w:rsid w:val="00A423FC"/>
    <w:rsid w:val="00A424E9"/>
    <w:rsid w:val="00A4273F"/>
    <w:rsid w:val="00A42981"/>
    <w:rsid w:val="00A430B9"/>
    <w:rsid w:val="00A4316E"/>
    <w:rsid w:val="00A4355C"/>
    <w:rsid w:val="00A437B6"/>
    <w:rsid w:val="00A43DBD"/>
    <w:rsid w:val="00A44033"/>
    <w:rsid w:val="00A442B0"/>
    <w:rsid w:val="00A448CF"/>
    <w:rsid w:val="00A44BCC"/>
    <w:rsid w:val="00A44E64"/>
    <w:rsid w:val="00A4514E"/>
    <w:rsid w:val="00A451CE"/>
    <w:rsid w:val="00A453DF"/>
    <w:rsid w:val="00A45511"/>
    <w:rsid w:val="00A45CBC"/>
    <w:rsid w:val="00A4600C"/>
    <w:rsid w:val="00A46546"/>
    <w:rsid w:val="00A466EB"/>
    <w:rsid w:val="00A46B9B"/>
    <w:rsid w:val="00A470BD"/>
    <w:rsid w:val="00A47512"/>
    <w:rsid w:val="00A4771E"/>
    <w:rsid w:val="00A47994"/>
    <w:rsid w:val="00A47BD8"/>
    <w:rsid w:val="00A47BEF"/>
    <w:rsid w:val="00A50002"/>
    <w:rsid w:val="00A5032D"/>
    <w:rsid w:val="00A5035E"/>
    <w:rsid w:val="00A504C4"/>
    <w:rsid w:val="00A50955"/>
    <w:rsid w:val="00A50FBC"/>
    <w:rsid w:val="00A51079"/>
    <w:rsid w:val="00A5132D"/>
    <w:rsid w:val="00A5166A"/>
    <w:rsid w:val="00A519A5"/>
    <w:rsid w:val="00A51EA6"/>
    <w:rsid w:val="00A520FB"/>
    <w:rsid w:val="00A5234D"/>
    <w:rsid w:val="00A52551"/>
    <w:rsid w:val="00A5281F"/>
    <w:rsid w:val="00A52B93"/>
    <w:rsid w:val="00A52DC7"/>
    <w:rsid w:val="00A530AF"/>
    <w:rsid w:val="00A53A48"/>
    <w:rsid w:val="00A53E10"/>
    <w:rsid w:val="00A54158"/>
    <w:rsid w:val="00A545BD"/>
    <w:rsid w:val="00A5483E"/>
    <w:rsid w:val="00A548D4"/>
    <w:rsid w:val="00A552D8"/>
    <w:rsid w:val="00A55A79"/>
    <w:rsid w:val="00A55DFF"/>
    <w:rsid w:val="00A56031"/>
    <w:rsid w:val="00A56560"/>
    <w:rsid w:val="00A5664F"/>
    <w:rsid w:val="00A567B0"/>
    <w:rsid w:val="00A5685F"/>
    <w:rsid w:val="00A568E2"/>
    <w:rsid w:val="00A571A7"/>
    <w:rsid w:val="00A577CD"/>
    <w:rsid w:val="00A578A3"/>
    <w:rsid w:val="00A578A7"/>
    <w:rsid w:val="00A579BA"/>
    <w:rsid w:val="00A579FE"/>
    <w:rsid w:val="00A57CC8"/>
    <w:rsid w:val="00A57E04"/>
    <w:rsid w:val="00A60A58"/>
    <w:rsid w:val="00A60A5F"/>
    <w:rsid w:val="00A61667"/>
    <w:rsid w:val="00A6187F"/>
    <w:rsid w:val="00A61A43"/>
    <w:rsid w:val="00A61B77"/>
    <w:rsid w:val="00A6242D"/>
    <w:rsid w:val="00A626C5"/>
    <w:rsid w:val="00A626E2"/>
    <w:rsid w:val="00A62AAB"/>
    <w:rsid w:val="00A62E2F"/>
    <w:rsid w:val="00A62F80"/>
    <w:rsid w:val="00A641DC"/>
    <w:rsid w:val="00A64404"/>
    <w:rsid w:val="00A64A1A"/>
    <w:rsid w:val="00A64B2D"/>
    <w:rsid w:val="00A651E3"/>
    <w:rsid w:val="00A6542A"/>
    <w:rsid w:val="00A65746"/>
    <w:rsid w:val="00A657A7"/>
    <w:rsid w:val="00A65B54"/>
    <w:rsid w:val="00A65D34"/>
    <w:rsid w:val="00A660CB"/>
    <w:rsid w:val="00A664BC"/>
    <w:rsid w:val="00A6657E"/>
    <w:rsid w:val="00A66701"/>
    <w:rsid w:val="00A66D7D"/>
    <w:rsid w:val="00A66F27"/>
    <w:rsid w:val="00A67360"/>
    <w:rsid w:val="00A67402"/>
    <w:rsid w:val="00A676CD"/>
    <w:rsid w:val="00A67A64"/>
    <w:rsid w:val="00A67A99"/>
    <w:rsid w:val="00A7038A"/>
    <w:rsid w:val="00A703EF"/>
    <w:rsid w:val="00A70FDA"/>
    <w:rsid w:val="00A71250"/>
    <w:rsid w:val="00A713AF"/>
    <w:rsid w:val="00A713CD"/>
    <w:rsid w:val="00A71969"/>
    <w:rsid w:val="00A71A05"/>
    <w:rsid w:val="00A71ACC"/>
    <w:rsid w:val="00A71B71"/>
    <w:rsid w:val="00A7257F"/>
    <w:rsid w:val="00A727EF"/>
    <w:rsid w:val="00A72931"/>
    <w:rsid w:val="00A72AD3"/>
    <w:rsid w:val="00A72CAF"/>
    <w:rsid w:val="00A72FDC"/>
    <w:rsid w:val="00A731EB"/>
    <w:rsid w:val="00A73287"/>
    <w:rsid w:val="00A734C3"/>
    <w:rsid w:val="00A737EC"/>
    <w:rsid w:val="00A73E66"/>
    <w:rsid w:val="00A74147"/>
    <w:rsid w:val="00A7431E"/>
    <w:rsid w:val="00A743EC"/>
    <w:rsid w:val="00A74AC4"/>
    <w:rsid w:val="00A74B8B"/>
    <w:rsid w:val="00A7502C"/>
    <w:rsid w:val="00A75406"/>
    <w:rsid w:val="00A75625"/>
    <w:rsid w:val="00A75B14"/>
    <w:rsid w:val="00A75FF3"/>
    <w:rsid w:val="00A769E9"/>
    <w:rsid w:val="00A77543"/>
    <w:rsid w:val="00A775B7"/>
    <w:rsid w:val="00A7779B"/>
    <w:rsid w:val="00A77B15"/>
    <w:rsid w:val="00A802F0"/>
    <w:rsid w:val="00A80DED"/>
    <w:rsid w:val="00A80E17"/>
    <w:rsid w:val="00A80E3C"/>
    <w:rsid w:val="00A80E5D"/>
    <w:rsid w:val="00A81343"/>
    <w:rsid w:val="00A81501"/>
    <w:rsid w:val="00A8159D"/>
    <w:rsid w:val="00A8171C"/>
    <w:rsid w:val="00A81973"/>
    <w:rsid w:val="00A820D2"/>
    <w:rsid w:val="00A82336"/>
    <w:rsid w:val="00A82378"/>
    <w:rsid w:val="00A82453"/>
    <w:rsid w:val="00A8258C"/>
    <w:rsid w:val="00A827A0"/>
    <w:rsid w:val="00A828B6"/>
    <w:rsid w:val="00A82B0C"/>
    <w:rsid w:val="00A82ED4"/>
    <w:rsid w:val="00A832EF"/>
    <w:rsid w:val="00A83410"/>
    <w:rsid w:val="00A83583"/>
    <w:rsid w:val="00A835E1"/>
    <w:rsid w:val="00A838BF"/>
    <w:rsid w:val="00A8396F"/>
    <w:rsid w:val="00A8398D"/>
    <w:rsid w:val="00A83B83"/>
    <w:rsid w:val="00A83E36"/>
    <w:rsid w:val="00A83F50"/>
    <w:rsid w:val="00A849B0"/>
    <w:rsid w:val="00A84B6E"/>
    <w:rsid w:val="00A84E80"/>
    <w:rsid w:val="00A85194"/>
    <w:rsid w:val="00A8530F"/>
    <w:rsid w:val="00A85431"/>
    <w:rsid w:val="00A8554A"/>
    <w:rsid w:val="00A857EE"/>
    <w:rsid w:val="00A85A5E"/>
    <w:rsid w:val="00A85BD0"/>
    <w:rsid w:val="00A862CF"/>
    <w:rsid w:val="00A86764"/>
    <w:rsid w:val="00A86F20"/>
    <w:rsid w:val="00A874B4"/>
    <w:rsid w:val="00A87891"/>
    <w:rsid w:val="00A878D3"/>
    <w:rsid w:val="00A87CE6"/>
    <w:rsid w:val="00A90370"/>
    <w:rsid w:val="00A90658"/>
    <w:rsid w:val="00A90C81"/>
    <w:rsid w:val="00A90D70"/>
    <w:rsid w:val="00A9113D"/>
    <w:rsid w:val="00A9132E"/>
    <w:rsid w:val="00A9184E"/>
    <w:rsid w:val="00A91B2D"/>
    <w:rsid w:val="00A922CC"/>
    <w:rsid w:val="00A92B13"/>
    <w:rsid w:val="00A93324"/>
    <w:rsid w:val="00A933C3"/>
    <w:rsid w:val="00A933DB"/>
    <w:rsid w:val="00A935BD"/>
    <w:rsid w:val="00A939CA"/>
    <w:rsid w:val="00A93BE4"/>
    <w:rsid w:val="00A93CFF"/>
    <w:rsid w:val="00A93D17"/>
    <w:rsid w:val="00A94127"/>
    <w:rsid w:val="00A94179"/>
    <w:rsid w:val="00A94220"/>
    <w:rsid w:val="00A94526"/>
    <w:rsid w:val="00A94A36"/>
    <w:rsid w:val="00A94A70"/>
    <w:rsid w:val="00A94D6B"/>
    <w:rsid w:val="00A94E78"/>
    <w:rsid w:val="00A9521B"/>
    <w:rsid w:val="00A952AD"/>
    <w:rsid w:val="00A95557"/>
    <w:rsid w:val="00A95A49"/>
    <w:rsid w:val="00A95CD5"/>
    <w:rsid w:val="00A96030"/>
    <w:rsid w:val="00A960E0"/>
    <w:rsid w:val="00A962E6"/>
    <w:rsid w:val="00A9671C"/>
    <w:rsid w:val="00A96A35"/>
    <w:rsid w:val="00A96B0B"/>
    <w:rsid w:val="00A96B9B"/>
    <w:rsid w:val="00A96E3A"/>
    <w:rsid w:val="00A970D2"/>
    <w:rsid w:val="00A97252"/>
    <w:rsid w:val="00A975A8"/>
    <w:rsid w:val="00A977C3"/>
    <w:rsid w:val="00AA045F"/>
    <w:rsid w:val="00AA0A9A"/>
    <w:rsid w:val="00AA0C7B"/>
    <w:rsid w:val="00AA20DE"/>
    <w:rsid w:val="00AA27C4"/>
    <w:rsid w:val="00AA29F2"/>
    <w:rsid w:val="00AA2A22"/>
    <w:rsid w:val="00AA2CC0"/>
    <w:rsid w:val="00AA2D99"/>
    <w:rsid w:val="00AA2DA6"/>
    <w:rsid w:val="00AA3287"/>
    <w:rsid w:val="00AA3865"/>
    <w:rsid w:val="00AA3AB2"/>
    <w:rsid w:val="00AA3B49"/>
    <w:rsid w:val="00AA3F8B"/>
    <w:rsid w:val="00AA41A3"/>
    <w:rsid w:val="00AA4A22"/>
    <w:rsid w:val="00AA4DB7"/>
    <w:rsid w:val="00AA5302"/>
    <w:rsid w:val="00AA5414"/>
    <w:rsid w:val="00AA5530"/>
    <w:rsid w:val="00AA5924"/>
    <w:rsid w:val="00AA5BA9"/>
    <w:rsid w:val="00AA5FD2"/>
    <w:rsid w:val="00AA6211"/>
    <w:rsid w:val="00AA635E"/>
    <w:rsid w:val="00AA6600"/>
    <w:rsid w:val="00AA696C"/>
    <w:rsid w:val="00AA74D0"/>
    <w:rsid w:val="00AA7612"/>
    <w:rsid w:val="00AA7651"/>
    <w:rsid w:val="00AA7B83"/>
    <w:rsid w:val="00AB03AD"/>
    <w:rsid w:val="00AB0D2F"/>
    <w:rsid w:val="00AB0D89"/>
    <w:rsid w:val="00AB0FB1"/>
    <w:rsid w:val="00AB107B"/>
    <w:rsid w:val="00AB14D7"/>
    <w:rsid w:val="00AB15FB"/>
    <w:rsid w:val="00AB1EE3"/>
    <w:rsid w:val="00AB22FB"/>
    <w:rsid w:val="00AB24D2"/>
    <w:rsid w:val="00AB2C62"/>
    <w:rsid w:val="00AB30C5"/>
    <w:rsid w:val="00AB31CB"/>
    <w:rsid w:val="00AB321C"/>
    <w:rsid w:val="00AB347F"/>
    <w:rsid w:val="00AB3AFD"/>
    <w:rsid w:val="00AB3E26"/>
    <w:rsid w:val="00AB41B1"/>
    <w:rsid w:val="00AB45E8"/>
    <w:rsid w:val="00AB46D2"/>
    <w:rsid w:val="00AB491B"/>
    <w:rsid w:val="00AB4B7E"/>
    <w:rsid w:val="00AB59FA"/>
    <w:rsid w:val="00AB65DD"/>
    <w:rsid w:val="00AB6831"/>
    <w:rsid w:val="00AB6D56"/>
    <w:rsid w:val="00AB75CF"/>
    <w:rsid w:val="00AB78AF"/>
    <w:rsid w:val="00ABDD8F"/>
    <w:rsid w:val="00AC0011"/>
    <w:rsid w:val="00AC02AB"/>
    <w:rsid w:val="00AC0884"/>
    <w:rsid w:val="00AC0895"/>
    <w:rsid w:val="00AC0989"/>
    <w:rsid w:val="00AC0B06"/>
    <w:rsid w:val="00AC0B6F"/>
    <w:rsid w:val="00AC196D"/>
    <w:rsid w:val="00AC19F5"/>
    <w:rsid w:val="00AC1F91"/>
    <w:rsid w:val="00AC2072"/>
    <w:rsid w:val="00AC20BA"/>
    <w:rsid w:val="00AC2C19"/>
    <w:rsid w:val="00AC3537"/>
    <w:rsid w:val="00AC359A"/>
    <w:rsid w:val="00AC39E2"/>
    <w:rsid w:val="00AC3B6D"/>
    <w:rsid w:val="00AC3F99"/>
    <w:rsid w:val="00AC43E5"/>
    <w:rsid w:val="00AC480C"/>
    <w:rsid w:val="00AC4AA4"/>
    <w:rsid w:val="00AC4BDE"/>
    <w:rsid w:val="00AC4CF3"/>
    <w:rsid w:val="00AC4D69"/>
    <w:rsid w:val="00AC4DF3"/>
    <w:rsid w:val="00AC5180"/>
    <w:rsid w:val="00AC51DB"/>
    <w:rsid w:val="00AC51FC"/>
    <w:rsid w:val="00AC5571"/>
    <w:rsid w:val="00AC5850"/>
    <w:rsid w:val="00AC5908"/>
    <w:rsid w:val="00AC5A06"/>
    <w:rsid w:val="00AC6069"/>
    <w:rsid w:val="00AC6512"/>
    <w:rsid w:val="00AC6707"/>
    <w:rsid w:val="00AC686C"/>
    <w:rsid w:val="00AC6965"/>
    <w:rsid w:val="00AC6ADB"/>
    <w:rsid w:val="00AC6B38"/>
    <w:rsid w:val="00AC6C26"/>
    <w:rsid w:val="00AC6F2A"/>
    <w:rsid w:val="00AC72C2"/>
    <w:rsid w:val="00AC754B"/>
    <w:rsid w:val="00AC7696"/>
    <w:rsid w:val="00AC76C9"/>
    <w:rsid w:val="00AC76F9"/>
    <w:rsid w:val="00AC7918"/>
    <w:rsid w:val="00AC7919"/>
    <w:rsid w:val="00AC7D13"/>
    <w:rsid w:val="00AD032C"/>
    <w:rsid w:val="00AD0DE4"/>
    <w:rsid w:val="00AD1237"/>
    <w:rsid w:val="00AD1C0F"/>
    <w:rsid w:val="00AD20E2"/>
    <w:rsid w:val="00AD2B43"/>
    <w:rsid w:val="00AD2B50"/>
    <w:rsid w:val="00AD2F9A"/>
    <w:rsid w:val="00AD2FCD"/>
    <w:rsid w:val="00AD312C"/>
    <w:rsid w:val="00AD32EF"/>
    <w:rsid w:val="00AD35F0"/>
    <w:rsid w:val="00AD364E"/>
    <w:rsid w:val="00AD3968"/>
    <w:rsid w:val="00AD3AB6"/>
    <w:rsid w:val="00AD3F7A"/>
    <w:rsid w:val="00AD42B6"/>
    <w:rsid w:val="00AD454F"/>
    <w:rsid w:val="00AD4693"/>
    <w:rsid w:val="00AD56B3"/>
    <w:rsid w:val="00AD5746"/>
    <w:rsid w:val="00AD5B9A"/>
    <w:rsid w:val="00AD5D37"/>
    <w:rsid w:val="00AD6395"/>
    <w:rsid w:val="00AD6D4E"/>
    <w:rsid w:val="00AD7196"/>
    <w:rsid w:val="00AD7A7C"/>
    <w:rsid w:val="00AD7BDD"/>
    <w:rsid w:val="00AE0067"/>
    <w:rsid w:val="00AE0079"/>
    <w:rsid w:val="00AE00B2"/>
    <w:rsid w:val="00AE0412"/>
    <w:rsid w:val="00AE0C07"/>
    <w:rsid w:val="00AE0CDD"/>
    <w:rsid w:val="00AE11D5"/>
    <w:rsid w:val="00AE1209"/>
    <w:rsid w:val="00AE12CC"/>
    <w:rsid w:val="00AE1BF7"/>
    <w:rsid w:val="00AE219C"/>
    <w:rsid w:val="00AE2421"/>
    <w:rsid w:val="00AE257A"/>
    <w:rsid w:val="00AE2829"/>
    <w:rsid w:val="00AE2896"/>
    <w:rsid w:val="00AE29C8"/>
    <w:rsid w:val="00AE31E1"/>
    <w:rsid w:val="00AE3419"/>
    <w:rsid w:val="00AE35F6"/>
    <w:rsid w:val="00AE369D"/>
    <w:rsid w:val="00AE3DCC"/>
    <w:rsid w:val="00AE3DF5"/>
    <w:rsid w:val="00AE4155"/>
    <w:rsid w:val="00AE4AFD"/>
    <w:rsid w:val="00AE4D08"/>
    <w:rsid w:val="00AE5332"/>
    <w:rsid w:val="00AE5436"/>
    <w:rsid w:val="00AE5D96"/>
    <w:rsid w:val="00AE621C"/>
    <w:rsid w:val="00AE66D9"/>
    <w:rsid w:val="00AE6912"/>
    <w:rsid w:val="00AE6E2A"/>
    <w:rsid w:val="00AE700E"/>
    <w:rsid w:val="00AE761F"/>
    <w:rsid w:val="00AE78A9"/>
    <w:rsid w:val="00AE7964"/>
    <w:rsid w:val="00AE7A9A"/>
    <w:rsid w:val="00AF00A7"/>
    <w:rsid w:val="00AF04D9"/>
    <w:rsid w:val="00AF08C7"/>
    <w:rsid w:val="00AF0AEB"/>
    <w:rsid w:val="00AF0D6A"/>
    <w:rsid w:val="00AF10C5"/>
    <w:rsid w:val="00AF116F"/>
    <w:rsid w:val="00AF188F"/>
    <w:rsid w:val="00AF1C07"/>
    <w:rsid w:val="00AF2308"/>
    <w:rsid w:val="00AF2355"/>
    <w:rsid w:val="00AF2383"/>
    <w:rsid w:val="00AF2832"/>
    <w:rsid w:val="00AF2ECD"/>
    <w:rsid w:val="00AF2ECE"/>
    <w:rsid w:val="00AF3789"/>
    <w:rsid w:val="00AF384E"/>
    <w:rsid w:val="00AF39AD"/>
    <w:rsid w:val="00AF3E07"/>
    <w:rsid w:val="00AF439C"/>
    <w:rsid w:val="00AF4C8D"/>
    <w:rsid w:val="00AF50AE"/>
    <w:rsid w:val="00AF50D2"/>
    <w:rsid w:val="00AF5168"/>
    <w:rsid w:val="00AF529D"/>
    <w:rsid w:val="00AF52FF"/>
    <w:rsid w:val="00AF5382"/>
    <w:rsid w:val="00AF54D4"/>
    <w:rsid w:val="00AF639D"/>
    <w:rsid w:val="00AF657D"/>
    <w:rsid w:val="00AF69F8"/>
    <w:rsid w:val="00AF6AFE"/>
    <w:rsid w:val="00AF6B10"/>
    <w:rsid w:val="00AF6B22"/>
    <w:rsid w:val="00AF6BA5"/>
    <w:rsid w:val="00AF721E"/>
    <w:rsid w:val="00AF739E"/>
    <w:rsid w:val="00B000F4"/>
    <w:rsid w:val="00B007EA"/>
    <w:rsid w:val="00B00889"/>
    <w:rsid w:val="00B008A8"/>
    <w:rsid w:val="00B00D58"/>
    <w:rsid w:val="00B00D9E"/>
    <w:rsid w:val="00B00EDD"/>
    <w:rsid w:val="00B01533"/>
    <w:rsid w:val="00B01537"/>
    <w:rsid w:val="00B01542"/>
    <w:rsid w:val="00B020E1"/>
    <w:rsid w:val="00B02158"/>
    <w:rsid w:val="00B02207"/>
    <w:rsid w:val="00B0249D"/>
    <w:rsid w:val="00B0280D"/>
    <w:rsid w:val="00B028DB"/>
    <w:rsid w:val="00B02998"/>
    <w:rsid w:val="00B02BFD"/>
    <w:rsid w:val="00B02E07"/>
    <w:rsid w:val="00B02F44"/>
    <w:rsid w:val="00B032F9"/>
    <w:rsid w:val="00B0416C"/>
    <w:rsid w:val="00B04315"/>
    <w:rsid w:val="00B047EA"/>
    <w:rsid w:val="00B0491B"/>
    <w:rsid w:val="00B04C1B"/>
    <w:rsid w:val="00B04FD4"/>
    <w:rsid w:val="00B0546A"/>
    <w:rsid w:val="00B05485"/>
    <w:rsid w:val="00B057E4"/>
    <w:rsid w:val="00B059F1"/>
    <w:rsid w:val="00B05C2D"/>
    <w:rsid w:val="00B05EA3"/>
    <w:rsid w:val="00B060EF"/>
    <w:rsid w:val="00B06500"/>
    <w:rsid w:val="00B06877"/>
    <w:rsid w:val="00B068D8"/>
    <w:rsid w:val="00B06A3D"/>
    <w:rsid w:val="00B06D83"/>
    <w:rsid w:val="00B06DE9"/>
    <w:rsid w:val="00B06E73"/>
    <w:rsid w:val="00B06E7B"/>
    <w:rsid w:val="00B06F3B"/>
    <w:rsid w:val="00B06FD2"/>
    <w:rsid w:val="00B07162"/>
    <w:rsid w:val="00B07AA5"/>
    <w:rsid w:val="00B07ACA"/>
    <w:rsid w:val="00B07BF7"/>
    <w:rsid w:val="00B07C05"/>
    <w:rsid w:val="00B100B4"/>
    <w:rsid w:val="00B105F9"/>
    <w:rsid w:val="00B10705"/>
    <w:rsid w:val="00B108BA"/>
    <w:rsid w:val="00B10A3D"/>
    <w:rsid w:val="00B114A4"/>
    <w:rsid w:val="00B117DB"/>
    <w:rsid w:val="00B11C7C"/>
    <w:rsid w:val="00B11DC9"/>
    <w:rsid w:val="00B1244A"/>
    <w:rsid w:val="00B124D6"/>
    <w:rsid w:val="00B12975"/>
    <w:rsid w:val="00B131DA"/>
    <w:rsid w:val="00B13985"/>
    <w:rsid w:val="00B13A3D"/>
    <w:rsid w:val="00B13ACE"/>
    <w:rsid w:val="00B14022"/>
    <w:rsid w:val="00B147BA"/>
    <w:rsid w:val="00B154F8"/>
    <w:rsid w:val="00B1552E"/>
    <w:rsid w:val="00B16293"/>
    <w:rsid w:val="00B16972"/>
    <w:rsid w:val="00B16B73"/>
    <w:rsid w:val="00B16FE8"/>
    <w:rsid w:val="00B17918"/>
    <w:rsid w:val="00B17D9D"/>
    <w:rsid w:val="00B17E52"/>
    <w:rsid w:val="00B20034"/>
    <w:rsid w:val="00B20141"/>
    <w:rsid w:val="00B2037A"/>
    <w:rsid w:val="00B20382"/>
    <w:rsid w:val="00B20680"/>
    <w:rsid w:val="00B20AF3"/>
    <w:rsid w:val="00B212CF"/>
    <w:rsid w:val="00B2135E"/>
    <w:rsid w:val="00B2157F"/>
    <w:rsid w:val="00B21BEC"/>
    <w:rsid w:val="00B21E51"/>
    <w:rsid w:val="00B21F17"/>
    <w:rsid w:val="00B21F89"/>
    <w:rsid w:val="00B2207A"/>
    <w:rsid w:val="00B223FE"/>
    <w:rsid w:val="00B22798"/>
    <w:rsid w:val="00B22858"/>
    <w:rsid w:val="00B229F1"/>
    <w:rsid w:val="00B22F5F"/>
    <w:rsid w:val="00B2300C"/>
    <w:rsid w:val="00B23759"/>
    <w:rsid w:val="00B2383F"/>
    <w:rsid w:val="00B238C8"/>
    <w:rsid w:val="00B2392C"/>
    <w:rsid w:val="00B23D45"/>
    <w:rsid w:val="00B23F28"/>
    <w:rsid w:val="00B2410B"/>
    <w:rsid w:val="00B241B6"/>
    <w:rsid w:val="00B243B8"/>
    <w:rsid w:val="00B24DF7"/>
    <w:rsid w:val="00B25045"/>
    <w:rsid w:val="00B253F1"/>
    <w:rsid w:val="00B25F01"/>
    <w:rsid w:val="00B26251"/>
    <w:rsid w:val="00B262FB"/>
    <w:rsid w:val="00B2652E"/>
    <w:rsid w:val="00B2690C"/>
    <w:rsid w:val="00B26CF0"/>
    <w:rsid w:val="00B27190"/>
    <w:rsid w:val="00B27AA8"/>
    <w:rsid w:val="00B27B6D"/>
    <w:rsid w:val="00B27CA7"/>
    <w:rsid w:val="00B27D25"/>
    <w:rsid w:val="00B27FBD"/>
    <w:rsid w:val="00B301ED"/>
    <w:rsid w:val="00B30358"/>
    <w:rsid w:val="00B30611"/>
    <w:rsid w:val="00B31296"/>
    <w:rsid w:val="00B323D4"/>
    <w:rsid w:val="00B3341B"/>
    <w:rsid w:val="00B33458"/>
    <w:rsid w:val="00B33762"/>
    <w:rsid w:val="00B339D4"/>
    <w:rsid w:val="00B33BF2"/>
    <w:rsid w:val="00B33D43"/>
    <w:rsid w:val="00B3404A"/>
    <w:rsid w:val="00B341C1"/>
    <w:rsid w:val="00B34233"/>
    <w:rsid w:val="00B34418"/>
    <w:rsid w:val="00B344F3"/>
    <w:rsid w:val="00B34BCD"/>
    <w:rsid w:val="00B34DA4"/>
    <w:rsid w:val="00B3504E"/>
    <w:rsid w:val="00B35321"/>
    <w:rsid w:val="00B36413"/>
    <w:rsid w:val="00B36442"/>
    <w:rsid w:val="00B365CB"/>
    <w:rsid w:val="00B367BC"/>
    <w:rsid w:val="00B367E3"/>
    <w:rsid w:val="00B369B8"/>
    <w:rsid w:val="00B369F6"/>
    <w:rsid w:val="00B36E06"/>
    <w:rsid w:val="00B36FF1"/>
    <w:rsid w:val="00B370C3"/>
    <w:rsid w:val="00B3713E"/>
    <w:rsid w:val="00B372CA"/>
    <w:rsid w:val="00B3761D"/>
    <w:rsid w:val="00B377FD"/>
    <w:rsid w:val="00B37861"/>
    <w:rsid w:val="00B37A9F"/>
    <w:rsid w:val="00B40156"/>
    <w:rsid w:val="00B402DB"/>
    <w:rsid w:val="00B404E6"/>
    <w:rsid w:val="00B4069D"/>
    <w:rsid w:val="00B40910"/>
    <w:rsid w:val="00B40A61"/>
    <w:rsid w:val="00B40EBB"/>
    <w:rsid w:val="00B415BF"/>
    <w:rsid w:val="00B41D07"/>
    <w:rsid w:val="00B41E42"/>
    <w:rsid w:val="00B421D8"/>
    <w:rsid w:val="00B4358D"/>
    <w:rsid w:val="00B43619"/>
    <w:rsid w:val="00B43ADD"/>
    <w:rsid w:val="00B43E3B"/>
    <w:rsid w:val="00B44F0D"/>
    <w:rsid w:val="00B450C8"/>
    <w:rsid w:val="00B450E9"/>
    <w:rsid w:val="00B45515"/>
    <w:rsid w:val="00B45C80"/>
    <w:rsid w:val="00B45C86"/>
    <w:rsid w:val="00B45CB6"/>
    <w:rsid w:val="00B45E5C"/>
    <w:rsid w:val="00B45F81"/>
    <w:rsid w:val="00B4615A"/>
    <w:rsid w:val="00B46393"/>
    <w:rsid w:val="00B46396"/>
    <w:rsid w:val="00B463EF"/>
    <w:rsid w:val="00B4669D"/>
    <w:rsid w:val="00B46756"/>
    <w:rsid w:val="00B474BD"/>
    <w:rsid w:val="00B4762C"/>
    <w:rsid w:val="00B476E9"/>
    <w:rsid w:val="00B479D0"/>
    <w:rsid w:val="00B47DA3"/>
    <w:rsid w:val="00B50389"/>
    <w:rsid w:val="00B503FE"/>
    <w:rsid w:val="00B50E95"/>
    <w:rsid w:val="00B51116"/>
    <w:rsid w:val="00B511B1"/>
    <w:rsid w:val="00B5132A"/>
    <w:rsid w:val="00B51700"/>
    <w:rsid w:val="00B518B6"/>
    <w:rsid w:val="00B51C9E"/>
    <w:rsid w:val="00B5253A"/>
    <w:rsid w:val="00B525C8"/>
    <w:rsid w:val="00B52D59"/>
    <w:rsid w:val="00B53009"/>
    <w:rsid w:val="00B5325D"/>
    <w:rsid w:val="00B53799"/>
    <w:rsid w:val="00B53B7C"/>
    <w:rsid w:val="00B53BDB"/>
    <w:rsid w:val="00B54814"/>
    <w:rsid w:val="00B54BB6"/>
    <w:rsid w:val="00B54CDD"/>
    <w:rsid w:val="00B55749"/>
    <w:rsid w:val="00B55971"/>
    <w:rsid w:val="00B55E17"/>
    <w:rsid w:val="00B56590"/>
    <w:rsid w:val="00B56DC5"/>
    <w:rsid w:val="00B56EE7"/>
    <w:rsid w:val="00B56EFA"/>
    <w:rsid w:val="00B56FA5"/>
    <w:rsid w:val="00B571D7"/>
    <w:rsid w:val="00B5784F"/>
    <w:rsid w:val="00B5787D"/>
    <w:rsid w:val="00B603DE"/>
    <w:rsid w:val="00B60727"/>
    <w:rsid w:val="00B60E1E"/>
    <w:rsid w:val="00B6143C"/>
    <w:rsid w:val="00B61477"/>
    <w:rsid w:val="00B614ED"/>
    <w:rsid w:val="00B61548"/>
    <w:rsid w:val="00B61800"/>
    <w:rsid w:val="00B61941"/>
    <w:rsid w:val="00B62211"/>
    <w:rsid w:val="00B62A3F"/>
    <w:rsid w:val="00B62B17"/>
    <w:rsid w:val="00B62B8D"/>
    <w:rsid w:val="00B634A9"/>
    <w:rsid w:val="00B6354B"/>
    <w:rsid w:val="00B6372B"/>
    <w:rsid w:val="00B637F2"/>
    <w:rsid w:val="00B63C9B"/>
    <w:rsid w:val="00B63E27"/>
    <w:rsid w:val="00B6418F"/>
    <w:rsid w:val="00B646AA"/>
    <w:rsid w:val="00B64B54"/>
    <w:rsid w:val="00B64BC7"/>
    <w:rsid w:val="00B64E3D"/>
    <w:rsid w:val="00B65217"/>
    <w:rsid w:val="00B662CE"/>
    <w:rsid w:val="00B66336"/>
    <w:rsid w:val="00B66D36"/>
    <w:rsid w:val="00B66F8D"/>
    <w:rsid w:val="00B671B7"/>
    <w:rsid w:val="00B671D3"/>
    <w:rsid w:val="00B67205"/>
    <w:rsid w:val="00B6730E"/>
    <w:rsid w:val="00B674A7"/>
    <w:rsid w:val="00B676F8"/>
    <w:rsid w:val="00B67BBC"/>
    <w:rsid w:val="00B67C6F"/>
    <w:rsid w:val="00B70194"/>
    <w:rsid w:val="00B70408"/>
    <w:rsid w:val="00B70591"/>
    <w:rsid w:val="00B70B0B"/>
    <w:rsid w:val="00B71067"/>
    <w:rsid w:val="00B710F9"/>
    <w:rsid w:val="00B71ABD"/>
    <w:rsid w:val="00B71CCC"/>
    <w:rsid w:val="00B71D37"/>
    <w:rsid w:val="00B71E51"/>
    <w:rsid w:val="00B72078"/>
    <w:rsid w:val="00B72438"/>
    <w:rsid w:val="00B72654"/>
    <w:rsid w:val="00B727C9"/>
    <w:rsid w:val="00B73354"/>
    <w:rsid w:val="00B73B2E"/>
    <w:rsid w:val="00B73CD3"/>
    <w:rsid w:val="00B73E7C"/>
    <w:rsid w:val="00B75454"/>
    <w:rsid w:val="00B75933"/>
    <w:rsid w:val="00B75CE3"/>
    <w:rsid w:val="00B75F94"/>
    <w:rsid w:val="00B76334"/>
    <w:rsid w:val="00B7647F"/>
    <w:rsid w:val="00B765C0"/>
    <w:rsid w:val="00B76615"/>
    <w:rsid w:val="00B76E96"/>
    <w:rsid w:val="00B76FEE"/>
    <w:rsid w:val="00B77075"/>
    <w:rsid w:val="00B771F9"/>
    <w:rsid w:val="00B775A5"/>
    <w:rsid w:val="00B775C3"/>
    <w:rsid w:val="00B777E0"/>
    <w:rsid w:val="00B77A23"/>
    <w:rsid w:val="00B801C0"/>
    <w:rsid w:val="00B80415"/>
    <w:rsid w:val="00B80863"/>
    <w:rsid w:val="00B80F97"/>
    <w:rsid w:val="00B80F9D"/>
    <w:rsid w:val="00B810A5"/>
    <w:rsid w:val="00B81161"/>
    <w:rsid w:val="00B8135D"/>
    <w:rsid w:val="00B8152A"/>
    <w:rsid w:val="00B81ABC"/>
    <w:rsid w:val="00B82272"/>
    <w:rsid w:val="00B822F1"/>
    <w:rsid w:val="00B82555"/>
    <w:rsid w:val="00B8280D"/>
    <w:rsid w:val="00B82B2E"/>
    <w:rsid w:val="00B82BCD"/>
    <w:rsid w:val="00B82D1E"/>
    <w:rsid w:val="00B83307"/>
    <w:rsid w:val="00B83919"/>
    <w:rsid w:val="00B83974"/>
    <w:rsid w:val="00B839D9"/>
    <w:rsid w:val="00B83BCF"/>
    <w:rsid w:val="00B83D55"/>
    <w:rsid w:val="00B84164"/>
    <w:rsid w:val="00B845AD"/>
    <w:rsid w:val="00B84859"/>
    <w:rsid w:val="00B84A71"/>
    <w:rsid w:val="00B84D35"/>
    <w:rsid w:val="00B8507E"/>
    <w:rsid w:val="00B8545A"/>
    <w:rsid w:val="00B85D00"/>
    <w:rsid w:val="00B85FAD"/>
    <w:rsid w:val="00B86013"/>
    <w:rsid w:val="00B866F2"/>
    <w:rsid w:val="00B86838"/>
    <w:rsid w:val="00B86E64"/>
    <w:rsid w:val="00B8712F"/>
    <w:rsid w:val="00B874FD"/>
    <w:rsid w:val="00B8777A"/>
    <w:rsid w:val="00B87943"/>
    <w:rsid w:val="00B87974"/>
    <w:rsid w:val="00B87B4C"/>
    <w:rsid w:val="00B87C9D"/>
    <w:rsid w:val="00B87D6D"/>
    <w:rsid w:val="00B87E0D"/>
    <w:rsid w:val="00B87FCF"/>
    <w:rsid w:val="00B902F1"/>
    <w:rsid w:val="00B90637"/>
    <w:rsid w:val="00B90762"/>
    <w:rsid w:val="00B909A8"/>
    <w:rsid w:val="00B90B60"/>
    <w:rsid w:val="00B90D61"/>
    <w:rsid w:val="00B9154F"/>
    <w:rsid w:val="00B916E3"/>
    <w:rsid w:val="00B91908"/>
    <w:rsid w:val="00B923AF"/>
    <w:rsid w:val="00B92574"/>
    <w:rsid w:val="00B927F3"/>
    <w:rsid w:val="00B92C11"/>
    <w:rsid w:val="00B92D8C"/>
    <w:rsid w:val="00B92EAD"/>
    <w:rsid w:val="00B93226"/>
    <w:rsid w:val="00B94095"/>
    <w:rsid w:val="00B940E6"/>
    <w:rsid w:val="00B94178"/>
    <w:rsid w:val="00B94260"/>
    <w:rsid w:val="00B94680"/>
    <w:rsid w:val="00B94DFF"/>
    <w:rsid w:val="00B94EEA"/>
    <w:rsid w:val="00B95014"/>
    <w:rsid w:val="00B950D4"/>
    <w:rsid w:val="00B95477"/>
    <w:rsid w:val="00B95E8D"/>
    <w:rsid w:val="00B962AC"/>
    <w:rsid w:val="00B971F6"/>
    <w:rsid w:val="00B97C95"/>
    <w:rsid w:val="00B9AFA3"/>
    <w:rsid w:val="00BA025C"/>
    <w:rsid w:val="00BA031D"/>
    <w:rsid w:val="00BA0AE1"/>
    <w:rsid w:val="00BA0D68"/>
    <w:rsid w:val="00BA13DF"/>
    <w:rsid w:val="00BA1867"/>
    <w:rsid w:val="00BA1927"/>
    <w:rsid w:val="00BA1973"/>
    <w:rsid w:val="00BA1B21"/>
    <w:rsid w:val="00BA1CC1"/>
    <w:rsid w:val="00BA261F"/>
    <w:rsid w:val="00BA3118"/>
    <w:rsid w:val="00BA315D"/>
    <w:rsid w:val="00BA3228"/>
    <w:rsid w:val="00BA3580"/>
    <w:rsid w:val="00BA437A"/>
    <w:rsid w:val="00BA4476"/>
    <w:rsid w:val="00BA485E"/>
    <w:rsid w:val="00BA4865"/>
    <w:rsid w:val="00BA4958"/>
    <w:rsid w:val="00BA4BD9"/>
    <w:rsid w:val="00BA4DAF"/>
    <w:rsid w:val="00BA5725"/>
    <w:rsid w:val="00BA5829"/>
    <w:rsid w:val="00BA599E"/>
    <w:rsid w:val="00BA59F7"/>
    <w:rsid w:val="00BA5B92"/>
    <w:rsid w:val="00BA63DD"/>
    <w:rsid w:val="00BA67C7"/>
    <w:rsid w:val="00BA6B9A"/>
    <w:rsid w:val="00BA6EA1"/>
    <w:rsid w:val="00BA73E6"/>
    <w:rsid w:val="00BA73E7"/>
    <w:rsid w:val="00BA749D"/>
    <w:rsid w:val="00BA74BE"/>
    <w:rsid w:val="00BA7638"/>
    <w:rsid w:val="00BA78C0"/>
    <w:rsid w:val="00BB00CC"/>
    <w:rsid w:val="00BB06AF"/>
    <w:rsid w:val="00BB0F12"/>
    <w:rsid w:val="00BB1132"/>
    <w:rsid w:val="00BB125A"/>
    <w:rsid w:val="00BB151D"/>
    <w:rsid w:val="00BB18E6"/>
    <w:rsid w:val="00BB1A22"/>
    <w:rsid w:val="00BB1A9C"/>
    <w:rsid w:val="00BB1FBD"/>
    <w:rsid w:val="00BB20E8"/>
    <w:rsid w:val="00BB20F1"/>
    <w:rsid w:val="00BB2233"/>
    <w:rsid w:val="00BB25BD"/>
    <w:rsid w:val="00BB2649"/>
    <w:rsid w:val="00BB2F14"/>
    <w:rsid w:val="00BB33D8"/>
    <w:rsid w:val="00BB3822"/>
    <w:rsid w:val="00BB3882"/>
    <w:rsid w:val="00BB39B2"/>
    <w:rsid w:val="00BB3C76"/>
    <w:rsid w:val="00BB3D79"/>
    <w:rsid w:val="00BB3F87"/>
    <w:rsid w:val="00BB4293"/>
    <w:rsid w:val="00BB43F6"/>
    <w:rsid w:val="00BB4BBE"/>
    <w:rsid w:val="00BB54D6"/>
    <w:rsid w:val="00BB5524"/>
    <w:rsid w:val="00BB5558"/>
    <w:rsid w:val="00BB568D"/>
    <w:rsid w:val="00BB5A24"/>
    <w:rsid w:val="00BB5B6B"/>
    <w:rsid w:val="00BB5BD8"/>
    <w:rsid w:val="00BB5C95"/>
    <w:rsid w:val="00BB616C"/>
    <w:rsid w:val="00BB649A"/>
    <w:rsid w:val="00BB691B"/>
    <w:rsid w:val="00BB6B08"/>
    <w:rsid w:val="00BB6F4E"/>
    <w:rsid w:val="00BB71CB"/>
    <w:rsid w:val="00BB71D6"/>
    <w:rsid w:val="00BB747B"/>
    <w:rsid w:val="00BB75F2"/>
    <w:rsid w:val="00BC08C5"/>
    <w:rsid w:val="00BC0DD1"/>
    <w:rsid w:val="00BC0F3A"/>
    <w:rsid w:val="00BC1D43"/>
    <w:rsid w:val="00BC1E9A"/>
    <w:rsid w:val="00BC22EA"/>
    <w:rsid w:val="00BC2972"/>
    <w:rsid w:val="00BC3CE4"/>
    <w:rsid w:val="00BC3ED2"/>
    <w:rsid w:val="00BC434F"/>
    <w:rsid w:val="00BC4B0B"/>
    <w:rsid w:val="00BC4DC0"/>
    <w:rsid w:val="00BC4F61"/>
    <w:rsid w:val="00BC59E4"/>
    <w:rsid w:val="00BC5F76"/>
    <w:rsid w:val="00BC6502"/>
    <w:rsid w:val="00BC6819"/>
    <w:rsid w:val="00BC69B2"/>
    <w:rsid w:val="00BC6A65"/>
    <w:rsid w:val="00BC6CEA"/>
    <w:rsid w:val="00BC7412"/>
    <w:rsid w:val="00BC74D4"/>
    <w:rsid w:val="00BC7612"/>
    <w:rsid w:val="00BC76DB"/>
    <w:rsid w:val="00BC790F"/>
    <w:rsid w:val="00BC7C75"/>
    <w:rsid w:val="00BD012B"/>
    <w:rsid w:val="00BD0659"/>
    <w:rsid w:val="00BD0FC6"/>
    <w:rsid w:val="00BD1118"/>
    <w:rsid w:val="00BD19F1"/>
    <w:rsid w:val="00BD2127"/>
    <w:rsid w:val="00BD2579"/>
    <w:rsid w:val="00BD27F0"/>
    <w:rsid w:val="00BD3187"/>
    <w:rsid w:val="00BD34FC"/>
    <w:rsid w:val="00BD3524"/>
    <w:rsid w:val="00BD353C"/>
    <w:rsid w:val="00BD3A16"/>
    <w:rsid w:val="00BD49B2"/>
    <w:rsid w:val="00BD4B91"/>
    <w:rsid w:val="00BD4BE6"/>
    <w:rsid w:val="00BD5386"/>
    <w:rsid w:val="00BD560E"/>
    <w:rsid w:val="00BD5E7C"/>
    <w:rsid w:val="00BD5F71"/>
    <w:rsid w:val="00BD5F83"/>
    <w:rsid w:val="00BD6D89"/>
    <w:rsid w:val="00BD6DCE"/>
    <w:rsid w:val="00BD7191"/>
    <w:rsid w:val="00BD746B"/>
    <w:rsid w:val="00BD74E5"/>
    <w:rsid w:val="00BD795B"/>
    <w:rsid w:val="00BD7DB9"/>
    <w:rsid w:val="00BE008B"/>
    <w:rsid w:val="00BE00B7"/>
    <w:rsid w:val="00BE0759"/>
    <w:rsid w:val="00BE09F5"/>
    <w:rsid w:val="00BE0CB3"/>
    <w:rsid w:val="00BE148C"/>
    <w:rsid w:val="00BE15BA"/>
    <w:rsid w:val="00BE16DD"/>
    <w:rsid w:val="00BE18D1"/>
    <w:rsid w:val="00BE195D"/>
    <w:rsid w:val="00BE1AE5"/>
    <w:rsid w:val="00BE1C6B"/>
    <w:rsid w:val="00BE1ED0"/>
    <w:rsid w:val="00BE1EEF"/>
    <w:rsid w:val="00BE1FBB"/>
    <w:rsid w:val="00BE20CC"/>
    <w:rsid w:val="00BE2811"/>
    <w:rsid w:val="00BE29DD"/>
    <w:rsid w:val="00BE2A90"/>
    <w:rsid w:val="00BE31F4"/>
    <w:rsid w:val="00BE322C"/>
    <w:rsid w:val="00BE32CF"/>
    <w:rsid w:val="00BE345B"/>
    <w:rsid w:val="00BE3680"/>
    <w:rsid w:val="00BE36DF"/>
    <w:rsid w:val="00BE375F"/>
    <w:rsid w:val="00BE3C57"/>
    <w:rsid w:val="00BE3FA0"/>
    <w:rsid w:val="00BE4786"/>
    <w:rsid w:val="00BE4F29"/>
    <w:rsid w:val="00BE58A0"/>
    <w:rsid w:val="00BE5A72"/>
    <w:rsid w:val="00BE5C97"/>
    <w:rsid w:val="00BE5F20"/>
    <w:rsid w:val="00BE621E"/>
    <w:rsid w:val="00BE69EF"/>
    <w:rsid w:val="00BE734D"/>
    <w:rsid w:val="00BE7626"/>
    <w:rsid w:val="00BE774D"/>
    <w:rsid w:val="00BE79AE"/>
    <w:rsid w:val="00BF03F3"/>
    <w:rsid w:val="00BF0520"/>
    <w:rsid w:val="00BF06DD"/>
    <w:rsid w:val="00BF06F6"/>
    <w:rsid w:val="00BF1164"/>
    <w:rsid w:val="00BF16CA"/>
    <w:rsid w:val="00BF188D"/>
    <w:rsid w:val="00BF1A87"/>
    <w:rsid w:val="00BF1B09"/>
    <w:rsid w:val="00BF1E66"/>
    <w:rsid w:val="00BF1F2C"/>
    <w:rsid w:val="00BF249D"/>
    <w:rsid w:val="00BF2725"/>
    <w:rsid w:val="00BF2A8B"/>
    <w:rsid w:val="00BF2E61"/>
    <w:rsid w:val="00BF2FA8"/>
    <w:rsid w:val="00BF33D0"/>
    <w:rsid w:val="00BF3632"/>
    <w:rsid w:val="00BF3720"/>
    <w:rsid w:val="00BF39FB"/>
    <w:rsid w:val="00BF483E"/>
    <w:rsid w:val="00BF4B97"/>
    <w:rsid w:val="00BF4D3D"/>
    <w:rsid w:val="00BF4FA5"/>
    <w:rsid w:val="00BF51CE"/>
    <w:rsid w:val="00BF5494"/>
    <w:rsid w:val="00BF57DE"/>
    <w:rsid w:val="00BF5B7D"/>
    <w:rsid w:val="00BF5F81"/>
    <w:rsid w:val="00BF61B9"/>
    <w:rsid w:val="00BF64ED"/>
    <w:rsid w:val="00BF6F6E"/>
    <w:rsid w:val="00BF7061"/>
    <w:rsid w:val="00BF721A"/>
    <w:rsid w:val="00BF7373"/>
    <w:rsid w:val="00BF782D"/>
    <w:rsid w:val="00BF7A09"/>
    <w:rsid w:val="00BF7A9B"/>
    <w:rsid w:val="00BF7B6F"/>
    <w:rsid w:val="00BF7BB7"/>
    <w:rsid w:val="00BF7C13"/>
    <w:rsid w:val="00BF7CF9"/>
    <w:rsid w:val="00C00E91"/>
    <w:rsid w:val="00C01B66"/>
    <w:rsid w:val="00C01D2A"/>
    <w:rsid w:val="00C01E36"/>
    <w:rsid w:val="00C021FF"/>
    <w:rsid w:val="00C02266"/>
    <w:rsid w:val="00C025F9"/>
    <w:rsid w:val="00C026E1"/>
    <w:rsid w:val="00C02B17"/>
    <w:rsid w:val="00C02D20"/>
    <w:rsid w:val="00C03354"/>
    <w:rsid w:val="00C03CAA"/>
    <w:rsid w:val="00C04C4F"/>
    <w:rsid w:val="00C04F22"/>
    <w:rsid w:val="00C05246"/>
    <w:rsid w:val="00C0554E"/>
    <w:rsid w:val="00C05C4B"/>
    <w:rsid w:val="00C05E30"/>
    <w:rsid w:val="00C06214"/>
    <w:rsid w:val="00C063B6"/>
    <w:rsid w:val="00C06A3B"/>
    <w:rsid w:val="00C0716E"/>
    <w:rsid w:val="00C075A4"/>
    <w:rsid w:val="00C0776C"/>
    <w:rsid w:val="00C0C93D"/>
    <w:rsid w:val="00C10062"/>
    <w:rsid w:val="00C103E1"/>
    <w:rsid w:val="00C1146A"/>
    <w:rsid w:val="00C11650"/>
    <w:rsid w:val="00C1176D"/>
    <w:rsid w:val="00C11A14"/>
    <w:rsid w:val="00C11C04"/>
    <w:rsid w:val="00C11DF1"/>
    <w:rsid w:val="00C11F94"/>
    <w:rsid w:val="00C120D6"/>
    <w:rsid w:val="00C1223A"/>
    <w:rsid w:val="00C122BD"/>
    <w:rsid w:val="00C122F7"/>
    <w:rsid w:val="00C12E39"/>
    <w:rsid w:val="00C12FE3"/>
    <w:rsid w:val="00C130F2"/>
    <w:rsid w:val="00C13D79"/>
    <w:rsid w:val="00C14037"/>
    <w:rsid w:val="00C1436B"/>
    <w:rsid w:val="00C14EB8"/>
    <w:rsid w:val="00C1516E"/>
    <w:rsid w:val="00C15966"/>
    <w:rsid w:val="00C15A35"/>
    <w:rsid w:val="00C15FCD"/>
    <w:rsid w:val="00C16170"/>
    <w:rsid w:val="00C1648E"/>
    <w:rsid w:val="00C167A4"/>
    <w:rsid w:val="00C16921"/>
    <w:rsid w:val="00C16971"/>
    <w:rsid w:val="00C16AA6"/>
    <w:rsid w:val="00C16D9F"/>
    <w:rsid w:val="00C16FE8"/>
    <w:rsid w:val="00C170AA"/>
    <w:rsid w:val="00C170E3"/>
    <w:rsid w:val="00C17191"/>
    <w:rsid w:val="00C17C97"/>
    <w:rsid w:val="00C17D89"/>
    <w:rsid w:val="00C17E08"/>
    <w:rsid w:val="00C17E7A"/>
    <w:rsid w:val="00C2017E"/>
    <w:rsid w:val="00C2021A"/>
    <w:rsid w:val="00C2034F"/>
    <w:rsid w:val="00C2048C"/>
    <w:rsid w:val="00C20A17"/>
    <w:rsid w:val="00C20ED3"/>
    <w:rsid w:val="00C21003"/>
    <w:rsid w:val="00C21360"/>
    <w:rsid w:val="00C21685"/>
    <w:rsid w:val="00C21887"/>
    <w:rsid w:val="00C21F9C"/>
    <w:rsid w:val="00C22575"/>
    <w:rsid w:val="00C22D95"/>
    <w:rsid w:val="00C22DC7"/>
    <w:rsid w:val="00C22E90"/>
    <w:rsid w:val="00C22FD0"/>
    <w:rsid w:val="00C23A0F"/>
    <w:rsid w:val="00C23B9E"/>
    <w:rsid w:val="00C23BBE"/>
    <w:rsid w:val="00C241BA"/>
    <w:rsid w:val="00C24589"/>
    <w:rsid w:val="00C24C44"/>
    <w:rsid w:val="00C24C5E"/>
    <w:rsid w:val="00C25130"/>
    <w:rsid w:val="00C252E3"/>
    <w:rsid w:val="00C2578E"/>
    <w:rsid w:val="00C25CD9"/>
    <w:rsid w:val="00C26063"/>
    <w:rsid w:val="00C2675D"/>
    <w:rsid w:val="00C26968"/>
    <w:rsid w:val="00C26A7A"/>
    <w:rsid w:val="00C26BA9"/>
    <w:rsid w:val="00C26BB9"/>
    <w:rsid w:val="00C26EB3"/>
    <w:rsid w:val="00C26F99"/>
    <w:rsid w:val="00C271A9"/>
    <w:rsid w:val="00C271EA"/>
    <w:rsid w:val="00C274D6"/>
    <w:rsid w:val="00C2763C"/>
    <w:rsid w:val="00C27F1B"/>
    <w:rsid w:val="00C30614"/>
    <w:rsid w:val="00C306F1"/>
    <w:rsid w:val="00C3083D"/>
    <w:rsid w:val="00C3093D"/>
    <w:rsid w:val="00C30BBC"/>
    <w:rsid w:val="00C3133B"/>
    <w:rsid w:val="00C31564"/>
    <w:rsid w:val="00C315B8"/>
    <w:rsid w:val="00C31720"/>
    <w:rsid w:val="00C3187C"/>
    <w:rsid w:val="00C31AD5"/>
    <w:rsid w:val="00C31B51"/>
    <w:rsid w:val="00C31E78"/>
    <w:rsid w:val="00C32140"/>
    <w:rsid w:val="00C324FB"/>
    <w:rsid w:val="00C325CA"/>
    <w:rsid w:val="00C32732"/>
    <w:rsid w:val="00C32AC0"/>
    <w:rsid w:val="00C32C95"/>
    <w:rsid w:val="00C332A0"/>
    <w:rsid w:val="00C333A6"/>
    <w:rsid w:val="00C33760"/>
    <w:rsid w:val="00C338BC"/>
    <w:rsid w:val="00C339AB"/>
    <w:rsid w:val="00C33FE2"/>
    <w:rsid w:val="00C34061"/>
    <w:rsid w:val="00C342A4"/>
    <w:rsid w:val="00C34AA4"/>
    <w:rsid w:val="00C34EB8"/>
    <w:rsid w:val="00C34F77"/>
    <w:rsid w:val="00C352CF"/>
    <w:rsid w:val="00C357B5"/>
    <w:rsid w:val="00C357FE"/>
    <w:rsid w:val="00C3619B"/>
    <w:rsid w:val="00C3619E"/>
    <w:rsid w:val="00C3658F"/>
    <w:rsid w:val="00C366C8"/>
    <w:rsid w:val="00C36902"/>
    <w:rsid w:val="00C36D1B"/>
    <w:rsid w:val="00C36D4F"/>
    <w:rsid w:val="00C3702C"/>
    <w:rsid w:val="00C37061"/>
    <w:rsid w:val="00C37286"/>
    <w:rsid w:val="00C37971"/>
    <w:rsid w:val="00C37A61"/>
    <w:rsid w:val="00C37B44"/>
    <w:rsid w:val="00C37E31"/>
    <w:rsid w:val="00C37E4D"/>
    <w:rsid w:val="00C4012F"/>
    <w:rsid w:val="00C403F3"/>
    <w:rsid w:val="00C404C6"/>
    <w:rsid w:val="00C40564"/>
    <w:rsid w:val="00C4063B"/>
    <w:rsid w:val="00C406C3"/>
    <w:rsid w:val="00C40755"/>
    <w:rsid w:val="00C407B3"/>
    <w:rsid w:val="00C40FC7"/>
    <w:rsid w:val="00C41663"/>
    <w:rsid w:val="00C416B5"/>
    <w:rsid w:val="00C41712"/>
    <w:rsid w:val="00C4198D"/>
    <w:rsid w:val="00C41B38"/>
    <w:rsid w:val="00C420B3"/>
    <w:rsid w:val="00C42686"/>
    <w:rsid w:val="00C429A4"/>
    <w:rsid w:val="00C42A62"/>
    <w:rsid w:val="00C42D9D"/>
    <w:rsid w:val="00C430BF"/>
    <w:rsid w:val="00C431B5"/>
    <w:rsid w:val="00C43224"/>
    <w:rsid w:val="00C434AD"/>
    <w:rsid w:val="00C4398D"/>
    <w:rsid w:val="00C43DB6"/>
    <w:rsid w:val="00C446B0"/>
    <w:rsid w:val="00C44F87"/>
    <w:rsid w:val="00C4547E"/>
    <w:rsid w:val="00C45C37"/>
    <w:rsid w:val="00C463C9"/>
    <w:rsid w:val="00C46619"/>
    <w:rsid w:val="00C46DFC"/>
    <w:rsid w:val="00C46F18"/>
    <w:rsid w:val="00C471F2"/>
    <w:rsid w:val="00C47342"/>
    <w:rsid w:val="00C47697"/>
    <w:rsid w:val="00C479E4"/>
    <w:rsid w:val="00C47A6C"/>
    <w:rsid w:val="00C47CA4"/>
    <w:rsid w:val="00C47DBC"/>
    <w:rsid w:val="00C47F62"/>
    <w:rsid w:val="00C50044"/>
    <w:rsid w:val="00C500E3"/>
    <w:rsid w:val="00C50447"/>
    <w:rsid w:val="00C51213"/>
    <w:rsid w:val="00C512FC"/>
    <w:rsid w:val="00C51470"/>
    <w:rsid w:val="00C51965"/>
    <w:rsid w:val="00C51A64"/>
    <w:rsid w:val="00C51B32"/>
    <w:rsid w:val="00C51C9F"/>
    <w:rsid w:val="00C51D84"/>
    <w:rsid w:val="00C51F67"/>
    <w:rsid w:val="00C520FC"/>
    <w:rsid w:val="00C521F4"/>
    <w:rsid w:val="00C525C6"/>
    <w:rsid w:val="00C52894"/>
    <w:rsid w:val="00C52B3D"/>
    <w:rsid w:val="00C52B96"/>
    <w:rsid w:val="00C52E3E"/>
    <w:rsid w:val="00C52F59"/>
    <w:rsid w:val="00C53140"/>
    <w:rsid w:val="00C53524"/>
    <w:rsid w:val="00C53CE0"/>
    <w:rsid w:val="00C5417C"/>
    <w:rsid w:val="00C541C8"/>
    <w:rsid w:val="00C54702"/>
    <w:rsid w:val="00C549D1"/>
    <w:rsid w:val="00C54A57"/>
    <w:rsid w:val="00C54C34"/>
    <w:rsid w:val="00C54D20"/>
    <w:rsid w:val="00C54F2F"/>
    <w:rsid w:val="00C55C1C"/>
    <w:rsid w:val="00C55E7C"/>
    <w:rsid w:val="00C56419"/>
    <w:rsid w:val="00C56519"/>
    <w:rsid w:val="00C5672B"/>
    <w:rsid w:val="00C56732"/>
    <w:rsid w:val="00C56972"/>
    <w:rsid w:val="00C569F2"/>
    <w:rsid w:val="00C56C92"/>
    <w:rsid w:val="00C57D5C"/>
    <w:rsid w:val="00C57DD6"/>
    <w:rsid w:val="00C57E35"/>
    <w:rsid w:val="00C57E6B"/>
    <w:rsid w:val="00C57E75"/>
    <w:rsid w:val="00C6030F"/>
    <w:rsid w:val="00C60884"/>
    <w:rsid w:val="00C609A5"/>
    <w:rsid w:val="00C60A73"/>
    <w:rsid w:val="00C60C45"/>
    <w:rsid w:val="00C60E12"/>
    <w:rsid w:val="00C6109E"/>
    <w:rsid w:val="00C619D4"/>
    <w:rsid w:val="00C61B29"/>
    <w:rsid w:val="00C61C67"/>
    <w:rsid w:val="00C61D10"/>
    <w:rsid w:val="00C61EF3"/>
    <w:rsid w:val="00C61F08"/>
    <w:rsid w:val="00C62023"/>
    <w:rsid w:val="00C6244D"/>
    <w:rsid w:val="00C6299C"/>
    <w:rsid w:val="00C6302B"/>
    <w:rsid w:val="00C63B4E"/>
    <w:rsid w:val="00C63BF2"/>
    <w:rsid w:val="00C644A3"/>
    <w:rsid w:val="00C64B5A"/>
    <w:rsid w:val="00C65064"/>
    <w:rsid w:val="00C65270"/>
    <w:rsid w:val="00C65542"/>
    <w:rsid w:val="00C65781"/>
    <w:rsid w:val="00C658EF"/>
    <w:rsid w:val="00C65BCA"/>
    <w:rsid w:val="00C65F25"/>
    <w:rsid w:val="00C65F9B"/>
    <w:rsid w:val="00C661BF"/>
    <w:rsid w:val="00C66479"/>
    <w:rsid w:val="00C6648D"/>
    <w:rsid w:val="00C66DEE"/>
    <w:rsid w:val="00C672B5"/>
    <w:rsid w:val="00C6793A"/>
    <w:rsid w:val="00C67E35"/>
    <w:rsid w:val="00C67E5C"/>
    <w:rsid w:val="00C6A483"/>
    <w:rsid w:val="00C70786"/>
    <w:rsid w:val="00C7081B"/>
    <w:rsid w:val="00C708A8"/>
    <w:rsid w:val="00C7129F"/>
    <w:rsid w:val="00C71371"/>
    <w:rsid w:val="00C719C5"/>
    <w:rsid w:val="00C71D17"/>
    <w:rsid w:val="00C721D4"/>
    <w:rsid w:val="00C72F90"/>
    <w:rsid w:val="00C730AA"/>
    <w:rsid w:val="00C7365E"/>
    <w:rsid w:val="00C7423F"/>
    <w:rsid w:val="00C74265"/>
    <w:rsid w:val="00C749E5"/>
    <w:rsid w:val="00C74BCA"/>
    <w:rsid w:val="00C750AF"/>
    <w:rsid w:val="00C750D0"/>
    <w:rsid w:val="00C7587B"/>
    <w:rsid w:val="00C75C2E"/>
    <w:rsid w:val="00C75C3D"/>
    <w:rsid w:val="00C75E63"/>
    <w:rsid w:val="00C75E95"/>
    <w:rsid w:val="00C75EC1"/>
    <w:rsid w:val="00C7613A"/>
    <w:rsid w:val="00C763ED"/>
    <w:rsid w:val="00C769F6"/>
    <w:rsid w:val="00C76D88"/>
    <w:rsid w:val="00C76F68"/>
    <w:rsid w:val="00C770D1"/>
    <w:rsid w:val="00C771B4"/>
    <w:rsid w:val="00C774C2"/>
    <w:rsid w:val="00C77B5C"/>
    <w:rsid w:val="00C77B63"/>
    <w:rsid w:val="00C80256"/>
    <w:rsid w:val="00C8028D"/>
    <w:rsid w:val="00C8038C"/>
    <w:rsid w:val="00C803A3"/>
    <w:rsid w:val="00C80408"/>
    <w:rsid w:val="00C80535"/>
    <w:rsid w:val="00C8097C"/>
    <w:rsid w:val="00C80B27"/>
    <w:rsid w:val="00C80C4B"/>
    <w:rsid w:val="00C81084"/>
    <w:rsid w:val="00C81664"/>
    <w:rsid w:val="00C81731"/>
    <w:rsid w:val="00C81881"/>
    <w:rsid w:val="00C81DCF"/>
    <w:rsid w:val="00C824AF"/>
    <w:rsid w:val="00C827A9"/>
    <w:rsid w:val="00C82B21"/>
    <w:rsid w:val="00C82D73"/>
    <w:rsid w:val="00C8304E"/>
    <w:rsid w:val="00C838A2"/>
    <w:rsid w:val="00C83E79"/>
    <w:rsid w:val="00C8460E"/>
    <w:rsid w:val="00C84695"/>
    <w:rsid w:val="00C849FE"/>
    <w:rsid w:val="00C852B5"/>
    <w:rsid w:val="00C8555D"/>
    <w:rsid w:val="00C85BB6"/>
    <w:rsid w:val="00C85F28"/>
    <w:rsid w:val="00C861CF"/>
    <w:rsid w:val="00C86504"/>
    <w:rsid w:val="00C86531"/>
    <w:rsid w:val="00C8671D"/>
    <w:rsid w:val="00C86CA6"/>
    <w:rsid w:val="00C86CFB"/>
    <w:rsid w:val="00C873EC"/>
    <w:rsid w:val="00C87920"/>
    <w:rsid w:val="00C87D32"/>
    <w:rsid w:val="00C87F87"/>
    <w:rsid w:val="00C90028"/>
    <w:rsid w:val="00C90189"/>
    <w:rsid w:val="00C902BE"/>
    <w:rsid w:val="00C9085B"/>
    <w:rsid w:val="00C90A66"/>
    <w:rsid w:val="00C90CED"/>
    <w:rsid w:val="00C91007"/>
    <w:rsid w:val="00C9150F"/>
    <w:rsid w:val="00C915C9"/>
    <w:rsid w:val="00C91C67"/>
    <w:rsid w:val="00C91D9A"/>
    <w:rsid w:val="00C923DE"/>
    <w:rsid w:val="00C92AEE"/>
    <w:rsid w:val="00C92BC1"/>
    <w:rsid w:val="00C92D0C"/>
    <w:rsid w:val="00C9316F"/>
    <w:rsid w:val="00C93372"/>
    <w:rsid w:val="00C933C3"/>
    <w:rsid w:val="00C934DC"/>
    <w:rsid w:val="00C93AC3"/>
    <w:rsid w:val="00C94133"/>
    <w:rsid w:val="00C941AE"/>
    <w:rsid w:val="00C942C2"/>
    <w:rsid w:val="00C94972"/>
    <w:rsid w:val="00C94CA1"/>
    <w:rsid w:val="00C94F54"/>
    <w:rsid w:val="00C95122"/>
    <w:rsid w:val="00C95171"/>
    <w:rsid w:val="00C95622"/>
    <w:rsid w:val="00C95643"/>
    <w:rsid w:val="00C95690"/>
    <w:rsid w:val="00C957FC"/>
    <w:rsid w:val="00C95940"/>
    <w:rsid w:val="00C9675C"/>
    <w:rsid w:val="00C96A74"/>
    <w:rsid w:val="00C96EC6"/>
    <w:rsid w:val="00C96FBE"/>
    <w:rsid w:val="00C97106"/>
    <w:rsid w:val="00C973E9"/>
    <w:rsid w:val="00C97486"/>
    <w:rsid w:val="00C9749B"/>
    <w:rsid w:val="00C97BBA"/>
    <w:rsid w:val="00CA0122"/>
    <w:rsid w:val="00CA053D"/>
    <w:rsid w:val="00CA082A"/>
    <w:rsid w:val="00CA086A"/>
    <w:rsid w:val="00CA1079"/>
    <w:rsid w:val="00CA1727"/>
    <w:rsid w:val="00CA1786"/>
    <w:rsid w:val="00CA1C2E"/>
    <w:rsid w:val="00CA22EE"/>
    <w:rsid w:val="00CA2773"/>
    <w:rsid w:val="00CA2898"/>
    <w:rsid w:val="00CA2BAE"/>
    <w:rsid w:val="00CA2BED"/>
    <w:rsid w:val="00CA34ED"/>
    <w:rsid w:val="00CA3699"/>
    <w:rsid w:val="00CA3F67"/>
    <w:rsid w:val="00CA40D2"/>
    <w:rsid w:val="00CA450D"/>
    <w:rsid w:val="00CA4664"/>
    <w:rsid w:val="00CA47DB"/>
    <w:rsid w:val="00CA5B03"/>
    <w:rsid w:val="00CA5D66"/>
    <w:rsid w:val="00CA5E76"/>
    <w:rsid w:val="00CA63C7"/>
    <w:rsid w:val="00CA640F"/>
    <w:rsid w:val="00CA644C"/>
    <w:rsid w:val="00CA68B1"/>
    <w:rsid w:val="00CA68CD"/>
    <w:rsid w:val="00CA6A83"/>
    <w:rsid w:val="00CA789D"/>
    <w:rsid w:val="00CA7B28"/>
    <w:rsid w:val="00CB0B26"/>
    <w:rsid w:val="00CB0B51"/>
    <w:rsid w:val="00CB10AB"/>
    <w:rsid w:val="00CB1214"/>
    <w:rsid w:val="00CB1509"/>
    <w:rsid w:val="00CB1688"/>
    <w:rsid w:val="00CB17E4"/>
    <w:rsid w:val="00CB183F"/>
    <w:rsid w:val="00CB189B"/>
    <w:rsid w:val="00CB1C29"/>
    <w:rsid w:val="00CB280F"/>
    <w:rsid w:val="00CB2E3D"/>
    <w:rsid w:val="00CB3699"/>
    <w:rsid w:val="00CB38D4"/>
    <w:rsid w:val="00CB414B"/>
    <w:rsid w:val="00CB4252"/>
    <w:rsid w:val="00CB4656"/>
    <w:rsid w:val="00CB4A76"/>
    <w:rsid w:val="00CB4AA6"/>
    <w:rsid w:val="00CB4F4B"/>
    <w:rsid w:val="00CB532E"/>
    <w:rsid w:val="00CB5524"/>
    <w:rsid w:val="00CB5614"/>
    <w:rsid w:val="00CB5A19"/>
    <w:rsid w:val="00CB5A84"/>
    <w:rsid w:val="00CB6008"/>
    <w:rsid w:val="00CB6666"/>
    <w:rsid w:val="00CB670F"/>
    <w:rsid w:val="00CB716C"/>
    <w:rsid w:val="00CB7773"/>
    <w:rsid w:val="00CB77DB"/>
    <w:rsid w:val="00CB793E"/>
    <w:rsid w:val="00CB7FC1"/>
    <w:rsid w:val="00CC0183"/>
    <w:rsid w:val="00CC02DB"/>
    <w:rsid w:val="00CC0B05"/>
    <w:rsid w:val="00CC0CFB"/>
    <w:rsid w:val="00CC0E58"/>
    <w:rsid w:val="00CC0EAA"/>
    <w:rsid w:val="00CC1283"/>
    <w:rsid w:val="00CC1394"/>
    <w:rsid w:val="00CC1516"/>
    <w:rsid w:val="00CC157C"/>
    <w:rsid w:val="00CC1742"/>
    <w:rsid w:val="00CC20F6"/>
    <w:rsid w:val="00CC2650"/>
    <w:rsid w:val="00CC29E4"/>
    <w:rsid w:val="00CC2AB1"/>
    <w:rsid w:val="00CC2B1F"/>
    <w:rsid w:val="00CC2C85"/>
    <w:rsid w:val="00CC2F5E"/>
    <w:rsid w:val="00CC36E6"/>
    <w:rsid w:val="00CC3B1A"/>
    <w:rsid w:val="00CC3BA0"/>
    <w:rsid w:val="00CC43E7"/>
    <w:rsid w:val="00CC4707"/>
    <w:rsid w:val="00CC486F"/>
    <w:rsid w:val="00CC4FDF"/>
    <w:rsid w:val="00CC598A"/>
    <w:rsid w:val="00CC599D"/>
    <w:rsid w:val="00CC5E22"/>
    <w:rsid w:val="00CC68F2"/>
    <w:rsid w:val="00CC6B05"/>
    <w:rsid w:val="00CC70E2"/>
    <w:rsid w:val="00CC77DE"/>
    <w:rsid w:val="00CC7D2A"/>
    <w:rsid w:val="00CC7D99"/>
    <w:rsid w:val="00CC7EA9"/>
    <w:rsid w:val="00CD002F"/>
    <w:rsid w:val="00CD0706"/>
    <w:rsid w:val="00CD0735"/>
    <w:rsid w:val="00CD08B5"/>
    <w:rsid w:val="00CD090A"/>
    <w:rsid w:val="00CD0A8D"/>
    <w:rsid w:val="00CD143D"/>
    <w:rsid w:val="00CD17E8"/>
    <w:rsid w:val="00CD1A04"/>
    <w:rsid w:val="00CD1B07"/>
    <w:rsid w:val="00CD1F0E"/>
    <w:rsid w:val="00CD1F7D"/>
    <w:rsid w:val="00CD2062"/>
    <w:rsid w:val="00CD21D2"/>
    <w:rsid w:val="00CD283A"/>
    <w:rsid w:val="00CD2958"/>
    <w:rsid w:val="00CD2D6A"/>
    <w:rsid w:val="00CD2E1A"/>
    <w:rsid w:val="00CD2E83"/>
    <w:rsid w:val="00CD2F03"/>
    <w:rsid w:val="00CD3166"/>
    <w:rsid w:val="00CD362D"/>
    <w:rsid w:val="00CD3723"/>
    <w:rsid w:val="00CD392F"/>
    <w:rsid w:val="00CD395A"/>
    <w:rsid w:val="00CD3C4E"/>
    <w:rsid w:val="00CD3F89"/>
    <w:rsid w:val="00CD4278"/>
    <w:rsid w:val="00CD4916"/>
    <w:rsid w:val="00CD4A68"/>
    <w:rsid w:val="00CD4BEE"/>
    <w:rsid w:val="00CD4D22"/>
    <w:rsid w:val="00CD576B"/>
    <w:rsid w:val="00CD5B3D"/>
    <w:rsid w:val="00CD6117"/>
    <w:rsid w:val="00CD6275"/>
    <w:rsid w:val="00CD6A19"/>
    <w:rsid w:val="00CD6DFB"/>
    <w:rsid w:val="00CD6FAA"/>
    <w:rsid w:val="00CD73B9"/>
    <w:rsid w:val="00CD7677"/>
    <w:rsid w:val="00CD79C3"/>
    <w:rsid w:val="00CD7C0B"/>
    <w:rsid w:val="00CD7F65"/>
    <w:rsid w:val="00CE00C0"/>
    <w:rsid w:val="00CE03F0"/>
    <w:rsid w:val="00CE049B"/>
    <w:rsid w:val="00CE0F2B"/>
    <w:rsid w:val="00CE10F5"/>
    <w:rsid w:val="00CE11CE"/>
    <w:rsid w:val="00CE1666"/>
    <w:rsid w:val="00CE1AC1"/>
    <w:rsid w:val="00CE1B32"/>
    <w:rsid w:val="00CE2446"/>
    <w:rsid w:val="00CE24E4"/>
    <w:rsid w:val="00CE2ACC"/>
    <w:rsid w:val="00CE2E84"/>
    <w:rsid w:val="00CE36CF"/>
    <w:rsid w:val="00CE39CC"/>
    <w:rsid w:val="00CE3B22"/>
    <w:rsid w:val="00CE3E63"/>
    <w:rsid w:val="00CE3F7A"/>
    <w:rsid w:val="00CE4159"/>
    <w:rsid w:val="00CE465E"/>
    <w:rsid w:val="00CE4DA3"/>
    <w:rsid w:val="00CE52F3"/>
    <w:rsid w:val="00CE547E"/>
    <w:rsid w:val="00CE55FB"/>
    <w:rsid w:val="00CE5C65"/>
    <w:rsid w:val="00CE5F65"/>
    <w:rsid w:val="00CE5FEF"/>
    <w:rsid w:val="00CE64DC"/>
    <w:rsid w:val="00CE663A"/>
    <w:rsid w:val="00CE6658"/>
    <w:rsid w:val="00CE6BDD"/>
    <w:rsid w:val="00CE6C4B"/>
    <w:rsid w:val="00CE6E42"/>
    <w:rsid w:val="00CE7532"/>
    <w:rsid w:val="00CE7631"/>
    <w:rsid w:val="00CE7B41"/>
    <w:rsid w:val="00CE7D5D"/>
    <w:rsid w:val="00CE7DE8"/>
    <w:rsid w:val="00CE7EC9"/>
    <w:rsid w:val="00CF010A"/>
    <w:rsid w:val="00CF04AC"/>
    <w:rsid w:val="00CF04AD"/>
    <w:rsid w:val="00CF0925"/>
    <w:rsid w:val="00CF0A8B"/>
    <w:rsid w:val="00CF0CFA"/>
    <w:rsid w:val="00CF1393"/>
    <w:rsid w:val="00CF1567"/>
    <w:rsid w:val="00CF159B"/>
    <w:rsid w:val="00CF16CB"/>
    <w:rsid w:val="00CF17AA"/>
    <w:rsid w:val="00CF1837"/>
    <w:rsid w:val="00CF1953"/>
    <w:rsid w:val="00CF1D00"/>
    <w:rsid w:val="00CF1F7F"/>
    <w:rsid w:val="00CF21FD"/>
    <w:rsid w:val="00CF2FBD"/>
    <w:rsid w:val="00CF32C6"/>
    <w:rsid w:val="00CF35CF"/>
    <w:rsid w:val="00CF3634"/>
    <w:rsid w:val="00CF3B7B"/>
    <w:rsid w:val="00CF41D7"/>
    <w:rsid w:val="00CF436B"/>
    <w:rsid w:val="00CF4875"/>
    <w:rsid w:val="00CF4BCD"/>
    <w:rsid w:val="00CF4BEB"/>
    <w:rsid w:val="00CF4E55"/>
    <w:rsid w:val="00CF50AB"/>
    <w:rsid w:val="00CF52CE"/>
    <w:rsid w:val="00CF5315"/>
    <w:rsid w:val="00CF5668"/>
    <w:rsid w:val="00CF5981"/>
    <w:rsid w:val="00CF5D40"/>
    <w:rsid w:val="00CF5E0A"/>
    <w:rsid w:val="00CF5F99"/>
    <w:rsid w:val="00CF5FA5"/>
    <w:rsid w:val="00CF6145"/>
    <w:rsid w:val="00CF62D3"/>
    <w:rsid w:val="00CF64D5"/>
    <w:rsid w:val="00CF65CD"/>
    <w:rsid w:val="00CF6F05"/>
    <w:rsid w:val="00CF6F19"/>
    <w:rsid w:val="00CF73E2"/>
    <w:rsid w:val="00CF7838"/>
    <w:rsid w:val="00CF7E87"/>
    <w:rsid w:val="00CF7EC3"/>
    <w:rsid w:val="00CF7F9F"/>
    <w:rsid w:val="00CF7FCF"/>
    <w:rsid w:val="00D00652"/>
    <w:rsid w:val="00D006E6"/>
    <w:rsid w:val="00D0095D"/>
    <w:rsid w:val="00D00D07"/>
    <w:rsid w:val="00D00F49"/>
    <w:rsid w:val="00D01040"/>
    <w:rsid w:val="00D01607"/>
    <w:rsid w:val="00D025D9"/>
    <w:rsid w:val="00D02B14"/>
    <w:rsid w:val="00D02B15"/>
    <w:rsid w:val="00D02DDC"/>
    <w:rsid w:val="00D03075"/>
    <w:rsid w:val="00D03180"/>
    <w:rsid w:val="00D033D3"/>
    <w:rsid w:val="00D039F5"/>
    <w:rsid w:val="00D03FEA"/>
    <w:rsid w:val="00D047C3"/>
    <w:rsid w:val="00D04C95"/>
    <w:rsid w:val="00D05030"/>
    <w:rsid w:val="00D05099"/>
    <w:rsid w:val="00D05370"/>
    <w:rsid w:val="00D05490"/>
    <w:rsid w:val="00D05B01"/>
    <w:rsid w:val="00D05C0F"/>
    <w:rsid w:val="00D06002"/>
    <w:rsid w:val="00D062BC"/>
    <w:rsid w:val="00D0640D"/>
    <w:rsid w:val="00D0680B"/>
    <w:rsid w:val="00D06D30"/>
    <w:rsid w:val="00D06E93"/>
    <w:rsid w:val="00D0708B"/>
    <w:rsid w:val="00D0751C"/>
    <w:rsid w:val="00D07703"/>
    <w:rsid w:val="00D07A84"/>
    <w:rsid w:val="00D07E3F"/>
    <w:rsid w:val="00D10074"/>
    <w:rsid w:val="00D100CC"/>
    <w:rsid w:val="00D1042F"/>
    <w:rsid w:val="00D1066F"/>
    <w:rsid w:val="00D111D6"/>
    <w:rsid w:val="00D111DD"/>
    <w:rsid w:val="00D11484"/>
    <w:rsid w:val="00D11A03"/>
    <w:rsid w:val="00D11DC5"/>
    <w:rsid w:val="00D11E22"/>
    <w:rsid w:val="00D11E8F"/>
    <w:rsid w:val="00D12008"/>
    <w:rsid w:val="00D121BD"/>
    <w:rsid w:val="00D1230B"/>
    <w:rsid w:val="00D126DE"/>
    <w:rsid w:val="00D12B64"/>
    <w:rsid w:val="00D12C22"/>
    <w:rsid w:val="00D12CD2"/>
    <w:rsid w:val="00D12D82"/>
    <w:rsid w:val="00D13DA5"/>
    <w:rsid w:val="00D13DF5"/>
    <w:rsid w:val="00D13EFC"/>
    <w:rsid w:val="00D14797"/>
    <w:rsid w:val="00D14938"/>
    <w:rsid w:val="00D1515D"/>
    <w:rsid w:val="00D154AD"/>
    <w:rsid w:val="00D15590"/>
    <w:rsid w:val="00D155CD"/>
    <w:rsid w:val="00D155F3"/>
    <w:rsid w:val="00D15704"/>
    <w:rsid w:val="00D1584C"/>
    <w:rsid w:val="00D15C4A"/>
    <w:rsid w:val="00D15D99"/>
    <w:rsid w:val="00D15EF5"/>
    <w:rsid w:val="00D16308"/>
    <w:rsid w:val="00D16400"/>
    <w:rsid w:val="00D16557"/>
    <w:rsid w:val="00D1659D"/>
    <w:rsid w:val="00D16CBB"/>
    <w:rsid w:val="00D16FEE"/>
    <w:rsid w:val="00D1700A"/>
    <w:rsid w:val="00D17502"/>
    <w:rsid w:val="00D177A3"/>
    <w:rsid w:val="00D1796F"/>
    <w:rsid w:val="00D17D8F"/>
    <w:rsid w:val="00D17F3A"/>
    <w:rsid w:val="00D17F64"/>
    <w:rsid w:val="00D200BC"/>
    <w:rsid w:val="00D208B5"/>
    <w:rsid w:val="00D20C13"/>
    <w:rsid w:val="00D20D29"/>
    <w:rsid w:val="00D20DF2"/>
    <w:rsid w:val="00D20FC5"/>
    <w:rsid w:val="00D2122D"/>
    <w:rsid w:val="00D21614"/>
    <w:rsid w:val="00D229E4"/>
    <w:rsid w:val="00D22FA8"/>
    <w:rsid w:val="00D23026"/>
    <w:rsid w:val="00D234DC"/>
    <w:rsid w:val="00D23658"/>
    <w:rsid w:val="00D23C5A"/>
    <w:rsid w:val="00D23CF6"/>
    <w:rsid w:val="00D241F3"/>
    <w:rsid w:val="00D24342"/>
    <w:rsid w:val="00D2439A"/>
    <w:rsid w:val="00D24485"/>
    <w:rsid w:val="00D24590"/>
    <w:rsid w:val="00D2470E"/>
    <w:rsid w:val="00D24B13"/>
    <w:rsid w:val="00D24D1A"/>
    <w:rsid w:val="00D24E5B"/>
    <w:rsid w:val="00D24ECE"/>
    <w:rsid w:val="00D258BA"/>
    <w:rsid w:val="00D25AFC"/>
    <w:rsid w:val="00D26157"/>
    <w:rsid w:val="00D26232"/>
    <w:rsid w:val="00D26418"/>
    <w:rsid w:val="00D2645F"/>
    <w:rsid w:val="00D26678"/>
    <w:rsid w:val="00D26810"/>
    <w:rsid w:val="00D26987"/>
    <w:rsid w:val="00D27187"/>
    <w:rsid w:val="00D27822"/>
    <w:rsid w:val="00D30994"/>
    <w:rsid w:val="00D30B41"/>
    <w:rsid w:val="00D30B7F"/>
    <w:rsid w:val="00D30BFF"/>
    <w:rsid w:val="00D30FEB"/>
    <w:rsid w:val="00D31619"/>
    <w:rsid w:val="00D31634"/>
    <w:rsid w:val="00D31714"/>
    <w:rsid w:val="00D3177E"/>
    <w:rsid w:val="00D31860"/>
    <w:rsid w:val="00D31F65"/>
    <w:rsid w:val="00D32878"/>
    <w:rsid w:val="00D32F4E"/>
    <w:rsid w:val="00D32FD9"/>
    <w:rsid w:val="00D330F8"/>
    <w:rsid w:val="00D33181"/>
    <w:rsid w:val="00D331A2"/>
    <w:rsid w:val="00D33287"/>
    <w:rsid w:val="00D342F4"/>
    <w:rsid w:val="00D3446B"/>
    <w:rsid w:val="00D3458F"/>
    <w:rsid w:val="00D34B7E"/>
    <w:rsid w:val="00D34BB2"/>
    <w:rsid w:val="00D34D64"/>
    <w:rsid w:val="00D34EC9"/>
    <w:rsid w:val="00D351FF"/>
    <w:rsid w:val="00D35481"/>
    <w:rsid w:val="00D35C4B"/>
    <w:rsid w:val="00D35D8B"/>
    <w:rsid w:val="00D35F5F"/>
    <w:rsid w:val="00D3632C"/>
    <w:rsid w:val="00D36500"/>
    <w:rsid w:val="00D3666E"/>
    <w:rsid w:val="00D366C2"/>
    <w:rsid w:val="00D368AE"/>
    <w:rsid w:val="00D36B5E"/>
    <w:rsid w:val="00D371D1"/>
    <w:rsid w:val="00D3750D"/>
    <w:rsid w:val="00D376E2"/>
    <w:rsid w:val="00D379A1"/>
    <w:rsid w:val="00D406FA"/>
    <w:rsid w:val="00D40DB4"/>
    <w:rsid w:val="00D40DE0"/>
    <w:rsid w:val="00D41115"/>
    <w:rsid w:val="00D41200"/>
    <w:rsid w:val="00D4122B"/>
    <w:rsid w:val="00D41254"/>
    <w:rsid w:val="00D41EBD"/>
    <w:rsid w:val="00D42041"/>
    <w:rsid w:val="00D422E0"/>
    <w:rsid w:val="00D432CD"/>
    <w:rsid w:val="00D4377C"/>
    <w:rsid w:val="00D43A45"/>
    <w:rsid w:val="00D43C8B"/>
    <w:rsid w:val="00D43D6F"/>
    <w:rsid w:val="00D43DC3"/>
    <w:rsid w:val="00D43F54"/>
    <w:rsid w:val="00D43F64"/>
    <w:rsid w:val="00D43F8D"/>
    <w:rsid w:val="00D44027"/>
    <w:rsid w:val="00D443C3"/>
    <w:rsid w:val="00D44426"/>
    <w:rsid w:val="00D44560"/>
    <w:rsid w:val="00D445FF"/>
    <w:rsid w:val="00D44BD7"/>
    <w:rsid w:val="00D44D42"/>
    <w:rsid w:val="00D44EBC"/>
    <w:rsid w:val="00D450D8"/>
    <w:rsid w:val="00D450DD"/>
    <w:rsid w:val="00D4510F"/>
    <w:rsid w:val="00D451B6"/>
    <w:rsid w:val="00D453B3"/>
    <w:rsid w:val="00D4566B"/>
    <w:rsid w:val="00D4570E"/>
    <w:rsid w:val="00D45BD2"/>
    <w:rsid w:val="00D45C39"/>
    <w:rsid w:val="00D46023"/>
    <w:rsid w:val="00D46708"/>
    <w:rsid w:val="00D4678E"/>
    <w:rsid w:val="00D46800"/>
    <w:rsid w:val="00D46A40"/>
    <w:rsid w:val="00D46D6B"/>
    <w:rsid w:val="00D47916"/>
    <w:rsid w:val="00D47ABD"/>
    <w:rsid w:val="00D47BC1"/>
    <w:rsid w:val="00D47D7A"/>
    <w:rsid w:val="00D50319"/>
    <w:rsid w:val="00D5043E"/>
    <w:rsid w:val="00D5045F"/>
    <w:rsid w:val="00D506FE"/>
    <w:rsid w:val="00D50B39"/>
    <w:rsid w:val="00D50E7A"/>
    <w:rsid w:val="00D5103C"/>
    <w:rsid w:val="00D510FB"/>
    <w:rsid w:val="00D51152"/>
    <w:rsid w:val="00D51313"/>
    <w:rsid w:val="00D51454"/>
    <w:rsid w:val="00D5173B"/>
    <w:rsid w:val="00D51EC7"/>
    <w:rsid w:val="00D52407"/>
    <w:rsid w:val="00D52461"/>
    <w:rsid w:val="00D5259C"/>
    <w:rsid w:val="00D52609"/>
    <w:rsid w:val="00D527C5"/>
    <w:rsid w:val="00D52B98"/>
    <w:rsid w:val="00D53281"/>
    <w:rsid w:val="00D53867"/>
    <w:rsid w:val="00D53A77"/>
    <w:rsid w:val="00D53AAB"/>
    <w:rsid w:val="00D53F38"/>
    <w:rsid w:val="00D541E8"/>
    <w:rsid w:val="00D541FF"/>
    <w:rsid w:val="00D545BE"/>
    <w:rsid w:val="00D545E4"/>
    <w:rsid w:val="00D550C5"/>
    <w:rsid w:val="00D56581"/>
    <w:rsid w:val="00D56A05"/>
    <w:rsid w:val="00D56E0E"/>
    <w:rsid w:val="00D571ED"/>
    <w:rsid w:val="00D5723E"/>
    <w:rsid w:val="00D5750E"/>
    <w:rsid w:val="00D5753C"/>
    <w:rsid w:val="00D57632"/>
    <w:rsid w:val="00D57753"/>
    <w:rsid w:val="00D5776F"/>
    <w:rsid w:val="00D57C0D"/>
    <w:rsid w:val="00D60092"/>
    <w:rsid w:val="00D601D6"/>
    <w:rsid w:val="00D60343"/>
    <w:rsid w:val="00D6061A"/>
    <w:rsid w:val="00D609C7"/>
    <w:rsid w:val="00D61083"/>
    <w:rsid w:val="00D61753"/>
    <w:rsid w:val="00D61934"/>
    <w:rsid w:val="00D61935"/>
    <w:rsid w:val="00D62188"/>
    <w:rsid w:val="00D62A50"/>
    <w:rsid w:val="00D630D0"/>
    <w:rsid w:val="00D63625"/>
    <w:rsid w:val="00D638CA"/>
    <w:rsid w:val="00D63B16"/>
    <w:rsid w:val="00D63B84"/>
    <w:rsid w:val="00D63ED6"/>
    <w:rsid w:val="00D6479D"/>
    <w:rsid w:val="00D648CD"/>
    <w:rsid w:val="00D648F1"/>
    <w:rsid w:val="00D64BB8"/>
    <w:rsid w:val="00D64DF3"/>
    <w:rsid w:val="00D64EF7"/>
    <w:rsid w:val="00D64FE8"/>
    <w:rsid w:val="00D65257"/>
    <w:rsid w:val="00D6534B"/>
    <w:rsid w:val="00D65448"/>
    <w:rsid w:val="00D65EC4"/>
    <w:rsid w:val="00D6608B"/>
    <w:rsid w:val="00D66108"/>
    <w:rsid w:val="00D66192"/>
    <w:rsid w:val="00D6649C"/>
    <w:rsid w:val="00D665F7"/>
    <w:rsid w:val="00D66695"/>
    <w:rsid w:val="00D6676F"/>
    <w:rsid w:val="00D66A0A"/>
    <w:rsid w:val="00D66A8E"/>
    <w:rsid w:val="00D66CAB"/>
    <w:rsid w:val="00D67228"/>
    <w:rsid w:val="00D67263"/>
    <w:rsid w:val="00D6740E"/>
    <w:rsid w:val="00D676A4"/>
    <w:rsid w:val="00D67893"/>
    <w:rsid w:val="00D6793E"/>
    <w:rsid w:val="00D67BA7"/>
    <w:rsid w:val="00D6F2A8"/>
    <w:rsid w:val="00D7030D"/>
    <w:rsid w:val="00D704DD"/>
    <w:rsid w:val="00D70721"/>
    <w:rsid w:val="00D707E0"/>
    <w:rsid w:val="00D70BD7"/>
    <w:rsid w:val="00D70CCA"/>
    <w:rsid w:val="00D70E14"/>
    <w:rsid w:val="00D71521"/>
    <w:rsid w:val="00D71E06"/>
    <w:rsid w:val="00D71FC2"/>
    <w:rsid w:val="00D7214B"/>
    <w:rsid w:val="00D7223B"/>
    <w:rsid w:val="00D72291"/>
    <w:rsid w:val="00D722A3"/>
    <w:rsid w:val="00D726F3"/>
    <w:rsid w:val="00D7299C"/>
    <w:rsid w:val="00D72C5F"/>
    <w:rsid w:val="00D72F16"/>
    <w:rsid w:val="00D72F77"/>
    <w:rsid w:val="00D73259"/>
    <w:rsid w:val="00D732C3"/>
    <w:rsid w:val="00D73329"/>
    <w:rsid w:val="00D734B8"/>
    <w:rsid w:val="00D735D4"/>
    <w:rsid w:val="00D736D3"/>
    <w:rsid w:val="00D73728"/>
    <w:rsid w:val="00D742AF"/>
    <w:rsid w:val="00D742DD"/>
    <w:rsid w:val="00D74850"/>
    <w:rsid w:val="00D7498C"/>
    <w:rsid w:val="00D749EE"/>
    <w:rsid w:val="00D74DC1"/>
    <w:rsid w:val="00D750DA"/>
    <w:rsid w:val="00D75278"/>
    <w:rsid w:val="00D753CD"/>
    <w:rsid w:val="00D7544A"/>
    <w:rsid w:val="00D756A1"/>
    <w:rsid w:val="00D756D4"/>
    <w:rsid w:val="00D7579E"/>
    <w:rsid w:val="00D75827"/>
    <w:rsid w:val="00D75937"/>
    <w:rsid w:val="00D759C8"/>
    <w:rsid w:val="00D75FBD"/>
    <w:rsid w:val="00D76304"/>
    <w:rsid w:val="00D763ED"/>
    <w:rsid w:val="00D764E0"/>
    <w:rsid w:val="00D76805"/>
    <w:rsid w:val="00D76A28"/>
    <w:rsid w:val="00D76B77"/>
    <w:rsid w:val="00D76E5A"/>
    <w:rsid w:val="00D77042"/>
    <w:rsid w:val="00D773F0"/>
    <w:rsid w:val="00D77660"/>
    <w:rsid w:val="00D77B91"/>
    <w:rsid w:val="00D801B2"/>
    <w:rsid w:val="00D8027C"/>
    <w:rsid w:val="00D802DB"/>
    <w:rsid w:val="00D803CE"/>
    <w:rsid w:val="00D804BA"/>
    <w:rsid w:val="00D80670"/>
    <w:rsid w:val="00D807A9"/>
    <w:rsid w:val="00D80D30"/>
    <w:rsid w:val="00D816E5"/>
    <w:rsid w:val="00D81865"/>
    <w:rsid w:val="00D81958"/>
    <w:rsid w:val="00D822EF"/>
    <w:rsid w:val="00D82CCB"/>
    <w:rsid w:val="00D831F2"/>
    <w:rsid w:val="00D83848"/>
    <w:rsid w:val="00D83AD2"/>
    <w:rsid w:val="00D83C80"/>
    <w:rsid w:val="00D83D3A"/>
    <w:rsid w:val="00D83D87"/>
    <w:rsid w:val="00D83DB0"/>
    <w:rsid w:val="00D843AA"/>
    <w:rsid w:val="00D84C29"/>
    <w:rsid w:val="00D84D05"/>
    <w:rsid w:val="00D84E05"/>
    <w:rsid w:val="00D85362"/>
    <w:rsid w:val="00D8572F"/>
    <w:rsid w:val="00D85730"/>
    <w:rsid w:val="00D85869"/>
    <w:rsid w:val="00D8595B"/>
    <w:rsid w:val="00D85C87"/>
    <w:rsid w:val="00D863B3"/>
    <w:rsid w:val="00D86676"/>
    <w:rsid w:val="00D867A4"/>
    <w:rsid w:val="00D86A5E"/>
    <w:rsid w:val="00D87085"/>
    <w:rsid w:val="00D87385"/>
    <w:rsid w:val="00D87979"/>
    <w:rsid w:val="00D87B46"/>
    <w:rsid w:val="00D9035B"/>
    <w:rsid w:val="00D90511"/>
    <w:rsid w:val="00D906C3"/>
    <w:rsid w:val="00D90CB1"/>
    <w:rsid w:val="00D90FF2"/>
    <w:rsid w:val="00D915CE"/>
    <w:rsid w:val="00D91A22"/>
    <w:rsid w:val="00D91E3F"/>
    <w:rsid w:val="00D91E80"/>
    <w:rsid w:val="00D92EB6"/>
    <w:rsid w:val="00D9306E"/>
    <w:rsid w:val="00D931A6"/>
    <w:rsid w:val="00D931C6"/>
    <w:rsid w:val="00D937F3"/>
    <w:rsid w:val="00D9382D"/>
    <w:rsid w:val="00D93DC9"/>
    <w:rsid w:val="00D94212"/>
    <w:rsid w:val="00D946B3"/>
    <w:rsid w:val="00D94925"/>
    <w:rsid w:val="00D94A56"/>
    <w:rsid w:val="00D94AEF"/>
    <w:rsid w:val="00D94BA8"/>
    <w:rsid w:val="00D94F1D"/>
    <w:rsid w:val="00D95162"/>
    <w:rsid w:val="00D954CB"/>
    <w:rsid w:val="00D9596E"/>
    <w:rsid w:val="00D95BC7"/>
    <w:rsid w:val="00D96101"/>
    <w:rsid w:val="00D965EC"/>
    <w:rsid w:val="00D9679A"/>
    <w:rsid w:val="00D9685A"/>
    <w:rsid w:val="00D96B82"/>
    <w:rsid w:val="00D96FB8"/>
    <w:rsid w:val="00D9736A"/>
    <w:rsid w:val="00D9747E"/>
    <w:rsid w:val="00D9756D"/>
    <w:rsid w:val="00D97974"/>
    <w:rsid w:val="00D979B2"/>
    <w:rsid w:val="00D979E6"/>
    <w:rsid w:val="00D97C80"/>
    <w:rsid w:val="00D97EAD"/>
    <w:rsid w:val="00DA015F"/>
    <w:rsid w:val="00DA0456"/>
    <w:rsid w:val="00DA04A0"/>
    <w:rsid w:val="00DA05EA"/>
    <w:rsid w:val="00DA086E"/>
    <w:rsid w:val="00DA0E2D"/>
    <w:rsid w:val="00DA0E38"/>
    <w:rsid w:val="00DA0E98"/>
    <w:rsid w:val="00DA12B1"/>
    <w:rsid w:val="00DA1300"/>
    <w:rsid w:val="00DA184B"/>
    <w:rsid w:val="00DA2023"/>
    <w:rsid w:val="00DA2275"/>
    <w:rsid w:val="00DA23B8"/>
    <w:rsid w:val="00DA264B"/>
    <w:rsid w:val="00DA2A4A"/>
    <w:rsid w:val="00DA2A8C"/>
    <w:rsid w:val="00DA2FC9"/>
    <w:rsid w:val="00DA3788"/>
    <w:rsid w:val="00DA3CE2"/>
    <w:rsid w:val="00DA3D38"/>
    <w:rsid w:val="00DA41D6"/>
    <w:rsid w:val="00DA45D3"/>
    <w:rsid w:val="00DA4931"/>
    <w:rsid w:val="00DA4BFE"/>
    <w:rsid w:val="00DA4EAA"/>
    <w:rsid w:val="00DA51B8"/>
    <w:rsid w:val="00DA53B0"/>
    <w:rsid w:val="00DA542E"/>
    <w:rsid w:val="00DA5A01"/>
    <w:rsid w:val="00DA5E09"/>
    <w:rsid w:val="00DA6641"/>
    <w:rsid w:val="00DA6786"/>
    <w:rsid w:val="00DA68E2"/>
    <w:rsid w:val="00DA6C44"/>
    <w:rsid w:val="00DA72B3"/>
    <w:rsid w:val="00DA7351"/>
    <w:rsid w:val="00DA777B"/>
    <w:rsid w:val="00DA7948"/>
    <w:rsid w:val="00DA7BF2"/>
    <w:rsid w:val="00DA7C5F"/>
    <w:rsid w:val="00DA7CC9"/>
    <w:rsid w:val="00DA7DCE"/>
    <w:rsid w:val="00DB018D"/>
    <w:rsid w:val="00DB0497"/>
    <w:rsid w:val="00DB0E52"/>
    <w:rsid w:val="00DB119A"/>
    <w:rsid w:val="00DB144D"/>
    <w:rsid w:val="00DB1627"/>
    <w:rsid w:val="00DB1635"/>
    <w:rsid w:val="00DB183B"/>
    <w:rsid w:val="00DB188A"/>
    <w:rsid w:val="00DB18C8"/>
    <w:rsid w:val="00DB1A5D"/>
    <w:rsid w:val="00DB1B97"/>
    <w:rsid w:val="00DB1FAF"/>
    <w:rsid w:val="00DB2AFF"/>
    <w:rsid w:val="00DB2BA1"/>
    <w:rsid w:val="00DB3065"/>
    <w:rsid w:val="00DB3686"/>
    <w:rsid w:val="00DB37D4"/>
    <w:rsid w:val="00DB3926"/>
    <w:rsid w:val="00DB3C55"/>
    <w:rsid w:val="00DB3CB8"/>
    <w:rsid w:val="00DB3D41"/>
    <w:rsid w:val="00DB401B"/>
    <w:rsid w:val="00DB40F3"/>
    <w:rsid w:val="00DB41B9"/>
    <w:rsid w:val="00DB4FB8"/>
    <w:rsid w:val="00DB548B"/>
    <w:rsid w:val="00DB5915"/>
    <w:rsid w:val="00DB5E6C"/>
    <w:rsid w:val="00DB63B9"/>
    <w:rsid w:val="00DB6596"/>
    <w:rsid w:val="00DB65D1"/>
    <w:rsid w:val="00DB6678"/>
    <w:rsid w:val="00DB678B"/>
    <w:rsid w:val="00DB6A73"/>
    <w:rsid w:val="00DB6C7E"/>
    <w:rsid w:val="00DB6E84"/>
    <w:rsid w:val="00DB6F93"/>
    <w:rsid w:val="00DB72A2"/>
    <w:rsid w:val="00DB7C8D"/>
    <w:rsid w:val="00DBFEC9"/>
    <w:rsid w:val="00DC0048"/>
    <w:rsid w:val="00DC0602"/>
    <w:rsid w:val="00DC0727"/>
    <w:rsid w:val="00DC0FC9"/>
    <w:rsid w:val="00DC166A"/>
    <w:rsid w:val="00DC1739"/>
    <w:rsid w:val="00DC1C2E"/>
    <w:rsid w:val="00DC2486"/>
    <w:rsid w:val="00DC2584"/>
    <w:rsid w:val="00DC261B"/>
    <w:rsid w:val="00DC2740"/>
    <w:rsid w:val="00DC2AE5"/>
    <w:rsid w:val="00DC2C32"/>
    <w:rsid w:val="00DC3366"/>
    <w:rsid w:val="00DC361A"/>
    <w:rsid w:val="00DC37F2"/>
    <w:rsid w:val="00DC3C08"/>
    <w:rsid w:val="00DC4055"/>
    <w:rsid w:val="00DC4A95"/>
    <w:rsid w:val="00DC4AAB"/>
    <w:rsid w:val="00DC4C18"/>
    <w:rsid w:val="00DC5279"/>
    <w:rsid w:val="00DC531C"/>
    <w:rsid w:val="00DC55E9"/>
    <w:rsid w:val="00DC5841"/>
    <w:rsid w:val="00DC5FA9"/>
    <w:rsid w:val="00DC62C4"/>
    <w:rsid w:val="00DC63B9"/>
    <w:rsid w:val="00DC63E4"/>
    <w:rsid w:val="00DC6416"/>
    <w:rsid w:val="00DC6859"/>
    <w:rsid w:val="00DC6F6B"/>
    <w:rsid w:val="00DC6FF0"/>
    <w:rsid w:val="00DC7816"/>
    <w:rsid w:val="00DC79EF"/>
    <w:rsid w:val="00DC7C40"/>
    <w:rsid w:val="00DC7E35"/>
    <w:rsid w:val="00DC7EBE"/>
    <w:rsid w:val="00DD06F8"/>
    <w:rsid w:val="00DD080B"/>
    <w:rsid w:val="00DD0B10"/>
    <w:rsid w:val="00DD0D95"/>
    <w:rsid w:val="00DD19FB"/>
    <w:rsid w:val="00DD1DE6"/>
    <w:rsid w:val="00DD1FC3"/>
    <w:rsid w:val="00DD24EC"/>
    <w:rsid w:val="00DD276F"/>
    <w:rsid w:val="00DD2873"/>
    <w:rsid w:val="00DD2992"/>
    <w:rsid w:val="00DD3125"/>
    <w:rsid w:val="00DD3126"/>
    <w:rsid w:val="00DD3247"/>
    <w:rsid w:val="00DD3432"/>
    <w:rsid w:val="00DD3FD7"/>
    <w:rsid w:val="00DD44F4"/>
    <w:rsid w:val="00DD45D2"/>
    <w:rsid w:val="00DD45ED"/>
    <w:rsid w:val="00DD4E79"/>
    <w:rsid w:val="00DD54D2"/>
    <w:rsid w:val="00DD5554"/>
    <w:rsid w:val="00DD5A8F"/>
    <w:rsid w:val="00DD5D8C"/>
    <w:rsid w:val="00DD6161"/>
    <w:rsid w:val="00DD635A"/>
    <w:rsid w:val="00DD685D"/>
    <w:rsid w:val="00DD6BDD"/>
    <w:rsid w:val="00DD6BE8"/>
    <w:rsid w:val="00DD6C20"/>
    <w:rsid w:val="00DD7224"/>
    <w:rsid w:val="00DD734F"/>
    <w:rsid w:val="00DD7437"/>
    <w:rsid w:val="00DD74DF"/>
    <w:rsid w:val="00DD7CB0"/>
    <w:rsid w:val="00DE0608"/>
    <w:rsid w:val="00DE0725"/>
    <w:rsid w:val="00DE0768"/>
    <w:rsid w:val="00DE0B3C"/>
    <w:rsid w:val="00DE1633"/>
    <w:rsid w:val="00DE17D1"/>
    <w:rsid w:val="00DE1D05"/>
    <w:rsid w:val="00DE1E31"/>
    <w:rsid w:val="00DE2436"/>
    <w:rsid w:val="00DE2757"/>
    <w:rsid w:val="00DE2A81"/>
    <w:rsid w:val="00DE2E41"/>
    <w:rsid w:val="00DE2FB2"/>
    <w:rsid w:val="00DE2FE8"/>
    <w:rsid w:val="00DE3390"/>
    <w:rsid w:val="00DE3F11"/>
    <w:rsid w:val="00DE45B8"/>
    <w:rsid w:val="00DE47A4"/>
    <w:rsid w:val="00DE4C85"/>
    <w:rsid w:val="00DE4CFB"/>
    <w:rsid w:val="00DE4F24"/>
    <w:rsid w:val="00DE510E"/>
    <w:rsid w:val="00DE5132"/>
    <w:rsid w:val="00DE5176"/>
    <w:rsid w:val="00DE534A"/>
    <w:rsid w:val="00DE53C3"/>
    <w:rsid w:val="00DE5435"/>
    <w:rsid w:val="00DE5514"/>
    <w:rsid w:val="00DE599C"/>
    <w:rsid w:val="00DE5E4B"/>
    <w:rsid w:val="00DE62FE"/>
    <w:rsid w:val="00DE639B"/>
    <w:rsid w:val="00DE63F6"/>
    <w:rsid w:val="00DE6BD2"/>
    <w:rsid w:val="00DE72F5"/>
    <w:rsid w:val="00DE72F8"/>
    <w:rsid w:val="00DE73C8"/>
    <w:rsid w:val="00DE761F"/>
    <w:rsid w:val="00DE775F"/>
    <w:rsid w:val="00DF0670"/>
    <w:rsid w:val="00DF07F0"/>
    <w:rsid w:val="00DF0F22"/>
    <w:rsid w:val="00DF15E2"/>
    <w:rsid w:val="00DF181A"/>
    <w:rsid w:val="00DF1A4A"/>
    <w:rsid w:val="00DF1D44"/>
    <w:rsid w:val="00DF20EC"/>
    <w:rsid w:val="00DF2100"/>
    <w:rsid w:val="00DF24F1"/>
    <w:rsid w:val="00DF2540"/>
    <w:rsid w:val="00DF258C"/>
    <w:rsid w:val="00DF2E0C"/>
    <w:rsid w:val="00DF2E30"/>
    <w:rsid w:val="00DF2F12"/>
    <w:rsid w:val="00DF33DE"/>
    <w:rsid w:val="00DF3A32"/>
    <w:rsid w:val="00DF3AE0"/>
    <w:rsid w:val="00DF3C6F"/>
    <w:rsid w:val="00DF4198"/>
    <w:rsid w:val="00DF4277"/>
    <w:rsid w:val="00DF4C79"/>
    <w:rsid w:val="00DF5109"/>
    <w:rsid w:val="00DF5141"/>
    <w:rsid w:val="00DF51ED"/>
    <w:rsid w:val="00DF5884"/>
    <w:rsid w:val="00DF58B8"/>
    <w:rsid w:val="00DF5A7A"/>
    <w:rsid w:val="00DF5B85"/>
    <w:rsid w:val="00DF5F9A"/>
    <w:rsid w:val="00DF60AB"/>
    <w:rsid w:val="00DF61CA"/>
    <w:rsid w:val="00DF61D2"/>
    <w:rsid w:val="00DF68E4"/>
    <w:rsid w:val="00DF6AC9"/>
    <w:rsid w:val="00DF6DEF"/>
    <w:rsid w:val="00DF6FD3"/>
    <w:rsid w:val="00DF722C"/>
    <w:rsid w:val="00DF7396"/>
    <w:rsid w:val="00DF782E"/>
    <w:rsid w:val="00E00252"/>
    <w:rsid w:val="00E00259"/>
    <w:rsid w:val="00E0080E"/>
    <w:rsid w:val="00E00A82"/>
    <w:rsid w:val="00E00D0A"/>
    <w:rsid w:val="00E00F98"/>
    <w:rsid w:val="00E00FC5"/>
    <w:rsid w:val="00E0106D"/>
    <w:rsid w:val="00E01076"/>
    <w:rsid w:val="00E014BC"/>
    <w:rsid w:val="00E016B6"/>
    <w:rsid w:val="00E017AF"/>
    <w:rsid w:val="00E017C6"/>
    <w:rsid w:val="00E0186F"/>
    <w:rsid w:val="00E01D20"/>
    <w:rsid w:val="00E01DAA"/>
    <w:rsid w:val="00E01F1E"/>
    <w:rsid w:val="00E02333"/>
    <w:rsid w:val="00E026D9"/>
    <w:rsid w:val="00E029E3"/>
    <w:rsid w:val="00E02E19"/>
    <w:rsid w:val="00E03381"/>
    <w:rsid w:val="00E03986"/>
    <w:rsid w:val="00E047D2"/>
    <w:rsid w:val="00E048C8"/>
    <w:rsid w:val="00E04D10"/>
    <w:rsid w:val="00E05192"/>
    <w:rsid w:val="00E05FC3"/>
    <w:rsid w:val="00E0636B"/>
    <w:rsid w:val="00E063C2"/>
    <w:rsid w:val="00E0658E"/>
    <w:rsid w:val="00E06C95"/>
    <w:rsid w:val="00E0710A"/>
    <w:rsid w:val="00E07124"/>
    <w:rsid w:val="00E0749F"/>
    <w:rsid w:val="00E07CCE"/>
    <w:rsid w:val="00E07E58"/>
    <w:rsid w:val="00E07FBB"/>
    <w:rsid w:val="00E0C6CA"/>
    <w:rsid w:val="00E1070D"/>
    <w:rsid w:val="00E10B0A"/>
    <w:rsid w:val="00E1193A"/>
    <w:rsid w:val="00E1225D"/>
    <w:rsid w:val="00E131E7"/>
    <w:rsid w:val="00E1393A"/>
    <w:rsid w:val="00E13A00"/>
    <w:rsid w:val="00E13BDD"/>
    <w:rsid w:val="00E143C4"/>
    <w:rsid w:val="00E144BB"/>
    <w:rsid w:val="00E14B5E"/>
    <w:rsid w:val="00E1550B"/>
    <w:rsid w:val="00E158F6"/>
    <w:rsid w:val="00E159F8"/>
    <w:rsid w:val="00E15A4A"/>
    <w:rsid w:val="00E16071"/>
    <w:rsid w:val="00E165CB"/>
    <w:rsid w:val="00E1664B"/>
    <w:rsid w:val="00E16881"/>
    <w:rsid w:val="00E16A6B"/>
    <w:rsid w:val="00E16CC9"/>
    <w:rsid w:val="00E16D0D"/>
    <w:rsid w:val="00E16D72"/>
    <w:rsid w:val="00E17473"/>
    <w:rsid w:val="00E1785F"/>
    <w:rsid w:val="00E17CFA"/>
    <w:rsid w:val="00E17DFA"/>
    <w:rsid w:val="00E17F56"/>
    <w:rsid w:val="00E20566"/>
    <w:rsid w:val="00E206EA"/>
    <w:rsid w:val="00E21DB2"/>
    <w:rsid w:val="00E22474"/>
    <w:rsid w:val="00E224F8"/>
    <w:rsid w:val="00E22A7A"/>
    <w:rsid w:val="00E22E72"/>
    <w:rsid w:val="00E23128"/>
    <w:rsid w:val="00E231BE"/>
    <w:rsid w:val="00E2338D"/>
    <w:rsid w:val="00E23AAE"/>
    <w:rsid w:val="00E23FE9"/>
    <w:rsid w:val="00E24538"/>
    <w:rsid w:val="00E2481F"/>
    <w:rsid w:val="00E24D8D"/>
    <w:rsid w:val="00E24E5F"/>
    <w:rsid w:val="00E24F2F"/>
    <w:rsid w:val="00E24FB5"/>
    <w:rsid w:val="00E25365"/>
    <w:rsid w:val="00E25C00"/>
    <w:rsid w:val="00E25D60"/>
    <w:rsid w:val="00E25F14"/>
    <w:rsid w:val="00E25F91"/>
    <w:rsid w:val="00E260D6"/>
    <w:rsid w:val="00E26424"/>
    <w:rsid w:val="00E265C3"/>
    <w:rsid w:val="00E269A8"/>
    <w:rsid w:val="00E26FF2"/>
    <w:rsid w:val="00E27054"/>
    <w:rsid w:val="00E27132"/>
    <w:rsid w:val="00E2726E"/>
    <w:rsid w:val="00E27571"/>
    <w:rsid w:val="00E275F0"/>
    <w:rsid w:val="00E276F4"/>
    <w:rsid w:val="00E30014"/>
    <w:rsid w:val="00E30146"/>
    <w:rsid w:val="00E30920"/>
    <w:rsid w:val="00E315D7"/>
    <w:rsid w:val="00E319A1"/>
    <w:rsid w:val="00E31C36"/>
    <w:rsid w:val="00E32B53"/>
    <w:rsid w:val="00E32B95"/>
    <w:rsid w:val="00E32C80"/>
    <w:rsid w:val="00E33199"/>
    <w:rsid w:val="00E3343E"/>
    <w:rsid w:val="00E33E1B"/>
    <w:rsid w:val="00E33FFB"/>
    <w:rsid w:val="00E3413A"/>
    <w:rsid w:val="00E342B7"/>
    <w:rsid w:val="00E342CA"/>
    <w:rsid w:val="00E342DD"/>
    <w:rsid w:val="00E34312"/>
    <w:rsid w:val="00E3457F"/>
    <w:rsid w:val="00E347AB"/>
    <w:rsid w:val="00E34933"/>
    <w:rsid w:val="00E349BF"/>
    <w:rsid w:val="00E34AC3"/>
    <w:rsid w:val="00E34EA6"/>
    <w:rsid w:val="00E3525A"/>
    <w:rsid w:val="00E3525B"/>
    <w:rsid w:val="00E35399"/>
    <w:rsid w:val="00E35AEB"/>
    <w:rsid w:val="00E35C2D"/>
    <w:rsid w:val="00E35C94"/>
    <w:rsid w:val="00E35E9D"/>
    <w:rsid w:val="00E362B3"/>
    <w:rsid w:val="00E3649D"/>
    <w:rsid w:val="00E36873"/>
    <w:rsid w:val="00E36C0C"/>
    <w:rsid w:val="00E36C69"/>
    <w:rsid w:val="00E36C76"/>
    <w:rsid w:val="00E37197"/>
    <w:rsid w:val="00E37205"/>
    <w:rsid w:val="00E3721A"/>
    <w:rsid w:val="00E3723D"/>
    <w:rsid w:val="00E3762F"/>
    <w:rsid w:val="00E37683"/>
    <w:rsid w:val="00E37707"/>
    <w:rsid w:val="00E378F4"/>
    <w:rsid w:val="00E379B2"/>
    <w:rsid w:val="00E37A3D"/>
    <w:rsid w:val="00E37B9D"/>
    <w:rsid w:val="00E4056B"/>
    <w:rsid w:val="00E4062D"/>
    <w:rsid w:val="00E40CD2"/>
    <w:rsid w:val="00E40D4A"/>
    <w:rsid w:val="00E4108B"/>
    <w:rsid w:val="00E410A1"/>
    <w:rsid w:val="00E4118B"/>
    <w:rsid w:val="00E4185A"/>
    <w:rsid w:val="00E42190"/>
    <w:rsid w:val="00E42DF0"/>
    <w:rsid w:val="00E43576"/>
    <w:rsid w:val="00E43A47"/>
    <w:rsid w:val="00E43AFA"/>
    <w:rsid w:val="00E44048"/>
    <w:rsid w:val="00E4421F"/>
    <w:rsid w:val="00E4455C"/>
    <w:rsid w:val="00E44600"/>
    <w:rsid w:val="00E44B13"/>
    <w:rsid w:val="00E44C73"/>
    <w:rsid w:val="00E44E30"/>
    <w:rsid w:val="00E4516B"/>
    <w:rsid w:val="00E45338"/>
    <w:rsid w:val="00E45654"/>
    <w:rsid w:val="00E45B51"/>
    <w:rsid w:val="00E45F99"/>
    <w:rsid w:val="00E46287"/>
    <w:rsid w:val="00E46A01"/>
    <w:rsid w:val="00E46A7C"/>
    <w:rsid w:val="00E46E4C"/>
    <w:rsid w:val="00E4718A"/>
    <w:rsid w:val="00E47543"/>
    <w:rsid w:val="00E477BA"/>
    <w:rsid w:val="00E50141"/>
    <w:rsid w:val="00E5027B"/>
    <w:rsid w:val="00E502F8"/>
    <w:rsid w:val="00E503D6"/>
    <w:rsid w:val="00E505FE"/>
    <w:rsid w:val="00E50751"/>
    <w:rsid w:val="00E507DC"/>
    <w:rsid w:val="00E50887"/>
    <w:rsid w:val="00E50EF9"/>
    <w:rsid w:val="00E50F8A"/>
    <w:rsid w:val="00E514A9"/>
    <w:rsid w:val="00E51796"/>
    <w:rsid w:val="00E51814"/>
    <w:rsid w:val="00E518C9"/>
    <w:rsid w:val="00E518E0"/>
    <w:rsid w:val="00E51C50"/>
    <w:rsid w:val="00E52039"/>
    <w:rsid w:val="00E52137"/>
    <w:rsid w:val="00E521CF"/>
    <w:rsid w:val="00E521FA"/>
    <w:rsid w:val="00E528D6"/>
    <w:rsid w:val="00E52BF5"/>
    <w:rsid w:val="00E53146"/>
    <w:rsid w:val="00E5359F"/>
    <w:rsid w:val="00E537E9"/>
    <w:rsid w:val="00E53A91"/>
    <w:rsid w:val="00E53DAD"/>
    <w:rsid w:val="00E53E06"/>
    <w:rsid w:val="00E53E2A"/>
    <w:rsid w:val="00E543E6"/>
    <w:rsid w:val="00E54495"/>
    <w:rsid w:val="00E54BA8"/>
    <w:rsid w:val="00E54BDE"/>
    <w:rsid w:val="00E54FFB"/>
    <w:rsid w:val="00E55066"/>
    <w:rsid w:val="00E553F6"/>
    <w:rsid w:val="00E55EC9"/>
    <w:rsid w:val="00E565A3"/>
    <w:rsid w:val="00E5663C"/>
    <w:rsid w:val="00E567B7"/>
    <w:rsid w:val="00E56B3E"/>
    <w:rsid w:val="00E56C45"/>
    <w:rsid w:val="00E56EE7"/>
    <w:rsid w:val="00E56F30"/>
    <w:rsid w:val="00E56FED"/>
    <w:rsid w:val="00E56FF9"/>
    <w:rsid w:val="00E571AF"/>
    <w:rsid w:val="00E574DD"/>
    <w:rsid w:val="00E60052"/>
    <w:rsid w:val="00E60F7B"/>
    <w:rsid w:val="00E6169B"/>
    <w:rsid w:val="00E61787"/>
    <w:rsid w:val="00E6191A"/>
    <w:rsid w:val="00E61ECC"/>
    <w:rsid w:val="00E62146"/>
    <w:rsid w:val="00E62712"/>
    <w:rsid w:val="00E62AE6"/>
    <w:rsid w:val="00E62BAD"/>
    <w:rsid w:val="00E63053"/>
    <w:rsid w:val="00E6350F"/>
    <w:rsid w:val="00E63766"/>
    <w:rsid w:val="00E6393B"/>
    <w:rsid w:val="00E63CAE"/>
    <w:rsid w:val="00E63F87"/>
    <w:rsid w:val="00E6416C"/>
    <w:rsid w:val="00E64621"/>
    <w:rsid w:val="00E64B0C"/>
    <w:rsid w:val="00E64BAE"/>
    <w:rsid w:val="00E655A0"/>
    <w:rsid w:val="00E655EA"/>
    <w:rsid w:val="00E65665"/>
    <w:rsid w:val="00E6569C"/>
    <w:rsid w:val="00E658D8"/>
    <w:rsid w:val="00E65CE2"/>
    <w:rsid w:val="00E65DA3"/>
    <w:rsid w:val="00E65FD7"/>
    <w:rsid w:val="00E66622"/>
    <w:rsid w:val="00E66671"/>
    <w:rsid w:val="00E6690E"/>
    <w:rsid w:val="00E66BB2"/>
    <w:rsid w:val="00E66D13"/>
    <w:rsid w:val="00E671D8"/>
    <w:rsid w:val="00E671F4"/>
    <w:rsid w:val="00E67564"/>
    <w:rsid w:val="00E67644"/>
    <w:rsid w:val="00E67D69"/>
    <w:rsid w:val="00E70D4F"/>
    <w:rsid w:val="00E711B6"/>
    <w:rsid w:val="00E71311"/>
    <w:rsid w:val="00E7157B"/>
    <w:rsid w:val="00E718F0"/>
    <w:rsid w:val="00E719E0"/>
    <w:rsid w:val="00E72674"/>
    <w:rsid w:val="00E72832"/>
    <w:rsid w:val="00E7290F"/>
    <w:rsid w:val="00E72A0D"/>
    <w:rsid w:val="00E72D87"/>
    <w:rsid w:val="00E73035"/>
    <w:rsid w:val="00E73361"/>
    <w:rsid w:val="00E73448"/>
    <w:rsid w:val="00E74995"/>
    <w:rsid w:val="00E74AD6"/>
    <w:rsid w:val="00E74C5B"/>
    <w:rsid w:val="00E74D11"/>
    <w:rsid w:val="00E74E9C"/>
    <w:rsid w:val="00E7573D"/>
    <w:rsid w:val="00E7580F"/>
    <w:rsid w:val="00E75DC2"/>
    <w:rsid w:val="00E76F86"/>
    <w:rsid w:val="00E77248"/>
    <w:rsid w:val="00E80613"/>
    <w:rsid w:val="00E807BD"/>
    <w:rsid w:val="00E80A99"/>
    <w:rsid w:val="00E80C22"/>
    <w:rsid w:val="00E80C3E"/>
    <w:rsid w:val="00E80E69"/>
    <w:rsid w:val="00E80E7C"/>
    <w:rsid w:val="00E81281"/>
    <w:rsid w:val="00E814DA"/>
    <w:rsid w:val="00E81932"/>
    <w:rsid w:val="00E81E5A"/>
    <w:rsid w:val="00E81EDB"/>
    <w:rsid w:val="00E81F31"/>
    <w:rsid w:val="00E826E2"/>
    <w:rsid w:val="00E82737"/>
    <w:rsid w:val="00E829DE"/>
    <w:rsid w:val="00E82A69"/>
    <w:rsid w:val="00E82F84"/>
    <w:rsid w:val="00E830A8"/>
    <w:rsid w:val="00E830DE"/>
    <w:rsid w:val="00E83187"/>
    <w:rsid w:val="00E833E3"/>
    <w:rsid w:val="00E835C7"/>
    <w:rsid w:val="00E83953"/>
    <w:rsid w:val="00E83ABB"/>
    <w:rsid w:val="00E8415C"/>
    <w:rsid w:val="00E8417E"/>
    <w:rsid w:val="00E84392"/>
    <w:rsid w:val="00E843E1"/>
    <w:rsid w:val="00E84426"/>
    <w:rsid w:val="00E8554E"/>
    <w:rsid w:val="00E85552"/>
    <w:rsid w:val="00E85A46"/>
    <w:rsid w:val="00E85B35"/>
    <w:rsid w:val="00E85D78"/>
    <w:rsid w:val="00E85F23"/>
    <w:rsid w:val="00E86437"/>
    <w:rsid w:val="00E86497"/>
    <w:rsid w:val="00E86AC6"/>
    <w:rsid w:val="00E86FAB"/>
    <w:rsid w:val="00E87694"/>
    <w:rsid w:val="00E87C60"/>
    <w:rsid w:val="00E87F0F"/>
    <w:rsid w:val="00E906E5"/>
    <w:rsid w:val="00E90810"/>
    <w:rsid w:val="00E90B32"/>
    <w:rsid w:val="00E916EB"/>
    <w:rsid w:val="00E9173D"/>
    <w:rsid w:val="00E917B8"/>
    <w:rsid w:val="00E9184D"/>
    <w:rsid w:val="00E91976"/>
    <w:rsid w:val="00E91A50"/>
    <w:rsid w:val="00E9233A"/>
    <w:rsid w:val="00E92380"/>
    <w:rsid w:val="00E9298A"/>
    <w:rsid w:val="00E92ADC"/>
    <w:rsid w:val="00E92CC4"/>
    <w:rsid w:val="00E92F91"/>
    <w:rsid w:val="00E939A1"/>
    <w:rsid w:val="00E93B4D"/>
    <w:rsid w:val="00E945B4"/>
    <w:rsid w:val="00E94A5B"/>
    <w:rsid w:val="00E94AF5"/>
    <w:rsid w:val="00E95B81"/>
    <w:rsid w:val="00E96437"/>
    <w:rsid w:val="00E966F1"/>
    <w:rsid w:val="00E96FD4"/>
    <w:rsid w:val="00E97395"/>
    <w:rsid w:val="00E9782F"/>
    <w:rsid w:val="00E9795C"/>
    <w:rsid w:val="00E97A3F"/>
    <w:rsid w:val="00E97FD1"/>
    <w:rsid w:val="00EA0139"/>
    <w:rsid w:val="00EA015E"/>
    <w:rsid w:val="00EA0BA3"/>
    <w:rsid w:val="00EA0E34"/>
    <w:rsid w:val="00EA1897"/>
    <w:rsid w:val="00EA1992"/>
    <w:rsid w:val="00EA1C6D"/>
    <w:rsid w:val="00EA1F2A"/>
    <w:rsid w:val="00EA1F3A"/>
    <w:rsid w:val="00EA2B91"/>
    <w:rsid w:val="00EA2E02"/>
    <w:rsid w:val="00EA2FB9"/>
    <w:rsid w:val="00EA3BD7"/>
    <w:rsid w:val="00EA3C25"/>
    <w:rsid w:val="00EA3EB2"/>
    <w:rsid w:val="00EA3FF7"/>
    <w:rsid w:val="00EA4161"/>
    <w:rsid w:val="00EA43FF"/>
    <w:rsid w:val="00EA45D0"/>
    <w:rsid w:val="00EA4BE5"/>
    <w:rsid w:val="00EA4E3A"/>
    <w:rsid w:val="00EA4FB9"/>
    <w:rsid w:val="00EA525F"/>
    <w:rsid w:val="00EA5561"/>
    <w:rsid w:val="00EA5C4D"/>
    <w:rsid w:val="00EA68BD"/>
    <w:rsid w:val="00EA6922"/>
    <w:rsid w:val="00EA6BB6"/>
    <w:rsid w:val="00EA72F9"/>
    <w:rsid w:val="00EA73CF"/>
    <w:rsid w:val="00EA78B3"/>
    <w:rsid w:val="00EA7ADA"/>
    <w:rsid w:val="00EA7BB3"/>
    <w:rsid w:val="00EABCE9"/>
    <w:rsid w:val="00EB01BE"/>
    <w:rsid w:val="00EB04F5"/>
    <w:rsid w:val="00EB0777"/>
    <w:rsid w:val="00EB0B34"/>
    <w:rsid w:val="00EB0BB0"/>
    <w:rsid w:val="00EB0BCA"/>
    <w:rsid w:val="00EB0D80"/>
    <w:rsid w:val="00EB1074"/>
    <w:rsid w:val="00EB11AC"/>
    <w:rsid w:val="00EB11D5"/>
    <w:rsid w:val="00EB1323"/>
    <w:rsid w:val="00EB1A9C"/>
    <w:rsid w:val="00EB201F"/>
    <w:rsid w:val="00EB2443"/>
    <w:rsid w:val="00EB2935"/>
    <w:rsid w:val="00EB2B38"/>
    <w:rsid w:val="00EB2BE4"/>
    <w:rsid w:val="00EB2C0D"/>
    <w:rsid w:val="00EB3F9A"/>
    <w:rsid w:val="00EB45FC"/>
    <w:rsid w:val="00EB4768"/>
    <w:rsid w:val="00EB4C19"/>
    <w:rsid w:val="00EB4C91"/>
    <w:rsid w:val="00EB4E91"/>
    <w:rsid w:val="00EB513C"/>
    <w:rsid w:val="00EB52CF"/>
    <w:rsid w:val="00EB5789"/>
    <w:rsid w:val="00EB5B1C"/>
    <w:rsid w:val="00EB623E"/>
    <w:rsid w:val="00EB6CBE"/>
    <w:rsid w:val="00EB709C"/>
    <w:rsid w:val="00EB7142"/>
    <w:rsid w:val="00EB763C"/>
    <w:rsid w:val="00EB7B98"/>
    <w:rsid w:val="00EC008A"/>
    <w:rsid w:val="00EC01E5"/>
    <w:rsid w:val="00EC058B"/>
    <w:rsid w:val="00EC05F4"/>
    <w:rsid w:val="00EC0674"/>
    <w:rsid w:val="00EC096C"/>
    <w:rsid w:val="00EC188B"/>
    <w:rsid w:val="00EC1C00"/>
    <w:rsid w:val="00EC1D79"/>
    <w:rsid w:val="00EC1DD9"/>
    <w:rsid w:val="00EC2057"/>
    <w:rsid w:val="00EC20B4"/>
    <w:rsid w:val="00EC23C4"/>
    <w:rsid w:val="00EC2528"/>
    <w:rsid w:val="00EC2A1A"/>
    <w:rsid w:val="00EC2BA2"/>
    <w:rsid w:val="00EC35FD"/>
    <w:rsid w:val="00EC3730"/>
    <w:rsid w:val="00EC3873"/>
    <w:rsid w:val="00EC3DE0"/>
    <w:rsid w:val="00EC3E7E"/>
    <w:rsid w:val="00EC4049"/>
    <w:rsid w:val="00EC4E97"/>
    <w:rsid w:val="00EC57BE"/>
    <w:rsid w:val="00EC5AE5"/>
    <w:rsid w:val="00EC5C4B"/>
    <w:rsid w:val="00EC5CCC"/>
    <w:rsid w:val="00EC5DA0"/>
    <w:rsid w:val="00EC5EEB"/>
    <w:rsid w:val="00EC5F5B"/>
    <w:rsid w:val="00EC64AF"/>
    <w:rsid w:val="00EC6A23"/>
    <w:rsid w:val="00EC6B1F"/>
    <w:rsid w:val="00EC6E7A"/>
    <w:rsid w:val="00EC7243"/>
    <w:rsid w:val="00EC73D8"/>
    <w:rsid w:val="00EC774C"/>
    <w:rsid w:val="00EC7912"/>
    <w:rsid w:val="00EC7C1D"/>
    <w:rsid w:val="00ED02D3"/>
    <w:rsid w:val="00ED0AED"/>
    <w:rsid w:val="00ED0B26"/>
    <w:rsid w:val="00ED13F5"/>
    <w:rsid w:val="00ED191F"/>
    <w:rsid w:val="00ED1EDE"/>
    <w:rsid w:val="00ED26BF"/>
    <w:rsid w:val="00ED26C5"/>
    <w:rsid w:val="00ED2853"/>
    <w:rsid w:val="00ED2CB3"/>
    <w:rsid w:val="00ED2EB5"/>
    <w:rsid w:val="00ED30C3"/>
    <w:rsid w:val="00ED319A"/>
    <w:rsid w:val="00ED333C"/>
    <w:rsid w:val="00ED3814"/>
    <w:rsid w:val="00ED390E"/>
    <w:rsid w:val="00ED3AF4"/>
    <w:rsid w:val="00ED3B51"/>
    <w:rsid w:val="00ED3C5D"/>
    <w:rsid w:val="00ED3D76"/>
    <w:rsid w:val="00ED3E8D"/>
    <w:rsid w:val="00ED3EE1"/>
    <w:rsid w:val="00ED3F65"/>
    <w:rsid w:val="00ED4554"/>
    <w:rsid w:val="00ED457D"/>
    <w:rsid w:val="00ED4590"/>
    <w:rsid w:val="00ED49F9"/>
    <w:rsid w:val="00ED4BEE"/>
    <w:rsid w:val="00ED4CD1"/>
    <w:rsid w:val="00ED4CDF"/>
    <w:rsid w:val="00ED4E9F"/>
    <w:rsid w:val="00ED5020"/>
    <w:rsid w:val="00ED5810"/>
    <w:rsid w:val="00ED5928"/>
    <w:rsid w:val="00ED5DBE"/>
    <w:rsid w:val="00ED60D0"/>
    <w:rsid w:val="00ED6403"/>
    <w:rsid w:val="00ED6439"/>
    <w:rsid w:val="00ED6533"/>
    <w:rsid w:val="00ED66B7"/>
    <w:rsid w:val="00ED68B6"/>
    <w:rsid w:val="00ED6A42"/>
    <w:rsid w:val="00ED70D7"/>
    <w:rsid w:val="00ED713A"/>
    <w:rsid w:val="00ED73E8"/>
    <w:rsid w:val="00EE00AE"/>
    <w:rsid w:val="00EE0A25"/>
    <w:rsid w:val="00EE0DF4"/>
    <w:rsid w:val="00EE1021"/>
    <w:rsid w:val="00EE1052"/>
    <w:rsid w:val="00EE123F"/>
    <w:rsid w:val="00EE12F2"/>
    <w:rsid w:val="00EE1403"/>
    <w:rsid w:val="00EE1418"/>
    <w:rsid w:val="00EE188B"/>
    <w:rsid w:val="00EE189D"/>
    <w:rsid w:val="00EE18DC"/>
    <w:rsid w:val="00EE1B13"/>
    <w:rsid w:val="00EE1CA8"/>
    <w:rsid w:val="00EE2863"/>
    <w:rsid w:val="00EE34A7"/>
    <w:rsid w:val="00EE358C"/>
    <w:rsid w:val="00EE3B0C"/>
    <w:rsid w:val="00EE3C05"/>
    <w:rsid w:val="00EE41D2"/>
    <w:rsid w:val="00EE4230"/>
    <w:rsid w:val="00EE45ED"/>
    <w:rsid w:val="00EE49E7"/>
    <w:rsid w:val="00EE56C4"/>
    <w:rsid w:val="00EE58E6"/>
    <w:rsid w:val="00EE5F1F"/>
    <w:rsid w:val="00EE60C7"/>
    <w:rsid w:val="00EE6238"/>
    <w:rsid w:val="00EE6561"/>
    <w:rsid w:val="00EE6B32"/>
    <w:rsid w:val="00EE6D35"/>
    <w:rsid w:val="00EE6EA2"/>
    <w:rsid w:val="00EE7192"/>
    <w:rsid w:val="00EE71D3"/>
    <w:rsid w:val="00EE79FA"/>
    <w:rsid w:val="00EE7C58"/>
    <w:rsid w:val="00EE7D04"/>
    <w:rsid w:val="00EF009F"/>
    <w:rsid w:val="00EF09E6"/>
    <w:rsid w:val="00EF0C3C"/>
    <w:rsid w:val="00EF0D65"/>
    <w:rsid w:val="00EF13CF"/>
    <w:rsid w:val="00EF19CA"/>
    <w:rsid w:val="00EF1ED1"/>
    <w:rsid w:val="00EF2391"/>
    <w:rsid w:val="00EF2595"/>
    <w:rsid w:val="00EF2E73"/>
    <w:rsid w:val="00EF3018"/>
    <w:rsid w:val="00EF3132"/>
    <w:rsid w:val="00EF366D"/>
    <w:rsid w:val="00EF3AFF"/>
    <w:rsid w:val="00EF3C5F"/>
    <w:rsid w:val="00EF3CA7"/>
    <w:rsid w:val="00EF3ED9"/>
    <w:rsid w:val="00EF42BF"/>
    <w:rsid w:val="00EF4413"/>
    <w:rsid w:val="00EF4BFB"/>
    <w:rsid w:val="00EF4E64"/>
    <w:rsid w:val="00EF50D5"/>
    <w:rsid w:val="00EF53FD"/>
    <w:rsid w:val="00EF567E"/>
    <w:rsid w:val="00EF5F90"/>
    <w:rsid w:val="00EF6CDD"/>
    <w:rsid w:val="00EF7989"/>
    <w:rsid w:val="00EF7BDF"/>
    <w:rsid w:val="00EF7E66"/>
    <w:rsid w:val="00EF7F3E"/>
    <w:rsid w:val="00EF7F4E"/>
    <w:rsid w:val="00F00315"/>
    <w:rsid w:val="00F00EE4"/>
    <w:rsid w:val="00F010D2"/>
    <w:rsid w:val="00F013B6"/>
    <w:rsid w:val="00F01543"/>
    <w:rsid w:val="00F01837"/>
    <w:rsid w:val="00F01992"/>
    <w:rsid w:val="00F01A76"/>
    <w:rsid w:val="00F01D94"/>
    <w:rsid w:val="00F01F18"/>
    <w:rsid w:val="00F024ED"/>
    <w:rsid w:val="00F027DB"/>
    <w:rsid w:val="00F02F41"/>
    <w:rsid w:val="00F03190"/>
    <w:rsid w:val="00F032A6"/>
    <w:rsid w:val="00F034B8"/>
    <w:rsid w:val="00F03AA7"/>
    <w:rsid w:val="00F03CD2"/>
    <w:rsid w:val="00F040E9"/>
    <w:rsid w:val="00F043E3"/>
    <w:rsid w:val="00F0448C"/>
    <w:rsid w:val="00F04605"/>
    <w:rsid w:val="00F04825"/>
    <w:rsid w:val="00F04E91"/>
    <w:rsid w:val="00F0505C"/>
    <w:rsid w:val="00F050D7"/>
    <w:rsid w:val="00F05BB7"/>
    <w:rsid w:val="00F05ECD"/>
    <w:rsid w:val="00F06391"/>
    <w:rsid w:val="00F06526"/>
    <w:rsid w:val="00F06656"/>
    <w:rsid w:val="00F06BC0"/>
    <w:rsid w:val="00F06C03"/>
    <w:rsid w:val="00F0702B"/>
    <w:rsid w:val="00F070E3"/>
    <w:rsid w:val="00F07686"/>
    <w:rsid w:val="00F07690"/>
    <w:rsid w:val="00F07F7F"/>
    <w:rsid w:val="00F1040C"/>
    <w:rsid w:val="00F1055B"/>
    <w:rsid w:val="00F105AA"/>
    <w:rsid w:val="00F10BD2"/>
    <w:rsid w:val="00F10BF6"/>
    <w:rsid w:val="00F10D09"/>
    <w:rsid w:val="00F10F99"/>
    <w:rsid w:val="00F11014"/>
    <w:rsid w:val="00F11C5E"/>
    <w:rsid w:val="00F11E8D"/>
    <w:rsid w:val="00F126A1"/>
    <w:rsid w:val="00F12F42"/>
    <w:rsid w:val="00F1305E"/>
    <w:rsid w:val="00F1349D"/>
    <w:rsid w:val="00F13B14"/>
    <w:rsid w:val="00F13C1A"/>
    <w:rsid w:val="00F13E1E"/>
    <w:rsid w:val="00F14574"/>
    <w:rsid w:val="00F14903"/>
    <w:rsid w:val="00F149FD"/>
    <w:rsid w:val="00F14CDE"/>
    <w:rsid w:val="00F15022"/>
    <w:rsid w:val="00F15097"/>
    <w:rsid w:val="00F151B8"/>
    <w:rsid w:val="00F152E2"/>
    <w:rsid w:val="00F15469"/>
    <w:rsid w:val="00F15C91"/>
    <w:rsid w:val="00F15F1D"/>
    <w:rsid w:val="00F163E6"/>
    <w:rsid w:val="00F16D9C"/>
    <w:rsid w:val="00F175CB"/>
    <w:rsid w:val="00F179DB"/>
    <w:rsid w:val="00F17ECA"/>
    <w:rsid w:val="00F2003F"/>
    <w:rsid w:val="00F2015F"/>
    <w:rsid w:val="00F202C1"/>
    <w:rsid w:val="00F20391"/>
    <w:rsid w:val="00F20619"/>
    <w:rsid w:val="00F20897"/>
    <w:rsid w:val="00F20B41"/>
    <w:rsid w:val="00F20EC6"/>
    <w:rsid w:val="00F20FB6"/>
    <w:rsid w:val="00F2134B"/>
    <w:rsid w:val="00F21FA1"/>
    <w:rsid w:val="00F22105"/>
    <w:rsid w:val="00F22441"/>
    <w:rsid w:val="00F229E8"/>
    <w:rsid w:val="00F22B47"/>
    <w:rsid w:val="00F2354F"/>
    <w:rsid w:val="00F23671"/>
    <w:rsid w:val="00F239BA"/>
    <w:rsid w:val="00F23C84"/>
    <w:rsid w:val="00F23FA9"/>
    <w:rsid w:val="00F24343"/>
    <w:rsid w:val="00F245AA"/>
    <w:rsid w:val="00F24794"/>
    <w:rsid w:val="00F2484B"/>
    <w:rsid w:val="00F24884"/>
    <w:rsid w:val="00F24BC2"/>
    <w:rsid w:val="00F24FCE"/>
    <w:rsid w:val="00F2512E"/>
    <w:rsid w:val="00F25268"/>
    <w:rsid w:val="00F25488"/>
    <w:rsid w:val="00F2593A"/>
    <w:rsid w:val="00F2597F"/>
    <w:rsid w:val="00F2641F"/>
    <w:rsid w:val="00F2663B"/>
    <w:rsid w:val="00F26B13"/>
    <w:rsid w:val="00F27310"/>
    <w:rsid w:val="00F27A9F"/>
    <w:rsid w:val="00F27AEE"/>
    <w:rsid w:val="00F27C35"/>
    <w:rsid w:val="00F30011"/>
    <w:rsid w:val="00F303BC"/>
    <w:rsid w:val="00F31190"/>
    <w:rsid w:val="00F31C3A"/>
    <w:rsid w:val="00F31DEC"/>
    <w:rsid w:val="00F3270D"/>
    <w:rsid w:val="00F32884"/>
    <w:rsid w:val="00F32A35"/>
    <w:rsid w:val="00F32E8D"/>
    <w:rsid w:val="00F3311A"/>
    <w:rsid w:val="00F33877"/>
    <w:rsid w:val="00F338B3"/>
    <w:rsid w:val="00F33AED"/>
    <w:rsid w:val="00F33C7E"/>
    <w:rsid w:val="00F34A43"/>
    <w:rsid w:val="00F34AC7"/>
    <w:rsid w:val="00F34F99"/>
    <w:rsid w:val="00F3515B"/>
    <w:rsid w:val="00F351A0"/>
    <w:rsid w:val="00F351FB"/>
    <w:rsid w:val="00F3539A"/>
    <w:rsid w:val="00F35448"/>
    <w:rsid w:val="00F354BF"/>
    <w:rsid w:val="00F354DD"/>
    <w:rsid w:val="00F356E8"/>
    <w:rsid w:val="00F357C0"/>
    <w:rsid w:val="00F35EA1"/>
    <w:rsid w:val="00F35F9F"/>
    <w:rsid w:val="00F362EB"/>
    <w:rsid w:val="00F36849"/>
    <w:rsid w:val="00F368F5"/>
    <w:rsid w:val="00F369B5"/>
    <w:rsid w:val="00F36F05"/>
    <w:rsid w:val="00F37184"/>
    <w:rsid w:val="00F371A6"/>
    <w:rsid w:val="00F37283"/>
    <w:rsid w:val="00F3730A"/>
    <w:rsid w:val="00F37639"/>
    <w:rsid w:val="00F40054"/>
    <w:rsid w:val="00F401CB"/>
    <w:rsid w:val="00F40474"/>
    <w:rsid w:val="00F409D0"/>
    <w:rsid w:val="00F41026"/>
    <w:rsid w:val="00F4155D"/>
    <w:rsid w:val="00F41BE4"/>
    <w:rsid w:val="00F41E27"/>
    <w:rsid w:val="00F424EA"/>
    <w:rsid w:val="00F42653"/>
    <w:rsid w:val="00F434AC"/>
    <w:rsid w:val="00F43A09"/>
    <w:rsid w:val="00F43D26"/>
    <w:rsid w:val="00F44148"/>
    <w:rsid w:val="00F44257"/>
    <w:rsid w:val="00F4433B"/>
    <w:rsid w:val="00F444E0"/>
    <w:rsid w:val="00F44737"/>
    <w:rsid w:val="00F44976"/>
    <w:rsid w:val="00F44C47"/>
    <w:rsid w:val="00F44DC2"/>
    <w:rsid w:val="00F44E13"/>
    <w:rsid w:val="00F45735"/>
    <w:rsid w:val="00F457EC"/>
    <w:rsid w:val="00F45871"/>
    <w:rsid w:val="00F458AB"/>
    <w:rsid w:val="00F45E69"/>
    <w:rsid w:val="00F4675C"/>
    <w:rsid w:val="00F46762"/>
    <w:rsid w:val="00F46946"/>
    <w:rsid w:val="00F469E4"/>
    <w:rsid w:val="00F46B0C"/>
    <w:rsid w:val="00F46CAD"/>
    <w:rsid w:val="00F4710B"/>
    <w:rsid w:val="00F47340"/>
    <w:rsid w:val="00F47665"/>
    <w:rsid w:val="00F4778A"/>
    <w:rsid w:val="00F479E4"/>
    <w:rsid w:val="00F47B3E"/>
    <w:rsid w:val="00F50155"/>
    <w:rsid w:val="00F504B5"/>
    <w:rsid w:val="00F505B4"/>
    <w:rsid w:val="00F508CB"/>
    <w:rsid w:val="00F50999"/>
    <w:rsid w:val="00F5110D"/>
    <w:rsid w:val="00F51574"/>
    <w:rsid w:val="00F515CA"/>
    <w:rsid w:val="00F519AA"/>
    <w:rsid w:val="00F522EB"/>
    <w:rsid w:val="00F52D3A"/>
    <w:rsid w:val="00F53170"/>
    <w:rsid w:val="00F534B0"/>
    <w:rsid w:val="00F535B1"/>
    <w:rsid w:val="00F53661"/>
    <w:rsid w:val="00F53696"/>
    <w:rsid w:val="00F5385C"/>
    <w:rsid w:val="00F53BF1"/>
    <w:rsid w:val="00F53D13"/>
    <w:rsid w:val="00F53E48"/>
    <w:rsid w:val="00F53FCC"/>
    <w:rsid w:val="00F54032"/>
    <w:rsid w:val="00F54139"/>
    <w:rsid w:val="00F549E3"/>
    <w:rsid w:val="00F54B19"/>
    <w:rsid w:val="00F5523B"/>
    <w:rsid w:val="00F55DEC"/>
    <w:rsid w:val="00F5604C"/>
    <w:rsid w:val="00F56EB5"/>
    <w:rsid w:val="00F56ECA"/>
    <w:rsid w:val="00F56FAB"/>
    <w:rsid w:val="00F57646"/>
    <w:rsid w:val="00F576FE"/>
    <w:rsid w:val="00F57B2B"/>
    <w:rsid w:val="00F57D05"/>
    <w:rsid w:val="00F6026D"/>
    <w:rsid w:val="00F6039E"/>
    <w:rsid w:val="00F605E0"/>
    <w:rsid w:val="00F606B1"/>
    <w:rsid w:val="00F609B0"/>
    <w:rsid w:val="00F60F4C"/>
    <w:rsid w:val="00F6122B"/>
    <w:rsid w:val="00F61445"/>
    <w:rsid w:val="00F6192D"/>
    <w:rsid w:val="00F6193B"/>
    <w:rsid w:val="00F619DF"/>
    <w:rsid w:val="00F61A8C"/>
    <w:rsid w:val="00F61F54"/>
    <w:rsid w:val="00F6222F"/>
    <w:rsid w:val="00F623FF"/>
    <w:rsid w:val="00F62533"/>
    <w:rsid w:val="00F6374D"/>
    <w:rsid w:val="00F638F5"/>
    <w:rsid w:val="00F639D9"/>
    <w:rsid w:val="00F63A7D"/>
    <w:rsid w:val="00F63B3E"/>
    <w:rsid w:val="00F63C8F"/>
    <w:rsid w:val="00F63EFA"/>
    <w:rsid w:val="00F63F35"/>
    <w:rsid w:val="00F641BB"/>
    <w:rsid w:val="00F6487F"/>
    <w:rsid w:val="00F64D0A"/>
    <w:rsid w:val="00F651A9"/>
    <w:rsid w:val="00F6592E"/>
    <w:rsid w:val="00F65DE1"/>
    <w:rsid w:val="00F65E56"/>
    <w:rsid w:val="00F66429"/>
    <w:rsid w:val="00F6687E"/>
    <w:rsid w:val="00F66B38"/>
    <w:rsid w:val="00F67DA9"/>
    <w:rsid w:val="00F67E68"/>
    <w:rsid w:val="00F67E74"/>
    <w:rsid w:val="00F71CEA"/>
    <w:rsid w:val="00F71EB2"/>
    <w:rsid w:val="00F72494"/>
    <w:rsid w:val="00F7295F"/>
    <w:rsid w:val="00F72C83"/>
    <w:rsid w:val="00F72E19"/>
    <w:rsid w:val="00F7317A"/>
    <w:rsid w:val="00F73354"/>
    <w:rsid w:val="00F73656"/>
    <w:rsid w:val="00F736D2"/>
    <w:rsid w:val="00F738CC"/>
    <w:rsid w:val="00F73B44"/>
    <w:rsid w:val="00F73D77"/>
    <w:rsid w:val="00F746A7"/>
    <w:rsid w:val="00F74C33"/>
    <w:rsid w:val="00F74FB0"/>
    <w:rsid w:val="00F7539A"/>
    <w:rsid w:val="00F758F8"/>
    <w:rsid w:val="00F75A62"/>
    <w:rsid w:val="00F75D1D"/>
    <w:rsid w:val="00F76845"/>
    <w:rsid w:val="00F76A0D"/>
    <w:rsid w:val="00F76DF6"/>
    <w:rsid w:val="00F771FF"/>
    <w:rsid w:val="00F77868"/>
    <w:rsid w:val="00F779C0"/>
    <w:rsid w:val="00F77AD5"/>
    <w:rsid w:val="00F77B5F"/>
    <w:rsid w:val="00F77E3B"/>
    <w:rsid w:val="00F803F6"/>
    <w:rsid w:val="00F80669"/>
    <w:rsid w:val="00F80E46"/>
    <w:rsid w:val="00F80FE1"/>
    <w:rsid w:val="00F810F6"/>
    <w:rsid w:val="00F813B8"/>
    <w:rsid w:val="00F8149F"/>
    <w:rsid w:val="00F81782"/>
    <w:rsid w:val="00F81949"/>
    <w:rsid w:val="00F81B24"/>
    <w:rsid w:val="00F82335"/>
    <w:rsid w:val="00F82806"/>
    <w:rsid w:val="00F83292"/>
    <w:rsid w:val="00F8385D"/>
    <w:rsid w:val="00F839E9"/>
    <w:rsid w:val="00F83B4F"/>
    <w:rsid w:val="00F83B7C"/>
    <w:rsid w:val="00F83D44"/>
    <w:rsid w:val="00F83E66"/>
    <w:rsid w:val="00F83E7D"/>
    <w:rsid w:val="00F842C5"/>
    <w:rsid w:val="00F84562"/>
    <w:rsid w:val="00F845DA"/>
    <w:rsid w:val="00F84627"/>
    <w:rsid w:val="00F84669"/>
    <w:rsid w:val="00F84E9D"/>
    <w:rsid w:val="00F851B8"/>
    <w:rsid w:val="00F85375"/>
    <w:rsid w:val="00F857A2"/>
    <w:rsid w:val="00F85D01"/>
    <w:rsid w:val="00F85DB8"/>
    <w:rsid w:val="00F85F08"/>
    <w:rsid w:val="00F863E4"/>
    <w:rsid w:val="00F86B76"/>
    <w:rsid w:val="00F871C0"/>
    <w:rsid w:val="00F874D7"/>
    <w:rsid w:val="00F87532"/>
    <w:rsid w:val="00F876E1"/>
    <w:rsid w:val="00F8799A"/>
    <w:rsid w:val="00F87CD5"/>
    <w:rsid w:val="00F87E4E"/>
    <w:rsid w:val="00F87E5C"/>
    <w:rsid w:val="00F87FA2"/>
    <w:rsid w:val="00F9010B"/>
    <w:rsid w:val="00F905E9"/>
    <w:rsid w:val="00F910CA"/>
    <w:rsid w:val="00F91239"/>
    <w:rsid w:val="00F91496"/>
    <w:rsid w:val="00F914F7"/>
    <w:rsid w:val="00F918CC"/>
    <w:rsid w:val="00F920AE"/>
    <w:rsid w:val="00F92D3B"/>
    <w:rsid w:val="00F92DBF"/>
    <w:rsid w:val="00F93084"/>
    <w:rsid w:val="00F93159"/>
    <w:rsid w:val="00F9353C"/>
    <w:rsid w:val="00F93741"/>
    <w:rsid w:val="00F93812"/>
    <w:rsid w:val="00F9391C"/>
    <w:rsid w:val="00F939E4"/>
    <w:rsid w:val="00F93CBA"/>
    <w:rsid w:val="00F93EEA"/>
    <w:rsid w:val="00F93F4D"/>
    <w:rsid w:val="00F943C2"/>
    <w:rsid w:val="00F9450D"/>
    <w:rsid w:val="00F9463F"/>
    <w:rsid w:val="00F948F6"/>
    <w:rsid w:val="00F94B02"/>
    <w:rsid w:val="00F94BE8"/>
    <w:rsid w:val="00F955F8"/>
    <w:rsid w:val="00F95FBC"/>
    <w:rsid w:val="00F9628B"/>
    <w:rsid w:val="00F96738"/>
    <w:rsid w:val="00F9692C"/>
    <w:rsid w:val="00F96A3E"/>
    <w:rsid w:val="00F9701D"/>
    <w:rsid w:val="00F971D3"/>
    <w:rsid w:val="00F973C5"/>
    <w:rsid w:val="00F9780F"/>
    <w:rsid w:val="00F97A24"/>
    <w:rsid w:val="00F97EAF"/>
    <w:rsid w:val="00FA02EB"/>
    <w:rsid w:val="00FA0459"/>
    <w:rsid w:val="00FA0AA2"/>
    <w:rsid w:val="00FA20CE"/>
    <w:rsid w:val="00FA2111"/>
    <w:rsid w:val="00FA32DF"/>
    <w:rsid w:val="00FA34F5"/>
    <w:rsid w:val="00FA3903"/>
    <w:rsid w:val="00FA3AA7"/>
    <w:rsid w:val="00FA3D9A"/>
    <w:rsid w:val="00FA3E64"/>
    <w:rsid w:val="00FA4171"/>
    <w:rsid w:val="00FA42EC"/>
    <w:rsid w:val="00FA5514"/>
    <w:rsid w:val="00FA5623"/>
    <w:rsid w:val="00FA6166"/>
    <w:rsid w:val="00FA620C"/>
    <w:rsid w:val="00FA6507"/>
    <w:rsid w:val="00FA65C8"/>
    <w:rsid w:val="00FA65EE"/>
    <w:rsid w:val="00FA6903"/>
    <w:rsid w:val="00FA6E27"/>
    <w:rsid w:val="00FA75A9"/>
    <w:rsid w:val="00FA7C29"/>
    <w:rsid w:val="00FA7D0B"/>
    <w:rsid w:val="00FA7E24"/>
    <w:rsid w:val="00FA7EE2"/>
    <w:rsid w:val="00FB0078"/>
    <w:rsid w:val="00FB056E"/>
    <w:rsid w:val="00FB0625"/>
    <w:rsid w:val="00FB0D5D"/>
    <w:rsid w:val="00FB1194"/>
    <w:rsid w:val="00FB198E"/>
    <w:rsid w:val="00FB1A58"/>
    <w:rsid w:val="00FB1E02"/>
    <w:rsid w:val="00FB20C5"/>
    <w:rsid w:val="00FB2293"/>
    <w:rsid w:val="00FB22D3"/>
    <w:rsid w:val="00FB2380"/>
    <w:rsid w:val="00FB258F"/>
    <w:rsid w:val="00FB2D52"/>
    <w:rsid w:val="00FB2F26"/>
    <w:rsid w:val="00FB3043"/>
    <w:rsid w:val="00FB30C7"/>
    <w:rsid w:val="00FB3ED0"/>
    <w:rsid w:val="00FB44E4"/>
    <w:rsid w:val="00FB4E5A"/>
    <w:rsid w:val="00FB54E1"/>
    <w:rsid w:val="00FB5EE1"/>
    <w:rsid w:val="00FB68EA"/>
    <w:rsid w:val="00FB6BF0"/>
    <w:rsid w:val="00FB6E42"/>
    <w:rsid w:val="00FB6F8E"/>
    <w:rsid w:val="00FB702C"/>
    <w:rsid w:val="00FB717C"/>
    <w:rsid w:val="00FB746D"/>
    <w:rsid w:val="00FB75B0"/>
    <w:rsid w:val="00FB7958"/>
    <w:rsid w:val="00FB7C20"/>
    <w:rsid w:val="00FC007F"/>
    <w:rsid w:val="00FC06E7"/>
    <w:rsid w:val="00FC0CCF"/>
    <w:rsid w:val="00FC0D97"/>
    <w:rsid w:val="00FC0DB7"/>
    <w:rsid w:val="00FC0ED0"/>
    <w:rsid w:val="00FC1051"/>
    <w:rsid w:val="00FC14E7"/>
    <w:rsid w:val="00FC1718"/>
    <w:rsid w:val="00FC1CC3"/>
    <w:rsid w:val="00FC22B3"/>
    <w:rsid w:val="00FC3393"/>
    <w:rsid w:val="00FC36A4"/>
    <w:rsid w:val="00FC3D3E"/>
    <w:rsid w:val="00FC3D50"/>
    <w:rsid w:val="00FC4814"/>
    <w:rsid w:val="00FC50D3"/>
    <w:rsid w:val="00FC55FF"/>
    <w:rsid w:val="00FC5641"/>
    <w:rsid w:val="00FC5643"/>
    <w:rsid w:val="00FC58E0"/>
    <w:rsid w:val="00FC58F5"/>
    <w:rsid w:val="00FC5943"/>
    <w:rsid w:val="00FC5A3F"/>
    <w:rsid w:val="00FC69F8"/>
    <w:rsid w:val="00FC6A56"/>
    <w:rsid w:val="00FC6A58"/>
    <w:rsid w:val="00FC6B46"/>
    <w:rsid w:val="00FC6C4B"/>
    <w:rsid w:val="00FC7020"/>
    <w:rsid w:val="00FC72CF"/>
    <w:rsid w:val="00FC750D"/>
    <w:rsid w:val="00FC7640"/>
    <w:rsid w:val="00FC7B06"/>
    <w:rsid w:val="00FC7EED"/>
    <w:rsid w:val="00FC7F9C"/>
    <w:rsid w:val="00FD0039"/>
    <w:rsid w:val="00FD0647"/>
    <w:rsid w:val="00FD0733"/>
    <w:rsid w:val="00FD0F0F"/>
    <w:rsid w:val="00FD0F9B"/>
    <w:rsid w:val="00FD1587"/>
    <w:rsid w:val="00FD1608"/>
    <w:rsid w:val="00FD161D"/>
    <w:rsid w:val="00FD1636"/>
    <w:rsid w:val="00FD16C6"/>
    <w:rsid w:val="00FD1710"/>
    <w:rsid w:val="00FD17C0"/>
    <w:rsid w:val="00FD21F0"/>
    <w:rsid w:val="00FD21F6"/>
    <w:rsid w:val="00FD221B"/>
    <w:rsid w:val="00FD2382"/>
    <w:rsid w:val="00FD243D"/>
    <w:rsid w:val="00FD2A14"/>
    <w:rsid w:val="00FD2CCD"/>
    <w:rsid w:val="00FD2DF6"/>
    <w:rsid w:val="00FD2F19"/>
    <w:rsid w:val="00FD30B5"/>
    <w:rsid w:val="00FD31B2"/>
    <w:rsid w:val="00FD351A"/>
    <w:rsid w:val="00FD3EBC"/>
    <w:rsid w:val="00FD421F"/>
    <w:rsid w:val="00FD4514"/>
    <w:rsid w:val="00FD4709"/>
    <w:rsid w:val="00FD499B"/>
    <w:rsid w:val="00FD4A45"/>
    <w:rsid w:val="00FD5014"/>
    <w:rsid w:val="00FD509B"/>
    <w:rsid w:val="00FD5205"/>
    <w:rsid w:val="00FD6099"/>
    <w:rsid w:val="00FD6596"/>
    <w:rsid w:val="00FD6825"/>
    <w:rsid w:val="00FD688B"/>
    <w:rsid w:val="00FD719A"/>
    <w:rsid w:val="00FD724C"/>
    <w:rsid w:val="00FD7727"/>
    <w:rsid w:val="00FD787A"/>
    <w:rsid w:val="00FD78C4"/>
    <w:rsid w:val="00FD7944"/>
    <w:rsid w:val="00FD7AED"/>
    <w:rsid w:val="00FD7BD8"/>
    <w:rsid w:val="00FD7C56"/>
    <w:rsid w:val="00FE0555"/>
    <w:rsid w:val="00FE0844"/>
    <w:rsid w:val="00FE0990"/>
    <w:rsid w:val="00FE1187"/>
    <w:rsid w:val="00FE13DF"/>
    <w:rsid w:val="00FE16D0"/>
    <w:rsid w:val="00FE197C"/>
    <w:rsid w:val="00FE1A4C"/>
    <w:rsid w:val="00FE1B73"/>
    <w:rsid w:val="00FE28BD"/>
    <w:rsid w:val="00FE2F9D"/>
    <w:rsid w:val="00FE302D"/>
    <w:rsid w:val="00FE3151"/>
    <w:rsid w:val="00FE320F"/>
    <w:rsid w:val="00FE331C"/>
    <w:rsid w:val="00FE3326"/>
    <w:rsid w:val="00FE34E2"/>
    <w:rsid w:val="00FE37CC"/>
    <w:rsid w:val="00FE3845"/>
    <w:rsid w:val="00FE3948"/>
    <w:rsid w:val="00FE3DE1"/>
    <w:rsid w:val="00FE4339"/>
    <w:rsid w:val="00FE45A0"/>
    <w:rsid w:val="00FE469E"/>
    <w:rsid w:val="00FE48B9"/>
    <w:rsid w:val="00FE48F9"/>
    <w:rsid w:val="00FE4C6A"/>
    <w:rsid w:val="00FE4C80"/>
    <w:rsid w:val="00FE5238"/>
    <w:rsid w:val="00FE5B14"/>
    <w:rsid w:val="00FE5B70"/>
    <w:rsid w:val="00FE6304"/>
    <w:rsid w:val="00FE692F"/>
    <w:rsid w:val="00FE6B6A"/>
    <w:rsid w:val="00FE6D32"/>
    <w:rsid w:val="00FE6F5F"/>
    <w:rsid w:val="00FE6FD0"/>
    <w:rsid w:val="00FE70FC"/>
    <w:rsid w:val="00FE76ED"/>
    <w:rsid w:val="00FE7779"/>
    <w:rsid w:val="00FF022E"/>
    <w:rsid w:val="00FF024D"/>
    <w:rsid w:val="00FF059C"/>
    <w:rsid w:val="00FF06F4"/>
    <w:rsid w:val="00FF18A0"/>
    <w:rsid w:val="00FF1A20"/>
    <w:rsid w:val="00FF1C44"/>
    <w:rsid w:val="00FF1EA3"/>
    <w:rsid w:val="00FF1F3E"/>
    <w:rsid w:val="00FF22EC"/>
    <w:rsid w:val="00FF24A0"/>
    <w:rsid w:val="00FF255E"/>
    <w:rsid w:val="00FF2719"/>
    <w:rsid w:val="00FF310F"/>
    <w:rsid w:val="00FF3181"/>
    <w:rsid w:val="00FF3220"/>
    <w:rsid w:val="00FF33DC"/>
    <w:rsid w:val="00FF3BE1"/>
    <w:rsid w:val="00FF3BF8"/>
    <w:rsid w:val="00FF43AA"/>
    <w:rsid w:val="00FF49EC"/>
    <w:rsid w:val="00FF4CC8"/>
    <w:rsid w:val="00FF5445"/>
    <w:rsid w:val="00FF5511"/>
    <w:rsid w:val="00FF59EB"/>
    <w:rsid w:val="00FF5AA4"/>
    <w:rsid w:val="00FF5B09"/>
    <w:rsid w:val="00FF6970"/>
    <w:rsid w:val="00FF6ED4"/>
    <w:rsid w:val="00FF7024"/>
    <w:rsid w:val="00FF71BB"/>
    <w:rsid w:val="00FF7201"/>
    <w:rsid w:val="00FF7253"/>
    <w:rsid w:val="00FF7497"/>
    <w:rsid w:val="00FF79F2"/>
    <w:rsid w:val="0106933F"/>
    <w:rsid w:val="01086B6B"/>
    <w:rsid w:val="0108B712"/>
    <w:rsid w:val="011F0A57"/>
    <w:rsid w:val="01265106"/>
    <w:rsid w:val="01335FE8"/>
    <w:rsid w:val="01498702"/>
    <w:rsid w:val="014C29D6"/>
    <w:rsid w:val="0152F038"/>
    <w:rsid w:val="015340C8"/>
    <w:rsid w:val="015AA502"/>
    <w:rsid w:val="016EB3B1"/>
    <w:rsid w:val="0172ABBB"/>
    <w:rsid w:val="0176EB08"/>
    <w:rsid w:val="0188BF14"/>
    <w:rsid w:val="01894F5D"/>
    <w:rsid w:val="018C6E3B"/>
    <w:rsid w:val="018FB4C6"/>
    <w:rsid w:val="019699F5"/>
    <w:rsid w:val="019DA829"/>
    <w:rsid w:val="01A497E2"/>
    <w:rsid w:val="01A59263"/>
    <w:rsid w:val="01C891D1"/>
    <w:rsid w:val="01EC3E49"/>
    <w:rsid w:val="01ED6639"/>
    <w:rsid w:val="020ECF36"/>
    <w:rsid w:val="021F4448"/>
    <w:rsid w:val="022E1225"/>
    <w:rsid w:val="0236842E"/>
    <w:rsid w:val="024007AB"/>
    <w:rsid w:val="0259B04D"/>
    <w:rsid w:val="0262F13A"/>
    <w:rsid w:val="02633D11"/>
    <w:rsid w:val="0286087A"/>
    <w:rsid w:val="028C6C14"/>
    <w:rsid w:val="028F5871"/>
    <w:rsid w:val="02907FF9"/>
    <w:rsid w:val="0299AD09"/>
    <w:rsid w:val="02A35ABF"/>
    <w:rsid w:val="02CB54A2"/>
    <w:rsid w:val="02D3993A"/>
    <w:rsid w:val="02ED1F77"/>
    <w:rsid w:val="02FE33D6"/>
    <w:rsid w:val="030E2CDE"/>
    <w:rsid w:val="030F6415"/>
    <w:rsid w:val="03110161"/>
    <w:rsid w:val="031D002B"/>
    <w:rsid w:val="033BDC58"/>
    <w:rsid w:val="035FD43F"/>
    <w:rsid w:val="038C4876"/>
    <w:rsid w:val="038EAF68"/>
    <w:rsid w:val="03991976"/>
    <w:rsid w:val="039D113E"/>
    <w:rsid w:val="03A143F1"/>
    <w:rsid w:val="03A27E04"/>
    <w:rsid w:val="03C027B1"/>
    <w:rsid w:val="03C03CB6"/>
    <w:rsid w:val="03C41A8C"/>
    <w:rsid w:val="03FF1922"/>
    <w:rsid w:val="04044468"/>
    <w:rsid w:val="04073B5D"/>
    <w:rsid w:val="040F7967"/>
    <w:rsid w:val="0422D151"/>
    <w:rsid w:val="0429F814"/>
    <w:rsid w:val="04327D4B"/>
    <w:rsid w:val="04370088"/>
    <w:rsid w:val="04489005"/>
    <w:rsid w:val="0448F1BD"/>
    <w:rsid w:val="0458BC2F"/>
    <w:rsid w:val="045C85B5"/>
    <w:rsid w:val="0466CB58"/>
    <w:rsid w:val="046ADEBE"/>
    <w:rsid w:val="04772213"/>
    <w:rsid w:val="048925A7"/>
    <w:rsid w:val="048F5AAE"/>
    <w:rsid w:val="049ABE78"/>
    <w:rsid w:val="04A2AD87"/>
    <w:rsid w:val="04AC69D6"/>
    <w:rsid w:val="04B7A6B7"/>
    <w:rsid w:val="04C6D5BD"/>
    <w:rsid w:val="04C8452C"/>
    <w:rsid w:val="04CA2F44"/>
    <w:rsid w:val="04DDBC9A"/>
    <w:rsid w:val="04F2B641"/>
    <w:rsid w:val="04FE2ADC"/>
    <w:rsid w:val="04FF606B"/>
    <w:rsid w:val="05167F36"/>
    <w:rsid w:val="0519E19E"/>
    <w:rsid w:val="051E916D"/>
    <w:rsid w:val="051F42B2"/>
    <w:rsid w:val="05245B10"/>
    <w:rsid w:val="05305485"/>
    <w:rsid w:val="0537DCE1"/>
    <w:rsid w:val="053CA06A"/>
    <w:rsid w:val="053FACFF"/>
    <w:rsid w:val="05551FDC"/>
    <w:rsid w:val="0557DE1F"/>
    <w:rsid w:val="055DBADA"/>
    <w:rsid w:val="0569122F"/>
    <w:rsid w:val="056B313F"/>
    <w:rsid w:val="0572B4F0"/>
    <w:rsid w:val="05754606"/>
    <w:rsid w:val="05B623A5"/>
    <w:rsid w:val="05C2FEBA"/>
    <w:rsid w:val="05C3D415"/>
    <w:rsid w:val="05DE3849"/>
    <w:rsid w:val="06065314"/>
    <w:rsid w:val="0614FAFB"/>
    <w:rsid w:val="06163FEC"/>
    <w:rsid w:val="061CCEAA"/>
    <w:rsid w:val="061E5449"/>
    <w:rsid w:val="0620CC35"/>
    <w:rsid w:val="0630416A"/>
    <w:rsid w:val="06380449"/>
    <w:rsid w:val="063C776F"/>
    <w:rsid w:val="0655C078"/>
    <w:rsid w:val="0659EFF8"/>
    <w:rsid w:val="06678DBE"/>
    <w:rsid w:val="067B3419"/>
    <w:rsid w:val="068514EA"/>
    <w:rsid w:val="069781F0"/>
    <w:rsid w:val="0698D820"/>
    <w:rsid w:val="0699C90F"/>
    <w:rsid w:val="069BAC6A"/>
    <w:rsid w:val="06AA413C"/>
    <w:rsid w:val="0704DB6D"/>
    <w:rsid w:val="0727948A"/>
    <w:rsid w:val="072B3E6B"/>
    <w:rsid w:val="07404E85"/>
    <w:rsid w:val="0740E899"/>
    <w:rsid w:val="0757CED6"/>
    <w:rsid w:val="0762420B"/>
    <w:rsid w:val="0766240C"/>
    <w:rsid w:val="076717E9"/>
    <w:rsid w:val="076C917F"/>
    <w:rsid w:val="077608D6"/>
    <w:rsid w:val="07890E71"/>
    <w:rsid w:val="0793F3D3"/>
    <w:rsid w:val="079708AA"/>
    <w:rsid w:val="079854BA"/>
    <w:rsid w:val="07997453"/>
    <w:rsid w:val="07A33156"/>
    <w:rsid w:val="07A392C5"/>
    <w:rsid w:val="07B15900"/>
    <w:rsid w:val="07DD0A5E"/>
    <w:rsid w:val="07DEC5C4"/>
    <w:rsid w:val="07E9C356"/>
    <w:rsid w:val="07F01DAB"/>
    <w:rsid w:val="07F5ECA1"/>
    <w:rsid w:val="081249AC"/>
    <w:rsid w:val="0814A37F"/>
    <w:rsid w:val="08411C3D"/>
    <w:rsid w:val="084774DD"/>
    <w:rsid w:val="084CE951"/>
    <w:rsid w:val="085BECE1"/>
    <w:rsid w:val="087A8A4E"/>
    <w:rsid w:val="08810F10"/>
    <w:rsid w:val="0888481C"/>
    <w:rsid w:val="088D3885"/>
    <w:rsid w:val="08B6FE29"/>
    <w:rsid w:val="08CDEFF5"/>
    <w:rsid w:val="08FD044E"/>
    <w:rsid w:val="090B005A"/>
    <w:rsid w:val="0914E349"/>
    <w:rsid w:val="091D7BC5"/>
    <w:rsid w:val="092333DC"/>
    <w:rsid w:val="092C6709"/>
    <w:rsid w:val="09337CFC"/>
    <w:rsid w:val="093DBC7E"/>
    <w:rsid w:val="0940045A"/>
    <w:rsid w:val="0954BBE2"/>
    <w:rsid w:val="095DFA94"/>
    <w:rsid w:val="095F0847"/>
    <w:rsid w:val="0970873D"/>
    <w:rsid w:val="09711EE3"/>
    <w:rsid w:val="097558FB"/>
    <w:rsid w:val="098F8F0C"/>
    <w:rsid w:val="098FD6E5"/>
    <w:rsid w:val="0991F393"/>
    <w:rsid w:val="099AB0DB"/>
    <w:rsid w:val="09A5D1A4"/>
    <w:rsid w:val="09AE0ED6"/>
    <w:rsid w:val="09AFC37C"/>
    <w:rsid w:val="09B55F70"/>
    <w:rsid w:val="09B94682"/>
    <w:rsid w:val="09BD31A3"/>
    <w:rsid w:val="09C15D00"/>
    <w:rsid w:val="09DB4FEE"/>
    <w:rsid w:val="09E54EC7"/>
    <w:rsid w:val="09E8D5AC"/>
    <w:rsid w:val="09F027BD"/>
    <w:rsid w:val="09F11C74"/>
    <w:rsid w:val="09F8EE71"/>
    <w:rsid w:val="0A0865FB"/>
    <w:rsid w:val="0A4DC8E4"/>
    <w:rsid w:val="0A5DAAEB"/>
    <w:rsid w:val="0A5DF6BA"/>
    <w:rsid w:val="0A6450C8"/>
    <w:rsid w:val="0A6B4AA6"/>
    <w:rsid w:val="0A9BF7DD"/>
    <w:rsid w:val="0AA4EBAA"/>
    <w:rsid w:val="0AC2A34F"/>
    <w:rsid w:val="0AC42FF9"/>
    <w:rsid w:val="0ACBE1BE"/>
    <w:rsid w:val="0ACDCCBD"/>
    <w:rsid w:val="0AD0D4BE"/>
    <w:rsid w:val="0AD4F572"/>
    <w:rsid w:val="0AD76A12"/>
    <w:rsid w:val="0AE3B048"/>
    <w:rsid w:val="0AE961FC"/>
    <w:rsid w:val="0B105301"/>
    <w:rsid w:val="0B2BCE29"/>
    <w:rsid w:val="0B315756"/>
    <w:rsid w:val="0B3A1295"/>
    <w:rsid w:val="0B3D27DC"/>
    <w:rsid w:val="0B41AC7D"/>
    <w:rsid w:val="0B551F3C"/>
    <w:rsid w:val="0B6C6F82"/>
    <w:rsid w:val="0B6FECDA"/>
    <w:rsid w:val="0B777364"/>
    <w:rsid w:val="0B8E8815"/>
    <w:rsid w:val="0B97A952"/>
    <w:rsid w:val="0B9834DF"/>
    <w:rsid w:val="0B9FD2F9"/>
    <w:rsid w:val="0BB036C9"/>
    <w:rsid w:val="0BC207F6"/>
    <w:rsid w:val="0BC785B9"/>
    <w:rsid w:val="0BCD7F8F"/>
    <w:rsid w:val="0BD08D40"/>
    <w:rsid w:val="0BD25EFD"/>
    <w:rsid w:val="0BE2C068"/>
    <w:rsid w:val="0BEF54C4"/>
    <w:rsid w:val="0BEF7201"/>
    <w:rsid w:val="0BFB0C5B"/>
    <w:rsid w:val="0BFFF938"/>
    <w:rsid w:val="0C1E8E5E"/>
    <w:rsid w:val="0C402489"/>
    <w:rsid w:val="0C503ED2"/>
    <w:rsid w:val="0C543B6D"/>
    <w:rsid w:val="0C740A5B"/>
    <w:rsid w:val="0C757189"/>
    <w:rsid w:val="0C96E0E3"/>
    <w:rsid w:val="0C96E55D"/>
    <w:rsid w:val="0CA32B53"/>
    <w:rsid w:val="0CC1BE5F"/>
    <w:rsid w:val="0CC85340"/>
    <w:rsid w:val="0CC858FD"/>
    <w:rsid w:val="0CD5264E"/>
    <w:rsid w:val="0CDC52F7"/>
    <w:rsid w:val="0CE366C8"/>
    <w:rsid w:val="0CE566FB"/>
    <w:rsid w:val="0CEBEE79"/>
    <w:rsid w:val="0CFBBE40"/>
    <w:rsid w:val="0D0A7F48"/>
    <w:rsid w:val="0D2103F8"/>
    <w:rsid w:val="0D265A1C"/>
    <w:rsid w:val="0D2AACA3"/>
    <w:rsid w:val="0D73DAB6"/>
    <w:rsid w:val="0D75AC48"/>
    <w:rsid w:val="0D76612A"/>
    <w:rsid w:val="0D866037"/>
    <w:rsid w:val="0D90A06A"/>
    <w:rsid w:val="0DA91AD1"/>
    <w:rsid w:val="0DB5EB40"/>
    <w:rsid w:val="0DBBDB66"/>
    <w:rsid w:val="0DC14949"/>
    <w:rsid w:val="0DEAF68F"/>
    <w:rsid w:val="0DEDB7E6"/>
    <w:rsid w:val="0DFD1E82"/>
    <w:rsid w:val="0DFF3C10"/>
    <w:rsid w:val="0E06ADC6"/>
    <w:rsid w:val="0E0BF69D"/>
    <w:rsid w:val="0E10F8C3"/>
    <w:rsid w:val="0E4E6122"/>
    <w:rsid w:val="0E55B8F5"/>
    <w:rsid w:val="0E5E7F9A"/>
    <w:rsid w:val="0E633C29"/>
    <w:rsid w:val="0E723904"/>
    <w:rsid w:val="0E73F54E"/>
    <w:rsid w:val="0E8353E8"/>
    <w:rsid w:val="0E9A4B33"/>
    <w:rsid w:val="0E9F3EF7"/>
    <w:rsid w:val="0E9FC543"/>
    <w:rsid w:val="0EA80F54"/>
    <w:rsid w:val="0EABD1CF"/>
    <w:rsid w:val="0EACFB79"/>
    <w:rsid w:val="0EB53E92"/>
    <w:rsid w:val="0EC05D3E"/>
    <w:rsid w:val="0EE02E04"/>
    <w:rsid w:val="0EE5225B"/>
    <w:rsid w:val="0EF2B35B"/>
    <w:rsid w:val="0F014678"/>
    <w:rsid w:val="0F0D93D2"/>
    <w:rsid w:val="0F40576C"/>
    <w:rsid w:val="0F470F60"/>
    <w:rsid w:val="0F5A7C4E"/>
    <w:rsid w:val="0F5FE946"/>
    <w:rsid w:val="0F779913"/>
    <w:rsid w:val="0F783781"/>
    <w:rsid w:val="0F880508"/>
    <w:rsid w:val="0F9311AD"/>
    <w:rsid w:val="0FB83289"/>
    <w:rsid w:val="0FF84D2F"/>
    <w:rsid w:val="0FFB6B89"/>
    <w:rsid w:val="1008C015"/>
    <w:rsid w:val="100F6582"/>
    <w:rsid w:val="1010E8E8"/>
    <w:rsid w:val="1014A589"/>
    <w:rsid w:val="101B52FA"/>
    <w:rsid w:val="104B6FA8"/>
    <w:rsid w:val="105FF7AC"/>
    <w:rsid w:val="1060362F"/>
    <w:rsid w:val="1062E167"/>
    <w:rsid w:val="1076E92A"/>
    <w:rsid w:val="10875C6A"/>
    <w:rsid w:val="109AEB40"/>
    <w:rsid w:val="10A8BD3F"/>
    <w:rsid w:val="10AA1F0D"/>
    <w:rsid w:val="10AA5C96"/>
    <w:rsid w:val="10B4131A"/>
    <w:rsid w:val="10B5F4A6"/>
    <w:rsid w:val="10C0AC3F"/>
    <w:rsid w:val="10D1AF9B"/>
    <w:rsid w:val="10E2765E"/>
    <w:rsid w:val="10E6950B"/>
    <w:rsid w:val="10E7B685"/>
    <w:rsid w:val="10EF3BDE"/>
    <w:rsid w:val="10F9A686"/>
    <w:rsid w:val="1110E49C"/>
    <w:rsid w:val="1116D810"/>
    <w:rsid w:val="113250C0"/>
    <w:rsid w:val="113B79D4"/>
    <w:rsid w:val="114382CB"/>
    <w:rsid w:val="11494948"/>
    <w:rsid w:val="1154DB3F"/>
    <w:rsid w:val="115CA46E"/>
    <w:rsid w:val="1161CD52"/>
    <w:rsid w:val="116B3C42"/>
    <w:rsid w:val="116EE807"/>
    <w:rsid w:val="1181F25F"/>
    <w:rsid w:val="118AAC30"/>
    <w:rsid w:val="11942BC2"/>
    <w:rsid w:val="119CA770"/>
    <w:rsid w:val="11B1B461"/>
    <w:rsid w:val="11C1F9D2"/>
    <w:rsid w:val="11C7B69B"/>
    <w:rsid w:val="11D22152"/>
    <w:rsid w:val="11FF133E"/>
    <w:rsid w:val="121D6C56"/>
    <w:rsid w:val="121E2B7F"/>
    <w:rsid w:val="12242154"/>
    <w:rsid w:val="1226E2D3"/>
    <w:rsid w:val="1242A8C5"/>
    <w:rsid w:val="124D35FB"/>
    <w:rsid w:val="12570DE5"/>
    <w:rsid w:val="12643F03"/>
    <w:rsid w:val="12743DBC"/>
    <w:rsid w:val="1276AED3"/>
    <w:rsid w:val="128178AE"/>
    <w:rsid w:val="1281BCBA"/>
    <w:rsid w:val="12850B43"/>
    <w:rsid w:val="129630C8"/>
    <w:rsid w:val="12B25E28"/>
    <w:rsid w:val="12C4A666"/>
    <w:rsid w:val="12C6AAF3"/>
    <w:rsid w:val="12E6B7C7"/>
    <w:rsid w:val="12F80523"/>
    <w:rsid w:val="13269F40"/>
    <w:rsid w:val="132F0EBB"/>
    <w:rsid w:val="1338CFD8"/>
    <w:rsid w:val="13408488"/>
    <w:rsid w:val="1342B216"/>
    <w:rsid w:val="13503FF3"/>
    <w:rsid w:val="1355EE90"/>
    <w:rsid w:val="13733086"/>
    <w:rsid w:val="139C2A77"/>
    <w:rsid w:val="13D0C3C2"/>
    <w:rsid w:val="13D26E67"/>
    <w:rsid w:val="13E2F95B"/>
    <w:rsid w:val="140CCC8F"/>
    <w:rsid w:val="141864E2"/>
    <w:rsid w:val="141BFD86"/>
    <w:rsid w:val="142DACFD"/>
    <w:rsid w:val="143E6852"/>
    <w:rsid w:val="144D4241"/>
    <w:rsid w:val="14545140"/>
    <w:rsid w:val="14570C96"/>
    <w:rsid w:val="146F4100"/>
    <w:rsid w:val="14779529"/>
    <w:rsid w:val="147FC0F4"/>
    <w:rsid w:val="14B7937C"/>
    <w:rsid w:val="14BB5B5D"/>
    <w:rsid w:val="14C1B274"/>
    <w:rsid w:val="14CB1A8B"/>
    <w:rsid w:val="14DA17D6"/>
    <w:rsid w:val="14DF1A1E"/>
    <w:rsid w:val="14E80AB0"/>
    <w:rsid w:val="14F2B5F3"/>
    <w:rsid w:val="1503C7D2"/>
    <w:rsid w:val="150A4D5C"/>
    <w:rsid w:val="150EB68D"/>
    <w:rsid w:val="152FF82B"/>
    <w:rsid w:val="1530CCF7"/>
    <w:rsid w:val="1531D8B8"/>
    <w:rsid w:val="1538DE1F"/>
    <w:rsid w:val="153D434E"/>
    <w:rsid w:val="1564D339"/>
    <w:rsid w:val="15673E4A"/>
    <w:rsid w:val="15732E68"/>
    <w:rsid w:val="15A7C0F7"/>
    <w:rsid w:val="15A9DC0E"/>
    <w:rsid w:val="15AD9A7C"/>
    <w:rsid w:val="15BE6243"/>
    <w:rsid w:val="15C7E80E"/>
    <w:rsid w:val="15CD0214"/>
    <w:rsid w:val="15DF517A"/>
    <w:rsid w:val="15EA1513"/>
    <w:rsid w:val="15EA7607"/>
    <w:rsid w:val="15FFA9D5"/>
    <w:rsid w:val="160B9333"/>
    <w:rsid w:val="16151B38"/>
    <w:rsid w:val="163044D7"/>
    <w:rsid w:val="1635AEBF"/>
    <w:rsid w:val="1647E7DE"/>
    <w:rsid w:val="165F4841"/>
    <w:rsid w:val="166C498E"/>
    <w:rsid w:val="167D81E6"/>
    <w:rsid w:val="168D83BD"/>
    <w:rsid w:val="16918BFF"/>
    <w:rsid w:val="1694FECC"/>
    <w:rsid w:val="16A25A78"/>
    <w:rsid w:val="16EBD13D"/>
    <w:rsid w:val="170DADC4"/>
    <w:rsid w:val="171FC129"/>
    <w:rsid w:val="1721B694"/>
    <w:rsid w:val="172A04C3"/>
    <w:rsid w:val="1738F1AD"/>
    <w:rsid w:val="174CBF90"/>
    <w:rsid w:val="1756E9BF"/>
    <w:rsid w:val="1780B731"/>
    <w:rsid w:val="17819DCE"/>
    <w:rsid w:val="179DF35A"/>
    <w:rsid w:val="17CC5A16"/>
    <w:rsid w:val="17CCB7CA"/>
    <w:rsid w:val="17D051E5"/>
    <w:rsid w:val="17EC5171"/>
    <w:rsid w:val="17F98538"/>
    <w:rsid w:val="17FB4B8E"/>
    <w:rsid w:val="1818E054"/>
    <w:rsid w:val="18261190"/>
    <w:rsid w:val="182845D2"/>
    <w:rsid w:val="182A3CB7"/>
    <w:rsid w:val="183D2F81"/>
    <w:rsid w:val="187839DB"/>
    <w:rsid w:val="1879E7C4"/>
    <w:rsid w:val="188BFB0F"/>
    <w:rsid w:val="18B841EE"/>
    <w:rsid w:val="18D409B0"/>
    <w:rsid w:val="18D7BC81"/>
    <w:rsid w:val="18E14CD0"/>
    <w:rsid w:val="18E6AE7E"/>
    <w:rsid w:val="18F2F3DA"/>
    <w:rsid w:val="18F54C28"/>
    <w:rsid w:val="1915A146"/>
    <w:rsid w:val="193026EE"/>
    <w:rsid w:val="19361260"/>
    <w:rsid w:val="19391A32"/>
    <w:rsid w:val="194CD3DA"/>
    <w:rsid w:val="195A9B20"/>
    <w:rsid w:val="198B4EB4"/>
    <w:rsid w:val="19952A17"/>
    <w:rsid w:val="19AFA889"/>
    <w:rsid w:val="19B1077D"/>
    <w:rsid w:val="19B51DDA"/>
    <w:rsid w:val="19B727D6"/>
    <w:rsid w:val="19C17A65"/>
    <w:rsid w:val="19C3ABE9"/>
    <w:rsid w:val="19C86328"/>
    <w:rsid w:val="19E112EA"/>
    <w:rsid w:val="19E39B14"/>
    <w:rsid w:val="19E5CD2D"/>
    <w:rsid w:val="19FD3D9E"/>
    <w:rsid w:val="1A150BCE"/>
    <w:rsid w:val="1A1EE605"/>
    <w:rsid w:val="1A65DF61"/>
    <w:rsid w:val="1A76525A"/>
    <w:rsid w:val="1A7ABC6A"/>
    <w:rsid w:val="1A8D2C89"/>
    <w:rsid w:val="1A8D5CFD"/>
    <w:rsid w:val="1AA69042"/>
    <w:rsid w:val="1AAF0109"/>
    <w:rsid w:val="1AC763A4"/>
    <w:rsid w:val="1AD202E9"/>
    <w:rsid w:val="1AD2045A"/>
    <w:rsid w:val="1AF32CA8"/>
    <w:rsid w:val="1B07AA75"/>
    <w:rsid w:val="1B0F20C9"/>
    <w:rsid w:val="1B10B1F4"/>
    <w:rsid w:val="1B1124D5"/>
    <w:rsid w:val="1B18E490"/>
    <w:rsid w:val="1B2ACAB4"/>
    <w:rsid w:val="1B311F35"/>
    <w:rsid w:val="1B4A1707"/>
    <w:rsid w:val="1B4F9257"/>
    <w:rsid w:val="1B64A666"/>
    <w:rsid w:val="1B65E39B"/>
    <w:rsid w:val="1B6F3115"/>
    <w:rsid w:val="1B795F3C"/>
    <w:rsid w:val="1B7CEBE7"/>
    <w:rsid w:val="1B7FA58B"/>
    <w:rsid w:val="1B8446E1"/>
    <w:rsid w:val="1B864B73"/>
    <w:rsid w:val="1B8A1E44"/>
    <w:rsid w:val="1B8BA5AE"/>
    <w:rsid w:val="1B909591"/>
    <w:rsid w:val="1B9417BA"/>
    <w:rsid w:val="1B957A7C"/>
    <w:rsid w:val="1B9D1F79"/>
    <w:rsid w:val="1BA09914"/>
    <w:rsid w:val="1BA7B727"/>
    <w:rsid w:val="1BB1AF9F"/>
    <w:rsid w:val="1BCA9CD9"/>
    <w:rsid w:val="1BEC08C6"/>
    <w:rsid w:val="1BF05679"/>
    <w:rsid w:val="1BF13788"/>
    <w:rsid w:val="1C020C76"/>
    <w:rsid w:val="1C0D8342"/>
    <w:rsid w:val="1C1A2575"/>
    <w:rsid w:val="1C1A53BF"/>
    <w:rsid w:val="1C33CD25"/>
    <w:rsid w:val="1C38B737"/>
    <w:rsid w:val="1C46AD46"/>
    <w:rsid w:val="1C7E5197"/>
    <w:rsid w:val="1C99022B"/>
    <w:rsid w:val="1CB5846B"/>
    <w:rsid w:val="1CB972A0"/>
    <w:rsid w:val="1CD922E4"/>
    <w:rsid w:val="1CF43A26"/>
    <w:rsid w:val="1CFE5232"/>
    <w:rsid w:val="1D0DF3F8"/>
    <w:rsid w:val="1D0EC180"/>
    <w:rsid w:val="1D352405"/>
    <w:rsid w:val="1D352D75"/>
    <w:rsid w:val="1D49EC7D"/>
    <w:rsid w:val="1D530004"/>
    <w:rsid w:val="1D753918"/>
    <w:rsid w:val="1D8AF48E"/>
    <w:rsid w:val="1DBACD72"/>
    <w:rsid w:val="1DCCCBFB"/>
    <w:rsid w:val="1DCD5CDD"/>
    <w:rsid w:val="1DE2B27B"/>
    <w:rsid w:val="1DE320B6"/>
    <w:rsid w:val="1DEE3828"/>
    <w:rsid w:val="1E07A688"/>
    <w:rsid w:val="1E0A64A2"/>
    <w:rsid w:val="1E105FFC"/>
    <w:rsid w:val="1E1218B2"/>
    <w:rsid w:val="1E35C883"/>
    <w:rsid w:val="1E4FD58B"/>
    <w:rsid w:val="1E5F9DB8"/>
    <w:rsid w:val="1E742E7E"/>
    <w:rsid w:val="1E7644B6"/>
    <w:rsid w:val="1E78EF7A"/>
    <w:rsid w:val="1E8CDA19"/>
    <w:rsid w:val="1E8D12D4"/>
    <w:rsid w:val="1E92C474"/>
    <w:rsid w:val="1E98A4A1"/>
    <w:rsid w:val="1EAF1DC5"/>
    <w:rsid w:val="1EBA09B5"/>
    <w:rsid w:val="1EC0B545"/>
    <w:rsid w:val="1EC5C1C1"/>
    <w:rsid w:val="1EC7856D"/>
    <w:rsid w:val="1EEB3ACB"/>
    <w:rsid w:val="1F067C8D"/>
    <w:rsid w:val="1F0D47AA"/>
    <w:rsid w:val="1F13F48C"/>
    <w:rsid w:val="1F3CE52B"/>
    <w:rsid w:val="1F408412"/>
    <w:rsid w:val="1F579E7E"/>
    <w:rsid w:val="1F70750F"/>
    <w:rsid w:val="1F716DB5"/>
    <w:rsid w:val="1F73AD57"/>
    <w:rsid w:val="1F83B08F"/>
    <w:rsid w:val="1F8E2560"/>
    <w:rsid w:val="1F8FFEDA"/>
    <w:rsid w:val="1F959337"/>
    <w:rsid w:val="1F992FD6"/>
    <w:rsid w:val="1F9B15C4"/>
    <w:rsid w:val="1FB14807"/>
    <w:rsid w:val="1FBC4265"/>
    <w:rsid w:val="1FCDAB2A"/>
    <w:rsid w:val="1FD59B55"/>
    <w:rsid w:val="1FF79701"/>
    <w:rsid w:val="1FF85EAF"/>
    <w:rsid w:val="2003AA12"/>
    <w:rsid w:val="2005C507"/>
    <w:rsid w:val="2024B3E8"/>
    <w:rsid w:val="2027C3F4"/>
    <w:rsid w:val="20445E2C"/>
    <w:rsid w:val="2047E35C"/>
    <w:rsid w:val="204BBBBA"/>
    <w:rsid w:val="204BD8A8"/>
    <w:rsid w:val="204D5914"/>
    <w:rsid w:val="20582915"/>
    <w:rsid w:val="2063F599"/>
    <w:rsid w:val="206A4FC0"/>
    <w:rsid w:val="2075EC21"/>
    <w:rsid w:val="208362E7"/>
    <w:rsid w:val="20903C6E"/>
    <w:rsid w:val="20962366"/>
    <w:rsid w:val="20A08394"/>
    <w:rsid w:val="20A1C3DF"/>
    <w:rsid w:val="20AC5A24"/>
    <w:rsid w:val="20B42A6E"/>
    <w:rsid w:val="20B493DD"/>
    <w:rsid w:val="20C237EC"/>
    <w:rsid w:val="20C74640"/>
    <w:rsid w:val="20C7661A"/>
    <w:rsid w:val="20CF4380"/>
    <w:rsid w:val="20E8384E"/>
    <w:rsid w:val="20E9A7A5"/>
    <w:rsid w:val="20F2E34F"/>
    <w:rsid w:val="21050915"/>
    <w:rsid w:val="210E55D5"/>
    <w:rsid w:val="21142342"/>
    <w:rsid w:val="21404909"/>
    <w:rsid w:val="214332BC"/>
    <w:rsid w:val="21571B89"/>
    <w:rsid w:val="215FD6DD"/>
    <w:rsid w:val="2178553B"/>
    <w:rsid w:val="21868E4A"/>
    <w:rsid w:val="219041F5"/>
    <w:rsid w:val="21AEFF3B"/>
    <w:rsid w:val="21C0E1B6"/>
    <w:rsid w:val="21D3A40A"/>
    <w:rsid w:val="21DAEF60"/>
    <w:rsid w:val="21E41455"/>
    <w:rsid w:val="21EA1F79"/>
    <w:rsid w:val="21F85382"/>
    <w:rsid w:val="21FD4B33"/>
    <w:rsid w:val="21FFB639"/>
    <w:rsid w:val="22089CC0"/>
    <w:rsid w:val="222CACC6"/>
    <w:rsid w:val="222DB5A1"/>
    <w:rsid w:val="2239B45F"/>
    <w:rsid w:val="22401DDA"/>
    <w:rsid w:val="22576AB5"/>
    <w:rsid w:val="225C5FAE"/>
    <w:rsid w:val="226B4C1B"/>
    <w:rsid w:val="2280594C"/>
    <w:rsid w:val="22930525"/>
    <w:rsid w:val="229E253C"/>
    <w:rsid w:val="22BF0086"/>
    <w:rsid w:val="22C3D49A"/>
    <w:rsid w:val="22C54293"/>
    <w:rsid w:val="22CB2005"/>
    <w:rsid w:val="22DD39E8"/>
    <w:rsid w:val="22EEDFBA"/>
    <w:rsid w:val="22F83DE9"/>
    <w:rsid w:val="22FE07AA"/>
    <w:rsid w:val="23006E42"/>
    <w:rsid w:val="23092691"/>
    <w:rsid w:val="230A38F2"/>
    <w:rsid w:val="2320E782"/>
    <w:rsid w:val="23223B74"/>
    <w:rsid w:val="235E49F0"/>
    <w:rsid w:val="2370D4DB"/>
    <w:rsid w:val="238606C2"/>
    <w:rsid w:val="2389506F"/>
    <w:rsid w:val="239C6C9C"/>
    <w:rsid w:val="23ADB76F"/>
    <w:rsid w:val="23C2B39C"/>
    <w:rsid w:val="23D26FB5"/>
    <w:rsid w:val="23E3ADE5"/>
    <w:rsid w:val="23F33DB4"/>
    <w:rsid w:val="24077C30"/>
    <w:rsid w:val="2415A1A8"/>
    <w:rsid w:val="2434DBC0"/>
    <w:rsid w:val="243645D7"/>
    <w:rsid w:val="247321D0"/>
    <w:rsid w:val="24735768"/>
    <w:rsid w:val="24835520"/>
    <w:rsid w:val="248F9A38"/>
    <w:rsid w:val="249891F8"/>
    <w:rsid w:val="24A09435"/>
    <w:rsid w:val="24C73B8A"/>
    <w:rsid w:val="24D9C756"/>
    <w:rsid w:val="24DA10A5"/>
    <w:rsid w:val="24E0509A"/>
    <w:rsid w:val="24F8ACF2"/>
    <w:rsid w:val="24F99064"/>
    <w:rsid w:val="2506006A"/>
    <w:rsid w:val="252E9349"/>
    <w:rsid w:val="252EB68C"/>
    <w:rsid w:val="25330FF8"/>
    <w:rsid w:val="25636FB1"/>
    <w:rsid w:val="25719C2F"/>
    <w:rsid w:val="2576F703"/>
    <w:rsid w:val="259BC870"/>
    <w:rsid w:val="25B628D8"/>
    <w:rsid w:val="25BCE6F5"/>
    <w:rsid w:val="25C357A8"/>
    <w:rsid w:val="25DFE9EC"/>
    <w:rsid w:val="25EC0A5B"/>
    <w:rsid w:val="25EC4F87"/>
    <w:rsid w:val="25ECB7FC"/>
    <w:rsid w:val="25FF1EBF"/>
    <w:rsid w:val="260B37CA"/>
    <w:rsid w:val="26123F8F"/>
    <w:rsid w:val="26125671"/>
    <w:rsid w:val="26258C10"/>
    <w:rsid w:val="26382DCE"/>
    <w:rsid w:val="263A4C23"/>
    <w:rsid w:val="2648E882"/>
    <w:rsid w:val="2651A3EF"/>
    <w:rsid w:val="265C264C"/>
    <w:rsid w:val="26778D90"/>
    <w:rsid w:val="2688FB83"/>
    <w:rsid w:val="26B71810"/>
    <w:rsid w:val="26B74ED2"/>
    <w:rsid w:val="26C4DF49"/>
    <w:rsid w:val="26CF2373"/>
    <w:rsid w:val="26D78E8F"/>
    <w:rsid w:val="26E7FD21"/>
    <w:rsid w:val="26F22050"/>
    <w:rsid w:val="2711D859"/>
    <w:rsid w:val="2718D3EE"/>
    <w:rsid w:val="2724F5A0"/>
    <w:rsid w:val="2729E23D"/>
    <w:rsid w:val="2730DC4B"/>
    <w:rsid w:val="273A8DC9"/>
    <w:rsid w:val="273EF7B0"/>
    <w:rsid w:val="274B4912"/>
    <w:rsid w:val="2753945D"/>
    <w:rsid w:val="2753EDCA"/>
    <w:rsid w:val="2756B2FD"/>
    <w:rsid w:val="2759D943"/>
    <w:rsid w:val="275A2287"/>
    <w:rsid w:val="275E8F7B"/>
    <w:rsid w:val="276B19FA"/>
    <w:rsid w:val="276F364F"/>
    <w:rsid w:val="2778B96B"/>
    <w:rsid w:val="277D96C8"/>
    <w:rsid w:val="278D2E8F"/>
    <w:rsid w:val="2790CB30"/>
    <w:rsid w:val="2792AEEB"/>
    <w:rsid w:val="279927C2"/>
    <w:rsid w:val="279DABEB"/>
    <w:rsid w:val="27A9BFE8"/>
    <w:rsid w:val="27C79253"/>
    <w:rsid w:val="27DEC76C"/>
    <w:rsid w:val="27E7ED2F"/>
    <w:rsid w:val="27E94639"/>
    <w:rsid w:val="27F56DA3"/>
    <w:rsid w:val="2815820A"/>
    <w:rsid w:val="2827EFE8"/>
    <w:rsid w:val="2834774F"/>
    <w:rsid w:val="2835D345"/>
    <w:rsid w:val="283F0DB7"/>
    <w:rsid w:val="284324D3"/>
    <w:rsid w:val="2843EA11"/>
    <w:rsid w:val="284AD47C"/>
    <w:rsid w:val="28547E23"/>
    <w:rsid w:val="28553598"/>
    <w:rsid w:val="285AFEA8"/>
    <w:rsid w:val="28612D08"/>
    <w:rsid w:val="287EF140"/>
    <w:rsid w:val="2883CFD8"/>
    <w:rsid w:val="289C2270"/>
    <w:rsid w:val="289EA7B7"/>
    <w:rsid w:val="28DCEE9E"/>
    <w:rsid w:val="28DD6E60"/>
    <w:rsid w:val="28F83F0F"/>
    <w:rsid w:val="291BEF5C"/>
    <w:rsid w:val="29538729"/>
    <w:rsid w:val="29564747"/>
    <w:rsid w:val="295EB337"/>
    <w:rsid w:val="297D606A"/>
    <w:rsid w:val="298C9576"/>
    <w:rsid w:val="299F7BB5"/>
    <w:rsid w:val="299FF217"/>
    <w:rsid w:val="29B1EB37"/>
    <w:rsid w:val="29B412BF"/>
    <w:rsid w:val="29B6B6DD"/>
    <w:rsid w:val="29C560EE"/>
    <w:rsid w:val="29CCA5B2"/>
    <w:rsid w:val="29D05B7A"/>
    <w:rsid w:val="29D774AA"/>
    <w:rsid w:val="29F1EBC9"/>
    <w:rsid w:val="29F3FFF1"/>
    <w:rsid w:val="29F4B26F"/>
    <w:rsid w:val="29F96488"/>
    <w:rsid w:val="2A057F11"/>
    <w:rsid w:val="2A1C0188"/>
    <w:rsid w:val="2A2A9D9B"/>
    <w:rsid w:val="2A41C088"/>
    <w:rsid w:val="2A5E7158"/>
    <w:rsid w:val="2A724249"/>
    <w:rsid w:val="2A88F055"/>
    <w:rsid w:val="2A8EE573"/>
    <w:rsid w:val="2A97D95A"/>
    <w:rsid w:val="2AA43E93"/>
    <w:rsid w:val="2AB5B937"/>
    <w:rsid w:val="2ABC9E15"/>
    <w:rsid w:val="2AC715CC"/>
    <w:rsid w:val="2AE7A615"/>
    <w:rsid w:val="2AEA23CD"/>
    <w:rsid w:val="2AEEF3FC"/>
    <w:rsid w:val="2AFED68E"/>
    <w:rsid w:val="2B0435ED"/>
    <w:rsid w:val="2B0BA8D6"/>
    <w:rsid w:val="2B16FC0B"/>
    <w:rsid w:val="2B234482"/>
    <w:rsid w:val="2B249C10"/>
    <w:rsid w:val="2B26759F"/>
    <w:rsid w:val="2B3F096B"/>
    <w:rsid w:val="2B5944B0"/>
    <w:rsid w:val="2B5C90CC"/>
    <w:rsid w:val="2B68AE4C"/>
    <w:rsid w:val="2B6A8EE4"/>
    <w:rsid w:val="2B6C802A"/>
    <w:rsid w:val="2B95236B"/>
    <w:rsid w:val="2BA43D1A"/>
    <w:rsid w:val="2BBC44F3"/>
    <w:rsid w:val="2BC57C38"/>
    <w:rsid w:val="2BC96AE7"/>
    <w:rsid w:val="2BCE6FCE"/>
    <w:rsid w:val="2BEA0997"/>
    <w:rsid w:val="2C04BD2C"/>
    <w:rsid w:val="2C23581B"/>
    <w:rsid w:val="2C4113CC"/>
    <w:rsid w:val="2C5EF68A"/>
    <w:rsid w:val="2C6C2A6A"/>
    <w:rsid w:val="2C6D1239"/>
    <w:rsid w:val="2C70DF31"/>
    <w:rsid w:val="2C81D99C"/>
    <w:rsid w:val="2C8230C0"/>
    <w:rsid w:val="2C96CEDD"/>
    <w:rsid w:val="2CA6F0B3"/>
    <w:rsid w:val="2CAAEAB1"/>
    <w:rsid w:val="2CB36027"/>
    <w:rsid w:val="2CC35B07"/>
    <w:rsid w:val="2CD33354"/>
    <w:rsid w:val="2CDB3AB5"/>
    <w:rsid w:val="2CF59AA0"/>
    <w:rsid w:val="2CF8DBFE"/>
    <w:rsid w:val="2CF8FCAC"/>
    <w:rsid w:val="2D0CB6A0"/>
    <w:rsid w:val="2D1DBB93"/>
    <w:rsid w:val="2D23001B"/>
    <w:rsid w:val="2D23CF04"/>
    <w:rsid w:val="2D25DD13"/>
    <w:rsid w:val="2D319E35"/>
    <w:rsid w:val="2D384E4D"/>
    <w:rsid w:val="2D4A1FF5"/>
    <w:rsid w:val="2D6E3E66"/>
    <w:rsid w:val="2D70EFAD"/>
    <w:rsid w:val="2D753DA8"/>
    <w:rsid w:val="2D7DCD2F"/>
    <w:rsid w:val="2D81650E"/>
    <w:rsid w:val="2D839E80"/>
    <w:rsid w:val="2D85026A"/>
    <w:rsid w:val="2D92E1D8"/>
    <w:rsid w:val="2DCBEEBC"/>
    <w:rsid w:val="2DD27F20"/>
    <w:rsid w:val="2DE0D33C"/>
    <w:rsid w:val="2DE2087A"/>
    <w:rsid w:val="2DEAC3E6"/>
    <w:rsid w:val="2DEFF67F"/>
    <w:rsid w:val="2DF2484D"/>
    <w:rsid w:val="2E044C0B"/>
    <w:rsid w:val="2E1423FF"/>
    <w:rsid w:val="2E1453F6"/>
    <w:rsid w:val="2E2D9634"/>
    <w:rsid w:val="2E387F09"/>
    <w:rsid w:val="2E3BA984"/>
    <w:rsid w:val="2E432CA7"/>
    <w:rsid w:val="2E56A2D6"/>
    <w:rsid w:val="2E59AC12"/>
    <w:rsid w:val="2E5CE0F6"/>
    <w:rsid w:val="2E600578"/>
    <w:rsid w:val="2E62F214"/>
    <w:rsid w:val="2E6D0BB1"/>
    <w:rsid w:val="2E6D53CD"/>
    <w:rsid w:val="2E71DF06"/>
    <w:rsid w:val="2E8183FB"/>
    <w:rsid w:val="2E8D6FA8"/>
    <w:rsid w:val="2EA0F286"/>
    <w:rsid w:val="2EB82D12"/>
    <w:rsid w:val="2EC85EB7"/>
    <w:rsid w:val="2ED033E8"/>
    <w:rsid w:val="2EE36359"/>
    <w:rsid w:val="2EFFBFCB"/>
    <w:rsid w:val="2F005DAF"/>
    <w:rsid w:val="2F3A7415"/>
    <w:rsid w:val="2F4F2D4E"/>
    <w:rsid w:val="2F54C288"/>
    <w:rsid w:val="2F83077A"/>
    <w:rsid w:val="2F913EA4"/>
    <w:rsid w:val="2FAC17B9"/>
    <w:rsid w:val="2FBABA20"/>
    <w:rsid w:val="2FBFF6F2"/>
    <w:rsid w:val="2FC6AAD5"/>
    <w:rsid w:val="2FC6E44B"/>
    <w:rsid w:val="2FD7D495"/>
    <w:rsid w:val="2FDEC5DF"/>
    <w:rsid w:val="2FE2CD03"/>
    <w:rsid w:val="2FFE24CE"/>
    <w:rsid w:val="2FFE78C3"/>
    <w:rsid w:val="30042744"/>
    <w:rsid w:val="3010ABB8"/>
    <w:rsid w:val="30199A66"/>
    <w:rsid w:val="30226217"/>
    <w:rsid w:val="3030389E"/>
    <w:rsid w:val="30431568"/>
    <w:rsid w:val="3047D857"/>
    <w:rsid w:val="304D1AA0"/>
    <w:rsid w:val="3058E370"/>
    <w:rsid w:val="3068AF29"/>
    <w:rsid w:val="307D951B"/>
    <w:rsid w:val="307E18D6"/>
    <w:rsid w:val="3085AFA0"/>
    <w:rsid w:val="30996DBB"/>
    <w:rsid w:val="309E9880"/>
    <w:rsid w:val="30AC481F"/>
    <w:rsid w:val="30ACE263"/>
    <w:rsid w:val="30AEB682"/>
    <w:rsid w:val="30B0053F"/>
    <w:rsid w:val="30BB623C"/>
    <w:rsid w:val="30CD04DA"/>
    <w:rsid w:val="30CF19C3"/>
    <w:rsid w:val="30E0F7EF"/>
    <w:rsid w:val="30F96F1A"/>
    <w:rsid w:val="312D333C"/>
    <w:rsid w:val="31308FA0"/>
    <w:rsid w:val="3135A671"/>
    <w:rsid w:val="31373681"/>
    <w:rsid w:val="31464393"/>
    <w:rsid w:val="316999F8"/>
    <w:rsid w:val="317DAC57"/>
    <w:rsid w:val="3180E8DB"/>
    <w:rsid w:val="318781EE"/>
    <w:rsid w:val="318A7B0D"/>
    <w:rsid w:val="3193EFDE"/>
    <w:rsid w:val="31979171"/>
    <w:rsid w:val="31A04760"/>
    <w:rsid w:val="31A33F67"/>
    <w:rsid w:val="31A4EF0E"/>
    <w:rsid w:val="31D7E418"/>
    <w:rsid w:val="31E12974"/>
    <w:rsid w:val="31ECBBB3"/>
    <w:rsid w:val="3221C897"/>
    <w:rsid w:val="32223AF2"/>
    <w:rsid w:val="32234A3F"/>
    <w:rsid w:val="3253080C"/>
    <w:rsid w:val="32543A5F"/>
    <w:rsid w:val="325C9E08"/>
    <w:rsid w:val="32684D98"/>
    <w:rsid w:val="32716F2E"/>
    <w:rsid w:val="3285DDB6"/>
    <w:rsid w:val="328AE3AA"/>
    <w:rsid w:val="328B8521"/>
    <w:rsid w:val="329BB601"/>
    <w:rsid w:val="329DEE88"/>
    <w:rsid w:val="32B9A21C"/>
    <w:rsid w:val="32BA973A"/>
    <w:rsid w:val="32BCBF65"/>
    <w:rsid w:val="32C1FD91"/>
    <w:rsid w:val="32E130C7"/>
    <w:rsid w:val="32E17B96"/>
    <w:rsid w:val="32F4FE8F"/>
    <w:rsid w:val="331B971C"/>
    <w:rsid w:val="331EF64E"/>
    <w:rsid w:val="33241A66"/>
    <w:rsid w:val="333CDF34"/>
    <w:rsid w:val="334E1507"/>
    <w:rsid w:val="336060CC"/>
    <w:rsid w:val="3363703E"/>
    <w:rsid w:val="336C32CE"/>
    <w:rsid w:val="3378D4D0"/>
    <w:rsid w:val="3383F915"/>
    <w:rsid w:val="3388DA1D"/>
    <w:rsid w:val="338BCB95"/>
    <w:rsid w:val="3393D951"/>
    <w:rsid w:val="33DC1512"/>
    <w:rsid w:val="33DC3478"/>
    <w:rsid w:val="33E41284"/>
    <w:rsid w:val="33ED6BB6"/>
    <w:rsid w:val="33FE140B"/>
    <w:rsid w:val="340A9370"/>
    <w:rsid w:val="340AF864"/>
    <w:rsid w:val="3448B698"/>
    <w:rsid w:val="344BBB40"/>
    <w:rsid w:val="3480A403"/>
    <w:rsid w:val="348930F4"/>
    <w:rsid w:val="3496D816"/>
    <w:rsid w:val="349CA37A"/>
    <w:rsid w:val="349DC511"/>
    <w:rsid w:val="349F21C2"/>
    <w:rsid w:val="34AA2966"/>
    <w:rsid w:val="34ACE543"/>
    <w:rsid w:val="34AD99EC"/>
    <w:rsid w:val="34B02B94"/>
    <w:rsid w:val="34B65F2C"/>
    <w:rsid w:val="34B7EE53"/>
    <w:rsid w:val="34B8E374"/>
    <w:rsid w:val="34BF098D"/>
    <w:rsid w:val="34C2D0B4"/>
    <w:rsid w:val="34DD8C4C"/>
    <w:rsid w:val="34E749BB"/>
    <w:rsid w:val="34E793BE"/>
    <w:rsid w:val="34FB2B90"/>
    <w:rsid w:val="3504CAE8"/>
    <w:rsid w:val="351898C6"/>
    <w:rsid w:val="3523CC6F"/>
    <w:rsid w:val="352F3FF7"/>
    <w:rsid w:val="352F9C41"/>
    <w:rsid w:val="3540F006"/>
    <w:rsid w:val="354B2E3C"/>
    <w:rsid w:val="3562B857"/>
    <w:rsid w:val="3562E02A"/>
    <w:rsid w:val="3587932D"/>
    <w:rsid w:val="35A96006"/>
    <w:rsid w:val="35AC2E83"/>
    <w:rsid w:val="35B26A54"/>
    <w:rsid w:val="35C4E11B"/>
    <w:rsid w:val="35C9BD87"/>
    <w:rsid w:val="35D6A747"/>
    <w:rsid w:val="35DF62C6"/>
    <w:rsid w:val="35E4A51A"/>
    <w:rsid w:val="360CA16F"/>
    <w:rsid w:val="36176371"/>
    <w:rsid w:val="36195F4C"/>
    <w:rsid w:val="363BE33A"/>
    <w:rsid w:val="363EAEDC"/>
    <w:rsid w:val="363F62D8"/>
    <w:rsid w:val="364C4614"/>
    <w:rsid w:val="36659ACE"/>
    <w:rsid w:val="3671A0D8"/>
    <w:rsid w:val="3691C05F"/>
    <w:rsid w:val="3694EB88"/>
    <w:rsid w:val="36A4AB6E"/>
    <w:rsid w:val="36B14004"/>
    <w:rsid w:val="36B9C91E"/>
    <w:rsid w:val="36CD467E"/>
    <w:rsid w:val="36D25CBC"/>
    <w:rsid w:val="36DCEB7E"/>
    <w:rsid w:val="36E3EDAB"/>
    <w:rsid w:val="36F2F91A"/>
    <w:rsid w:val="36F8F692"/>
    <w:rsid w:val="36FD6B22"/>
    <w:rsid w:val="3701139D"/>
    <w:rsid w:val="3709CE48"/>
    <w:rsid w:val="37131993"/>
    <w:rsid w:val="371AC2B5"/>
    <w:rsid w:val="372FFCC9"/>
    <w:rsid w:val="373F941E"/>
    <w:rsid w:val="37644353"/>
    <w:rsid w:val="37951A83"/>
    <w:rsid w:val="37A7E031"/>
    <w:rsid w:val="37AE53FE"/>
    <w:rsid w:val="37B07AD1"/>
    <w:rsid w:val="37C55CCD"/>
    <w:rsid w:val="37DA76A6"/>
    <w:rsid w:val="37DD0751"/>
    <w:rsid w:val="37E3E723"/>
    <w:rsid w:val="37E4F520"/>
    <w:rsid w:val="380D513F"/>
    <w:rsid w:val="380D63AF"/>
    <w:rsid w:val="3828C6B7"/>
    <w:rsid w:val="382A1C2C"/>
    <w:rsid w:val="382C6958"/>
    <w:rsid w:val="384A04DC"/>
    <w:rsid w:val="38566EA0"/>
    <w:rsid w:val="3872406B"/>
    <w:rsid w:val="387A7CE3"/>
    <w:rsid w:val="387E4AE0"/>
    <w:rsid w:val="3895EF1D"/>
    <w:rsid w:val="389C8A3C"/>
    <w:rsid w:val="38AD6ACF"/>
    <w:rsid w:val="38AEEDAD"/>
    <w:rsid w:val="38CB89B4"/>
    <w:rsid w:val="38CFCC3A"/>
    <w:rsid w:val="38D0F344"/>
    <w:rsid w:val="38E44B41"/>
    <w:rsid w:val="38EBF2E1"/>
    <w:rsid w:val="38F2EC4D"/>
    <w:rsid w:val="38F9D5CB"/>
    <w:rsid w:val="39079C0F"/>
    <w:rsid w:val="3910C713"/>
    <w:rsid w:val="3913B7E6"/>
    <w:rsid w:val="39286625"/>
    <w:rsid w:val="392CDFFE"/>
    <w:rsid w:val="39330EE2"/>
    <w:rsid w:val="3948CBCB"/>
    <w:rsid w:val="395E547C"/>
    <w:rsid w:val="39794D45"/>
    <w:rsid w:val="398B6B80"/>
    <w:rsid w:val="398B8707"/>
    <w:rsid w:val="39A1DB1B"/>
    <w:rsid w:val="39B86ADA"/>
    <w:rsid w:val="39D3B692"/>
    <w:rsid w:val="39E4868D"/>
    <w:rsid w:val="39E58309"/>
    <w:rsid w:val="39FB85EE"/>
    <w:rsid w:val="39FC5006"/>
    <w:rsid w:val="3A142A10"/>
    <w:rsid w:val="3A1C4E48"/>
    <w:rsid w:val="3A25B201"/>
    <w:rsid w:val="3A2D64E5"/>
    <w:rsid w:val="3A3636AC"/>
    <w:rsid w:val="3A44B9C7"/>
    <w:rsid w:val="3A533335"/>
    <w:rsid w:val="3A6774DD"/>
    <w:rsid w:val="3A785591"/>
    <w:rsid w:val="3A7B1687"/>
    <w:rsid w:val="3A8DAC3D"/>
    <w:rsid w:val="3AA3C9ED"/>
    <w:rsid w:val="3AA57C29"/>
    <w:rsid w:val="3AAFE29C"/>
    <w:rsid w:val="3ABF385C"/>
    <w:rsid w:val="3AC31CA9"/>
    <w:rsid w:val="3AC85CD6"/>
    <w:rsid w:val="3AC8F2FA"/>
    <w:rsid w:val="3AF11E5D"/>
    <w:rsid w:val="3B028AE0"/>
    <w:rsid w:val="3B060616"/>
    <w:rsid w:val="3B14A4AA"/>
    <w:rsid w:val="3B24E2CA"/>
    <w:rsid w:val="3B339647"/>
    <w:rsid w:val="3B401D36"/>
    <w:rsid w:val="3B46C383"/>
    <w:rsid w:val="3B5E2F7A"/>
    <w:rsid w:val="3B6841B7"/>
    <w:rsid w:val="3B6DBB5C"/>
    <w:rsid w:val="3B82C08C"/>
    <w:rsid w:val="3B90BF25"/>
    <w:rsid w:val="3B958139"/>
    <w:rsid w:val="3B978550"/>
    <w:rsid w:val="3BA6ACF2"/>
    <w:rsid w:val="3BAF583D"/>
    <w:rsid w:val="3BB608A4"/>
    <w:rsid w:val="3BB85C44"/>
    <w:rsid w:val="3BC2BE18"/>
    <w:rsid w:val="3BC38DC1"/>
    <w:rsid w:val="3BC48EFA"/>
    <w:rsid w:val="3BC6ECD3"/>
    <w:rsid w:val="3BDF2335"/>
    <w:rsid w:val="3BE1201D"/>
    <w:rsid w:val="3BEF1274"/>
    <w:rsid w:val="3BF3B2F4"/>
    <w:rsid w:val="3BF4FE60"/>
    <w:rsid w:val="3BFFAD8E"/>
    <w:rsid w:val="3C0F5D39"/>
    <w:rsid w:val="3C239466"/>
    <w:rsid w:val="3C2D7D3A"/>
    <w:rsid w:val="3C3301C8"/>
    <w:rsid w:val="3C339C3C"/>
    <w:rsid w:val="3C35C827"/>
    <w:rsid w:val="3C377325"/>
    <w:rsid w:val="3C3B8B56"/>
    <w:rsid w:val="3C4C1220"/>
    <w:rsid w:val="3C6930B3"/>
    <w:rsid w:val="3C6E8A21"/>
    <w:rsid w:val="3C784481"/>
    <w:rsid w:val="3C8DB58A"/>
    <w:rsid w:val="3CAE120B"/>
    <w:rsid w:val="3CAF6876"/>
    <w:rsid w:val="3CB3B4AA"/>
    <w:rsid w:val="3CBA37D4"/>
    <w:rsid w:val="3CD1A029"/>
    <w:rsid w:val="3CD3B3EF"/>
    <w:rsid w:val="3CE0EFB9"/>
    <w:rsid w:val="3CEB189C"/>
    <w:rsid w:val="3CF8BE67"/>
    <w:rsid w:val="3D00B1FE"/>
    <w:rsid w:val="3D01EE1F"/>
    <w:rsid w:val="3D075DD2"/>
    <w:rsid w:val="3D0EABE7"/>
    <w:rsid w:val="3D1AC788"/>
    <w:rsid w:val="3D2324BD"/>
    <w:rsid w:val="3D2C12B5"/>
    <w:rsid w:val="3D2C928C"/>
    <w:rsid w:val="3D3467AE"/>
    <w:rsid w:val="3D582852"/>
    <w:rsid w:val="3D5E19D8"/>
    <w:rsid w:val="3D678A51"/>
    <w:rsid w:val="3D7DCA36"/>
    <w:rsid w:val="3D85D324"/>
    <w:rsid w:val="3D9329CD"/>
    <w:rsid w:val="3D93517D"/>
    <w:rsid w:val="3DA6F75B"/>
    <w:rsid w:val="3DAA702B"/>
    <w:rsid w:val="3DACE0C1"/>
    <w:rsid w:val="3DB1F9F8"/>
    <w:rsid w:val="3DB34A84"/>
    <w:rsid w:val="3DBB2383"/>
    <w:rsid w:val="3DC5AB4D"/>
    <w:rsid w:val="3DD372B8"/>
    <w:rsid w:val="3DDB6547"/>
    <w:rsid w:val="3DE0E89C"/>
    <w:rsid w:val="3DFC0123"/>
    <w:rsid w:val="3E05D805"/>
    <w:rsid w:val="3E228E69"/>
    <w:rsid w:val="3E638865"/>
    <w:rsid w:val="3E6C1AD4"/>
    <w:rsid w:val="3E7861BF"/>
    <w:rsid w:val="3E7D9EED"/>
    <w:rsid w:val="3E8821C0"/>
    <w:rsid w:val="3E9FAB4D"/>
    <w:rsid w:val="3EA09722"/>
    <w:rsid w:val="3EA9A0A4"/>
    <w:rsid w:val="3EB353D6"/>
    <w:rsid w:val="3EE07E6F"/>
    <w:rsid w:val="3EF25B2B"/>
    <w:rsid w:val="3EFDEBE8"/>
    <w:rsid w:val="3F0BB10F"/>
    <w:rsid w:val="3F0FF0F4"/>
    <w:rsid w:val="3F12A680"/>
    <w:rsid w:val="3F2FBDA3"/>
    <w:rsid w:val="3F396A82"/>
    <w:rsid w:val="3F53C304"/>
    <w:rsid w:val="3F75FFC4"/>
    <w:rsid w:val="3F7B3892"/>
    <w:rsid w:val="3F7B90AC"/>
    <w:rsid w:val="3F88DEA4"/>
    <w:rsid w:val="3FAA07CB"/>
    <w:rsid w:val="3FAE277C"/>
    <w:rsid w:val="3FDBF982"/>
    <w:rsid w:val="3FDD2EC0"/>
    <w:rsid w:val="3FDE31B1"/>
    <w:rsid w:val="3FE1B94E"/>
    <w:rsid w:val="3FFC53E8"/>
    <w:rsid w:val="40102B02"/>
    <w:rsid w:val="4017B036"/>
    <w:rsid w:val="401A5110"/>
    <w:rsid w:val="40230884"/>
    <w:rsid w:val="402E6094"/>
    <w:rsid w:val="40364EB1"/>
    <w:rsid w:val="4042B54B"/>
    <w:rsid w:val="405A390F"/>
    <w:rsid w:val="405B8D29"/>
    <w:rsid w:val="40669566"/>
    <w:rsid w:val="4073A8C4"/>
    <w:rsid w:val="4084649B"/>
    <w:rsid w:val="4093ECC6"/>
    <w:rsid w:val="40A550FE"/>
    <w:rsid w:val="40B7A039"/>
    <w:rsid w:val="40BE666F"/>
    <w:rsid w:val="40C4DCD4"/>
    <w:rsid w:val="40C557BF"/>
    <w:rsid w:val="40E0993B"/>
    <w:rsid w:val="410E802E"/>
    <w:rsid w:val="41237CE1"/>
    <w:rsid w:val="415E4345"/>
    <w:rsid w:val="4165CE60"/>
    <w:rsid w:val="416C8B65"/>
    <w:rsid w:val="4175FEDB"/>
    <w:rsid w:val="4185C37A"/>
    <w:rsid w:val="419EE63C"/>
    <w:rsid w:val="41AF37FD"/>
    <w:rsid w:val="41B87B51"/>
    <w:rsid w:val="41C2756A"/>
    <w:rsid w:val="41CC7B1E"/>
    <w:rsid w:val="41CD4906"/>
    <w:rsid w:val="41F0F75E"/>
    <w:rsid w:val="420B5F4D"/>
    <w:rsid w:val="42211B61"/>
    <w:rsid w:val="4248B2D7"/>
    <w:rsid w:val="42599DBC"/>
    <w:rsid w:val="425E4982"/>
    <w:rsid w:val="4260A07B"/>
    <w:rsid w:val="426FE863"/>
    <w:rsid w:val="42800F86"/>
    <w:rsid w:val="4285E315"/>
    <w:rsid w:val="429F7D51"/>
    <w:rsid w:val="42ADA4AB"/>
    <w:rsid w:val="42B2BE59"/>
    <w:rsid w:val="42BC0043"/>
    <w:rsid w:val="42CA16BC"/>
    <w:rsid w:val="42CCEA3D"/>
    <w:rsid w:val="42E4A7C4"/>
    <w:rsid w:val="42F168C4"/>
    <w:rsid w:val="43105E9E"/>
    <w:rsid w:val="4311F07A"/>
    <w:rsid w:val="4326D389"/>
    <w:rsid w:val="4344300D"/>
    <w:rsid w:val="4353AD55"/>
    <w:rsid w:val="43601C0F"/>
    <w:rsid w:val="4368A3EF"/>
    <w:rsid w:val="437E4C51"/>
    <w:rsid w:val="43902AEA"/>
    <w:rsid w:val="43A058F3"/>
    <w:rsid w:val="43AA6451"/>
    <w:rsid w:val="43B151BA"/>
    <w:rsid w:val="43F35AFD"/>
    <w:rsid w:val="44190263"/>
    <w:rsid w:val="44245A90"/>
    <w:rsid w:val="442E4C43"/>
    <w:rsid w:val="442E940E"/>
    <w:rsid w:val="4436988E"/>
    <w:rsid w:val="44448A6F"/>
    <w:rsid w:val="444B427F"/>
    <w:rsid w:val="446D8425"/>
    <w:rsid w:val="4481CF1C"/>
    <w:rsid w:val="4483674E"/>
    <w:rsid w:val="4485AD7A"/>
    <w:rsid w:val="448E72F1"/>
    <w:rsid w:val="44AD84E5"/>
    <w:rsid w:val="44DE76DC"/>
    <w:rsid w:val="44E1D701"/>
    <w:rsid w:val="44FA1B84"/>
    <w:rsid w:val="4503E80D"/>
    <w:rsid w:val="450F873B"/>
    <w:rsid w:val="4517445D"/>
    <w:rsid w:val="451C4642"/>
    <w:rsid w:val="4528C1DE"/>
    <w:rsid w:val="452AD9FB"/>
    <w:rsid w:val="452F55C8"/>
    <w:rsid w:val="4535782D"/>
    <w:rsid w:val="4535BFAE"/>
    <w:rsid w:val="45376B08"/>
    <w:rsid w:val="45382374"/>
    <w:rsid w:val="453B0893"/>
    <w:rsid w:val="45574376"/>
    <w:rsid w:val="4565B737"/>
    <w:rsid w:val="456F2E3F"/>
    <w:rsid w:val="4572F6B4"/>
    <w:rsid w:val="457A2AF1"/>
    <w:rsid w:val="457C74C4"/>
    <w:rsid w:val="45813979"/>
    <w:rsid w:val="4586985F"/>
    <w:rsid w:val="4588333D"/>
    <w:rsid w:val="458C3873"/>
    <w:rsid w:val="459D7083"/>
    <w:rsid w:val="45AF4293"/>
    <w:rsid w:val="45B75405"/>
    <w:rsid w:val="45B9B24F"/>
    <w:rsid w:val="45C53651"/>
    <w:rsid w:val="45D48581"/>
    <w:rsid w:val="45E0D160"/>
    <w:rsid w:val="45E4D95E"/>
    <w:rsid w:val="45F50AB1"/>
    <w:rsid w:val="45FF9757"/>
    <w:rsid w:val="4602EE71"/>
    <w:rsid w:val="46041174"/>
    <w:rsid w:val="4608FEBB"/>
    <w:rsid w:val="46193669"/>
    <w:rsid w:val="461B3581"/>
    <w:rsid w:val="46209D06"/>
    <w:rsid w:val="462D60B6"/>
    <w:rsid w:val="4631DDC6"/>
    <w:rsid w:val="466127D0"/>
    <w:rsid w:val="46629E7A"/>
    <w:rsid w:val="466402C1"/>
    <w:rsid w:val="466C45DE"/>
    <w:rsid w:val="4679820F"/>
    <w:rsid w:val="46B13710"/>
    <w:rsid w:val="46B68CDF"/>
    <w:rsid w:val="46C70BC1"/>
    <w:rsid w:val="46D408FB"/>
    <w:rsid w:val="46DB1EC7"/>
    <w:rsid w:val="46E4BEC1"/>
    <w:rsid w:val="46EAEFFF"/>
    <w:rsid w:val="47011C29"/>
    <w:rsid w:val="4737C255"/>
    <w:rsid w:val="473E4ED1"/>
    <w:rsid w:val="47509EBC"/>
    <w:rsid w:val="475B2349"/>
    <w:rsid w:val="47655238"/>
    <w:rsid w:val="4766E73E"/>
    <w:rsid w:val="476D9126"/>
    <w:rsid w:val="47814694"/>
    <w:rsid w:val="478629A8"/>
    <w:rsid w:val="47A0A845"/>
    <w:rsid w:val="47A3148E"/>
    <w:rsid w:val="47BB0780"/>
    <w:rsid w:val="47CE3545"/>
    <w:rsid w:val="47D461DB"/>
    <w:rsid w:val="47EBFC5D"/>
    <w:rsid w:val="480D60E4"/>
    <w:rsid w:val="482AC94C"/>
    <w:rsid w:val="48415B5B"/>
    <w:rsid w:val="48475C93"/>
    <w:rsid w:val="4856DCA4"/>
    <w:rsid w:val="48576F9A"/>
    <w:rsid w:val="4857D300"/>
    <w:rsid w:val="4859CA16"/>
    <w:rsid w:val="48B69CAC"/>
    <w:rsid w:val="48DB0139"/>
    <w:rsid w:val="48E013BE"/>
    <w:rsid w:val="4900300A"/>
    <w:rsid w:val="490DB5A3"/>
    <w:rsid w:val="490E5E1E"/>
    <w:rsid w:val="49343239"/>
    <w:rsid w:val="493C8777"/>
    <w:rsid w:val="49458AD7"/>
    <w:rsid w:val="4952BF18"/>
    <w:rsid w:val="495561EE"/>
    <w:rsid w:val="495F8479"/>
    <w:rsid w:val="4976A52B"/>
    <w:rsid w:val="497A64CE"/>
    <w:rsid w:val="4984C71C"/>
    <w:rsid w:val="49A36E52"/>
    <w:rsid w:val="49B07B15"/>
    <w:rsid w:val="49C7B4DE"/>
    <w:rsid w:val="49CA3AD6"/>
    <w:rsid w:val="49DC09C5"/>
    <w:rsid w:val="4A009D34"/>
    <w:rsid w:val="4A021A18"/>
    <w:rsid w:val="4A16135D"/>
    <w:rsid w:val="4A1803DD"/>
    <w:rsid w:val="4A18AAE4"/>
    <w:rsid w:val="4A1D1172"/>
    <w:rsid w:val="4A2CF492"/>
    <w:rsid w:val="4A62EF9B"/>
    <w:rsid w:val="4A6430B9"/>
    <w:rsid w:val="4A89E07D"/>
    <w:rsid w:val="4A8F0C47"/>
    <w:rsid w:val="4A996E99"/>
    <w:rsid w:val="4AA4FE17"/>
    <w:rsid w:val="4ABBD82F"/>
    <w:rsid w:val="4ADD8428"/>
    <w:rsid w:val="4AFD9A05"/>
    <w:rsid w:val="4AFE5D97"/>
    <w:rsid w:val="4B201D69"/>
    <w:rsid w:val="4B3785B9"/>
    <w:rsid w:val="4B3F7EAF"/>
    <w:rsid w:val="4B62C4C6"/>
    <w:rsid w:val="4B6D6D16"/>
    <w:rsid w:val="4B717E9A"/>
    <w:rsid w:val="4B79C61F"/>
    <w:rsid w:val="4B9BC454"/>
    <w:rsid w:val="4BB0B9E2"/>
    <w:rsid w:val="4BC5F4D5"/>
    <w:rsid w:val="4BCCA09D"/>
    <w:rsid w:val="4BCE8E6C"/>
    <w:rsid w:val="4BD7CD8D"/>
    <w:rsid w:val="4BE2542D"/>
    <w:rsid w:val="4BE616FA"/>
    <w:rsid w:val="4BEACBD4"/>
    <w:rsid w:val="4BF1D33C"/>
    <w:rsid w:val="4C0A94A5"/>
    <w:rsid w:val="4C16BCFC"/>
    <w:rsid w:val="4C223353"/>
    <w:rsid w:val="4C249CE2"/>
    <w:rsid w:val="4C377FE3"/>
    <w:rsid w:val="4C3AA6D6"/>
    <w:rsid w:val="4C4C4647"/>
    <w:rsid w:val="4C52DB7D"/>
    <w:rsid w:val="4C6B048B"/>
    <w:rsid w:val="4C71FA8A"/>
    <w:rsid w:val="4C9E77ED"/>
    <w:rsid w:val="4CD016BC"/>
    <w:rsid w:val="4CDD9C60"/>
    <w:rsid w:val="4CDF0C42"/>
    <w:rsid w:val="4CED0538"/>
    <w:rsid w:val="4CF46600"/>
    <w:rsid w:val="4CF8C093"/>
    <w:rsid w:val="4D024340"/>
    <w:rsid w:val="4D0798E2"/>
    <w:rsid w:val="4D2CADAA"/>
    <w:rsid w:val="4D301050"/>
    <w:rsid w:val="4D346423"/>
    <w:rsid w:val="4D3A3BB5"/>
    <w:rsid w:val="4D4DDCAE"/>
    <w:rsid w:val="4D7B6016"/>
    <w:rsid w:val="4D83AC3F"/>
    <w:rsid w:val="4D91B01C"/>
    <w:rsid w:val="4DA2ADE9"/>
    <w:rsid w:val="4DA54F3D"/>
    <w:rsid w:val="4DC42B51"/>
    <w:rsid w:val="4DC85CE2"/>
    <w:rsid w:val="4DCE8AFB"/>
    <w:rsid w:val="4DD2F898"/>
    <w:rsid w:val="4DEB270A"/>
    <w:rsid w:val="4DED061D"/>
    <w:rsid w:val="4E10013C"/>
    <w:rsid w:val="4E15D457"/>
    <w:rsid w:val="4E16AC67"/>
    <w:rsid w:val="4E217AF9"/>
    <w:rsid w:val="4E26AFE9"/>
    <w:rsid w:val="4E3CA1EC"/>
    <w:rsid w:val="4E4A3DDA"/>
    <w:rsid w:val="4E50B139"/>
    <w:rsid w:val="4E54EB81"/>
    <w:rsid w:val="4E5FD9A3"/>
    <w:rsid w:val="4E65CFFA"/>
    <w:rsid w:val="4E674104"/>
    <w:rsid w:val="4E692504"/>
    <w:rsid w:val="4E6DEC4F"/>
    <w:rsid w:val="4E770F75"/>
    <w:rsid w:val="4E92E58B"/>
    <w:rsid w:val="4E96D528"/>
    <w:rsid w:val="4EACF0B6"/>
    <w:rsid w:val="4EB12DF7"/>
    <w:rsid w:val="4EB295BB"/>
    <w:rsid w:val="4EC29BBE"/>
    <w:rsid w:val="4EDE0A6C"/>
    <w:rsid w:val="4EE3DCD8"/>
    <w:rsid w:val="4EEFDE9C"/>
    <w:rsid w:val="4F201F12"/>
    <w:rsid w:val="4F3AD4AE"/>
    <w:rsid w:val="4F3CDE2B"/>
    <w:rsid w:val="4F41D503"/>
    <w:rsid w:val="4F637C3E"/>
    <w:rsid w:val="4F69DD4D"/>
    <w:rsid w:val="4F6E13C1"/>
    <w:rsid w:val="4F7250DF"/>
    <w:rsid w:val="4F80C992"/>
    <w:rsid w:val="4F9B600A"/>
    <w:rsid w:val="4F9C85BA"/>
    <w:rsid w:val="4FB4ED02"/>
    <w:rsid w:val="4FBF288B"/>
    <w:rsid w:val="4FBFDC6B"/>
    <w:rsid w:val="4FCA2F82"/>
    <w:rsid w:val="4FCDD86D"/>
    <w:rsid w:val="4FD6CEDF"/>
    <w:rsid w:val="4FDC92BF"/>
    <w:rsid w:val="4FE1F037"/>
    <w:rsid w:val="4FE5AB3A"/>
    <w:rsid w:val="4FEC7C1B"/>
    <w:rsid w:val="4FEEEF2B"/>
    <w:rsid w:val="4FF47B85"/>
    <w:rsid w:val="4FF6B9D2"/>
    <w:rsid w:val="50062568"/>
    <w:rsid w:val="502294C7"/>
    <w:rsid w:val="5023DE69"/>
    <w:rsid w:val="5034830A"/>
    <w:rsid w:val="503DC938"/>
    <w:rsid w:val="5044EAA2"/>
    <w:rsid w:val="5045D912"/>
    <w:rsid w:val="5052B73F"/>
    <w:rsid w:val="50544BCA"/>
    <w:rsid w:val="507DE28D"/>
    <w:rsid w:val="50814069"/>
    <w:rsid w:val="5096BB8D"/>
    <w:rsid w:val="50B12F6B"/>
    <w:rsid w:val="50B1BF2E"/>
    <w:rsid w:val="50B1D7D7"/>
    <w:rsid w:val="50B58134"/>
    <w:rsid w:val="50B6CBDD"/>
    <w:rsid w:val="510AFFAE"/>
    <w:rsid w:val="510ED31E"/>
    <w:rsid w:val="5139B992"/>
    <w:rsid w:val="51459013"/>
    <w:rsid w:val="514945D0"/>
    <w:rsid w:val="51539C6D"/>
    <w:rsid w:val="516B1B88"/>
    <w:rsid w:val="51833B14"/>
    <w:rsid w:val="51A900DD"/>
    <w:rsid w:val="51B8FA00"/>
    <w:rsid w:val="51BB816C"/>
    <w:rsid w:val="51C4D6D2"/>
    <w:rsid w:val="51D62A12"/>
    <w:rsid w:val="51E0F135"/>
    <w:rsid w:val="51E37155"/>
    <w:rsid w:val="51E9D31F"/>
    <w:rsid w:val="5200AB97"/>
    <w:rsid w:val="52094C10"/>
    <w:rsid w:val="5213FC8C"/>
    <w:rsid w:val="521A0524"/>
    <w:rsid w:val="52245C8E"/>
    <w:rsid w:val="522C3415"/>
    <w:rsid w:val="524252A8"/>
    <w:rsid w:val="52456693"/>
    <w:rsid w:val="5253A1E0"/>
    <w:rsid w:val="52644C20"/>
    <w:rsid w:val="5265F4B4"/>
    <w:rsid w:val="52831FCE"/>
    <w:rsid w:val="5294843A"/>
    <w:rsid w:val="5295A618"/>
    <w:rsid w:val="5297ADDD"/>
    <w:rsid w:val="52A91BF3"/>
    <w:rsid w:val="52AD785C"/>
    <w:rsid w:val="52BB7FC1"/>
    <w:rsid w:val="52D8982E"/>
    <w:rsid w:val="52D90C36"/>
    <w:rsid w:val="52DE2B23"/>
    <w:rsid w:val="52F3303A"/>
    <w:rsid w:val="52FF877A"/>
    <w:rsid w:val="53099261"/>
    <w:rsid w:val="530D7571"/>
    <w:rsid w:val="533051EC"/>
    <w:rsid w:val="53371E2A"/>
    <w:rsid w:val="5339D83B"/>
    <w:rsid w:val="533BAB3F"/>
    <w:rsid w:val="5346C3A3"/>
    <w:rsid w:val="5350EB32"/>
    <w:rsid w:val="5357B520"/>
    <w:rsid w:val="536B37E9"/>
    <w:rsid w:val="537EEA74"/>
    <w:rsid w:val="5386C194"/>
    <w:rsid w:val="539C5847"/>
    <w:rsid w:val="53AA3D4A"/>
    <w:rsid w:val="53BF02F1"/>
    <w:rsid w:val="53C01E6D"/>
    <w:rsid w:val="53C6BDE6"/>
    <w:rsid w:val="53D95671"/>
    <w:rsid w:val="53FA0A98"/>
    <w:rsid w:val="53FFA78E"/>
    <w:rsid w:val="540566DD"/>
    <w:rsid w:val="540E94E7"/>
    <w:rsid w:val="5424DDFE"/>
    <w:rsid w:val="543B2ECA"/>
    <w:rsid w:val="5443B26E"/>
    <w:rsid w:val="54465FC8"/>
    <w:rsid w:val="544ABE88"/>
    <w:rsid w:val="54574D24"/>
    <w:rsid w:val="545B6561"/>
    <w:rsid w:val="546098E1"/>
    <w:rsid w:val="54666AAF"/>
    <w:rsid w:val="549873E9"/>
    <w:rsid w:val="54A61949"/>
    <w:rsid w:val="54AF0E2B"/>
    <w:rsid w:val="54B41FA9"/>
    <w:rsid w:val="54B66D16"/>
    <w:rsid w:val="54EC3415"/>
    <w:rsid w:val="54EFE8C1"/>
    <w:rsid w:val="54F12D57"/>
    <w:rsid w:val="54F6BED9"/>
    <w:rsid w:val="5512E975"/>
    <w:rsid w:val="5527DE29"/>
    <w:rsid w:val="552C548D"/>
    <w:rsid w:val="55339D6C"/>
    <w:rsid w:val="5535D456"/>
    <w:rsid w:val="55371D7D"/>
    <w:rsid w:val="553F7AA1"/>
    <w:rsid w:val="554EA443"/>
    <w:rsid w:val="5558D32D"/>
    <w:rsid w:val="5569B25D"/>
    <w:rsid w:val="556B2BC8"/>
    <w:rsid w:val="557778D7"/>
    <w:rsid w:val="55792321"/>
    <w:rsid w:val="55835817"/>
    <w:rsid w:val="558F09EE"/>
    <w:rsid w:val="559076E7"/>
    <w:rsid w:val="55934A87"/>
    <w:rsid w:val="55967220"/>
    <w:rsid w:val="5598108F"/>
    <w:rsid w:val="559DCD5D"/>
    <w:rsid w:val="559FBDD7"/>
    <w:rsid w:val="55ACEF4D"/>
    <w:rsid w:val="55AFF1FF"/>
    <w:rsid w:val="561C53A5"/>
    <w:rsid w:val="562DB58D"/>
    <w:rsid w:val="563392ED"/>
    <w:rsid w:val="5656511C"/>
    <w:rsid w:val="5659AF34"/>
    <w:rsid w:val="56643C04"/>
    <w:rsid w:val="56686DEC"/>
    <w:rsid w:val="5694CA01"/>
    <w:rsid w:val="569B0F8D"/>
    <w:rsid w:val="56AC82DD"/>
    <w:rsid w:val="56AECDAD"/>
    <w:rsid w:val="56B0F045"/>
    <w:rsid w:val="56B35D2D"/>
    <w:rsid w:val="56C2BF94"/>
    <w:rsid w:val="56CAA0DD"/>
    <w:rsid w:val="56CBCEF5"/>
    <w:rsid w:val="56CD0AA8"/>
    <w:rsid w:val="56D22DFA"/>
    <w:rsid w:val="56E2B20B"/>
    <w:rsid w:val="56E73EA8"/>
    <w:rsid w:val="56E8FE2A"/>
    <w:rsid w:val="570F7B6E"/>
    <w:rsid w:val="5733472B"/>
    <w:rsid w:val="57384B4A"/>
    <w:rsid w:val="5757B239"/>
    <w:rsid w:val="575D5BA8"/>
    <w:rsid w:val="57651752"/>
    <w:rsid w:val="576EA02A"/>
    <w:rsid w:val="5770B4C9"/>
    <w:rsid w:val="57752D3C"/>
    <w:rsid w:val="5782AAB9"/>
    <w:rsid w:val="578DDF57"/>
    <w:rsid w:val="5796509E"/>
    <w:rsid w:val="57ABB6B2"/>
    <w:rsid w:val="57ACD5EC"/>
    <w:rsid w:val="57AD2C0A"/>
    <w:rsid w:val="57BBEA79"/>
    <w:rsid w:val="57BD9C3F"/>
    <w:rsid w:val="57BE1040"/>
    <w:rsid w:val="57C7503D"/>
    <w:rsid w:val="57CE0FC2"/>
    <w:rsid w:val="57D3DBDB"/>
    <w:rsid w:val="57D8FCAE"/>
    <w:rsid w:val="57EA0DBE"/>
    <w:rsid w:val="57F7D11F"/>
    <w:rsid w:val="57F89FB6"/>
    <w:rsid w:val="580386D6"/>
    <w:rsid w:val="5804F7BF"/>
    <w:rsid w:val="581AA138"/>
    <w:rsid w:val="582B4075"/>
    <w:rsid w:val="58465CB1"/>
    <w:rsid w:val="5853EE5F"/>
    <w:rsid w:val="58557EDD"/>
    <w:rsid w:val="586F3A53"/>
    <w:rsid w:val="586FBB77"/>
    <w:rsid w:val="588941D8"/>
    <w:rsid w:val="58B26D31"/>
    <w:rsid w:val="58B9F4E9"/>
    <w:rsid w:val="58D5F774"/>
    <w:rsid w:val="58DE0FEF"/>
    <w:rsid w:val="5915C519"/>
    <w:rsid w:val="592821FE"/>
    <w:rsid w:val="593C58EA"/>
    <w:rsid w:val="5953A6C0"/>
    <w:rsid w:val="595687CE"/>
    <w:rsid w:val="595F83F5"/>
    <w:rsid w:val="59666369"/>
    <w:rsid w:val="596D2BD4"/>
    <w:rsid w:val="5976C060"/>
    <w:rsid w:val="597AA356"/>
    <w:rsid w:val="597AEA6A"/>
    <w:rsid w:val="5989D77F"/>
    <w:rsid w:val="59A0CB45"/>
    <w:rsid w:val="59B08437"/>
    <w:rsid w:val="59CDCDDB"/>
    <w:rsid w:val="59D297DA"/>
    <w:rsid w:val="59F54CFD"/>
    <w:rsid w:val="59F98D29"/>
    <w:rsid w:val="59FA4E78"/>
    <w:rsid w:val="5A01F77E"/>
    <w:rsid w:val="5A0F46ED"/>
    <w:rsid w:val="5A2EAA2F"/>
    <w:rsid w:val="5A2F3A25"/>
    <w:rsid w:val="5A2F44A5"/>
    <w:rsid w:val="5A333193"/>
    <w:rsid w:val="5A499281"/>
    <w:rsid w:val="5A4C93B7"/>
    <w:rsid w:val="5A54B9AB"/>
    <w:rsid w:val="5A63E04E"/>
    <w:rsid w:val="5A6C3DD8"/>
    <w:rsid w:val="5A765011"/>
    <w:rsid w:val="5A775BA2"/>
    <w:rsid w:val="5A82300D"/>
    <w:rsid w:val="5A945AA2"/>
    <w:rsid w:val="5A95330A"/>
    <w:rsid w:val="5AC435CE"/>
    <w:rsid w:val="5AC7C32B"/>
    <w:rsid w:val="5AC85D1D"/>
    <w:rsid w:val="5AE31CA0"/>
    <w:rsid w:val="5AEA7B17"/>
    <w:rsid w:val="5AF67C72"/>
    <w:rsid w:val="5AF7AEB2"/>
    <w:rsid w:val="5AF800B8"/>
    <w:rsid w:val="5AFBE46D"/>
    <w:rsid w:val="5AFC294A"/>
    <w:rsid w:val="5B15861E"/>
    <w:rsid w:val="5B1CB5CB"/>
    <w:rsid w:val="5B219366"/>
    <w:rsid w:val="5B407E7A"/>
    <w:rsid w:val="5B4C4ED6"/>
    <w:rsid w:val="5B4F7C52"/>
    <w:rsid w:val="5B5D46E0"/>
    <w:rsid w:val="5B62012B"/>
    <w:rsid w:val="5B72C336"/>
    <w:rsid w:val="5B730E9E"/>
    <w:rsid w:val="5B74F9CE"/>
    <w:rsid w:val="5B8952F5"/>
    <w:rsid w:val="5B9AC166"/>
    <w:rsid w:val="5BA96133"/>
    <w:rsid w:val="5BAA1E7D"/>
    <w:rsid w:val="5BDCBC9F"/>
    <w:rsid w:val="5C1639DB"/>
    <w:rsid w:val="5C1C39CF"/>
    <w:rsid w:val="5C22CBD1"/>
    <w:rsid w:val="5C3FB5B9"/>
    <w:rsid w:val="5C3FCC45"/>
    <w:rsid w:val="5C5E6691"/>
    <w:rsid w:val="5C70548E"/>
    <w:rsid w:val="5C85A198"/>
    <w:rsid w:val="5C88E2D7"/>
    <w:rsid w:val="5C8A7058"/>
    <w:rsid w:val="5CABB2CC"/>
    <w:rsid w:val="5CBE7D18"/>
    <w:rsid w:val="5CBF2A57"/>
    <w:rsid w:val="5CCAC718"/>
    <w:rsid w:val="5CCF8AAE"/>
    <w:rsid w:val="5CD89520"/>
    <w:rsid w:val="5CE852C0"/>
    <w:rsid w:val="5CEB0048"/>
    <w:rsid w:val="5CECEC99"/>
    <w:rsid w:val="5CF58091"/>
    <w:rsid w:val="5CFED6FE"/>
    <w:rsid w:val="5D08C670"/>
    <w:rsid w:val="5D207765"/>
    <w:rsid w:val="5D2C726B"/>
    <w:rsid w:val="5D46A87E"/>
    <w:rsid w:val="5D47745C"/>
    <w:rsid w:val="5D67B47F"/>
    <w:rsid w:val="5D859BE4"/>
    <w:rsid w:val="5DA4392C"/>
    <w:rsid w:val="5DB4AF1A"/>
    <w:rsid w:val="5DF5CCB4"/>
    <w:rsid w:val="5E0134E9"/>
    <w:rsid w:val="5E11E454"/>
    <w:rsid w:val="5E12C78F"/>
    <w:rsid w:val="5E14570B"/>
    <w:rsid w:val="5E1C22F3"/>
    <w:rsid w:val="5E2D7868"/>
    <w:rsid w:val="5E43E99A"/>
    <w:rsid w:val="5E5E9A42"/>
    <w:rsid w:val="5E5EDC48"/>
    <w:rsid w:val="5E650899"/>
    <w:rsid w:val="5E66C2FB"/>
    <w:rsid w:val="5E72A937"/>
    <w:rsid w:val="5E8B4BD4"/>
    <w:rsid w:val="5E8B8958"/>
    <w:rsid w:val="5E8E6526"/>
    <w:rsid w:val="5E9BA745"/>
    <w:rsid w:val="5EB4C0B7"/>
    <w:rsid w:val="5EB95CF6"/>
    <w:rsid w:val="5EBC0B69"/>
    <w:rsid w:val="5EC945A9"/>
    <w:rsid w:val="5EDAC89B"/>
    <w:rsid w:val="5EDEC062"/>
    <w:rsid w:val="5EEE36D7"/>
    <w:rsid w:val="5EFD02B2"/>
    <w:rsid w:val="5F1DBD79"/>
    <w:rsid w:val="5F237137"/>
    <w:rsid w:val="5F358329"/>
    <w:rsid w:val="5F4C5411"/>
    <w:rsid w:val="5F4F9EEF"/>
    <w:rsid w:val="5F5873DB"/>
    <w:rsid w:val="5F884889"/>
    <w:rsid w:val="5F9CDF51"/>
    <w:rsid w:val="5FAB2FC8"/>
    <w:rsid w:val="5FAD0BB8"/>
    <w:rsid w:val="60043011"/>
    <w:rsid w:val="60086D92"/>
    <w:rsid w:val="6015DBD7"/>
    <w:rsid w:val="601610B1"/>
    <w:rsid w:val="60296EE7"/>
    <w:rsid w:val="602BCD84"/>
    <w:rsid w:val="60306D7B"/>
    <w:rsid w:val="60336F13"/>
    <w:rsid w:val="60363C14"/>
    <w:rsid w:val="60435D7F"/>
    <w:rsid w:val="604F8A95"/>
    <w:rsid w:val="60520B1E"/>
    <w:rsid w:val="6064E12A"/>
    <w:rsid w:val="607FB420"/>
    <w:rsid w:val="60844072"/>
    <w:rsid w:val="6089D5C8"/>
    <w:rsid w:val="6090161D"/>
    <w:rsid w:val="60A53CB7"/>
    <w:rsid w:val="60B6BECE"/>
    <w:rsid w:val="60B989FE"/>
    <w:rsid w:val="60B9F591"/>
    <w:rsid w:val="60C8557B"/>
    <w:rsid w:val="60CCA454"/>
    <w:rsid w:val="60EBC0EB"/>
    <w:rsid w:val="60EBCE03"/>
    <w:rsid w:val="60EF7807"/>
    <w:rsid w:val="60F19704"/>
    <w:rsid w:val="611A972C"/>
    <w:rsid w:val="614BAD94"/>
    <w:rsid w:val="614E7372"/>
    <w:rsid w:val="6154A7D4"/>
    <w:rsid w:val="615B98D1"/>
    <w:rsid w:val="615BA039"/>
    <w:rsid w:val="617D02BD"/>
    <w:rsid w:val="61889FD4"/>
    <w:rsid w:val="618C3693"/>
    <w:rsid w:val="61AE3BF1"/>
    <w:rsid w:val="61BC3F8A"/>
    <w:rsid w:val="61C2C0BD"/>
    <w:rsid w:val="61C79389"/>
    <w:rsid w:val="61D1674E"/>
    <w:rsid w:val="61DAFB93"/>
    <w:rsid w:val="61DEAFA3"/>
    <w:rsid w:val="61E38B5C"/>
    <w:rsid w:val="61E3A4E6"/>
    <w:rsid w:val="61E4B4CC"/>
    <w:rsid w:val="620F38D0"/>
    <w:rsid w:val="620F74DE"/>
    <w:rsid w:val="6220773C"/>
    <w:rsid w:val="62392CA0"/>
    <w:rsid w:val="6243FF20"/>
    <w:rsid w:val="624B2290"/>
    <w:rsid w:val="626541E3"/>
    <w:rsid w:val="626957D3"/>
    <w:rsid w:val="62706B1F"/>
    <w:rsid w:val="6271EC3C"/>
    <w:rsid w:val="628C6827"/>
    <w:rsid w:val="628DFEE7"/>
    <w:rsid w:val="629C388B"/>
    <w:rsid w:val="62AD6F63"/>
    <w:rsid w:val="62B2F0B1"/>
    <w:rsid w:val="62B9B415"/>
    <w:rsid w:val="62D2AD58"/>
    <w:rsid w:val="62D71AC4"/>
    <w:rsid w:val="62E73E5A"/>
    <w:rsid w:val="62F96D15"/>
    <w:rsid w:val="630253C9"/>
    <w:rsid w:val="630ACF32"/>
    <w:rsid w:val="63562778"/>
    <w:rsid w:val="6359DB06"/>
    <w:rsid w:val="6359E6FD"/>
    <w:rsid w:val="635A5F73"/>
    <w:rsid w:val="635E76E9"/>
    <w:rsid w:val="636778FE"/>
    <w:rsid w:val="63738B4E"/>
    <w:rsid w:val="6382F3ED"/>
    <w:rsid w:val="63905B63"/>
    <w:rsid w:val="639ACD94"/>
    <w:rsid w:val="63BA7AEB"/>
    <w:rsid w:val="63BAB366"/>
    <w:rsid w:val="63CCFD57"/>
    <w:rsid w:val="63EE8240"/>
    <w:rsid w:val="64052256"/>
    <w:rsid w:val="640A2137"/>
    <w:rsid w:val="640AA1A4"/>
    <w:rsid w:val="640E247D"/>
    <w:rsid w:val="640FF69D"/>
    <w:rsid w:val="6414E8C4"/>
    <w:rsid w:val="6439AE4E"/>
    <w:rsid w:val="6440303D"/>
    <w:rsid w:val="6440D3AA"/>
    <w:rsid w:val="64519B33"/>
    <w:rsid w:val="645AEB58"/>
    <w:rsid w:val="64867911"/>
    <w:rsid w:val="6487BDD8"/>
    <w:rsid w:val="648B2672"/>
    <w:rsid w:val="64A2337D"/>
    <w:rsid w:val="64ADDAF6"/>
    <w:rsid w:val="64B2B239"/>
    <w:rsid w:val="64CCFC17"/>
    <w:rsid w:val="64CFE118"/>
    <w:rsid w:val="64E703A2"/>
    <w:rsid w:val="64EF0E6B"/>
    <w:rsid w:val="6503AEEA"/>
    <w:rsid w:val="6516F671"/>
    <w:rsid w:val="651E5069"/>
    <w:rsid w:val="653A9425"/>
    <w:rsid w:val="653EE94B"/>
    <w:rsid w:val="655A018A"/>
    <w:rsid w:val="65704B69"/>
    <w:rsid w:val="6594EEC2"/>
    <w:rsid w:val="65C527C0"/>
    <w:rsid w:val="65C773AB"/>
    <w:rsid w:val="65D26179"/>
    <w:rsid w:val="65E4CC71"/>
    <w:rsid w:val="65FF085C"/>
    <w:rsid w:val="660A9368"/>
    <w:rsid w:val="66198CC7"/>
    <w:rsid w:val="66349903"/>
    <w:rsid w:val="66446CD9"/>
    <w:rsid w:val="6649CC69"/>
    <w:rsid w:val="665BFA5B"/>
    <w:rsid w:val="66654549"/>
    <w:rsid w:val="666F2A46"/>
    <w:rsid w:val="66711E54"/>
    <w:rsid w:val="6696B7F5"/>
    <w:rsid w:val="6699312F"/>
    <w:rsid w:val="66AEA02A"/>
    <w:rsid w:val="66BCA15C"/>
    <w:rsid w:val="66D8B4C6"/>
    <w:rsid w:val="66EE27F9"/>
    <w:rsid w:val="66F66362"/>
    <w:rsid w:val="6702A403"/>
    <w:rsid w:val="670B213A"/>
    <w:rsid w:val="671CE8A1"/>
    <w:rsid w:val="67277AB2"/>
    <w:rsid w:val="672D3490"/>
    <w:rsid w:val="672D6716"/>
    <w:rsid w:val="674B9B73"/>
    <w:rsid w:val="67613952"/>
    <w:rsid w:val="6761FA0C"/>
    <w:rsid w:val="67675B16"/>
    <w:rsid w:val="67941ADD"/>
    <w:rsid w:val="67A0DA56"/>
    <w:rsid w:val="67B2D6B0"/>
    <w:rsid w:val="67D993C2"/>
    <w:rsid w:val="68056838"/>
    <w:rsid w:val="681A6B2C"/>
    <w:rsid w:val="681E59C8"/>
    <w:rsid w:val="682422CE"/>
    <w:rsid w:val="6839D618"/>
    <w:rsid w:val="683A35EB"/>
    <w:rsid w:val="6848FA71"/>
    <w:rsid w:val="6858AD03"/>
    <w:rsid w:val="6861BAA3"/>
    <w:rsid w:val="687D86D1"/>
    <w:rsid w:val="688C686A"/>
    <w:rsid w:val="689FB538"/>
    <w:rsid w:val="68B195A2"/>
    <w:rsid w:val="68C3C6A4"/>
    <w:rsid w:val="68CB5FA6"/>
    <w:rsid w:val="68F7B18D"/>
    <w:rsid w:val="690BB940"/>
    <w:rsid w:val="69352D7D"/>
    <w:rsid w:val="6950A8AE"/>
    <w:rsid w:val="695F1A1C"/>
    <w:rsid w:val="6965474A"/>
    <w:rsid w:val="697D4500"/>
    <w:rsid w:val="698A61E1"/>
    <w:rsid w:val="698B04E5"/>
    <w:rsid w:val="699078AF"/>
    <w:rsid w:val="699F97DD"/>
    <w:rsid w:val="69A49D62"/>
    <w:rsid w:val="69B98E7E"/>
    <w:rsid w:val="69C6E4C9"/>
    <w:rsid w:val="69E8A926"/>
    <w:rsid w:val="6A1C2F4A"/>
    <w:rsid w:val="6A24CBFE"/>
    <w:rsid w:val="6A26481E"/>
    <w:rsid w:val="6A28FC34"/>
    <w:rsid w:val="6A326C08"/>
    <w:rsid w:val="6A578A9A"/>
    <w:rsid w:val="6A5981E5"/>
    <w:rsid w:val="6A61A999"/>
    <w:rsid w:val="6A61F4A6"/>
    <w:rsid w:val="6A647E4C"/>
    <w:rsid w:val="6A651FFB"/>
    <w:rsid w:val="6A6DAFB9"/>
    <w:rsid w:val="6A7BAB24"/>
    <w:rsid w:val="6A84287A"/>
    <w:rsid w:val="6A883B11"/>
    <w:rsid w:val="6A900D81"/>
    <w:rsid w:val="6A9289A7"/>
    <w:rsid w:val="6ABA8288"/>
    <w:rsid w:val="6AC2D25D"/>
    <w:rsid w:val="6ACCD2A9"/>
    <w:rsid w:val="6AD35EF8"/>
    <w:rsid w:val="6AE119CC"/>
    <w:rsid w:val="6AEDDE36"/>
    <w:rsid w:val="6AF97A80"/>
    <w:rsid w:val="6B0DBEF3"/>
    <w:rsid w:val="6B100588"/>
    <w:rsid w:val="6B1428F7"/>
    <w:rsid w:val="6B165779"/>
    <w:rsid w:val="6B2FD314"/>
    <w:rsid w:val="6B3402FC"/>
    <w:rsid w:val="6B38426D"/>
    <w:rsid w:val="6B4AB4F6"/>
    <w:rsid w:val="6B5AEA3D"/>
    <w:rsid w:val="6B731C0C"/>
    <w:rsid w:val="6B8CD346"/>
    <w:rsid w:val="6B9D6FB2"/>
    <w:rsid w:val="6BCB710B"/>
    <w:rsid w:val="6BE1DB17"/>
    <w:rsid w:val="6BEC4093"/>
    <w:rsid w:val="6C006F3C"/>
    <w:rsid w:val="6C2C7756"/>
    <w:rsid w:val="6C390E80"/>
    <w:rsid w:val="6C3D506E"/>
    <w:rsid w:val="6C45DA20"/>
    <w:rsid w:val="6C50CEEC"/>
    <w:rsid w:val="6C5EEB2F"/>
    <w:rsid w:val="6C6202CB"/>
    <w:rsid w:val="6C65261A"/>
    <w:rsid w:val="6C76CC7D"/>
    <w:rsid w:val="6C8BFC7F"/>
    <w:rsid w:val="6C9651AA"/>
    <w:rsid w:val="6C97C41D"/>
    <w:rsid w:val="6C9B04E0"/>
    <w:rsid w:val="6CA85161"/>
    <w:rsid w:val="6CAE4214"/>
    <w:rsid w:val="6CB76786"/>
    <w:rsid w:val="6CCE72D1"/>
    <w:rsid w:val="6CD161B1"/>
    <w:rsid w:val="6CE32356"/>
    <w:rsid w:val="6CEDF76D"/>
    <w:rsid w:val="6CF0D346"/>
    <w:rsid w:val="6D127A15"/>
    <w:rsid w:val="6D1A5558"/>
    <w:rsid w:val="6D1D5C2B"/>
    <w:rsid w:val="6D321D7D"/>
    <w:rsid w:val="6D4C3FB8"/>
    <w:rsid w:val="6D65711D"/>
    <w:rsid w:val="6D687A9C"/>
    <w:rsid w:val="6D7C2BE3"/>
    <w:rsid w:val="6D80111D"/>
    <w:rsid w:val="6D97F54A"/>
    <w:rsid w:val="6DC19D7F"/>
    <w:rsid w:val="6DC3CD9B"/>
    <w:rsid w:val="6DCC0061"/>
    <w:rsid w:val="6DD05E99"/>
    <w:rsid w:val="6DD70EBD"/>
    <w:rsid w:val="6DF01CE7"/>
    <w:rsid w:val="6E02ADC4"/>
    <w:rsid w:val="6E0355B6"/>
    <w:rsid w:val="6E04B7C0"/>
    <w:rsid w:val="6E090356"/>
    <w:rsid w:val="6E0A8C27"/>
    <w:rsid w:val="6E0F5A25"/>
    <w:rsid w:val="6E17B199"/>
    <w:rsid w:val="6E35CA60"/>
    <w:rsid w:val="6E49074B"/>
    <w:rsid w:val="6E4AD0C7"/>
    <w:rsid w:val="6E4B5526"/>
    <w:rsid w:val="6E561F9B"/>
    <w:rsid w:val="6E7DFFE3"/>
    <w:rsid w:val="6E8FCF9A"/>
    <w:rsid w:val="6E9696A8"/>
    <w:rsid w:val="6E98E6FB"/>
    <w:rsid w:val="6E9DFDFC"/>
    <w:rsid w:val="6EB05E8E"/>
    <w:rsid w:val="6ECE4EDD"/>
    <w:rsid w:val="6F0E95A8"/>
    <w:rsid w:val="6F174EAB"/>
    <w:rsid w:val="6F29449F"/>
    <w:rsid w:val="6F399728"/>
    <w:rsid w:val="6F4CCD8B"/>
    <w:rsid w:val="6F60187D"/>
    <w:rsid w:val="6F63E7C6"/>
    <w:rsid w:val="6F683904"/>
    <w:rsid w:val="6F6CA67B"/>
    <w:rsid w:val="6F7236EC"/>
    <w:rsid w:val="6F7569F7"/>
    <w:rsid w:val="6F75F390"/>
    <w:rsid w:val="6F857480"/>
    <w:rsid w:val="6F99C086"/>
    <w:rsid w:val="6F9BB3F0"/>
    <w:rsid w:val="6F9D70CA"/>
    <w:rsid w:val="6FA1AE65"/>
    <w:rsid w:val="6FA22F43"/>
    <w:rsid w:val="6FB52464"/>
    <w:rsid w:val="6FBF8234"/>
    <w:rsid w:val="6FC1548A"/>
    <w:rsid w:val="6FC51D3C"/>
    <w:rsid w:val="6FCC661A"/>
    <w:rsid w:val="6FEC1679"/>
    <w:rsid w:val="6FFCBF45"/>
    <w:rsid w:val="700B7A68"/>
    <w:rsid w:val="700D30E8"/>
    <w:rsid w:val="7014CB4C"/>
    <w:rsid w:val="703420A9"/>
    <w:rsid w:val="7048A608"/>
    <w:rsid w:val="705181B7"/>
    <w:rsid w:val="705D3C45"/>
    <w:rsid w:val="70615072"/>
    <w:rsid w:val="706EBF60"/>
    <w:rsid w:val="70705254"/>
    <w:rsid w:val="70763EA0"/>
    <w:rsid w:val="707C15A0"/>
    <w:rsid w:val="707FCA2C"/>
    <w:rsid w:val="708E7BD8"/>
    <w:rsid w:val="70923C19"/>
    <w:rsid w:val="70AFB24E"/>
    <w:rsid w:val="70BD11BC"/>
    <w:rsid w:val="70CC2B06"/>
    <w:rsid w:val="70DEC11C"/>
    <w:rsid w:val="70F6A202"/>
    <w:rsid w:val="71092333"/>
    <w:rsid w:val="711026F6"/>
    <w:rsid w:val="711E71DE"/>
    <w:rsid w:val="712002CC"/>
    <w:rsid w:val="71283099"/>
    <w:rsid w:val="712D6C2D"/>
    <w:rsid w:val="714CDE93"/>
    <w:rsid w:val="714DEE48"/>
    <w:rsid w:val="714F5754"/>
    <w:rsid w:val="715D6B22"/>
    <w:rsid w:val="717ED329"/>
    <w:rsid w:val="718C7FAD"/>
    <w:rsid w:val="719434E0"/>
    <w:rsid w:val="719AA23D"/>
    <w:rsid w:val="71A19FC3"/>
    <w:rsid w:val="71ADEACB"/>
    <w:rsid w:val="71AE8F4A"/>
    <w:rsid w:val="71BF2ED2"/>
    <w:rsid w:val="71ECCAE5"/>
    <w:rsid w:val="71F1127E"/>
    <w:rsid w:val="71FF046C"/>
    <w:rsid w:val="720466BD"/>
    <w:rsid w:val="72085098"/>
    <w:rsid w:val="7209B078"/>
    <w:rsid w:val="720A56EC"/>
    <w:rsid w:val="720D6400"/>
    <w:rsid w:val="7216F645"/>
    <w:rsid w:val="721A6809"/>
    <w:rsid w:val="721EC467"/>
    <w:rsid w:val="7225FA59"/>
    <w:rsid w:val="722734CB"/>
    <w:rsid w:val="7227A520"/>
    <w:rsid w:val="722FB69F"/>
    <w:rsid w:val="723055D3"/>
    <w:rsid w:val="72342D5B"/>
    <w:rsid w:val="725AD6C5"/>
    <w:rsid w:val="72630E1E"/>
    <w:rsid w:val="726392A5"/>
    <w:rsid w:val="72746BEB"/>
    <w:rsid w:val="72874AA4"/>
    <w:rsid w:val="72901901"/>
    <w:rsid w:val="7291DA37"/>
    <w:rsid w:val="7296705A"/>
    <w:rsid w:val="729C1D84"/>
    <w:rsid w:val="72A4AFEA"/>
    <w:rsid w:val="72A52CF0"/>
    <w:rsid w:val="72BCD36E"/>
    <w:rsid w:val="72CE2F41"/>
    <w:rsid w:val="72E421F3"/>
    <w:rsid w:val="72F7D17A"/>
    <w:rsid w:val="7300F42C"/>
    <w:rsid w:val="73016210"/>
    <w:rsid w:val="7304BF1E"/>
    <w:rsid w:val="730BB798"/>
    <w:rsid w:val="731346EC"/>
    <w:rsid w:val="73197AB5"/>
    <w:rsid w:val="7319A574"/>
    <w:rsid w:val="7322C965"/>
    <w:rsid w:val="7324C4D1"/>
    <w:rsid w:val="73262B2C"/>
    <w:rsid w:val="7327391E"/>
    <w:rsid w:val="733CFCD0"/>
    <w:rsid w:val="7340053A"/>
    <w:rsid w:val="73511C2B"/>
    <w:rsid w:val="738C0289"/>
    <w:rsid w:val="7391E68A"/>
    <w:rsid w:val="7396B952"/>
    <w:rsid w:val="7398429B"/>
    <w:rsid w:val="739CD3F9"/>
    <w:rsid w:val="73A4388A"/>
    <w:rsid w:val="73B10902"/>
    <w:rsid w:val="73BC172E"/>
    <w:rsid w:val="73BE866C"/>
    <w:rsid w:val="73E29D24"/>
    <w:rsid w:val="73E897CC"/>
    <w:rsid w:val="73F61657"/>
    <w:rsid w:val="7414DC44"/>
    <w:rsid w:val="7418363B"/>
    <w:rsid w:val="74242933"/>
    <w:rsid w:val="742727E2"/>
    <w:rsid w:val="7432AE94"/>
    <w:rsid w:val="743919AF"/>
    <w:rsid w:val="743CFC12"/>
    <w:rsid w:val="745B358A"/>
    <w:rsid w:val="745C8E08"/>
    <w:rsid w:val="746574BB"/>
    <w:rsid w:val="74716200"/>
    <w:rsid w:val="74852597"/>
    <w:rsid w:val="7491B7E7"/>
    <w:rsid w:val="74A313A1"/>
    <w:rsid w:val="74B8544C"/>
    <w:rsid w:val="74B9836C"/>
    <w:rsid w:val="74B9E27E"/>
    <w:rsid w:val="74D429FE"/>
    <w:rsid w:val="74DD618F"/>
    <w:rsid w:val="74E31FCB"/>
    <w:rsid w:val="74F8FA7C"/>
    <w:rsid w:val="75103FD2"/>
    <w:rsid w:val="751DE95E"/>
    <w:rsid w:val="7526277C"/>
    <w:rsid w:val="752D5A26"/>
    <w:rsid w:val="753CBC8D"/>
    <w:rsid w:val="75467816"/>
    <w:rsid w:val="754AC6FC"/>
    <w:rsid w:val="7551E535"/>
    <w:rsid w:val="755BC31E"/>
    <w:rsid w:val="756C52BD"/>
    <w:rsid w:val="757252EC"/>
    <w:rsid w:val="75758A05"/>
    <w:rsid w:val="7579EF1B"/>
    <w:rsid w:val="758BCB38"/>
    <w:rsid w:val="75941310"/>
    <w:rsid w:val="75984736"/>
    <w:rsid w:val="75B87904"/>
    <w:rsid w:val="75C2EF0D"/>
    <w:rsid w:val="75CF491F"/>
    <w:rsid w:val="75D01B91"/>
    <w:rsid w:val="75D25FC1"/>
    <w:rsid w:val="75DD4E5E"/>
    <w:rsid w:val="75E0B9F6"/>
    <w:rsid w:val="75E29CD4"/>
    <w:rsid w:val="76038B35"/>
    <w:rsid w:val="76054707"/>
    <w:rsid w:val="761ED2A5"/>
    <w:rsid w:val="762B3889"/>
    <w:rsid w:val="7643368A"/>
    <w:rsid w:val="7651CCAB"/>
    <w:rsid w:val="76549F6C"/>
    <w:rsid w:val="76682C73"/>
    <w:rsid w:val="766978E5"/>
    <w:rsid w:val="766F240D"/>
    <w:rsid w:val="766F4CFD"/>
    <w:rsid w:val="767239C1"/>
    <w:rsid w:val="767B72D9"/>
    <w:rsid w:val="76908BB8"/>
    <w:rsid w:val="7699ED03"/>
    <w:rsid w:val="769A81BB"/>
    <w:rsid w:val="769E4265"/>
    <w:rsid w:val="76A88C48"/>
    <w:rsid w:val="76AC456E"/>
    <w:rsid w:val="76BCA6ED"/>
    <w:rsid w:val="76D95029"/>
    <w:rsid w:val="76F93FB3"/>
    <w:rsid w:val="76FC8545"/>
    <w:rsid w:val="770F9AC2"/>
    <w:rsid w:val="771072C7"/>
    <w:rsid w:val="7716A44A"/>
    <w:rsid w:val="7718F579"/>
    <w:rsid w:val="771C8EA4"/>
    <w:rsid w:val="77322B9D"/>
    <w:rsid w:val="775B6658"/>
    <w:rsid w:val="776CD755"/>
    <w:rsid w:val="776FFA0C"/>
    <w:rsid w:val="779BF4CE"/>
    <w:rsid w:val="77A7B950"/>
    <w:rsid w:val="77B8DA68"/>
    <w:rsid w:val="77B96984"/>
    <w:rsid w:val="77C731B8"/>
    <w:rsid w:val="77C8A2D0"/>
    <w:rsid w:val="77F5D3CC"/>
    <w:rsid w:val="77F98906"/>
    <w:rsid w:val="77FFCBB4"/>
    <w:rsid w:val="7817C08C"/>
    <w:rsid w:val="781F8E7D"/>
    <w:rsid w:val="7823DB2C"/>
    <w:rsid w:val="7835815F"/>
    <w:rsid w:val="784D87B9"/>
    <w:rsid w:val="78507625"/>
    <w:rsid w:val="7854AAF4"/>
    <w:rsid w:val="7860CA8E"/>
    <w:rsid w:val="78649AC7"/>
    <w:rsid w:val="7864E792"/>
    <w:rsid w:val="7867F56B"/>
    <w:rsid w:val="786C3E53"/>
    <w:rsid w:val="7880AAC0"/>
    <w:rsid w:val="789C8E02"/>
    <w:rsid w:val="789F4174"/>
    <w:rsid w:val="78A0751E"/>
    <w:rsid w:val="78B706F7"/>
    <w:rsid w:val="78C16AB0"/>
    <w:rsid w:val="78C25C2F"/>
    <w:rsid w:val="78DF8D67"/>
    <w:rsid w:val="78E01248"/>
    <w:rsid w:val="78E2B4DD"/>
    <w:rsid w:val="78E80948"/>
    <w:rsid w:val="78E82A6B"/>
    <w:rsid w:val="78F1DEF2"/>
    <w:rsid w:val="78F3C500"/>
    <w:rsid w:val="78FA509B"/>
    <w:rsid w:val="7904CA4B"/>
    <w:rsid w:val="79088B0D"/>
    <w:rsid w:val="7912FADB"/>
    <w:rsid w:val="7921EED1"/>
    <w:rsid w:val="792C9CF1"/>
    <w:rsid w:val="7933F1EC"/>
    <w:rsid w:val="7967BF14"/>
    <w:rsid w:val="7974DBF1"/>
    <w:rsid w:val="797CEBCA"/>
    <w:rsid w:val="798F8A1D"/>
    <w:rsid w:val="7996AD9D"/>
    <w:rsid w:val="79AD447A"/>
    <w:rsid w:val="79B232DA"/>
    <w:rsid w:val="79C39610"/>
    <w:rsid w:val="79DA17BF"/>
    <w:rsid w:val="79E120F0"/>
    <w:rsid w:val="7A09A867"/>
    <w:rsid w:val="7A17F830"/>
    <w:rsid w:val="7A19FB45"/>
    <w:rsid w:val="7A1F0B6B"/>
    <w:rsid w:val="7A40CEB4"/>
    <w:rsid w:val="7A61016D"/>
    <w:rsid w:val="7A72C5F4"/>
    <w:rsid w:val="7A756A78"/>
    <w:rsid w:val="7A78E57E"/>
    <w:rsid w:val="7A7937E6"/>
    <w:rsid w:val="7A7B3E4D"/>
    <w:rsid w:val="7A7CC902"/>
    <w:rsid w:val="7A7CD16E"/>
    <w:rsid w:val="7A84A969"/>
    <w:rsid w:val="7A9305C8"/>
    <w:rsid w:val="7A9860A2"/>
    <w:rsid w:val="7A9A4D20"/>
    <w:rsid w:val="7AA950D5"/>
    <w:rsid w:val="7ACA823C"/>
    <w:rsid w:val="7AE551EC"/>
    <w:rsid w:val="7AFE31BD"/>
    <w:rsid w:val="7B22CB85"/>
    <w:rsid w:val="7B30B611"/>
    <w:rsid w:val="7B387914"/>
    <w:rsid w:val="7B56F54F"/>
    <w:rsid w:val="7B57B60F"/>
    <w:rsid w:val="7B6A1D43"/>
    <w:rsid w:val="7B77D51B"/>
    <w:rsid w:val="7B7976C7"/>
    <w:rsid w:val="7B7CB5F8"/>
    <w:rsid w:val="7B815DCA"/>
    <w:rsid w:val="7B89A4A5"/>
    <w:rsid w:val="7B98F40B"/>
    <w:rsid w:val="7B9C425A"/>
    <w:rsid w:val="7BAF97CE"/>
    <w:rsid w:val="7BB48C02"/>
    <w:rsid w:val="7BCAA245"/>
    <w:rsid w:val="7BD9C090"/>
    <w:rsid w:val="7BDA23E1"/>
    <w:rsid w:val="7BEF30D4"/>
    <w:rsid w:val="7BF10C1A"/>
    <w:rsid w:val="7BF356E3"/>
    <w:rsid w:val="7C037F70"/>
    <w:rsid w:val="7C172247"/>
    <w:rsid w:val="7C20CE71"/>
    <w:rsid w:val="7C2E71F3"/>
    <w:rsid w:val="7C35A83A"/>
    <w:rsid w:val="7C6A67D6"/>
    <w:rsid w:val="7C6E228C"/>
    <w:rsid w:val="7C6F0834"/>
    <w:rsid w:val="7C80E08D"/>
    <w:rsid w:val="7C9DAC9B"/>
    <w:rsid w:val="7CAE77B7"/>
    <w:rsid w:val="7CB64554"/>
    <w:rsid w:val="7CC2D380"/>
    <w:rsid w:val="7CE16B36"/>
    <w:rsid w:val="7CEA9EF2"/>
    <w:rsid w:val="7CFB6C50"/>
    <w:rsid w:val="7D0C0EE2"/>
    <w:rsid w:val="7D0CB857"/>
    <w:rsid w:val="7D17F435"/>
    <w:rsid w:val="7D2167DE"/>
    <w:rsid w:val="7D2701C9"/>
    <w:rsid w:val="7D2D4B0A"/>
    <w:rsid w:val="7D2E8A7A"/>
    <w:rsid w:val="7D33E25F"/>
    <w:rsid w:val="7D434BFB"/>
    <w:rsid w:val="7D55A0AD"/>
    <w:rsid w:val="7D5CB111"/>
    <w:rsid w:val="7D5FB634"/>
    <w:rsid w:val="7D735A95"/>
    <w:rsid w:val="7D80156C"/>
    <w:rsid w:val="7D8CCAAB"/>
    <w:rsid w:val="7D922DFD"/>
    <w:rsid w:val="7D9282B6"/>
    <w:rsid w:val="7D9D6A37"/>
    <w:rsid w:val="7DAC7639"/>
    <w:rsid w:val="7DC81A57"/>
    <w:rsid w:val="7DE4F973"/>
    <w:rsid w:val="7DF95B76"/>
    <w:rsid w:val="7E2BD347"/>
    <w:rsid w:val="7E3E7CB5"/>
    <w:rsid w:val="7E56FF21"/>
    <w:rsid w:val="7E6821AC"/>
    <w:rsid w:val="7E70515D"/>
    <w:rsid w:val="7E78F076"/>
    <w:rsid w:val="7E89AE6C"/>
    <w:rsid w:val="7E9503D5"/>
    <w:rsid w:val="7E97AB56"/>
    <w:rsid w:val="7E9BB5A8"/>
    <w:rsid w:val="7EC1D04C"/>
    <w:rsid w:val="7EC77022"/>
    <w:rsid w:val="7ECB4C76"/>
    <w:rsid w:val="7ED4632C"/>
    <w:rsid w:val="7EE189BA"/>
    <w:rsid w:val="7EF2C69C"/>
    <w:rsid w:val="7EF33D69"/>
    <w:rsid w:val="7F019AA1"/>
    <w:rsid w:val="7F25BAEE"/>
    <w:rsid w:val="7F2847D3"/>
    <w:rsid w:val="7F3247DF"/>
    <w:rsid w:val="7F476D82"/>
    <w:rsid w:val="7F47CFA3"/>
    <w:rsid w:val="7F4BBC1D"/>
    <w:rsid w:val="7F4CF4E5"/>
    <w:rsid w:val="7F5B0A55"/>
    <w:rsid w:val="7F829C19"/>
    <w:rsid w:val="7F9C7D61"/>
    <w:rsid w:val="7FA90643"/>
    <w:rsid w:val="7FC8E5AA"/>
    <w:rsid w:val="7FC97941"/>
    <w:rsid w:val="7FD2FB0A"/>
    <w:rsid w:val="7FDA97F9"/>
    <w:rsid w:val="7FF7938B"/>
    <w:rsid w:val="7FFA76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47A18"/>
  <w15:chartTrackingRefBased/>
  <w15:docId w15:val="{E4D35F61-F987-4CEE-945B-10518165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B0BCA"/>
    <w:pPr>
      <w:spacing w:after="200" w:line="240" w:lineRule="auto"/>
    </w:pPr>
    <w:rPr>
      <w:kern w:val="0"/>
      <w:lang w:val="en-US"/>
      <w14:ligatures w14:val="none"/>
    </w:rPr>
  </w:style>
  <w:style w:type="paragraph" w:styleId="Kop1">
    <w:name w:val="heading 1"/>
    <w:basedOn w:val="Standaard"/>
    <w:next w:val="Standaard"/>
    <w:uiPriority w:val="9"/>
    <w:qFormat/>
    <w:rsid w:val="00AE6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AE6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AE69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AE69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AE69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AE69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AE69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AE69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AE69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AE6912"/>
    <w:pPr>
      <w:spacing w:after="80"/>
      <w:contextualSpacing/>
    </w:pPr>
    <w:rPr>
      <w:rFonts w:asciiTheme="majorHAnsi" w:eastAsiaTheme="majorEastAsia" w:hAnsiTheme="majorHAnsi" w:cstheme="majorBidi"/>
      <w:spacing w:val="-10"/>
      <w:kern w:val="28"/>
      <w:sz w:val="56"/>
      <w:szCs w:val="56"/>
    </w:rPr>
  </w:style>
  <w:style w:type="paragraph" w:customStyle="1" w:styleId="Compact">
    <w:name w:val="Compact"/>
    <w:basedOn w:val="Plattetekst"/>
    <w:qFormat/>
    <w:rsid w:val="00B3341B"/>
    <w:pPr>
      <w:spacing w:before="36" w:after="36"/>
    </w:pPr>
  </w:style>
  <w:style w:type="paragraph" w:styleId="Ondertitel">
    <w:name w:val="Subtitle"/>
    <w:basedOn w:val="Standaard"/>
    <w:next w:val="Standaard"/>
    <w:link w:val="OndertitelChar"/>
    <w:uiPriority w:val="11"/>
    <w:qFormat/>
    <w:rsid w:val="00AE6912"/>
    <w:pPr>
      <w:numPr>
        <w:ilvl w:val="1"/>
      </w:numPr>
    </w:pPr>
    <w:rPr>
      <w:rFonts w:eastAsiaTheme="majorEastAsia" w:cstheme="majorBidi"/>
      <w:color w:val="595959" w:themeColor="text1" w:themeTint="A6"/>
      <w:spacing w:val="15"/>
      <w:sz w:val="28"/>
      <w:szCs w:val="28"/>
    </w:rPr>
  </w:style>
  <w:style w:type="character" w:styleId="Hyperlink">
    <w:name w:val="Hyperlink"/>
    <w:basedOn w:val="Standaardalinea-lettertype"/>
    <w:uiPriority w:val="99"/>
    <w:rsid w:val="00B3341B"/>
    <w:rPr>
      <w:color w:val="156082" w:themeColor="accent1"/>
    </w:rPr>
  </w:style>
  <w:style w:type="paragraph" w:styleId="Citaat">
    <w:name w:val="Quote"/>
    <w:basedOn w:val="Standaard"/>
    <w:next w:val="Standaard"/>
    <w:link w:val="CitaatChar"/>
    <w:uiPriority w:val="29"/>
    <w:qFormat/>
    <w:rsid w:val="00AE6912"/>
    <w:pPr>
      <w:spacing w:before="160"/>
      <w:jc w:val="center"/>
    </w:pPr>
    <w:rPr>
      <w:i/>
      <w:iCs/>
      <w:color w:val="404040" w:themeColor="text1" w:themeTint="BF"/>
    </w:rPr>
  </w:style>
  <w:style w:type="paragraph" w:styleId="Plattetekst">
    <w:name w:val="Body Text"/>
    <w:basedOn w:val="Standaard"/>
    <w:link w:val="PlattetekstChar"/>
    <w:uiPriority w:val="99"/>
    <w:semiHidden/>
    <w:unhideWhenUsed/>
    <w:rsid w:val="00B3341B"/>
    <w:pPr>
      <w:spacing w:after="120"/>
    </w:pPr>
  </w:style>
  <w:style w:type="paragraph" w:styleId="Duidelijkcitaat">
    <w:name w:val="Intense Quote"/>
    <w:basedOn w:val="Standaard"/>
    <w:next w:val="Standaard"/>
    <w:link w:val="DuidelijkcitaatChar"/>
    <w:uiPriority w:val="30"/>
    <w:qFormat/>
    <w:rsid w:val="00AE6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PlattetekstChar">
    <w:name w:val="Platte tekst Char"/>
    <w:basedOn w:val="Standaardalinea-lettertype"/>
    <w:link w:val="Plattetekst"/>
    <w:uiPriority w:val="99"/>
    <w:semiHidden/>
    <w:rsid w:val="00B3341B"/>
    <w:rPr>
      <w:kern w:val="0"/>
      <w:lang w:val="en-US"/>
      <w14:ligatures w14:val="none"/>
    </w:rPr>
  </w:style>
  <w:style w:type="paragraph" w:styleId="Koptekst">
    <w:name w:val="header"/>
    <w:basedOn w:val="Standaard"/>
    <w:link w:val="KoptekstChar"/>
    <w:uiPriority w:val="99"/>
    <w:unhideWhenUsed/>
    <w:rsid w:val="00431386"/>
    <w:pPr>
      <w:tabs>
        <w:tab w:val="center" w:pos="4536"/>
        <w:tab w:val="right" w:pos="9072"/>
      </w:tabs>
      <w:spacing w:after="0"/>
    </w:pPr>
  </w:style>
  <w:style w:type="character" w:customStyle="1" w:styleId="KoptekstChar">
    <w:name w:val="Koptekst Char"/>
    <w:basedOn w:val="Standaardalinea-lettertype"/>
    <w:link w:val="Koptekst"/>
    <w:uiPriority w:val="99"/>
    <w:rsid w:val="00431386"/>
    <w:rPr>
      <w:kern w:val="0"/>
      <w:lang w:val="en-US"/>
      <w14:ligatures w14:val="none"/>
    </w:rPr>
  </w:style>
  <w:style w:type="paragraph" w:styleId="Voettekst">
    <w:name w:val="footer"/>
    <w:basedOn w:val="Standaard"/>
    <w:link w:val="VoettekstChar"/>
    <w:uiPriority w:val="99"/>
    <w:unhideWhenUsed/>
    <w:rsid w:val="00431386"/>
    <w:pPr>
      <w:tabs>
        <w:tab w:val="center" w:pos="4536"/>
        <w:tab w:val="right" w:pos="9072"/>
      </w:tabs>
      <w:spacing w:after="0"/>
    </w:pPr>
  </w:style>
  <w:style w:type="character" w:customStyle="1" w:styleId="VoettekstChar">
    <w:name w:val="Voettekst Char"/>
    <w:basedOn w:val="Standaardalinea-lettertype"/>
    <w:link w:val="Voettekst"/>
    <w:uiPriority w:val="99"/>
    <w:rsid w:val="00431386"/>
    <w:rPr>
      <w:kern w:val="0"/>
      <w:lang w:val="en-US"/>
      <w14:ligatures w14:val="none"/>
    </w:rPr>
  </w:style>
  <w:style w:type="character" w:styleId="HTMLCode">
    <w:name w:val="HTML Code"/>
    <w:uiPriority w:val="99"/>
    <w:unhideWhenUsed/>
    <w:rsid w:val="008439FA"/>
    <w:rPr>
      <w:rFonts w:ascii="Courier New" w:eastAsia="Times New Roman" w:hAnsi="Courier New" w:cs="Courier New"/>
      <w:sz w:val="20"/>
      <w:szCs w:val="20"/>
    </w:rPr>
  </w:style>
  <w:style w:type="paragraph" w:styleId="Normaalweb">
    <w:name w:val="Normal (Web)"/>
    <w:basedOn w:val="Standaard"/>
    <w:uiPriority w:val="99"/>
    <w:unhideWhenUsed/>
    <w:rsid w:val="008439FA"/>
    <w:pPr>
      <w:spacing w:before="100" w:beforeAutospacing="1" w:after="100" w:afterAutospacing="1"/>
    </w:pPr>
    <w:rPr>
      <w:rFonts w:ascii="Times New Roman" w:eastAsia="Times New Roman" w:hAnsi="Times New Roman" w:cs="Times New Roman"/>
      <w:lang w:val="de-DE" w:eastAsia="de-DE"/>
    </w:rPr>
  </w:style>
  <w:style w:type="table" w:styleId="Tabelraster">
    <w:name w:val="Table Grid"/>
    <w:basedOn w:val="Standaardtabel"/>
    <w:rsid w:val="008439F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AE6912"/>
    <w:pPr>
      <w:ind w:left="720"/>
      <w:contextualSpacing/>
    </w:pPr>
  </w:style>
  <w:style w:type="character" w:styleId="Intensievebenadrukking">
    <w:name w:val="Intense Emphasis"/>
    <w:basedOn w:val="Standaardalinea-lettertype"/>
    <w:uiPriority w:val="21"/>
    <w:qFormat/>
    <w:rsid w:val="00AE6912"/>
    <w:rPr>
      <w:i/>
      <w:iCs/>
      <w:color w:val="0F4761" w:themeColor="accent1" w:themeShade="BF"/>
    </w:rPr>
  </w:style>
  <w:style w:type="paragraph" w:customStyle="1" w:styleId="FirstParagraph">
    <w:name w:val="First Paragraph"/>
    <w:basedOn w:val="Plattetekst"/>
    <w:next w:val="Plattetekst"/>
    <w:qFormat/>
    <w:rsid w:val="003F1213"/>
    <w:pPr>
      <w:spacing w:before="180" w:after="180"/>
    </w:pPr>
  </w:style>
  <w:style w:type="paragraph" w:styleId="Inhopg2">
    <w:name w:val="toc 2"/>
    <w:basedOn w:val="Standaard"/>
    <w:next w:val="Standaard"/>
    <w:uiPriority w:val="39"/>
    <w:unhideWhenUsed/>
    <w:rsid w:val="00E16881"/>
    <w:pPr>
      <w:spacing w:after="100"/>
      <w:ind w:left="220"/>
    </w:pPr>
  </w:style>
  <w:style w:type="character" w:styleId="Intensieveverwijzing">
    <w:name w:val="Intense Reference"/>
    <w:basedOn w:val="Standaardalinea-lettertype"/>
    <w:uiPriority w:val="32"/>
    <w:qFormat/>
    <w:rsid w:val="00AE6912"/>
    <w:rPr>
      <w:b/>
      <w:bCs/>
      <w:smallCaps/>
      <w:color w:val="0F4761" w:themeColor="accent1" w:themeShade="BF"/>
      <w:spacing w:val="5"/>
    </w:rPr>
  </w:style>
  <w:style w:type="character" w:styleId="Tekstvantijdelijkeaanduiding">
    <w:name w:val="Placeholder Text"/>
    <w:basedOn w:val="Standaardalinea-lettertype"/>
    <w:uiPriority w:val="99"/>
    <w:semiHidden/>
    <w:rsid w:val="007D14D3"/>
    <w:rPr>
      <w:color w:val="666666"/>
    </w:rPr>
  </w:style>
  <w:style w:type="character" w:customStyle="1" w:styleId="Kop1Char">
    <w:name w:val="Kop 1 Char"/>
    <w:basedOn w:val="Standaardalinea-lettertype"/>
    <w:uiPriority w:val="9"/>
    <w:rsid w:val="001615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rsid w:val="001615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rsid w:val="00161555"/>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161555"/>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161555"/>
    <w:rPr>
      <w:rFonts w:eastAsiaTheme="majorEastAsia" w:cstheme="majorBidi"/>
      <w:color w:val="0F4761" w:themeColor="accent1" w:themeShade="BF"/>
    </w:rPr>
  </w:style>
  <w:style w:type="character" w:customStyle="1" w:styleId="Kop6Char">
    <w:name w:val="Kop 6 Char"/>
    <w:basedOn w:val="Standaardalinea-lettertype"/>
    <w:uiPriority w:val="9"/>
    <w:semiHidden/>
    <w:rsid w:val="00161555"/>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161555"/>
    <w:rPr>
      <w:rFonts w:eastAsiaTheme="majorEastAsia" w:cstheme="majorBidi"/>
      <w:color w:val="595959" w:themeColor="text1" w:themeTint="A6"/>
    </w:rPr>
  </w:style>
  <w:style w:type="character" w:customStyle="1" w:styleId="Kop8Char">
    <w:name w:val="Kop 8 Char"/>
    <w:basedOn w:val="Standaardalinea-lettertype"/>
    <w:uiPriority w:val="9"/>
    <w:semiHidden/>
    <w:rsid w:val="00161555"/>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161555"/>
    <w:rPr>
      <w:rFonts w:eastAsiaTheme="majorEastAsia" w:cstheme="majorBidi"/>
      <w:color w:val="272727" w:themeColor="text1" w:themeTint="D8"/>
    </w:rPr>
  </w:style>
  <w:style w:type="character" w:customStyle="1" w:styleId="TitelChar">
    <w:name w:val="Titel Char"/>
    <w:basedOn w:val="Standaardalinea-lettertype"/>
    <w:link w:val="Titel"/>
    <w:uiPriority w:val="10"/>
    <w:rsid w:val="00161555"/>
    <w:rPr>
      <w:rFonts w:asciiTheme="majorHAnsi" w:eastAsiaTheme="majorEastAsia" w:hAnsiTheme="majorHAnsi" w:cstheme="majorBidi"/>
      <w:spacing w:val="-10"/>
      <w:kern w:val="28"/>
      <w:sz w:val="56"/>
      <w:szCs w:val="56"/>
      <w:lang w:val="en-US"/>
      <w14:ligatures w14:val="none"/>
    </w:rPr>
  </w:style>
  <w:style w:type="character" w:customStyle="1" w:styleId="OndertitelChar">
    <w:name w:val="Ondertitel Char"/>
    <w:basedOn w:val="Standaardalinea-lettertype"/>
    <w:link w:val="Ondertitel"/>
    <w:uiPriority w:val="11"/>
    <w:rsid w:val="00161555"/>
    <w:rPr>
      <w:rFonts w:eastAsiaTheme="majorEastAsia" w:cstheme="majorBidi"/>
      <w:color w:val="595959" w:themeColor="text1" w:themeTint="A6"/>
      <w:spacing w:val="15"/>
      <w:kern w:val="0"/>
      <w:sz w:val="28"/>
      <w:szCs w:val="28"/>
      <w:lang w:val="en-US"/>
      <w14:ligatures w14:val="none"/>
    </w:rPr>
  </w:style>
  <w:style w:type="character" w:customStyle="1" w:styleId="CitaatChar">
    <w:name w:val="Citaat Char"/>
    <w:basedOn w:val="Standaardalinea-lettertype"/>
    <w:link w:val="Citaat"/>
    <w:uiPriority w:val="29"/>
    <w:rsid w:val="00161555"/>
    <w:rPr>
      <w:i/>
      <w:iCs/>
      <w:color w:val="404040" w:themeColor="text1" w:themeTint="BF"/>
      <w:kern w:val="0"/>
      <w:lang w:val="en-US"/>
      <w14:ligatures w14:val="none"/>
    </w:rPr>
  </w:style>
  <w:style w:type="character" w:customStyle="1" w:styleId="DuidelijkcitaatChar">
    <w:name w:val="Duidelijk citaat Char"/>
    <w:basedOn w:val="Standaardalinea-lettertype"/>
    <w:link w:val="Duidelijkcitaat"/>
    <w:uiPriority w:val="30"/>
    <w:rsid w:val="00161555"/>
    <w:rPr>
      <w:i/>
      <w:iCs/>
      <w:color w:val="0F4761" w:themeColor="accent1" w:themeShade="BF"/>
      <w:kern w:val="0"/>
      <w:lang w:val="en-US"/>
      <w14:ligatures w14:val="none"/>
    </w:rPr>
  </w:style>
  <w:style w:type="paragraph" w:styleId="Inhopg1">
    <w:name w:val="toc 1"/>
    <w:basedOn w:val="Standaard"/>
    <w:next w:val="Standaard"/>
    <w:uiPriority w:val="39"/>
    <w:unhideWhenUsed/>
    <w:rsid w:val="00E16881"/>
    <w:pPr>
      <w:spacing w:after="100"/>
    </w:pPr>
  </w:style>
  <w:style w:type="paragraph" w:styleId="Inhopg3">
    <w:name w:val="toc 3"/>
    <w:basedOn w:val="Standaard"/>
    <w:next w:val="Standaard"/>
    <w:uiPriority w:val="39"/>
    <w:unhideWhenUsed/>
    <w:rsid w:val="00E16881"/>
    <w:pPr>
      <w:spacing w:after="100"/>
      <w:ind w:left="440"/>
    </w:pPr>
  </w:style>
  <w:style w:type="paragraph" w:styleId="Tekstopmerking">
    <w:name w:val="annotation text"/>
    <w:basedOn w:val="Standaard"/>
    <w:link w:val="TekstopmerkingChar"/>
    <w:uiPriority w:val="99"/>
    <w:unhideWhenUsed/>
    <w:rsid w:val="006678DE"/>
    <w:rPr>
      <w:sz w:val="20"/>
      <w:szCs w:val="20"/>
    </w:rPr>
  </w:style>
  <w:style w:type="character" w:customStyle="1" w:styleId="TekstopmerkingChar">
    <w:name w:val="Tekst opmerking Char"/>
    <w:basedOn w:val="Standaardalinea-lettertype"/>
    <w:link w:val="Tekstopmerking"/>
    <w:uiPriority w:val="99"/>
    <w:rsid w:val="006678DE"/>
    <w:rPr>
      <w:kern w:val="0"/>
      <w:sz w:val="20"/>
      <w:szCs w:val="20"/>
      <w:lang w:val="en-US"/>
      <w14:ligatures w14:val="none"/>
    </w:rPr>
  </w:style>
  <w:style w:type="character" w:styleId="Verwijzingopmerking">
    <w:name w:val="annotation reference"/>
    <w:basedOn w:val="Standaardalinea-lettertype"/>
    <w:uiPriority w:val="99"/>
    <w:unhideWhenUsed/>
    <w:rsid w:val="006678DE"/>
    <w:rPr>
      <w:sz w:val="16"/>
      <w:szCs w:val="16"/>
    </w:rPr>
  </w:style>
  <w:style w:type="paragraph" w:styleId="Onderwerpvanopmerking">
    <w:name w:val="annotation subject"/>
    <w:basedOn w:val="Tekstopmerking"/>
    <w:next w:val="Tekstopmerking"/>
    <w:link w:val="OnderwerpvanopmerkingChar"/>
    <w:uiPriority w:val="99"/>
    <w:semiHidden/>
    <w:unhideWhenUsed/>
    <w:rsid w:val="00963A5E"/>
    <w:rPr>
      <w:b/>
      <w:bCs/>
    </w:rPr>
  </w:style>
  <w:style w:type="character" w:customStyle="1" w:styleId="OnderwerpvanopmerkingChar">
    <w:name w:val="Onderwerp van opmerking Char"/>
    <w:basedOn w:val="TekstopmerkingChar"/>
    <w:link w:val="Onderwerpvanopmerking"/>
    <w:uiPriority w:val="99"/>
    <w:semiHidden/>
    <w:rsid w:val="00963A5E"/>
    <w:rPr>
      <w:b/>
      <w:bCs/>
      <w:kern w:val="0"/>
      <w:sz w:val="20"/>
      <w:szCs w:val="20"/>
      <w:lang w:val="en-US"/>
      <w14:ligatures w14:val="none"/>
    </w:rPr>
  </w:style>
  <w:style w:type="paragraph" w:styleId="Revisie">
    <w:name w:val="Revision"/>
    <w:hidden/>
    <w:uiPriority w:val="99"/>
    <w:semiHidden/>
    <w:rsid w:val="00E80C3E"/>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98358">
      <w:bodyDiv w:val="1"/>
      <w:marLeft w:val="0"/>
      <w:marRight w:val="0"/>
      <w:marTop w:val="0"/>
      <w:marBottom w:val="0"/>
      <w:divBdr>
        <w:top w:val="none" w:sz="0" w:space="0" w:color="auto"/>
        <w:left w:val="none" w:sz="0" w:space="0" w:color="auto"/>
        <w:bottom w:val="none" w:sz="0" w:space="0" w:color="auto"/>
        <w:right w:val="none" w:sz="0" w:space="0" w:color="auto"/>
      </w:divBdr>
      <w:divsChild>
        <w:div w:id="1802111397">
          <w:marLeft w:val="0"/>
          <w:marRight w:val="0"/>
          <w:marTop w:val="0"/>
          <w:marBottom w:val="0"/>
          <w:divBdr>
            <w:top w:val="none" w:sz="0" w:space="0" w:color="auto"/>
            <w:left w:val="none" w:sz="0" w:space="0" w:color="auto"/>
            <w:bottom w:val="none" w:sz="0" w:space="0" w:color="auto"/>
            <w:right w:val="none" w:sz="0" w:space="0" w:color="auto"/>
          </w:divBdr>
          <w:divsChild>
            <w:div w:id="990404443">
              <w:marLeft w:val="0"/>
              <w:marRight w:val="0"/>
              <w:marTop w:val="0"/>
              <w:marBottom w:val="0"/>
              <w:divBdr>
                <w:top w:val="none" w:sz="0" w:space="0" w:color="auto"/>
                <w:left w:val="none" w:sz="0" w:space="0" w:color="auto"/>
                <w:bottom w:val="none" w:sz="0" w:space="0" w:color="auto"/>
                <w:right w:val="none" w:sz="0" w:space="0" w:color="auto"/>
              </w:divBdr>
            </w:div>
            <w:div w:id="1520003536">
              <w:marLeft w:val="0"/>
              <w:marRight w:val="0"/>
              <w:marTop w:val="0"/>
              <w:marBottom w:val="0"/>
              <w:divBdr>
                <w:top w:val="none" w:sz="0" w:space="0" w:color="auto"/>
                <w:left w:val="none" w:sz="0" w:space="0" w:color="auto"/>
                <w:bottom w:val="none" w:sz="0" w:space="0" w:color="auto"/>
                <w:right w:val="none" w:sz="0" w:space="0" w:color="auto"/>
              </w:divBdr>
            </w:div>
            <w:div w:id="1553300788">
              <w:marLeft w:val="0"/>
              <w:marRight w:val="0"/>
              <w:marTop w:val="0"/>
              <w:marBottom w:val="0"/>
              <w:divBdr>
                <w:top w:val="none" w:sz="0" w:space="0" w:color="auto"/>
                <w:left w:val="none" w:sz="0" w:space="0" w:color="auto"/>
                <w:bottom w:val="none" w:sz="0" w:space="0" w:color="auto"/>
                <w:right w:val="none" w:sz="0" w:space="0" w:color="auto"/>
              </w:divBdr>
            </w:div>
            <w:div w:id="19081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6412">
      <w:bodyDiv w:val="1"/>
      <w:marLeft w:val="0"/>
      <w:marRight w:val="0"/>
      <w:marTop w:val="0"/>
      <w:marBottom w:val="0"/>
      <w:divBdr>
        <w:top w:val="none" w:sz="0" w:space="0" w:color="auto"/>
        <w:left w:val="none" w:sz="0" w:space="0" w:color="auto"/>
        <w:bottom w:val="none" w:sz="0" w:space="0" w:color="auto"/>
        <w:right w:val="none" w:sz="0" w:space="0" w:color="auto"/>
      </w:divBdr>
    </w:div>
    <w:div w:id="668099846">
      <w:bodyDiv w:val="1"/>
      <w:marLeft w:val="0"/>
      <w:marRight w:val="0"/>
      <w:marTop w:val="0"/>
      <w:marBottom w:val="0"/>
      <w:divBdr>
        <w:top w:val="none" w:sz="0" w:space="0" w:color="auto"/>
        <w:left w:val="none" w:sz="0" w:space="0" w:color="auto"/>
        <w:bottom w:val="none" w:sz="0" w:space="0" w:color="auto"/>
        <w:right w:val="none" w:sz="0" w:space="0" w:color="auto"/>
      </w:divBdr>
    </w:div>
    <w:div w:id="812671583">
      <w:bodyDiv w:val="1"/>
      <w:marLeft w:val="0"/>
      <w:marRight w:val="0"/>
      <w:marTop w:val="0"/>
      <w:marBottom w:val="0"/>
      <w:divBdr>
        <w:top w:val="none" w:sz="0" w:space="0" w:color="auto"/>
        <w:left w:val="none" w:sz="0" w:space="0" w:color="auto"/>
        <w:bottom w:val="none" w:sz="0" w:space="0" w:color="auto"/>
        <w:right w:val="none" w:sz="0" w:space="0" w:color="auto"/>
      </w:divBdr>
      <w:divsChild>
        <w:div w:id="1534270944">
          <w:marLeft w:val="0"/>
          <w:marRight w:val="0"/>
          <w:marTop w:val="0"/>
          <w:marBottom w:val="0"/>
          <w:divBdr>
            <w:top w:val="none" w:sz="0" w:space="0" w:color="auto"/>
            <w:left w:val="none" w:sz="0" w:space="0" w:color="auto"/>
            <w:bottom w:val="none" w:sz="0" w:space="0" w:color="auto"/>
            <w:right w:val="none" w:sz="0" w:space="0" w:color="auto"/>
          </w:divBdr>
          <w:divsChild>
            <w:div w:id="14570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8174">
      <w:bodyDiv w:val="1"/>
      <w:marLeft w:val="0"/>
      <w:marRight w:val="0"/>
      <w:marTop w:val="0"/>
      <w:marBottom w:val="0"/>
      <w:divBdr>
        <w:top w:val="none" w:sz="0" w:space="0" w:color="auto"/>
        <w:left w:val="none" w:sz="0" w:space="0" w:color="auto"/>
        <w:bottom w:val="none" w:sz="0" w:space="0" w:color="auto"/>
        <w:right w:val="none" w:sz="0" w:space="0" w:color="auto"/>
      </w:divBdr>
      <w:divsChild>
        <w:div w:id="1827234434">
          <w:marLeft w:val="0"/>
          <w:marRight w:val="0"/>
          <w:marTop w:val="0"/>
          <w:marBottom w:val="0"/>
          <w:divBdr>
            <w:top w:val="none" w:sz="0" w:space="0" w:color="auto"/>
            <w:left w:val="none" w:sz="0" w:space="0" w:color="auto"/>
            <w:bottom w:val="none" w:sz="0" w:space="0" w:color="auto"/>
            <w:right w:val="none" w:sz="0" w:space="0" w:color="auto"/>
          </w:divBdr>
          <w:divsChild>
            <w:div w:id="15674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263">
      <w:bodyDiv w:val="1"/>
      <w:marLeft w:val="0"/>
      <w:marRight w:val="0"/>
      <w:marTop w:val="0"/>
      <w:marBottom w:val="0"/>
      <w:divBdr>
        <w:top w:val="none" w:sz="0" w:space="0" w:color="auto"/>
        <w:left w:val="none" w:sz="0" w:space="0" w:color="auto"/>
        <w:bottom w:val="none" w:sz="0" w:space="0" w:color="auto"/>
        <w:right w:val="none" w:sz="0" w:space="0" w:color="auto"/>
      </w:divBdr>
      <w:divsChild>
        <w:div w:id="1270351738">
          <w:marLeft w:val="0"/>
          <w:marRight w:val="0"/>
          <w:marTop w:val="0"/>
          <w:marBottom w:val="0"/>
          <w:divBdr>
            <w:top w:val="none" w:sz="0" w:space="0" w:color="auto"/>
            <w:left w:val="none" w:sz="0" w:space="0" w:color="auto"/>
            <w:bottom w:val="none" w:sz="0" w:space="0" w:color="auto"/>
            <w:right w:val="none" w:sz="0" w:space="0" w:color="auto"/>
          </w:divBdr>
          <w:divsChild>
            <w:div w:id="794565269">
              <w:marLeft w:val="0"/>
              <w:marRight w:val="0"/>
              <w:marTop w:val="0"/>
              <w:marBottom w:val="0"/>
              <w:divBdr>
                <w:top w:val="none" w:sz="0" w:space="0" w:color="auto"/>
                <w:left w:val="none" w:sz="0" w:space="0" w:color="auto"/>
                <w:bottom w:val="none" w:sz="0" w:space="0" w:color="auto"/>
                <w:right w:val="none" w:sz="0" w:space="0" w:color="auto"/>
              </w:divBdr>
            </w:div>
            <w:div w:id="824316133">
              <w:marLeft w:val="0"/>
              <w:marRight w:val="0"/>
              <w:marTop w:val="0"/>
              <w:marBottom w:val="0"/>
              <w:divBdr>
                <w:top w:val="none" w:sz="0" w:space="0" w:color="auto"/>
                <w:left w:val="none" w:sz="0" w:space="0" w:color="auto"/>
                <w:bottom w:val="none" w:sz="0" w:space="0" w:color="auto"/>
                <w:right w:val="none" w:sz="0" w:space="0" w:color="auto"/>
              </w:divBdr>
            </w:div>
            <w:div w:id="1222252524">
              <w:marLeft w:val="0"/>
              <w:marRight w:val="0"/>
              <w:marTop w:val="0"/>
              <w:marBottom w:val="0"/>
              <w:divBdr>
                <w:top w:val="none" w:sz="0" w:space="0" w:color="auto"/>
                <w:left w:val="none" w:sz="0" w:space="0" w:color="auto"/>
                <w:bottom w:val="none" w:sz="0" w:space="0" w:color="auto"/>
                <w:right w:val="none" w:sz="0" w:space="0" w:color="auto"/>
              </w:divBdr>
            </w:div>
            <w:div w:id="13970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0281">
      <w:bodyDiv w:val="1"/>
      <w:marLeft w:val="0"/>
      <w:marRight w:val="0"/>
      <w:marTop w:val="0"/>
      <w:marBottom w:val="0"/>
      <w:divBdr>
        <w:top w:val="none" w:sz="0" w:space="0" w:color="auto"/>
        <w:left w:val="none" w:sz="0" w:space="0" w:color="auto"/>
        <w:bottom w:val="none" w:sz="0" w:space="0" w:color="auto"/>
        <w:right w:val="none" w:sz="0" w:space="0" w:color="auto"/>
      </w:divBdr>
      <w:divsChild>
        <w:div w:id="311327829">
          <w:marLeft w:val="1440"/>
          <w:marRight w:val="0"/>
          <w:marTop w:val="100"/>
          <w:marBottom w:val="0"/>
          <w:divBdr>
            <w:top w:val="none" w:sz="0" w:space="0" w:color="auto"/>
            <w:left w:val="none" w:sz="0" w:space="0" w:color="auto"/>
            <w:bottom w:val="none" w:sz="0" w:space="0" w:color="auto"/>
            <w:right w:val="none" w:sz="0" w:space="0" w:color="auto"/>
          </w:divBdr>
        </w:div>
        <w:div w:id="333185953">
          <w:marLeft w:val="1440"/>
          <w:marRight w:val="0"/>
          <w:marTop w:val="100"/>
          <w:marBottom w:val="0"/>
          <w:divBdr>
            <w:top w:val="none" w:sz="0" w:space="0" w:color="auto"/>
            <w:left w:val="none" w:sz="0" w:space="0" w:color="auto"/>
            <w:bottom w:val="none" w:sz="0" w:space="0" w:color="auto"/>
            <w:right w:val="none" w:sz="0" w:space="0" w:color="auto"/>
          </w:divBdr>
        </w:div>
        <w:div w:id="524369506">
          <w:marLeft w:val="1440"/>
          <w:marRight w:val="0"/>
          <w:marTop w:val="100"/>
          <w:marBottom w:val="0"/>
          <w:divBdr>
            <w:top w:val="none" w:sz="0" w:space="0" w:color="auto"/>
            <w:left w:val="none" w:sz="0" w:space="0" w:color="auto"/>
            <w:bottom w:val="none" w:sz="0" w:space="0" w:color="auto"/>
            <w:right w:val="none" w:sz="0" w:space="0" w:color="auto"/>
          </w:divBdr>
        </w:div>
        <w:div w:id="2072389157">
          <w:marLeft w:val="1440"/>
          <w:marRight w:val="0"/>
          <w:marTop w:val="100"/>
          <w:marBottom w:val="0"/>
          <w:divBdr>
            <w:top w:val="none" w:sz="0" w:space="0" w:color="auto"/>
            <w:left w:val="none" w:sz="0" w:space="0" w:color="auto"/>
            <w:bottom w:val="none" w:sz="0" w:space="0" w:color="auto"/>
            <w:right w:val="none" w:sz="0" w:space="0" w:color="auto"/>
          </w:divBdr>
        </w:div>
      </w:divsChild>
    </w:div>
    <w:div w:id="1908756435">
      <w:bodyDiv w:val="1"/>
      <w:marLeft w:val="0"/>
      <w:marRight w:val="0"/>
      <w:marTop w:val="0"/>
      <w:marBottom w:val="0"/>
      <w:divBdr>
        <w:top w:val="none" w:sz="0" w:space="0" w:color="auto"/>
        <w:left w:val="none" w:sz="0" w:space="0" w:color="auto"/>
        <w:bottom w:val="none" w:sz="0" w:space="0" w:color="auto"/>
        <w:right w:val="none" w:sz="0" w:space="0" w:color="auto"/>
      </w:divBdr>
    </w:div>
    <w:div w:id="211635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ools.ietf.org/html/rfc9457" TargetMode="External"/><Relationship Id="rId18" Type="http://schemas.openxmlformats.org/officeDocument/2006/relationships/hyperlink" Target="https://datatracker.ietf.org/doc/html/rfc674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artinfowler.com/articles/richardsonMaturityModel.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atatracker.ietf.org/doc/rfc7521/"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opensource.zalando.com/restful-api-guidelines/"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atracker.ietf.org/doc/html/rfc6749" TargetMode="External"/><Relationship Id="rId22"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Order xmlns="7cd9bd73-b710-4c06-b77a-7406b302b3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B08E289A672446B6FF8FDE08CF2815" ma:contentTypeVersion="5" ma:contentTypeDescription="Een nieuw document maken." ma:contentTypeScope="" ma:versionID="52b1969f35b61f2e6ad09a9aa15c7b54">
  <xsd:schema xmlns:xsd="http://www.w3.org/2001/XMLSchema" xmlns:xs="http://www.w3.org/2001/XMLSchema" xmlns:p="http://schemas.microsoft.com/office/2006/metadata/properties" xmlns:ns2="7cd9bd73-b710-4c06-b77a-7406b302b38e" targetNamespace="http://schemas.microsoft.com/office/2006/metadata/properties" ma:root="true" ma:fieldsID="6d36d6e2d1f31f657762cd2d5f2ff500" ns2:_="">
    <xsd:import namespace="7cd9bd73-b710-4c06-b77a-7406b302b38e"/>
    <xsd:element name="properties">
      <xsd:complexType>
        <xsd:sequence>
          <xsd:element name="documentManagement">
            <xsd:complexType>
              <xsd:all>
                <xsd:element ref="ns2:_Order"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9bd73-b710-4c06-b77a-7406b302b38e" elementFormDefault="qualified">
    <xsd:import namespace="http://schemas.microsoft.com/office/2006/documentManagement/types"/>
    <xsd:import namespace="http://schemas.microsoft.com/office/infopath/2007/PartnerControls"/>
    <xsd:element name="_Order" ma:index="8" nillable="true" ma:displayName="_Order" ma:format="Dropdown" ma:internalName="_Order"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CCBCB-3EE6-4ABD-BEED-2B242664F18D}">
  <ds:schemaRefs>
    <ds:schemaRef ds:uri="http://schemas.microsoft.com/office/2006/metadata/properties"/>
    <ds:schemaRef ds:uri="http://schemas.microsoft.com/office/infopath/2007/PartnerControls"/>
    <ds:schemaRef ds:uri="7cd9bd73-b710-4c06-b77a-7406b302b38e"/>
  </ds:schemaRefs>
</ds:datastoreItem>
</file>

<file path=customXml/itemProps2.xml><?xml version="1.0" encoding="utf-8"?>
<ds:datastoreItem xmlns:ds="http://schemas.openxmlformats.org/officeDocument/2006/customXml" ds:itemID="{DAD4D23B-3375-4F41-9600-02F70FB76B79}">
  <ds:schemaRefs>
    <ds:schemaRef ds:uri="http://schemas.microsoft.com/sharepoint/v3/contenttype/forms"/>
  </ds:schemaRefs>
</ds:datastoreItem>
</file>

<file path=customXml/itemProps3.xml><?xml version="1.0" encoding="utf-8"?>
<ds:datastoreItem xmlns:ds="http://schemas.openxmlformats.org/officeDocument/2006/customXml" ds:itemID="{329969E4-0889-4F3D-96B2-9C7473C01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9bd73-b710-4c06-b77a-7406b302b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CEF878-CB60-4BDF-AA58-0584921CCA4C}">
  <ds:schemaRefs>
    <ds:schemaRef ds:uri="http://schemas.openxmlformats.org/officeDocument/2006/bibliography"/>
  </ds:schemaRefs>
</ds:datastoreItem>
</file>

<file path=docMetadata/LabelInfo.xml><?xml version="1.0" encoding="utf-8"?>
<clbl:labelList xmlns:clbl="http://schemas.microsoft.com/office/2020/mipLabelMetadata">
  <clbl:label id="{07174a57-6158-4475-9f62-9d79dd63f0d3}" enabled="1" method="Standard" siteId="{b80d895d-b11e-4195-a87a-5a846c60401a}" removed="0"/>
  <clbl:label id="{25faedbb-f440-4315-83ee-6f7beb5e73f7}" enabled="0" method="" siteId="{25faedbb-f440-4315-83ee-6f7beb5e73f7}" removed="1"/>
  <clbl:label id="{30c196be-106b-44d0-9df5-c692fe08d33d}" enabled="0" method="" siteId="{30c196be-106b-44d0-9df5-c692fe08d33d}" removed="1"/>
</clbl:labelList>
</file>

<file path=docProps/app.xml><?xml version="1.0" encoding="utf-8"?>
<Properties xmlns="http://schemas.openxmlformats.org/officeDocument/2006/extended-properties" xmlns:vt="http://schemas.openxmlformats.org/officeDocument/2006/docPropsVTypes">
  <Template>Normal.dotm</Template>
  <TotalTime>9322</TotalTime>
  <Pages>17</Pages>
  <Words>3143</Words>
  <Characters>17289</Characters>
  <Application>Microsoft Office Word</Application>
  <DocSecurity>0</DocSecurity>
  <Lines>144</Lines>
  <Paragraphs>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20392</CharactersWithSpaces>
  <SharedDoc>false</SharedDoc>
  <HLinks>
    <vt:vector size="750" baseType="variant">
      <vt:variant>
        <vt:i4>589900</vt:i4>
      </vt:variant>
      <vt:variant>
        <vt:i4>732</vt:i4>
      </vt:variant>
      <vt:variant>
        <vt:i4>0</vt:i4>
      </vt:variant>
      <vt:variant>
        <vt:i4>5</vt:i4>
      </vt:variant>
      <vt:variant>
        <vt:lpwstr>https://datatracker.ietf.org/doc/html/rfc6749</vt:lpwstr>
      </vt:variant>
      <vt:variant>
        <vt:lpwstr/>
      </vt:variant>
      <vt:variant>
        <vt:i4>131081</vt:i4>
      </vt:variant>
      <vt:variant>
        <vt:i4>729</vt:i4>
      </vt:variant>
      <vt:variant>
        <vt:i4>0</vt:i4>
      </vt:variant>
      <vt:variant>
        <vt:i4>5</vt:i4>
      </vt:variant>
      <vt:variant>
        <vt:lpwstr>https://martinfowler.com/articles/richardsonMaturityModel.html</vt:lpwstr>
      </vt:variant>
      <vt:variant>
        <vt:lpwstr>section-2.2</vt:lpwstr>
      </vt:variant>
      <vt:variant>
        <vt:i4>5373969</vt:i4>
      </vt:variant>
      <vt:variant>
        <vt:i4>726</vt:i4>
      </vt:variant>
      <vt:variant>
        <vt:i4>0</vt:i4>
      </vt:variant>
      <vt:variant>
        <vt:i4>5</vt:i4>
      </vt:variant>
      <vt:variant>
        <vt:lpwstr>https://datatracker.ietf.org/doc/rfc7521/</vt:lpwstr>
      </vt:variant>
      <vt:variant>
        <vt:lpwstr/>
      </vt:variant>
      <vt:variant>
        <vt:i4>7733352</vt:i4>
      </vt:variant>
      <vt:variant>
        <vt:i4>723</vt:i4>
      </vt:variant>
      <vt:variant>
        <vt:i4>0</vt:i4>
      </vt:variant>
      <vt:variant>
        <vt:i4>5</vt:i4>
      </vt:variant>
      <vt:variant>
        <vt:lpwstr>https://opensource.zalando.com/restful-api-guidelines/</vt:lpwstr>
      </vt:variant>
      <vt:variant>
        <vt:lpwstr>section-4.4.2</vt:lpwstr>
      </vt:variant>
      <vt:variant>
        <vt:i4>7602280</vt:i4>
      </vt:variant>
      <vt:variant>
        <vt:i4>720</vt:i4>
      </vt:variant>
      <vt:variant>
        <vt:i4>0</vt:i4>
      </vt:variant>
      <vt:variant>
        <vt:i4>5</vt:i4>
      </vt:variant>
      <vt:variant>
        <vt:lpwstr>https://datatracker.ietf.org/doc/html/rfc6749</vt:lpwstr>
      </vt:variant>
      <vt:variant>
        <vt:lpwstr>section-3.2</vt:lpwstr>
      </vt:variant>
      <vt:variant>
        <vt:i4>7798907</vt:i4>
      </vt:variant>
      <vt:variant>
        <vt:i4>717</vt:i4>
      </vt:variant>
      <vt:variant>
        <vt:i4>0</vt:i4>
      </vt:variant>
      <vt:variant>
        <vt:i4>5</vt:i4>
      </vt:variant>
      <vt:variant>
        <vt:lpwstr>https://tools.ietf.org/html/rfc9457</vt:lpwstr>
      </vt:variant>
      <vt:variant>
        <vt:lpwstr/>
      </vt:variant>
      <vt:variant>
        <vt:i4>1769524</vt:i4>
      </vt:variant>
      <vt:variant>
        <vt:i4>711</vt:i4>
      </vt:variant>
      <vt:variant>
        <vt:i4>0</vt:i4>
      </vt:variant>
      <vt:variant>
        <vt:i4>5</vt:i4>
      </vt:variant>
      <vt:variant>
        <vt:lpwstr/>
      </vt:variant>
      <vt:variant>
        <vt:lpwstr>_Toc194553435</vt:lpwstr>
      </vt:variant>
      <vt:variant>
        <vt:i4>1769524</vt:i4>
      </vt:variant>
      <vt:variant>
        <vt:i4>705</vt:i4>
      </vt:variant>
      <vt:variant>
        <vt:i4>0</vt:i4>
      </vt:variant>
      <vt:variant>
        <vt:i4>5</vt:i4>
      </vt:variant>
      <vt:variant>
        <vt:lpwstr/>
      </vt:variant>
      <vt:variant>
        <vt:lpwstr>_Toc194553434</vt:lpwstr>
      </vt:variant>
      <vt:variant>
        <vt:i4>1769524</vt:i4>
      </vt:variant>
      <vt:variant>
        <vt:i4>699</vt:i4>
      </vt:variant>
      <vt:variant>
        <vt:i4>0</vt:i4>
      </vt:variant>
      <vt:variant>
        <vt:i4>5</vt:i4>
      </vt:variant>
      <vt:variant>
        <vt:lpwstr/>
      </vt:variant>
      <vt:variant>
        <vt:lpwstr>_Toc194553433</vt:lpwstr>
      </vt:variant>
      <vt:variant>
        <vt:i4>1769524</vt:i4>
      </vt:variant>
      <vt:variant>
        <vt:i4>693</vt:i4>
      </vt:variant>
      <vt:variant>
        <vt:i4>0</vt:i4>
      </vt:variant>
      <vt:variant>
        <vt:i4>5</vt:i4>
      </vt:variant>
      <vt:variant>
        <vt:lpwstr/>
      </vt:variant>
      <vt:variant>
        <vt:lpwstr>_Toc194553432</vt:lpwstr>
      </vt:variant>
      <vt:variant>
        <vt:i4>1769524</vt:i4>
      </vt:variant>
      <vt:variant>
        <vt:i4>687</vt:i4>
      </vt:variant>
      <vt:variant>
        <vt:i4>0</vt:i4>
      </vt:variant>
      <vt:variant>
        <vt:i4>5</vt:i4>
      </vt:variant>
      <vt:variant>
        <vt:lpwstr/>
      </vt:variant>
      <vt:variant>
        <vt:lpwstr>_Toc194553431</vt:lpwstr>
      </vt:variant>
      <vt:variant>
        <vt:i4>1769524</vt:i4>
      </vt:variant>
      <vt:variant>
        <vt:i4>681</vt:i4>
      </vt:variant>
      <vt:variant>
        <vt:i4>0</vt:i4>
      </vt:variant>
      <vt:variant>
        <vt:i4>5</vt:i4>
      </vt:variant>
      <vt:variant>
        <vt:lpwstr/>
      </vt:variant>
      <vt:variant>
        <vt:lpwstr>_Toc194553430</vt:lpwstr>
      </vt:variant>
      <vt:variant>
        <vt:i4>1703988</vt:i4>
      </vt:variant>
      <vt:variant>
        <vt:i4>675</vt:i4>
      </vt:variant>
      <vt:variant>
        <vt:i4>0</vt:i4>
      </vt:variant>
      <vt:variant>
        <vt:i4>5</vt:i4>
      </vt:variant>
      <vt:variant>
        <vt:lpwstr/>
      </vt:variant>
      <vt:variant>
        <vt:lpwstr>_Toc194553429</vt:lpwstr>
      </vt:variant>
      <vt:variant>
        <vt:i4>1703988</vt:i4>
      </vt:variant>
      <vt:variant>
        <vt:i4>669</vt:i4>
      </vt:variant>
      <vt:variant>
        <vt:i4>0</vt:i4>
      </vt:variant>
      <vt:variant>
        <vt:i4>5</vt:i4>
      </vt:variant>
      <vt:variant>
        <vt:lpwstr/>
      </vt:variant>
      <vt:variant>
        <vt:lpwstr>_Toc194553428</vt:lpwstr>
      </vt:variant>
      <vt:variant>
        <vt:i4>1703988</vt:i4>
      </vt:variant>
      <vt:variant>
        <vt:i4>663</vt:i4>
      </vt:variant>
      <vt:variant>
        <vt:i4>0</vt:i4>
      </vt:variant>
      <vt:variant>
        <vt:i4>5</vt:i4>
      </vt:variant>
      <vt:variant>
        <vt:lpwstr/>
      </vt:variant>
      <vt:variant>
        <vt:lpwstr>_Toc194553427</vt:lpwstr>
      </vt:variant>
      <vt:variant>
        <vt:i4>1703988</vt:i4>
      </vt:variant>
      <vt:variant>
        <vt:i4>657</vt:i4>
      </vt:variant>
      <vt:variant>
        <vt:i4>0</vt:i4>
      </vt:variant>
      <vt:variant>
        <vt:i4>5</vt:i4>
      </vt:variant>
      <vt:variant>
        <vt:lpwstr/>
      </vt:variant>
      <vt:variant>
        <vt:lpwstr>_Toc194553426</vt:lpwstr>
      </vt:variant>
      <vt:variant>
        <vt:i4>1703988</vt:i4>
      </vt:variant>
      <vt:variant>
        <vt:i4>651</vt:i4>
      </vt:variant>
      <vt:variant>
        <vt:i4>0</vt:i4>
      </vt:variant>
      <vt:variant>
        <vt:i4>5</vt:i4>
      </vt:variant>
      <vt:variant>
        <vt:lpwstr/>
      </vt:variant>
      <vt:variant>
        <vt:lpwstr>_Toc194553425</vt:lpwstr>
      </vt:variant>
      <vt:variant>
        <vt:i4>1703988</vt:i4>
      </vt:variant>
      <vt:variant>
        <vt:i4>645</vt:i4>
      </vt:variant>
      <vt:variant>
        <vt:i4>0</vt:i4>
      </vt:variant>
      <vt:variant>
        <vt:i4>5</vt:i4>
      </vt:variant>
      <vt:variant>
        <vt:lpwstr/>
      </vt:variant>
      <vt:variant>
        <vt:lpwstr>_Toc194553424</vt:lpwstr>
      </vt:variant>
      <vt:variant>
        <vt:i4>1703988</vt:i4>
      </vt:variant>
      <vt:variant>
        <vt:i4>639</vt:i4>
      </vt:variant>
      <vt:variant>
        <vt:i4>0</vt:i4>
      </vt:variant>
      <vt:variant>
        <vt:i4>5</vt:i4>
      </vt:variant>
      <vt:variant>
        <vt:lpwstr/>
      </vt:variant>
      <vt:variant>
        <vt:lpwstr>_Toc194553423</vt:lpwstr>
      </vt:variant>
      <vt:variant>
        <vt:i4>1703988</vt:i4>
      </vt:variant>
      <vt:variant>
        <vt:i4>633</vt:i4>
      </vt:variant>
      <vt:variant>
        <vt:i4>0</vt:i4>
      </vt:variant>
      <vt:variant>
        <vt:i4>5</vt:i4>
      </vt:variant>
      <vt:variant>
        <vt:lpwstr/>
      </vt:variant>
      <vt:variant>
        <vt:lpwstr>_Toc194553422</vt:lpwstr>
      </vt:variant>
      <vt:variant>
        <vt:i4>1703988</vt:i4>
      </vt:variant>
      <vt:variant>
        <vt:i4>627</vt:i4>
      </vt:variant>
      <vt:variant>
        <vt:i4>0</vt:i4>
      </vt:variant>
      <vt:variant>
        <vt:i4>5</vt:i4>
      </vt:variant>
      <vt:variant>
        <vt:lpwstr/>
      </vt:variant>
      <vt:variant>
        <vt:lpwstr>_Toc194553421</vt:lpwstr>
      </vt:variant>
      <vt:variant>
        <vt:i4>1703988</vt:i4>
      </vt:variant>
      <vt:variant>
        <vt:i4>621</vt:i4>
      </vt:variant>
      <vt:variant>
        <vt:i4>0</vt:i4>
      </vt:variant>
      <vt:variant>
        <vt:i4>5</vt:i4>
      </vt:variant>
      <vt:variant>
        <vt:lpwstr/>
      </vt:variant>
      <vt:variant>
        <vt:lpwstr>_Toc194553420</vt:lpwstr>
      </vt:variant>
      <vt:variant>
        <vt:i4>1638452</vt:i4>
      </vt:variant>
      <vt:variant>
        <vt:i4>615</vt:i4>
      </vt:variant>
      <vt:variant>
        <vt:i4>0</vt:i4>
      </vt:variant>
      <vt:variant>
        <vt:i4>5</vt:i4>
      </vt:variant>
      <vt:variant>
        <vt:lpwstr/>
      </vt:variant>
      <vt:variant>
        <vt:lpwstr>_Toc194553419</vt:lpwstr>
      </vt:variant>
      <vt:variant>
        <vt:i4>1638452</vt:i4>
      </vt:variant>
      <vt:variant>
        <vt:i4>609</vt:i4>
      </vt:variant>
      <vt:variant>
        <vt:i4>0</vt:i4>
      </vt:variant>
      <vt:variant>
        <vt:i4>5</vt:i4>
      </vt:variant>
      <vt:variant>
        <vt:lpwstr/>
      </vt:variant>
      <vt:variant>
        <vt:lpwstr>_Toc194553418</vt:lpwstr>
      </vt:variant>
      <vt:variant>
        <vt:i4>1638452</vt:i4>
      </vt:variant>
      <vt:variant>
        <vt:i4>603</vt:i4>
      </vt:variant>
      <vt:variant>
        <vt:i4>0</vt:i4>
      </vt:variant>
      <vt:variant>
        <vt:i4>5</vt:i4>
      </vt:variant>
      <vt:variant>
        <vt:lpwstr/>
      </vt:variant>
      <vt:variant>
        <vt:lpwstr>_Toc194553417</vt:lpwstr>
      </vt:variant>
      <vt:variant>
        <vt:i4>1638452</vt:i4>
      </vt:variant>
      <vt:variant>
        <vt:i4>597</vt:i4>
      </vt:variant>
      <vt:variant>
        <vt:i4>0</vt:i4>
      </vt:variant>
      <vt:variant>
        <vt:i4>5</vt:i4>
      </vt:variant>
      <vt:variant>
        <vt:lpwstr/>
      </vt:variant>
      <vt:variant>
        <vt:lpwstr>_Toc194553416</vt:lpwstr>
      </vt:variant>
      <vt:variant>
        <vt:i4>1638452</vt:i4>
      </vt:variant>
      <vt:variant>
        <vt:i4>591</vt:i4>
      </vt:variant>
      <vt:variant>
        <vt:i4>0</vt:i4>
      </vt:variant>
      <vt:variant>
        <vt:i4>5</vt:i4>
      </vt:variant>
      <vt:variant>
        <vt:lpwstr/>
      </vt:variant>
      <vt:variant>
        <vt:lpwstr>_Toc194553415</vt:lpwstr>
      </vt:variant>
      <vt:variant>
        <vt:i4>1638452</vt:i4>
      </vt:variant>
      <vt:variant>
        <vt:i4>585</vt:i4>
      </vt:variant>
      <vt:variant>
        <vt:i4>0</vt:i4>
      </vt:variant>
      <vt:variant>
        <vt:i4>5</vt:i4>
      </vt:variant>
      <vt:variant>
        <vt:lpwstr/>
      </vt:variant>
      <vt:variant>
        <vt:lpwstr>_Toc194553414</vt:lpwstr>
      </vt:variant>
      <vt:variant>
        <vt:i4>1638452</vt:i4>
      </vt:variant>
      <vt:variant>
        <vt:i4>579</vt:i4>
      </vt:variant>
      <vt:variant>
        <vt:i4>0</vt:i4>
      </vt:variant>
      <vt:variant>
        <vt:i4>5</vt:i4>
      </vt:variant>
      <vt:variant>
        <vt:lpwstr/>
      </vt:variant>
      <vt:variant>
        <vt:lpwstr>_Toc194553413</vt:lpwstr>
      </vt:variant>
      <vt:variant>
        <vt:i4>1638452</vt:i4>
      </vt:variant>
      <vt:variant>
        <vt:i4>573</vt:i4>
      </vt:variant>
      <vt:variant>
        <vt:i4>0</vt:i4>
      </vt:variant>
      <vt:variant>
        <vt:i4>5</vt:i4>
      </vt:variant>
      <vt:variant>
        <vt:lpwstr/>
      </vt:variant>
      <vt:variant>
        <vt:lpwstr>_Toc194553412</vt:lpwstr>
      </vt:variant>
      <vt:variant>
        <vt:i4>1638452</vt:i4>
      </vt:variant>
      <vt:variant>
        <vt:i4>567</vt:i4>
      </vt:variant>
      <vt:variant>
        <vt:i4>0</vt:i4>
      </vt:variant>
      <vt:variant>
        <vt:i4>5</vt:i4>
      </vt:variant>
      <vt:variant>
        <vt:lpwstr/>
      </vt:variant>
      <vt:variant>
        <vt:lpwstr>_Toc194553411</vt:lpwstr>
      </vt:variant>
      <vt:variant>
        <vt:i4>1638452</vt:i4>
      </vt:variant>
      <vt:variant>
        <vt:i4>561</vt:i4>
      </vt:variant>
      <vt:variant>
        <vt:i4>0</vt:i4>
      </vt:variant>
      <vt:variant>
        <vt:i4>5</vt:i4>
      </vt:variant>
      <vt:variant>
        <vt:lpwstr/>
      </vt:variant>
      <vt:variant>
        <vt:lpwstr>_Toc194553410</vt:lpwstr>
      </vt:variant>
      <vt:variant>
        <vt:i4>1572916</vt:i4>
      </vt:variant>
      <vt:variant>
        <vt:i4>555</vt:i4>
      </vt:variant>
      <vt:variant>
        <vt:i4>0</vt:i4>
      </vt:variant>
      <vt:variant>
        <vt:i4>5</vt:i4>
      </vt:variant>
      <vt:variant>
        <vt:lpwstr/>
      </vt:variant>
      <vt:variant>
        <vt:lpwstr>_Toc194553409</vt:lpwstr>
      </vt:variant>
      <vt:variant>
        <vt:i4>1572916</vt:i4>
      </vt:variant>
      <vt:variant>
        <vt:i4>549</vt:i4>
      </vt:variant>
      <vt:variant>
        <vt:i4>0</vt:i4>
      </vt:variant>
      <vt:variant>
        <vt:i4>5</vt:i4>
      </vt:variant>
      <vt:variant>
        <vt:lpwstr/>
      </vt:variant>
      <vt:variant>
        <vt:lpwstr>_Toc194553408</vt:lpwstr>
      </vt:variant>
      <vt:variant>
        <vt:i4>1572916</vt:i4>
      </vt:variant>
      <vt:variant>
        <vt:i4>543</vt:i4>
      </vt:variant>
      <vt:variant>
        <vt:i4>0</vt:i4>
      </vt:variant>
      <vt:variant>
        <vt:i4>5</vt:i4>
      </vt:variant>
      <vt:variant>
        <vt:lpwstr/>
      </vt:variant>
      <vt:variant>
        <vt:lpwstr>_Toc194553407</vt:lpwstr>
      </vt:variant>
      <vt:variant>
        <vt:i4>1572916</vt:i4>
      </vt:variant>
      <vt:variant>
        <vt:i4>537</vt:i4>
      </vt:variant>
      <vt:variant>
        <vt:i4>0</vt:i4>
      </vt:variant>
      <vt:variant>
        <vt:i4>5</vt:i4>
      </vt:variant>
      <vt:variant>
        <vt:lpwstr/>
      </vt:variant>
      <vt:variant>
        <vt:lpwstr>_Toc194553406</vt:lpwstr>
      </vt:variant>
      <vt:variant>
        <vt:i4>1572916</vt:i4>
      </vt:variant>
      <vt:variant>
        <vt:i4>531</vt:i4>
      </vt:variant>
      <vt:variant>
        <vt:i4>0</vt:i4>
      </vt:variant>
      <vt:variant>
        <vt:i4>5</vt:i4>
      </vt:variant>
      <vt:variant>
        <vt:lpwstr/>
      </vt:variant>
      <vt:variant>
        <vt:lpwstr>_Toc194553405</vt:lpwstr>
      </vt:variant>
      <vt:variant>
        <vt:i4>1572916</vt:i4>
      </vt:variant>
      <vt:variant>
        <vt:i4>525</vt:i4>
      </vt:variant>
      <vt:variant>
        <vt:i4>0</vt:i4>
      </vt:variant>
      <vt:variant>
        <vt:i4>5</vt:i4>
      </vt:variant>
      <vt:variant>
        <vt:lpwstr/>
      </vt:variant>
      <vt:variant>
        <vt:lpwstr>_Toc194553404</vt:lpwstr>
      </vt:variant>
      <vt:variant>
        <vt:i4>1572916</vt:i4>
      </vt:variant>
      <vt:variant>
        <vt:i4>519</vt:i4>
      </vt:variant>
      <vt:variant>
        <vt:i4>0</vt:i4>
      </vt:variant>
      <vt:variant>
        <vt:i4>5</vt:i4>
      </vt:variant>
      <vt:variant>
        <vt:lpwstr/>
      </vt:variant>
      <vt:variant>
        <vt:lpwstr>_Toc194553403</vt:lpwstr>
      </vt:variant>
      <vt:variant>
        <vt:i4>1572916</vt:i4>
      </vt:variant>
      <vt:variant>
        <vt:i4>513</vt:i4>
      </vt:variant>
      <vt:variant>
        <vt:i4>0</vt:i4>
      </vt:variant>
      <vt:variant>
        <vt:i4>5</vt:i4>
      </vt:variant>
      <vt:variant>
        <vt:lpwstr/>
      </vt:variant>
      <vt:variant>
        <vt:lpwstr>_Toc194553402</vt:lpwstr>
      </vt:variant>
      <vt:variant>
        <vt:i4>1572916</vt:i4>
      </vt:variant>
      <vt:variant>
        <vt:i4>507</vt:i4>
      </vt:variant>
      <vt:variant>
        <vt:i4>0</vt:i4>
      </vt:variant>
      <vt:variant>
        <vt:i4>5</vt:i4>
      </vt:variant>
      <vt:variant>
        <vt:lpwstr/>
      </vt:variant>
      <vt:variant>
        <vt:lpwstr>_Toc194553401</vt:lpwstr>
      </vt:variant>
      <vt:variant>
        <vt:i4>1572916</vt:i4>
      </vt:variant>
      <vt:variant>
        <vt:i4>501</vt:i4>
      </vt:variant>
      <vt:variant>
        <vt:i4>0</vt:i4>
      </vt:variant>
      <vt:variant>
        <vt:i4>5</vt:i4>
      </vt:variant>
      <vt:variant>
        <vt:lpwstr/>
      </vt:variant>
      <vt:variant>
        <vt:lpwstr>_Toc194553400</vt:lpwstr>
      </vt:variant>
      <vt:variant>
        <vt:i4>1114163</vt:i4>
      </vt:variant>
      <vt:variant>
        <vt:i4>495</vt:i4>
      </vt:variant>
      <vt:variant>
        <vt:i4>0</vt:i4>
      </vt:variant>
      <vt:variant>
        <vt:i4>5</vt:i4>
      </vt:variant>
      <vt:variant>
        <vt:lpwstr/>
      </vt:variant>
      <vt:variant>
        <vt:lpwstr>_Toc194553399</vt:lpwstr>
      </vt:variant>
      <vt:variant>
        <vt:i4>1114163</vt:i4>
      </vt:variant>
      <vt:variant>
        <vt:i4>489</vt:i4>
      </vt:variant>
      <vt:variant>
        <vt:i4>0</vt:i4>
      </vt:variant>
      <vt:variant>
        <vt:i4>5</vt:i4>
      </vt:variant>
      <vt:variant>
        <vt:lpwstr/>
      </vt:variant>
      <vt:variant>
        <vt:lpwstr>_Toc194553398</vt:lpwstr>
      </vt:variant>
      <vt:variant>
        <vt:i4>1114163</vt:i4>
      </vt:variant>
      <vt:variant>
        <vt:i4>483</vt:i4>
      </vt:variant>
      <vt:variant>
        <vt:i4>0</vt:i4>
      </vt:variant>
      <vt:variant>
        <vt:i4>5</vt:i4>
      </vt:variant>
      <vt:variant>
        <vt:lpwstr/>
      </vt:variant>
      <vt:variant>
        <vt:lpwstr>_Toc194553397</vt:lpwstr>
      </vt:variant>
      <vt:variant>
        <vt:i4>1114163</vt:i4>
      </vt:variant>
      <vt:variant>
        <vt:i4>477</vt:i4>
      </vt:variant>
      <vt:variant>
        <vt:i4>0</vt:i4>
      </vt:variant>
      <vt:variant>
        <vt:i4>5</vt:i4>
      </vt:variant>
      <vt:variant>
        <vt:lpwstr/>
      </vt:variant>
      <vt:variant>
        <vt:lpwstr>_Toc194553396</vt:lpwstr>
      </vt:variant>
      <vt:variant>
        <vt:i4>1114163</vt:i4>
      </vt:variant>
      <vt:variant>
        <vt:i4>471</vt:i4>
      </vt:variant>
      <vt:variant>
        <vt:i4>0</vt:i4>
      </vt:variant>
      <vt:variant>
        <vt:i4>5</vt:i4>
      </vt:variant>
      <vt:variant>
        <vt:lpwstr/>
      </vt:variant>
      <vt:variant>
        <vt:lpwstr>_Toc194553395</vt:lpwstr>
      </vt:variant>
      <vt:variant>
        <vt:i4>1114163</vt:i4>
      </vt:variant>
      <vt:variant>
        <vt:i4>465</vt:i4>
      </vt:variant>
      <vt:variant>
        <vt:i4>0</vt:i4>
      </vt:variant>
      <vt:variant>
        <vt:i4>5</vt:i4>
      </vt:variant>
      <vt:variant>
        <vt:lpwstr/>
      </vt:variant>
      <vt:variant>
        <vt:lpwstr>_Toc194553394</vt:lpwstr>
      </vt:variant>
      <vt:variant>
        <vt:i4>1114163</vt:i4>
      </vt:variant>
      <vt:variant>
        <vt:i4>459</vt:i4>
      </vt:variant>
      <vt:variant>
        <vt:i4>0</vt:i4>
      </vt:variant>
      <vt:variant>
        <vt:i4>5</vt:i4>
      </vt:variant>
      <vt:variant>
        <vt:lpwstr/>
      </vt:variant>
      <vt:variant>
        <vt:lpwstr>_Toc194553393</vt:lpwstr>
      </vt:variant>
      <vt:variant>
        <vt:i4>1114163</vt:i4>
      </vt:variant>
      <vt:variant>
        <vt:i4>453</vt:i4>
      </vt:variant>
      <vt:variant>
        <vt:i4>0</vt:i4>
      </vt:variant>
      <vt:variant>
        <vt:i4>5</vt:i4>
      </vt:variant>
      <vt:variant>
        <vt:lpwstr/>
      </vt:variant>
      <vt:variant>
        <vt:lpwstr>_Toc194553392</vt:lpwstr>
      </vt:variant>
      <vt:variant>
        <vt:i4>1114163</vt:i4>
      </vt:variant>
      <vt:variant>
        <vt:i4>447</vt:i4>
      </vt:variant>
      <vt:variant>
        <vt:i4>0</vt:i4>
      </vt:variant>
      <vt:variant>
        <vt:i4>5</vt:i4>
      </vt:variant>
      <vt:variant>
        <vt:lpwstr/>
      </vt:variant>
      <vt:variant>
        <vt:lpwstr>_Toc194553391</vt:lpwstr>
      </vt:variant>
      <vt:variant>
        <vt:i4>1114163</vt:i4>
      </vt:variant>
      <vt:variant>
        <vt:i4>441</vt:i4>
      </vt:variant>
      <vt:variant>
        <vt:i4>0</vt:i4>
      </vt:variant>
      <vt:variant>
        <vt:i4>5</vt:i4>
      </vt:variant>
      <vt:variant>
        <vt:lpwstr/>
      </vt:variant>
      <vt:variant>
        <vt:lpwstr>_Toc194553390</vt:lpwstr>
      </vt:variant>
      <vt:variant>
        <vt:i4>1048627</vt:i4>
      </vt:variant>
      <vt:variant>
        <vt:i4>435</vt:i4>
      </vt:variant>
      <vt:variant>
        <vt:i4>0</vt:i4>
      </vt:variant>
      <vt:variant>
        <vt:i4>5</vt:i4>
      </vt:variant>
      <vt:variant>
        <vt:lpwstr/>
      </vt:variant>
      <vt:variant>
        <vt:lpwstr>_Toc194553389</vt:lpwstr>
      </vt:variant>
      <vt:variant>
        <vt:i4>1048627</vt:i4>
      </vt:variant>
      <vt:variant>
        <vt:i4>429</vt:i4>
      </vt:variant>
      <vt:variant>
        <vt:i4>0</vt:i4>
      </vt:variant>
      <vt:variant>
        <vt:i4>5</vt:i4>
      </vt:variant>
      <vt:variant>
        <vt:lpwstr/>
      </vt:variant>
      <vt:variant>
        <vt:lpwstr>_Toc194553388</vt:lpwstr>
      </vt:variant>
      <vt:variant>
        <vt:i4>1048627</vt:i4>
      </vt:variant>
      <vt:variant>
        <vt:i4>423</vt:i4>
      </vt:variant>
      <vt:variant>
        <vt:i4>0</vt:i4>
      </vt:variant>
      <vt:variant>
        <vt:i4>5</vt:i4>
      </vt:variant>
      <vt:variant>
        <vt:lpwstr/>
      </vt:variant>
      <vt:variant>
        <vt:lpwstr>_Toc194553387</vt:lpwstr>
      </vt:variant>
      <vt:variant>
        <vt:i4>1048627</vt:i4>
      </vt:variant>
      <vt:variant>
        <vt:i4>417</vt:i4>
      </vt:variant>
      <vt:variant>
        <vt:i4>0</vt:i4>
      </vt:variant>
      <vt:variant>
        <vt:i4>5</vt:i4>
      </vt:variant>
      <vt:variant>
        <vt:lpwstr/>
      </vt:variant>
      <vt:variant>
        <vt:lpwstr>_Toc194553386</vt:lpwstr>
      </vt:variant>
      <vt:variant>
        <vt:i4>1048627</vt:i4>
      </vt:variant>
      <vt:variant>
        <vt:i4>411</vt:i4>
      </vt:variant>
      <vt:variant>
        <vt:i4>0</vt:i4>
      </vt:variant>
      <vt:variant>
        <vt:i4>5</vt:i4>
      </vt:variant>
      <vt:variant>
        <vt:lpwstr/>
      </vt:variant>
      <vt:variant>
        <vt:lpwstr>_Toc194553385</vt:lpwstr>
      </vt:variant>
      <vt:variant>
        <vt:i4>1048627</vt:i4>
      </vt:variant>
      <vt:variant>
        <vt:i4>405</vt:i4>
      </vt:variant>
      <vt:variant>
        <vt:i4>0</vt:i4>
      </vt:variant>
      <vt:variant>
        <vt:i4>5</vt:i4>
      </vt:variant>
      <vt:variant>
        <vt:lpwstr/>
      </vt:variant>
      <vt:variant>
        <vt:lpwstr>_Toc194553384</vt:lpwstr>
      </vt:variant>
      <vt:variant>
        <vt:i4>1048627</vt:i4>
      </vt:variant>
      <vt:variant>
        <vt:i4>399</vt:i4>
      </vt:variant>
      <vt:variant>
        <vt:i4>0</vt:i4>
      </vt:variant>
      <vt:variant>
        <vt:i4>5</vt:i4>
      </vt:variant>
      <vt:variant>
        <vt:lpwstr/>
      </vt:variant>
      <vt:variant>
        <vt:lpwstr>_Toc194553383</vt:lpwstr>
      </vt:variant>
      <vt:variant>
        <vt:i4>1048627</vt:i4>
      </vt:variant>
      <vt:variant>
        <vt:i4>393</vt:i4>
      </vt:variant>
      <vt:variant>
        <vt:i4>0</vt:i4>
      </vt:variant>
      <vt:variant>
        <vt:i4>5</vt:i4>
      </vt:variant>
      <vt:variant>
        <vt:lpwstr/>
      </vt:variant>
      <vt:variant>
        <vt:lpwstr>_Toc194553382</vt:lpwstr>
      </vt:variant>
      <vt:variant>
        <vt:i4>1048627</vt:i4>
      </vt:variant>
      <vt:variant>
        <vt:i4>387</vt:i4>
      </vt:variant>
      <vt:variant>
        <vt:i4>0</vt:i4>
      </vt:variant>
      <vt:variant>
        <vt:i4>5</vt:i4>
      </vt:variant>
      <vt:variant>
        <vt:lpwstr/>
      </vt:variant>
      <vt:variant>
        <vt:lpwstr>_Toc194553381</vt:lpwstr>
      </vt:variant>
      <vt:variant>
        <vt:i4>1048627</vt:i4>
      </vt:variant>
      <vt:variant>
        <vt:i4>381</vt:i4>
      </vt:variant>
      <vt:variant>
        <vt:i4>0</vt:i4>
      </vt:variant>
      <vt:variant>
        <vt:i4>5</vt:i4>
      </vt:variant>
      <vt:variant>
        <vt:lpwstr/>
      </vt:variant>
      <vt:variant>
        <vt:lpwstr>_Toc194553380</vt:lpwstr>
      </vt:variant>
      <vt:variant>
        <vt:i4>2031667</vt:i4>
      </vt:variant>
      <vt:variant>
        <vt:i4>375</vt:i4>
      </vt:variant>
      <vt:variant>
        <vt:i4>0</vt:i4>
      </vt:variant>
      <vt:variant>
        <vt:i4>5</vt:i4>
      </vt:variant>
      <vt:variant>
        <vt:lpwstr/>
      </vt:variant>
      <vt:variant>
        <vt:lpwstr>_Toc194553379</vt:lpwstr>
      </vt:variant>
      <vt:variant>
        <vt:i4>2031667</vt:i4>
      </vt:variant>
      <vt:variant>
        <vt:i4>369</vt:i4>
      </vt:variant>
      <vt:variant>
        <vt:i4>0</vt:i4>
      </vt:variant>
      <vt:variant>
        <vt:i4>5</vt:i4>
      </vt:variant>
      <vt:variant>
        <vt:lpwstr/>
      </vt:variant>
      <vt:variant>
        <vt:lpwstr>_Toc194553378</vt:lpwstr>
      </vt:variant>
      <vt:variant>
        <vt:i4>2031667</vt:i4>
      </vt:variant>
      <vt:variant>
        <vt:i4>363</vt:i4>
      </vt:variant>
      <vt:variant>
        <vt:i4>0</vt:i4>
      </vt:variant>
      <vt:variant>
        <vt:i4>5</vt:i4>
      </vt:variant>
      <vt:variant>
        <vt:lpwstr/>
      </vt:variant>
      <vt:variant>
        <vt:lpwstr>_Toc194553377</vt:lpwstr>
      </vt:variant>
      <vt:variant>
        <vt:i4>1769524</vt:i4>
      </vt:variant>
      <vt:variant>
        <vt:i4>356</vt:i4>
      </vt:variant>
      <vt:variant>
        <vt:i4>0</vt:i4>
      </vt:variant>
      <vt:variant>
        <vt:i4>5</vt:i4>
      </vt:variant>
      <vt:variant>
        <vt:lpwstr/>
      </vt:variant>
      <vt:variant>
        <vt:lpwstr>_Toc194553435</vt:lpwstr>
      </vt:variant>
      <vt:variant>
        <vt:i4>1769524</vt:i4>
      </vt:variant>
      <vt:variant>
        <vt:i4>350</vt:i4>
      </vt:variant>
      <vt:variant>
        <vt:i4>0</vt:i4>
      </vt:variant>
      <vt:variant>
        <vt:i4>5</vt:i4>
      </vt:variant>
      <vt:variant>
        <vt:lpwstr/>
      </vt:variant>
      <vt:variant>
        <vt:lpwstr>_Toc194553434</vt:lpwstr>
      </vt:variant>
      <vt:variant>
        <vt:i4>1769524</vt:i4>
      </vt:variant>
      <vt:variant>
        <vt:i4>344</vt:i4>
      </vt:variant>
      <vt:variant>
        <vt:i4>0</vt:i4>
      </vt:variant>
      <vt:variant>
        <vt:i4>5</vt:i4>
      </vt:variant>
      <vt:variant>
        <vt:lpwstr/>
      </vt:variant>
      <vt:variant>
        <vt:lpwstr>_Toc194553433</vt:lpwstr>
      </vt:variant>
      <vt:variant>
        <vt:i4>1769524</vt:i4>
      </vt:variant>
      <vt:variant>
        <vt:i4>338</vt:i4>
      </vt:variant>
      <vt:variant>
        <vt:i4>0</vt:i4>
      </vt:variant>
      <vt:variant>
        <vt:i4>5</vt:i4>
      </vt:variant>
      <vt:variant>
        <vt:lpwstr/>
      </vt:variant>
      <vt:variant>
        <vt:lpwstr>_Toc194553432</vt:lpwstr>
      </vt:variant>
      <vt:variant>
        <vt:i4>1769524</vt:i4>
      </vt:variant>
      <vt:variant>
        <vt:i4>332</vt:i4>
      </vt:variant>
      <vt:variant>
        <vt:i4>0</vt:i4>
      </vt:variant>
      <vt:variant>
        <vt:i4>5</vt:i4>
      </vt:variant>
      <vt:variant>
        <vt:lpwstr/>
      </vt:variant>
      <vt:variant>
        <vt:lpwstr>_Toc194553431</vt:lpwstr>
      </vt:variant>
      <vt:variant>
        <vt:i4>1769524</vt:i4>
      </vt:variant>
      <vt:variant>
        <vt:i4>326</vt:i4>
      </vt:variant>
      <vt:variant>
        <vt:i4>0</vt:i4>
      </vt:variant>
      <vt:variant>
        <vt:i4>5</vt:i4>
      </vt:variant>
      <vt:variant>
        <vt:lpwstr/>
      </vt:variant>
      <vt:variant>
        <vt:lpwstr>_Toc194553430</vt:lpwstr>
      </vt:variant>
      <vt:variant>
        <vt:i4>1703988</vt:i4>
      </vt:variant>
      <vt:variant>
        <vt:i4>320</vt:i4>
      </vt:variant>
      <vt:variant>
        <vt:i4>0</vt:i4>
      </vt:variant>
      <vt:variant>
        <vt:i4>5</vt:i4>
      </vt:variant>
      <vt:variant>
        <vt:lpwstr/>
      </vt:variant>
      <vt:variant>
        <vt:lpwstr>_Toc194553429</vt:lpwstr>
      </vt:variant>
      <vt:variant>
        <vt:i4>1703988</vt:i4>
      </vt:variant>
      <vt:variant>
        <vt:i4>314</vt:i4>
      </vt:variant>
      <vt:variant>
        <vt:i4>0</vt:i4>
      </vt:variant>
      <vt:variant>
        <vt:i4>5</vt:i4>
      </vt:variant>
      <vt:variant>
        <vt:lpwstr/>
      </vt:variant>
      <vt:variant>
        <vt:lpwstr>_Toc194553428</vt:lpwstr>
      </vt:variant>
      <vt:variant>
        <vt:i4>1703988</vt:i4>
      </vt:variant>
      <vt:variant>
        <vt:i4>308</vt:i4>
      </vt:variant>
      <vt:variant>
        <vt:i4>0</vt:i4>
      </vt:variant>
      <vt:variant>
        <vt:i4>5</vt:i4>
      </vt:variant>
      <vt:variant>
        <vt:lpwstr/>
      </vt:variant>
      <vt:variant>
        <vt:lpwstr>_Toc194553427</vt:lpwstr>
      </vt:variant>
      <vt:variant>
        <vt:i4>1703988</vt:i4>
      </vt:variant>
      <vt:variant>
        <vt:i4>302</vt:i4>
      </vt:variant>
      <vt:variant>
        <vt:i4>0</vt:i4>
      </vt:variant>
      <vt:variant>
        <vt:i4>5</vt:i4>
      </vt:variant>
      <vt:variant>
        <vt:lpwstr/>
      </vt:variant>
      <vt:variant>
        <vt:lpwstr>_Toc194553426</vt:lpwstr>
      </vt:variant>
      <vt:variant>
        <vt:i4>1703988</vt:i4>
      </vt:variant>
      <vt:variant>
        <vt:i4>296</vt:i4>
      </vt:variant>
      <vt:variant>
        <vt:i4>0</vt:i4>
      </vt:variant>
      <vt:variant>
        <vt:i4>5</vt:i4>
      </vt:variant>
      <vt:variant>
        <vt:lpwstr/>
      </vt:variant>
      <vt:variant>
        <vt:lpwstr>_Toc194553425</vt:lpwstr>
      </vt:variant>
      <vt:variant>
        <vt:i4>1703988</vt:i4>
      </vt:variant>
      <vt:variant>
        <vt:i4>290</vt:i4>
      </vt:variant>
      <vt:variant>
        <vt:i4>0</vt:i4>
      </vt:variant>
      <vt:variant>
        <vt:i4>5</vt:i4>
      </vt:variant>
      <vt:variant>
        <vt:lpwstr/>
      </vt:variant>
      <vt:variant>
        <vt:lpwstr>_Toc194553424</vt:lpwstr>
      </vt:variant>
      <vt:variant>
        <vt:i4>1703988</vt:i4>
      </vt:variant>
      <vt:variant>
        <vt:i4>284</vt:i4>
      </vt:variant>
      <vt:variant>
        <vt:i4>0</vt:i4>
      </vt:variant>
      <vt:variant>
        <vt:i4>5</vt:i4>
      </vt:variant>
      <vt:variant>
        <vt:lpwstr/>
      </vt:variant>
      <vt:variant>
        <vt:lpwstr>_Toc194553423</vt:lpwstr>
      </vt:variant>
      <vt:variant>
        <vt:i4>1703988</vt:i4>
      </vt:variant>
      <vt:variant>
        <vt:i4>278</vt:i4>
      </vt:variant>
      <vt:variant>
        <vt:i4>0</vt:i4>
      </vt:variant>
      <vt:variant>
        <vt:i4>5</vt:i4>
      </vt:variant>
      <vt:variant>
        <vt:lpwstr/>
      </vt:variant>
      <vt:variant>
        <vt:lpwstr>_Toc194553422</vt:lpwstr>
      </vt:variant>
      <vt:variant>
        <vt:i4>1703988</vt:i4>
      </vt:variant>
      <vt:variant>
        <vt:i4>272</vt:i4>
      </vt:variant>
      <vt:variant>
        <vt:i4>0</vt:i4>
      </vt:variant>
      <vt:variant>
        <vt:i4>5</vt:i4>
      </vt:variant>
      <vt:variant>
        <vt:lpwstr/>
      </vt:variant>
      <vt:variant>
        <vt:lpwstr>_Toc194553421</vt:lpwstr>
      </vt:variant>
      <vt:variant>
        <vt:i4>1703988</vt:i4>
      </vt:variant>
      <vt:variant>
        <vt:i4>266</vt:i4>
      </vt:variant>
      <vt:variant>
        <vt:i4>0</vt:i4>
      </vt:variant>
      <vt:variant>
        <vt:i4>5</vt:i4>
      </vt:variant>
      <vt:variant>
        <vt:lpwstr/>
      </vt:variant>
      <vt:variant>
        <vt:lpwstr>_Toc194553420</vt:lpwstr>
      </vt:variant>
      <vt:variant>
        <vt:i4>1638452</vt:i4>
      </vt:variant>
      <vt:variant>
        <vt:i4>260</vt:i4>
      </vt:variant>
      <vt:variant>
        <vt:i4>0</vt:i4>
      </vt:variant>
      <vt:variant>
        <vt:i4>5</vt:i4>
      </vt:variant>
      <vt:variant>
        <vt:lpwstr/>
      </vt:variant>
      <vt:variant>
        <vt:lpwstr>_Toc194553419</vt:lpwstr>
      </vt:variant>
      <vt:variant>
        <vt:i4>1638452</vt:i4>
      </vt:variant>
      <vt:variant>
        <vt:i4>254</vt:i4>
      </vt:variant>
      <vt:variant>
        <vt:i4>0</vt:i4>
      </vt:variant>
      <vt:variant>
        <vt:i4>5</vt:i4>
      </vt:variant>
      <vt:variant>
        <vt:lpwstr/>
      </vt:variant>
      <vt:variant>
        <vt:lpwstr>_Toc194553418</vt:lpwstr>
      </vt:variant>
      <vt:variant>
        <vt:i4>1638452</vt:i4>
      </vt:variant>
      <vt:variant>
        <vt:i4>248</vt:i4>
      </vt:variant>
      <vt:variant>
        <vt:i4>0</vt:i4>
      </vt:variant>
      <vt:variant>
        <vt:i4>5</vt:i4>
      </vt:variant>
      <vt:variant>
        <vt:lpwstr/>
      </vt:variant>
      <vt:variant>
        <vt:lpwstr>_Toc194553417</vt:lpwstr>
      </vt:variant>
      <vt:variant>
        <vt:i4>1638452</vt:i4>
      </vt:variant>
      <vt:variant>
        <vt:i4>242</vt:i4>
      </vt:variant>
      <vt:variant>
        <vt:i4>0</vt:i4>
      </vt:variant>
      <vt:variant>
        <vt:i4>5</vt:i4>
      </vt:variant>
      <vt:variant>
        <vt:lpwstr/>
      </vt:variant>
      <vt:variant>
        <vt:lpwstr>_Toc194553416</vt:lpwstr>
      </vt:variant>
      <vt:variant>
        <vt:i4>1638452</vt:i4>
      </vt:variant>
      <vt:variant>
        <vt:i4>236</vt:i4>
      </vt:variant>
      <vt:variant>
        <vt:i4>0</vt:i4>
      </vt:variant>
      <vt:variant>
        <vt:i4>5</vt:i4>
      </vt:variant>
      <vt:variant>
        <vt:lpwstr/>
      </vt:variant>
      <vt:variant>
        <vt:lpwstr>_Toc194553415</vt:lpwstr>
      </vt:variant>
      <vt:variant>
        <vt:i4>1638452</vt:i4>
      </vt:variant>
      <vt:variant>
        <vt:i4>230</vt:i4>
      </vt:variant>
      <vt:variant>
        <vt:i4>0</vt:i4>
      </vt:variant>
      <vt:variant>
        <vt:i4>5</vt:i4>
      </vt:variant>
      <vt:variant>
        <vt:lpwstr/>
      </vt:variant>
      <vt:variant>
        <vt:lpwstr>_Toc194553414</vt:lpwstr>
      </vt:variant>
      <vt:variant>
        <vt:i4>1638452</vt:i4>
      </vt:variant>
      <vt:variant>
        <vt:i4>224</vt:i4>
      </vt:variant>
      <vt:variant>
        <vt:i4>0</vt:i4>
      </vt:variant>
      <vt:variant>
        <vt:i4>5</vt:i4>
      </vt:variant>
      <vt:variant>
        <vt:lpwstr/>
      </vt:variant>
      <vt:variant>
        <vt:lpwstr>_Toc194553413</vt:lpwstr>
      </vt:variant>
      <vt:variant>
        <vt:i4>1638452</vt:i4>
      </vt:variant>
      <vt:variant>
        <vt:i4>218</vt:i4>
      </vt:variant>
      <vt:variant>
        <vt:i4>0</vt:i4>
      </vt:variant>
      <vt:variant>
        <vt:i4>5</vt:i4>
      </vt:variant>
      <vt:variant>
        <vt:lpwstr/>
      </vt:variant>
      <vt:variant>
        <vt:lpwstr>_Toc194553412</vt:lpwstr>
      </vt:variant>
      <vt:variant>
        <vt:i4>1638452</vt:i4>
      </vt:variant>
      <vt:variant>
        <vt:i4>212</vt:i4>
      </vt:variant>
      <vt:variant>
        <vt:i4>0</vt:i4>
      </vt:variant>
      <vt:variant>
        <vt:i4>5</vt:i4>
      </vt:variant>
      <vt:variant>
        <vt:lpwstr/>
      </vt:variant>
      <vt:variant>
        <vt:lpwstr>_Toc194553411</vt:lpwstr>
      </vt:variant>
      <vt:variant>
        <vt:i4>1638452</vt:i4>
      </vt:variant>
      <vt:variant>
        <vt:i4>206</vt:i4>
      </vt:variant>
      <vt:variant>
        <vt:i4>0</vt:i4>
      </vt:variant>
      <vt:variant>
        <vt:i4>5</vt:i4>
      </vt:variant>
      <vt:variant>
        <vt:lpwstr/>
      </vt:variant>
      <vt:variant>
        <vt:lpwstr>_Toc194553410</vt:lpwstr>
      </vt:variant>
      <vt:variant>
        <vt:i4>1572916</vt:i4>
      </vt:variant>
      <vt:variant>
        <vt:i4>200</vt:i4>
      </vt:variant>
      <vt:variant>
        <vt:i4>0</vt:i4>
      </vt:variant>
      <vt:variant>
        <vt:i4>5</vt:i4>
      </vt:variant>
      <vt:variant>
        <vt:lpwstr/>
      </vt:variant>
      <vt:variant>
        <vt:lpwstr>_Toc194553409</vt:lpwstr>
      </vt:variant>
      <vt:variant>
        <vt:i4>1572916</vt:i4>
      </vt:variant>
      <vt:variant>
        <vt:i4>194</vt:i4>
      </vt:variant>
      <vt:variant>
        <vt:i4>0</vt:i4>
      </vt:variant>
      <vt:variant>
        <vt:i4>5</vt:i4>
      </vt:variant>
      <vt:variant>
        <vt:lpwstr/>
      </vt:variant>
      <vt:variant>
        <vt:lpwstr>_Toc194553408</vt:lpwstr>
      </vt:variant>
      <vt:variant>
        <vt:i4>1572916</vt:i4>
      </vt:variant>
      <vt:variant>
        <vt:i4>188</vt:i4>
      </vt:variant>
      <vt:variant>
        <vt:i4>0</vt:i4>
      </vt:variant>
      <vt:variant>
        <vt:i4>5</vt:i4>
      </vt:variant>
      <vt:variant>
        <vt:lpwstr/>
      </vt:variant>
      <vt:variant>
        <vt:lpwstr>_Toc194553407</vt:lpwstr>
      </vt:variant>
      <vt:variant>
        <vt:i4>1572916</vt:i4>
      </vt:variant>
      <vt:variant>
        <vt:i4>182</vt:i4>
      </vt:variant>
      <vt:variant>
        <vt:i4>0</vt:i4>
      </vt:variant>
      <vt:variant>
        <vt:i4>5</vt:i4>
      </vt:variant>
      <vt:variant>
        <vt:lpwstr/>
      </vt:variant>
      <vt:variant>
        <vt:lpwstr>_Toc194553406</vt:lpwstr>
      </vt:variant>
      <vt:variant>
        <vt:i4>1572916</vt:i4>
      </vt:variant>
      <vt:variant>
        <vt:i4>176</vt:i4>
      </vt:variant>
      <vt:variant>
        <vt:i4>0</vt:i4>
      </vt:variant>
      <vt:variant>
        <vt:i4>5</vt:i4>
      </vt:variant>
      <vt:variant>
        <vt:lpwstr/>
      </vt:variant>
      <vt:variant>
        <vt:lpwstr>_Toc194553405</vt:lpwstr>
      </vt:variant>
      <vt:variant>
        <vt:i4>1572916</vt:i4>
      </vt:variant>
      <vt:variant>
        <vt:i4>170</vt:i4>
      </vt:variant>
      <vt:variant>
        <vt:i4>0</vt:i4>
      </vt:variant>
      <vt:variant>
        <vt:i4>5</vt:i4>
      </vt:variant>
      <vt:variant>
        <vt:lpwstr/>
      </vt:variant>
      <vt:variant>
        <vt:lpwstr>_Toc194553404</vt:lpwstr>
      </vt:variant>
      <vt:variant>
        <vt:i4>1572916</vt:i4>
      </vt:variant>
      <vt:variant>
        <vt:i4>164</vt:i4>
      </vt:variant>
      <vt:variant>
        <vt:i4>0</vt:i4>
      </vt:variant>
      <vt:variant>
        <vt:i4>5</vt:i4>
      </vt:variant>
      <vt:variant>
        <vt:lpwstr/>
      </vt:variant>
      <vt:variant>
        <vt:lpwstr>_Toc194553403</vt:lpwstr>
      </vt:variant>
      <vt:variant>
        <vt:i4>1572916</vt:i4>
      </vt:variant>
      <vt:variant>
        <vt:i4>158</vt:i4>
      </vt:variant>
      <vt:variant>
        <vt:i4>0</vt:i4>
      </vt:variant>
      <vt:variant>
        <vt:i4>5</vt:i4>
      </vt:variant>
      <vt:variant>
        <vt:lpwstr/>
      </vt:variant>
      <vt:variant>
        <vt:lpwstr>_Toc194553402</vt:lpwstr>
      </vt:variant>
      <vt:variant>
        <vt:i4>1572916</vt:i4>
      </vt:variant>
      <vt:variant>
        <vt:i4>152</vt:i4>
      </vt:variant>
      <vt:variant>
        <vt:i4>0</vt:i4>
      </vt:variant>
      <vt:variant>
        <vt:i4>5</vt:i4>
      </vt:variant>
      <vt:variant>
        <vt:lpwstr/>
      </vt:variant>
      <vt:variant>
        <vt:lpwstr>_Toc194553401</vt:lpwstr>
      </vt:variant>
      <vt:variant>
        <vt:i4>1572916</vt:i4>
      </vt:variant>
      <vt:variant>
        <vt:i4>146</vt:i4>
      </vt:variant>
      <vt:variant>
        <vt:i4>0</vt:i4>
      </vt:variant>
      <vt:variant>
        <vt:i4>5</vt:i4>
      </vt:variant>
      <vt:variant>
        <vt:lpwstr/>
      </vt:variant>
      <vt:variant>
        <vt:lpwstr>_Toc194553400</vt:lpwstr>
      </vt:variant>
      <vt:variant>
        <vt:i4>1114163</vt:i4>
      </vt:variant>
      <vt:variant>
        <vt:i4>140</vt:i4>
      </vt:variant>
      <vt:variant>
        <vt:i4>0</vt:i4>
      </vt:variant>
      <vt:variant>
        <vt:i4>5</vt:i4>
      </vt:variant>
      <vt:variant>
        <vt:lpwstr/>
      </vt:variant>
      <vt:variant>
        <vt:lpwstr>_Toc194553399</vt:lpwstr>
      </vt:variant>
      <vt:variant>
        <vt:i4>1114163</vt:i4>
      </vt:variant>
      <vt:variant>
        <vt:i4>134</vt:i4>
      </vt:variant>
      <vt:variant>
        <vt:i4>0</vt:i4>
      </vt:variant>
      <vt:variant>
        <vt:i4>5</vt:i4>
      </vt:variant>
      <vt:variant>
        <vt:lpwstr/>
      </vt:variant>
      <vt:variant>
        <vt:lpwstr>_Toc194553398</vt:lpwstr>
      </vt:variant>
      <vt:variant>
        <vt:i4>1114163</vt:i4>
      </vt:variant>
      <vt:variant>
        <vt:i4>128</vt:i4>
      </vt:variant>
      <vt:variant>
        <vt:i4>0</vt:i4>
      </vt:variant>
      <vt:variant>
        <vt:i4>5</vt:i4>
      </vt:variant>
      <vt:variant>
        <vt:lpwstr/>
      </vt:variant>
      <vt:variant>
        <vt:lpwstr>_Toc194553397</vt:lpwstr>
      </vt:variant>
      <vt:variant>
        <vt:i4>1114163</vt:i4>
      </vt:variant>
      <vt:variant>
        <vt:i4>122</vt:i4>
      </vt:variant>
      <vt:variant>
        <vt:i4>0</vt:i4>
      </vt:variant>
      <vt:variant>
        <vt:i4>5</vt:i4>
      </vt:variant>
      <vt:variant>
        <vt:lpwstr/>
      </vt:variant>
      <vt:variant>
        <vt:lpwstr>_Toc194553396</vt:lpwstr>
      </vt:variant>
      <vt:variant>
        <vt:i4>1114163</vt:i4>
      </vt:variant>
      <vt:variant>
        <vt:i4>116</vt:i4>
      </vt:variant>
      <vt:variant>
        <vt:i4>0</vt:i4>
      </vt:variant>
      <vt:variant>
        <vt:i4>5</vt:i4>
      </vt:variant>
      <vt:variant>
        <vt:lpwstr/>
      </vt:variant>
      <vt:variant>
        <vt:lpwstr>_Toc194553395</vt:lpwstr>
      </vt:variant>
      <vt:variant>
        <vt:i4>1114163</vt:i4>
      </vt:variant>
      <vt:variant>
        <vt:i4>110</vt:i4>
      </vt:variant>
      <vt:variant>
        <vt:i4>0</vt:i4>
      </vt:variant>
      <vt:variant>
        <vt:i4>5</vt:i4>
      </vt:variant>
      <vt:variant>
        <vt:lpwstr/>
      </vt:variant>
      <vt:variant>
        <vt:lpwstr>_Toc194553394</vt:lpwstr>
      </vt:variant>
      <vt:variant>
        <vt:i4>1114163</vt:i4>
      </vt:variant>
      <vt:variant>
        <vt:i4>104</vt:i4>
      </vt:variant>
      <vt:variant>
        <vt:i4>0</vt:i4>
      </vt:variant>
      <vt:variant>
        <vt:i4>5</vt:i4>
      </vt:variant>
      <vt:variant>
        <vt:lpwstr/>
      </vt:variant>
      <vt:variant>
        <vt:lpwstr>_Toc194553393</vt:lpwstr>
      </vt:variant>
      <vt:variant>
        <vt:i4>1114163</vt:i4>
      </vt:variant>
      <vt:variant>
        <vt:i4>98</vt:i4>
      </vt:variant>
      <vt:variant>
        <vt:i4>0</vt:i4>
      </vt:variant>
      <vt:variant>
        <vt:i4>5</vt:i4>
      </vt:variant>
      <vt:variant>
        <vt:lpwstr/>
      </vt:variant>
      <vt:variant>
        <vt:lpwstr>_Toc194553392</vt:lpwstr>
      </vt:variant>
      <vt:variant>
        <vt:i4>1114163</vt:i4>
      </vt:variant>
      <vt:variant>
        <vt:i4>92</vt:i4>
      </vt:variant>
      <vt:variant>
        <vt:i4>0</vt:i4>
      </vt:variant>
      <vt:variant>
        <vt:i4>5</vt:i4>
      </vt:variant>
      <vt:variant>
        <vt:lpwstr/>
      </vt:variant>
      <vt:variant>
        <vt:lpwstr>_Toc194553391</vt:lpwstr>
      </vt:variant>
      <vt:variant>
        <vt:i4>1114163</vt:i4>
      </vt:variant>
      <vt:variant>
        <vt:i4>86</vt:i4>
      </vt:variant>
      <vt:variant>
        <vt:i4>0</vt:i4>
      </vt:variant>
      <vt:variant>
        <vt:i4>5</vt:i4>
      </vt:variant>
      <vt:variant>
        <vt:lpwstr/>
      </vt:variant>
      <vt:variant>
        <vt:lpwstr>_Toc194553390</vt:lpwstr>
      </vt:variant>
      <vt:variant>
        <vt:i4>1048627</vt:i4>
      </vt:variant>
      <vt:variant>
        <vt:i4>80</vt:i4>
      </vt:variant>
      <vt:variant>
        <vt:i4>0</vt:i4>
      </vt:variant>
      <vt:variant>
        <vt:i4>5</vt:i4>
      </vt:variant>
      <vt:variant>
        <vt:lpwstr/>
      </vt:variant>
      <vt:variant>
        <vt:lpwstr>_Toc194553389</vt:lpwstr>
      </vt:variant>
      <vt:variant>
        <vt:i4>1048627</vt:i4>
      </vt:variant>
      <vt:variant>
        <vt:i4>74</vt:i4>
      </vt:variant>
      <vt:variant>
        <vt:i4>0</vt:i4>
      </vt:variant>
      <vt:variant>
        <vt:i4>5</vt:i4>
      </vt:variant>
      <vt:variant>
        <vt:lpwstr/>
      </vt:variant>
      <vt:variant>
        <vt:lpwstr>_Toc194553388</vt:lpwstr>
      </vt:variant>
      <vt:variant>
        <vt:i4>1048627</vt:i4>
      </vt:variant>
      <vt:variant>
        <vt:i4>68</vt:i4>
      </vt:variant>
      <vt:variant>
        <vt:i4>0</vt:i4>
      </vt:variant>
      <vt:variant>
        <vt:i4>5</vt:i4>
      </vt:variant>
      <vt:variant>
        <vt:lpwstr/>
      </vt:variant>
      <vt:variant>
        <vt:lpwstr>_Toc194553387</vt:lpwstr>
      </vt:variant>
      <vt:variant>
        <vt:i4>1048627</vt:i4>
      </vt:variant>
      <vt:variant>
        <vt:i4>62</vt:i4>
      </vt:variant>
      <vt:variant>
        <vt:i4>0</vt:i4>
      </vt:variant>
      <vt:variant>
        <vt:i4>5</vt:i4>
      </vt:variant>
      <vt:variant>
        <vt:lpwstr/>
      </vt:variant>
      <vt:variant>
        <vt:lpwstr>_Toc194553386</vt:lpwstr>
      </vt:variant>
      <vt:variant>
        <vt:i4>1048627</vt:i4>
      </vt:variant>
      <vt:variant>
        <vt:i4>56</vt:i4>
      </vt:variant>
      <vt:variant>
        <vt:i4>0</vt:i4>
      </vt:variant>
      <vt:variant>
        <vt:i4>5</vt:i4>
      </vt:variant>
      <vt:variant>
        <vt:lpwstr/>
      </vt:variant>
      <vt:variant>
        <vt:lpwstr>_Toc194553385</vt:lpwstr>
      </vt:variant>
      <vt:variant>
        <vt:i4>1048627</vt:i4>
      </vt:variant>
      <vt:variant>
        <vt:i4>50</vt:i4>
      </vt:variant>
      <vt:variant>
        <vt:i4>0</vt:i4>
      </vt:variant>
      <vt:variant>
        <vt:i4>5</vt:i4>
      </vt:variant>
      <vt:variant>
        <vt:lpwstr/>
      </vt:variant>
      <vt:variant>
        <vt:lpwstr>_Toc194553384</vt:lpwstr>
      </vt:variant>
      <vt:variant>
        <vt:i4>1048627</vt:i4>
      </vt:variant>
      <vt:variant>
        <vt:i4>44</vt:i4>
      </vt:variant>
      <vt:variant>
        <vt:i4>0</vt:i4>
      </vt:variant>
      <vt:variant>
        <vt:i4>5</vt:i4>
      </vt:variant>
      <vt:variant>
        <vt:lpwstr/>
      </vt:variant>
      <vt:variant>
        <vt:lpwstr>_Toc194553383</vt:lpwstr>
      </vt:variant>
      <vt:variant>
        <vt:i4>1048627</vt:i4>
      </vt:variant>
      <vt:variant>
        <vt:i4>38</vt:i4>
      </vt:variant>
      <vt:variant>
        <vt:i4>0</vt:i4>
      </vt:variant>
      <vt:variant>
        <vt:i4>5</vt:i4>
      </vt:variant>
      <vt:variant>
        <vt:lpwstr/>
      </vt:variant>
      <vt:variant>
        <vt:lpwstr>_Toc194553382</vt:lpwstr>
      </vt:variant>
      <vt:variant>
        <vt:i4>1048627</vt:i4>
      </vt:variant>
      <vt:variant>
        <vt:i4>32</vt:i4>
      </vt:variant>
      <vt:variant>
        <vt:i4>0</vt:i4>
      </vt:variant>
      <vt:variant>
        <vt:i4>5</vt:i4>
      </vt:variant>
      <vt:variant>
        <vt:lpwstr/>
      </vt:variant>
      <vt:variant>
        <vt:lpwstr>_Toc194553381</vt:lpwstr>
      </vt:variant>
      <vt:variant>
        <vt:i4>1048627</vt:i4>
      </vt:variant>
      <vt:variant>
        <vt:i4>26</vt:i4>
      </vt:variant>
      <vt:variant>
        <vt:i4>0</vt:i4>
      </vt:variant>
      <vt:variant>
        <vt:i4>5</vt:i4>
      </vt:variant>
      <vt:variant>
        <vt:lpwstr/>
      </vt:variant>
      <vt:variant>
        <vt:lpwstr>_Toc194553380</vt:lpwstr>
      </vt:variant>
      <vt:variant>
        <vt:i4>2031667</vt:i4>
      </vt:variant>
      <vt:variant>
        <vt:i4>20</vt:i4>
      </vt:variant>
      <vt:variant>
        <vt:i4>0</vt:i4>
      </vt:variant>
      <vt:variant>
        <vt:i4>5</vt:i4>
      </vt:variant>
      <vt:variant>
        <vt:lpwstr/>
      </vt:variant>
      <vt:variant>
        <vt:lpwstr>_Toc194553379</vt:lpwstr>
      </vt:variant>
      <vt:variant>
        <vt:i4>2031667</vt:i4>
      </vt:variant>
      <vt:variant>
        <vt:i4>14</vt:i4>
      </vt:variant>
      <vt:variant>
        <vt:i4>0</vt:i4>
      </vt:variant>
      <vt:variant>
        <vt:i4>5</vt:i4>
      </vt:variant>
      <vt:variant>
        <vt:lpwstr/>
      </vt:variant>
      <vt:variant>
        <vt:lpwstr>_Toc194553378</vt:lpwstr>
      </vt:variant>
      <vt:variant>
        <vt:i4>2031667</vt:i4>
      </vt:variant>
      <vt:variant>
        <vt:i4>8</vt:i4>
      </vt:variant>
      <vt:variant>
        <vt:i4>0</vt:i4>
      </vt:variant>
      <vt:variant>
        <vt:i4>5</vt:i4>
      </vt:variant>
      <vt:variant>
        <vt:lpwstr/>
      </vt:variant>
      <vt:variant>
        <vt:lpwstr>_Toc194553377</vt:lpwstr>
      </vt:variant>
      <vt:variant>
        <vt:i4>2031667</vt:i4>
      </vt:variant>
      <vt:variant>
        <vt:i4>2</vt:i4>
      </vt:variant>
      <vt:variant>
        <vt:i4>0</vt:i4>
      </vt:variant>
      <vt:variant>
        <vt:i4>5</vt:i4>
      </vt:variant>
      <vt:variant>
        <vt:lpwstr/>
      </vt:variant>
      <vt:variant>
        <vt:lpwstr>_Toc194553376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van den Belt</dc:creator>
  <cp:keywords/>
  <dc:description/>
  <cp:lastModifiedBy>Edwin van den Belt</cp:lastModifiedBy>
  <cp:revision>532</cp:revision>
  <cp:lastPrinted>2025-04-03T19:43:00Z</cp:lastPrinted>
  <dcterms:created xsi:type="dcterms:W3CDTF">2025-05-20T07:29:00Z</dcterms:created>
  <dcterms:modified xsi:type="dcterms:W3CDTF">2025-07-07T06:53:00Z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0x010100A8B08E289A672446B6FF8FDE08CF2815</vt:lpwstr>
  </property>
</Properties>
</file>