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1f1f1f"/>
          <w:sz w:val="21"/>
          <w:szCs w:val="21"/>
          <w:highlight w:val="white"/>
        </w:rPr>
      </w:pPr>
      <w:r w:rsidDel="00000000" w:rsidR="00000000" w:rsidRPr="00000000">
        <w:rPr>
          <w:rFonts w:ascii="Arial Unicode MS" w:cs="Arial Unicode MS" w:eastAsia="Arial Unicode MS" w:hAnsi="Arial Unicode MS"/>
          <w:color w:val="1f1f1f"/>
          <w:sz w:val="21"/>
          <w:szCs w:val="21"/>
          <w:highlight w:val="white"/>
          <w:rtl w:val="0"/>
        </w:rPr>
        <w:t xml:space="preserve">直近の長期インターンでは、クライアント先で毎月財務部に提出していた定例資料作成の自動化に取り組みました。担当者が退職して属人的な運用が途切れるリスクが高く、他タスクより優先度が高い状況でした。</w:t>
      </w:r>
    </w:p>
    <w:p w:rsidR="00000000" w:rsidDel="00000000" w:rsidP="00000000" w:rsidRDefault="00000000" w:rsidRPr="00000000" w14:paraId="00000002">
      <w:pPr>
        <w:spacing w:after="240" w:before="240" w:lineRule="auto"/>
        <w:rPr>
          <w:color w:val="1f1f1f"/>
          <w:sz w:val="21"/>
          <w:szCs w:val="21"/>
          <w:highlight w:val="white"/>
        </w:rPr>
      </w:pPr>
      <w:r w:rsidDel="00000000" w:rsidR="00000000" w:rsidRPr="00000000">
        <w:rPr>
          <w:rFonts w:ascii="Arial Unicode MS" w:cs="Arial Unicode MS" w:eastAsia="Arial Unicode MS" w:hAnsi="Arial Unicode MS"/>
          <w:color w:val="1f1f1f"/>
          <w:sz w:val="21"/>
          <w:szCs w:val="21"/>
          <w:highlight w:val="white"/>
          <w:rtl w:val="0"/>
        </w:rPr>
        <w:t xml:space="preserve">今回の成果は、単なる実装よりも「仕事の進め方」を更新できた点です。タスク受領直後に全体工程を俯瞰し、自動化できる／できないの切り分け、必要データの整理、手順書と実ファイル名の不一致、出力形式の変更（従来はExcelで出力していたが、こちらはCSVで出力し先方が既存ファイルに反映する形でよいか）、例外処理の扱いなど、確認事項を一括で整理しました。窓口は上司だったため、私が確認文を作り、上司経由で早期にクライアントへ投げ、返答待ちの間に進められる設計・実装を前倒しする進め方に切り替えました。作業中に追加で出た論点は都度確認する運用とし、確認待ちによる停滞を減らしました。</w:t>
      </w:r>
    </w:p>
    <w:p w:rsidR="00000000" w:rsidDel="00000000" w:rsidP="00000000" w:rsidRDefault="00000000" w:rsidRPr="00000000" w14:paraId="00000003">
      <w:pPr>
        <w:spacing w:after="240" w:before="240" w:lineRule="auto"/>
        <w:rPr>
          <w:color w:val="1f1f1f"/>
          <w:sz w:val="21"/>
          <w:szCs w:val="21"/>
          <w:highlight w:val="white"/>
        </w:rPr>
      </w:pPr>
      <w:r w:rsidDel="00000000" w:rsidR="00000000" w:rsidRPr="00000000">
        <w:rPr>
          <w:rFonts w:ascii="Arial Unicode MS" w:cs="Arial Unicode MS" w:eastAsia="Arial Unicode MS" w:hAnsi="Arial Unicode MS"/>
          <w:color w:val="1f1f1f"/>
          <w:sz w:val="21"/>
          <w:szCs w:val="21"/>
          <w:highlight w:val="white"/>
          <w:rtl w:val="0"/>
        </w:rPr>
        <w:t xml:space="preserve">実装面では、既存のExcel手順書に沿って前処理から出力までをNotebook化しました。PDF請求書の目視など自動化しにくい部分は、Notebook冒頭に手入力値として明示し、毎月の実行時に更新する形にしています。意図的に“人が確認すべきポイント”を残すことで、運用上の安全性も担保しました。ログについては、できる限りNotebook内に残し、後から条件や処理を追える状態にしています。</w:t>
      </w:r>
    </w:p>
    <w:p w:rsidR="00000000" w:rsidDel="00000000" w:rsidP="00000000" w:rsidRDefault="00000000" w:rsidRPr="00000000" w14:paraId="00000004">
      <w:pPr>
        <w:spacing w:after="240" w:before="240" w:lineRule="auto"/>
        <w:rPr>
          <w:color w:val="1f1f1f"/>
          <w:sz w:val="21"/>
          <w:szCs w:val="21"/>
          <w:highlight w:val="white"/>
        </w:rPr>
      </w:pPr>
      <w:r w:rsidDel="00000000" w:rsidR="00000000" w:rsidRPr="00000000">
        <w:rPr>
          <w:rFonts w:ascii="Arial Unicode MS" w:cs="Arial Unicode MS" w:eastAsia="Arial Unicode MS" w:hAnsi="Arial Unicode MS"/>
          <w:color w:val="1f1f1f"/>
          <w:sz w:val="21"/>
          <w:szCs w:val="21"/>
          <w:highlight w:val="white"/>
          <w:rtl w:val="0"/>
        </w:rPr>
        <w:t xml:space="preserve">工数面では、従来16時間以上かかっていた作業を、インデータを所定フォルダに入れてNotebookを実行し、出力を確認する中心の形に置き換える見通しを作りました。実行開始から終了までの処理時間は上書き等を含めても30分未満です。</w:t>
      </w:r>
    </w:p>
    <w:p w:rsidR="00000000" w:rsidDel="00000000" w:rsidP="00000000" w:rsidRDefault="00000000" w:rsidRPr="00000000" w14:paraId="00000005">
      <w:pPr>
        <w:spacing w:after="240" w:before="240" w:lineRule="auto"/>
        <w:rPr>
          <w:color w:val="1f1f1f"/>
          <w:sz w:val="21"/>
          <w:szCs w:val="21"/>
          <w:highlight w:val="white"/>
        </w:rPr>
      </w:pPr>
      <w:r w:rsidDel="00000000" w:rsidR="00000000" w:rsidRPr="00000000">
        <w:rPr>
          <w:rFonts w:ascii="Arial Unicode MS" w:cs="Arial Unicode MS" w:eastAsia="Arial Unicode MS" w:hAnsi="Arial Unicode MS"/>
          <w:color w:val="1f1f1f"/>
          <w:sz w:val="21"/>
          <w:szCs w:val="21"/>
          <w:highlight w:val="white"/>
          <w:rtl w:val="0"/>
        </w:rPr>
        <w:t xml:space="preserve">一方で、現時点では実データ（インデータ）でのテストはこれからで、12月・1月分を受領して検証・修正するフェーズです。チェック観点についても、これまで手順書で確認していたポイントをまず踏襲し、運用・実データ検証を通じて追加すべき観点を固める方針です。担当者退職により例外処理の解釈が曖昧な部分は、私の仮説で方針を立てたうえで、その前提で進めてよいか確認を取る形でリスクを管理しています。</w:t>
      </w:r>
    </w:p>
    <w:p w:rsidR="00000000" w:rsidDel="00000000" w:rsidP="00000000" w:rsidRDefault="00000000" w:rsidRPr="00000000" w14:paraId="00000006">
      <w:pPr>
        <w:spacing w:after="240" w:before="240" w:lineRule="auto"/>
        <w:rPr>
          <w:color w:val="1f1f1f"/>
          <w:sz w:val="21"/>
          <w:szCs w:val="21"/>
          <w:highlight w:val="white"/>
        </w:rPr>
      </w:pPr>
      <w:r w:rsidDel="00000000" w:rsidR="00000000" w:rsidRPr="00000000">
        <w:rPr>
          <w:rFonts w:ascii="Arial Unicode MS" w:cs="Arial Unicode MS" w:eastAsia="Arial Unicode MS" w:hAnsi="Arial Unicode MS"/>
          <w:color w:val="1f1f1f"/>
          <w:sz w:val="21"/>
          <w:szCs w:val="21"/>
          <w:highlight w:val="white"/>
          <w:rtl w:val="0"/>
        </w:rPr>
        <w:t xml:space="preserve">この経験から、初動で全体を構造化し、確認を前倒ししてボールを相手に渡しつつ並行作業で進めることで、納期・品質・説明責任を同時に担保できると学びました</w:t>
      </w:r>
    </w:p>
    <w:p w:rsidR="00000000" w:rsidDel="00000000" w:rsidP="00000000" w:rsidRDefault="00000000" w:rsidRPr="00000000" w14:paraId="00000007">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