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CDE" w:rsidRPr="00580BB8" w:rsidRDefault="00F21CDE" w:rsidP="00F21CDE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80BB8">
        <w:rPr>
          <w:rFonts w:eastAsia="Times New Roman" w:cs="Times New Roman"/>
          <w:color w:val="000000"/>
          <w:sz w:val="24"/>
          <w:szCs w:val="24"/>
          <w:lang w:eastAsia="ru-RU"/>
        </w:rPr>
        <w:t>Министерство науки и высшего образования Российской Федерации </w:t>
      </w:r>
    </w:p>
    <w:p w:rsidR="00F21CDE" w:rsidRPr="00580BB8" w:rsidRDefault="00F21CDE" w:rsidP="00F21CDE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80BB8">
        <w:rPr>
          <w:rFonts w:eastAsia="Times New Roman" w:cs="Times New Roman"/>
          <w:color w:val="000000"/>
          <w:sz w:val="18"/>
          <w:szCs w:val="18"/>
          <w:lang w:eastAsia="ru-RU"/>
        </w:rPr>
        <w:t>Федерального государственное бюджетное образовательное учреждение высшего образования </w:t>
      </w:r>
    </w:p>
    <w:p w:rsidR="00F21CDE" w:rsidRPr="00580BB8" w:rsidRDefault="00F21CDE" w:rsidP="00F21CDE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80BB8">
        <w:rPr>
          <w:rFonts w:eastAsia="Times New Roman" w:cs="Times New Roman"/>
          <w:color w:val="000000"/>
          <w:sz w:val="24"/>
          <w:szCs w:val="24"/>
          <w:lang w:eastAsia="ru-RU"/>
        </w:rPr>
        <w:t>«Российский экономический университет имени Г.В. Плеханова»</w:t>
      </w:r>
    </w:p>
    <w:p w:rsidR="00F21CDE" w:rsidRPr="00580BB8" w:rsidRDefault="00F21CDE" w:rsidP="00F21CDE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80BB8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 </w:t>
      </w:r>
    </w:p>
    <w:p w:rsidR="00F21CDE" w:rsidRPr="00580BB8" w:rsidRDefault="00F21CDE" w:rsidP="00F21CDE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580BB8">
        <w:rPr>
          <w:rFonts w:eastAsia="Times New Roman" w:cs="Times New Roman"/>
          <w:sz w:val="24"/>
          <w:szCs w:val="24"/>
          <w:lang w:eastAsia="ru-RU"/>
        </w:rPr>
        <w:br/>
      </w:r>
      <w:r w:rsidRPr="00580BB8">
        <w:rPr>
          <w:rFonts w:eastAsia="Times New Roman" w:cs="Times New Roman"/>
          <w:sz w:val="24"/>
          <w:szCs w:val="24"/>
          <w:lang w:eastAsia="ru-RU"/>
        </w:rPr>
        <w:br/>
      </w:r>
    </w:p>
    <w:p w:rsidR="00F21CDE" w:rsidRPr="00580BB8" w:rsidRDefault="00F21CDE" w:rsidP="00F21CDE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80BB8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 </w:t>
      </w:r>
    </w:p>
    <w:p w:rsidR="00F21CDE" w:rsidRPr="00580BB8" w:rsidRDefault="00F21CDE" w:rsidP="00F21CDE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80BB8">
        <w:rPr>
          <w:rFonts w:eastAsia="Times New Roman" w:cs="Times New Roman"/>
          <w:color w:val="000000"/>
          <w:szCs w:val="28"/>
          <w:lang w:eastAsia="ru-RU"/>
        </w:rPr>
        <w:t>Квалификация: Программист</w:t>
      </w:r>
    </w:p>
    <w:p w:rsidR="00F21CDE" w:rsidRPr="00580BB8" w:rsidRDefault="00F21CDE" w:rsidP="00F21CDE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580BB8">
        <w:rPr>
          <w:rFonts w:eastAsia="Times New Roman" w:cs="Times New Roman"/>
          <w:sz w:val="24"/>
          <w:szCs w:val="24"/>
          <w:lang w:eastAsia="ru-RU"/>
        </w:rPr>
        <w:br/>
      </w:r>
      <w:r w:rsidRPr="00580BB8">
        <w:rPr>
          <w:rFonts w:eastAsia="Times New Roman" w:cs="Times New Roman"/>
          <w:sz w:val="24"/>
          <w:szCs w:val="24"/>
          <w:lang w:eastAsia="ru-RU"/>
        </w:rPr>
        <w:br/>
      </w:r>
      <w:r w:rsidRPr="00580BB8">
        <w:rPr>
          <w:rFonts w:eastAsia="Times New Roman" w:cs="Times New Roman"/>
          <w:sz w:val="24"/>
          <w:szCs w:val="24"/>
          <w:lang w:eastAsia="ru-RU"/>
        </w:rPr>
        <w:br/>
      </w:r>
    </w:p>
    <w:p w:rsidR="00F21CDE" w:rsidRPr="00580BB8" w:rsidRDefault="00F21CDE" w:rsidP="00F21CDE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80BB8">
        <w:rPr>
          <w:rFonts w:eastAsia="Times New Roman" w:cs="Times New Roman"/>
          <w:color w:val="000000"/>
          <w:szCs w:val="28"/>
          <w:lang w:eastAsia="ru-RU"/>
        </w:rPr>
        <w:t>ПРАКТИЧЕСКИЕ РАБОТЫ</w:t>
      </w:r>
    </w:p>
    <w:p w:rsidR="00F21CDE" w:rsidRPr="00580BB8" w:rsidRDefault="00F21CDE" w:rsidP="00F21CDE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80BB8">
        <w:rPr>
          <w:rFonts w:eastAsia="Times New Roman" w:cs="Times New Roman"/>
          <w:color w:val="000000"/>
          <w:szCs w:val="28"/>
          <w:lang w:eastAsia="ru-RU"/>
        </w:rPr>
        <w:t>ПО «РАЗРАБОТКЕ ПРОГРАММНЫХ МОДУЛЕЙ»</w:t>
      </w:r>
    </w:p>
    <w:p w:rsidR="00F21CDE" w:rsidRPr="00580BB8" w:rsidRDefault="00F21CDE" w:rsidP="00F21CDE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F21CDE" w:rsidRPr="00580BB8" w:rsidRDefault="00F21CDE" w:rsidP="00F21CDE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80BB8">
        <w:rPr>
          <w:rFonts w:eastAsia="Times New Roman" w:cs="Times New Roman"/>
          <w:color w:val="000000"/>
          <w:szCs w:val="28"/>
          <w:lang w:eastAsia="ru-RU"/>
        </w:rPr>
        <w:t>Листов:</w:t>
      </w:r>
      <w:r w:rsidR="004F099C">
        <w:rPr>
          <w:rFonts w:eastAsia="Times New Roman" w:cs="Times New Roman"/>
          <w:color w:val="000000"/>
          <w:szCs w:val="28"/>
          <w:lang w:eastAsia="ru-RU"/>
        </w:rPr>
        <w:t xml:space="preserve"> 8</w:t>
      </w:r>
      <w:bookmarkStart w:id="0" w:name="_GoBack"/>
      <w:bookmarkEnd w:id="0"/>
    </w:p>
    <w:p w:rsidR="00F21CDE" w:rsidRDefault="00F21CDE" w:rsidP="00F21CDE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580BB8">
        <w:rPr>
          <w:rFonts w:eastAsia="Times New Roman" w:cs="Times New Roman"/>
          <w:sz w:val="24"/>
          <w:szCs w:val="24"/>
          <w:lang w:eastAsia="ru-RU"/>
        </w:rPr>
        <w:br/>
      </w:r>
      <w:r w:rsidRPr="00580BB8">
        <w:rPr>
          <w:rFonts w:eastAsia="Times New Roman" w:cs="Times New Roman"/>
          <w:sz w:val="24"/>
          <w:szCs w:val="24"/>
          <w:lang w:eastAsia="ru-RU"/>
        </w:rPr>
        <w:br/>
      </w:r>
    </w:p>
    <w:p w:rsidR="00F21CDE" w:rsidRDefault="00F21CDE" w:rsidP="00F21CDE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F21CDE" w:rsidRDefault="00F21CDE" w:rsidP="00F21CDE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F21CDE" w:rsidRDefault="00F21CDE" w:rsidP="00F21CDE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F21CDE" w:rsidRDefault="00F21CDE" w:rsidP="00F21CDE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F21CDE" w:rsidRDefault="00F21CDE" w:rsidP="00F21CDE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F21CDE" w:rsidRPr="00580BB8" w:rsidRDefault="00F21CDE" w:rsidP="00F21CDE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580BB8">
        <w:rPr>
          <w:rFonts w:eastAsia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2"/>
        <w:gridCol w:w="4110"/>
      </w:tblGrid>
      <w:tr w:rsidR="00F21CDE" w:rsidRPr="00580BB8" w:rsidTr="00712392">
        <w:trPr>
          <w:trHeight w:val="420"/>
        </w:trPr>
        <w:tc>
          <w:tcPr>
            <w:tcW w:w="4962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21CDE" w:rsidRPr="00580BB8" w:rsidRDefault="00F21CDE" w:rsidP="00712392">
            <w:pPr>
              <w:spacing w:line="240" w:lineRule="auto"/>
              <w:ind w:firstLine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Выполнил студент</w:t>
            </w:r>
          </w:p>
        </w:tc>
        <w:tc>
          <w:tcPr>
            <w:tcW w:w="4110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21CDE" w:rsidRPr="00580BB8" w:rsidRDefault="00F21CDE" w:rsidP="00712392">
            <w:pPr>
              <w:spacing w:line="240" w:lineRule="auto"/>
              <w:ind w:firstLine="709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80B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Проверил преподаватель</w:t>
            </w:r>
          </w:p>
        </w:tc>
      </w:tr>
      <w:tr w:rsidR="00F21CDE" w:rsidRPr="00580BB8" w:rsidTr="00712392">
        <w:trPr>
          <w:trHeight w:val="383"/>
        </w:trPr>
        <w:tc>
          <w:tcPr>
            <w:tcW w:w="4962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21CDE" w:rsidRPr="00580BB8" w:rsidRDefault="00F21CDE" w:rsidP="00712392">
            <w:pPr>
              <w:spacing w:line="240" w:lineRule="auto"/>
              <w:ind w:firstLine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Группы П50-4</w:t>
            </w:r>
            <w:r w:rsidRPr="00580B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-22</w:t>
            </w:r>
          </w:p>
        </w:tc>
        <w:tc>
          <w:tcPr>
            <w:tcW w:w="4110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21CDE" w:rsidRPr="00580BB8" w:rsidRDefault="00F21CDE" w:rsidP="00712392">
            <w:pPr>
              <w:spacing w:line="240" w:lineRule="auto"/>
              <w:ind w:firstLine="709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80B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____________</w:t>
            </w:r>
            <w:proofErr w:type="spellStart"/>
            <w:r w:rsidRPr="00580B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Д.В.Серяк</w:t>
            </w:r>
            <w:proofErr w:type="spellEnd"/>
          </w:p>
        </w:tc>
      </w:tr>
      <w:tr w:rsidR="00F21CDE" w:rsidRPr="00580BB8" w:rsidTr="00712392">
        <w:trPr>
          <w:trHeight w:val="1"/>
        </w:trPr>
        <w:tc>
          <w:tcPr>
            <w:tcW w:w="4962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21CDE" w:rsidRPr="00580BB8" w:rsidRDefault="00F21CDE" w:rsidP="00712392">
            <w:pPr>
              <w:spacing w:line="240" w:lineRule="auto"/>
              <w:ind w:firstLine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Юрченко Вячеслав Валерьевич</w:t>
            </w:r>
          </w:p>
        </w:tc>
        <w:tc>
          <w:tcPr>
            <w:tcW w:w="4110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F21CDE" w:rsidRPr="00580BB8" w:rsidRDefault="00F21CDE" w:rsidP="00712392">
            <w:pPr>
              <w:spacing w:line="240" w:lineRule="auto"/>
              <w:ind w:firstLine="709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80BB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«___» ________2024 года</w:t>
            </w:r>
          </w:p>
        </w:tc>
      </w:tr>
    </w:tbl>
    <w:p w:rsidR="00F21CDE" w:rsidRDefault="00F21CDE" w:rsidP="00F21CDE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580BB8">
        <w:rPr>
          <w:rFonts w:eastAsia="Times New Roman" w:cs="Times New Roman"/>
          <w:sz w:val="24"/>
          <w:szCs w:val="24"/>
          <w:lang w:eastAsia="ru-RU"/>
        </w:rPr>
        <w:br/>
      </w:r>
    </w:p>
    <w:p w:rsidR="00F21CDE" w:rsidRDefault="00F21CDE" w:rsidP="00F21CDE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F21CDE" w:rsidRDefault="00F21CDE" w:rsidP="00F21CDE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F21CDE" w:rsidRPr="00580BB8" w:rsidRDefault="00F21CDE" w:rsidP="00F21CDE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F21CDE" w:rsidRPr="00580BB8" w:rsidRDefault="00F21CDE" w:rsidP="00F21CDE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80BB8">
        <w:rPr>
          <w:rFonts w:eastAsia="Times New Roman" w:cs="Times New Roman"/>
          <w:color w:val="000000"/>
          <w:szCs w:val="28"/>
          <w:lang w:eastAsia="ru-RU"/>
        </w:rPr>
        <w:t>Москва 2024</w:t>
      </w:r>
    </w:p>
    <w:p w:rsidR="00F21CDE" w:rsidRDefault="00F21CDE" w:rsidP="00F21CDE">
      <w:pPr>
        <w:spacing w:after="160" w:line="259" w:lineRule="auto"/>
        <w:jc w:val="left"/>
      </w:pPr>
      <w:r>
        <w:br w:type="page"/>
      </w:r>
    </w:p>
    <w:p w:rsidR="003569A3" w:rsidRDefault="00F21CDE" w:rsidP="00F21CDE">
      <w:pPr>
        <w:jc w:val="center"/>
      </w:pPr>
      <w:r>
        <w:lastRenderedPageBreak/>
        <w:t>ПРАКТИЧЕСКАЯ РАБОТА №5</w:t>
      </w:r>
    </w:p>
    <w:p w:rsidR="00F21CDE" w:rsidRPr="00F21CDE" w:rsidRDefault="00F21CDE" w:rsidP="00F21CDE">
      <w:pPr>
        <w:ind w:firstLine="709"/>
      </w:pPr>
      <w:r w:rsidRPr="00F21CDE">
        <w:rPr>
          <w:b/>
          <w:i/>
        </w:rPr>
        <w:t>Цель:</w:t>
      </w:r>
      <w:r>
        <w:rPr>
          <w:b/>
          <w:i/>
        </w:rPr>
        <w:t xml:space="preserve"> </w:t>
      </w:r>
      <w:r w:rsidRPr="00F21CDE">
        <w:t>необходимо переделать проект из Практической работы №4, а именно:</w:t>
      </w:r>
    </w:p>
    <w:p w:rsidR="00F21CDE" w:rsidRPr="00F21CDE" w:rsidRDefault="00F21CDE" w:rsidP="00F21CDE">
      <w:pPr>
        <w:pStyle w:val="a4"/>
        <w:numPr>
          <w:ilvl w:val="0"/>
          <w:numId w:val="1"/>
        </w:numPr>
        <w:ind w:left="0" w:firstLine="709"/>
      </w:pPr>
      <w:r w:rsidRPr="00F21CDE">
        <w:t xml:space="preserve">Использовать технологию </w:t>
      </w:r>
      <w:proofErr w:type="spellStart"/>
      <w:r w:rsidRPr="00F21CDE">
        <w:t>FlexBox</w:t>
      </w:r>
      <w:proofErr w:type="spellEnd"/>
    </w:p>
    <w:p w:rsidR="00F21CDE" w:rsidRDefault="00F21CDE" w:rsidP="00F21CDE">
      <w:pPr>
        <w:pStyle w:val="a4"/>
        <w:numPr>
          <w:ilvl w:val="0"/>
          <w:numId w:val="1"/>
        </w:numPr>
        <w:ind w:left="0" w:firstLine="709"/>
      </w:pPr>
      <w:r w:rsidRPr="00F21CDE">
        <w:t xml:space="preserve">Удалить все свойства </w:t>
      </w:r>
      <w:proofErr w:type="spellStart"/>
      <w:proofErr w:type="gramStart"/>
      <w:r w:rsidRPr="00F21CDE">
        <w:t>position:absolute</w:t>
      </w:r>
      <w:proofErr w:type="spellEnd"/>
      <w:proofErr w:type="gramEnd"/>
      <w:r w:rsidRPr="00F21CDE">
        <w:t>, кроме тех мест, где есть анимация</w:t>
      </w:r>
      <w:r>
        <w:t>.</w:t>
      </w:r>
    </w:p>
    <w:p w:rsidR="00F21CDE" w:rsidRDefault="00F21CDE" w:rsidP="00F21CDE">
      <w:pPr>
        <w:ind w:firstLine="709"/>
        <w:rPr>
          <w:b/>
          <w:i/>
        </w:rPr>
      </w:pPr>
      <w:r w:rsidRPr="00F21CDE">
        <w:rPr>
          <w:b/>
          <w:i/>
        </w:rPr>
        <w:t>Ход работы:</w:t>
      </w:r>
    </w:p>
    <w:p w:rsidR="00CD3791" w:rsidRDefault="00F21CDE" w:rsidP="00F21CDE">
      <w:pPr>
        <w:pStyle w:val="a4"/>
        <w:numPr>
          <w:ilvl w:val="0"/>
          <w:numId w:val="2"/>
        </w:numPr>
      </w:pPr>
      <w:r>
        <w:t xml:space="preserve">Вёрстка нового сайта с новым дизайном. </w:t>
      </w:r>
    </w:p>
    <w:p w:rsidR="00CD3791" w:rsidRDefault="00CD3791" w:rsidP="00CD379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C3DC63D" wp14:editId="136F62CF">
            <wp:extent cx="5940425" cy="2957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CDE" w:rsidRDefault="00CD3791" w:rsidP="00CD3791">
      <w:pPr>
        <w:pStyle w:val="a3"/>
        <w:rPr>
          <w:i w:val="0"/>
        </w:rPr>
      </w:pPr>
      <w:r w:rsidRPr="00CD3791">
        <w:rPr>
          <w:i w:val="0"/>
        </w:rPr>
        <w:t xml:space="preserve">Рисунок </w:t>
      </w:r>
      <w:r w:rsidRPr="00CD3791">
        <w:rPr>
          <w:i w:val="0"/>
        </w:rPr>
        <w:fldChar w:fldCharType="begin"/>
      </w:r>
      <w:r w:rsidRPr="00CD3791">
        <w:rPr>
          <w:i w:val="0"/>
        </w:rPr>
        <w:instrText xml:space="preserve"> SEQ Рисунок \* ARABIC </w:instrText>
      </w:r>
      <w:r w:rsidRPr="00CD3791">
        <w:rPr>
          <w:i w:val="0"/>
        </w:rPr>
        <w:fldChar w:fldCharType="separate"/>
      </w:r>
      <w:r w:rsidR="00725CAA">
        <w:rPr>
          <w:i w:val="0"/>
          <w:noProof/>
        </w:rPr>
        <w:t>1</w:t>
      </w:r>
      <w:r w:rsidRPr="00CD3791">
        <w:rPr>
          <w:i w:val="0"/>
        </w:rPr>
        <w:fldChar w:fldCharType="end"/>
      </w:r>
      <w:r w:rsidRPr="00CD3791">
        <w:rPr>
          <w:i w:val="0"/>
        </w:rPr>
        <w:t xml:space="preserve"> – результат работы</w:t>
      </w:r>
    </w:p>
    <w:p w:rsidR="00CD3791" w:rsidRDefault="00CD3791" w:rsidP="00CD3791">
      <w:pPr>
        <w:rPr>
          <w:lang w:eastAsia="ru-RU"/>
        </w:rPr>
      </w:pPr>
    </w:p>
    <w:p w:rsidR="00CD3791" w:rsidRDefault="00CD3791" w:rsidP="00CD3791">
      <w:pPr>
        <w:pStyle w:val="a4"/>
        <w:numPr>
          <w:ilvl w:val="0"/>
          <w:numId w:val="2"/>
        </w:numPr>
        <w:ind w:left="0" w:firstLine="709"/>
        <w:rPr>
          <w:lang w:eastAsia="ru-RU"/>
        </w:rPr>
      </w:pPr>
      <w:r>
        <w:rPr>
          <w:lang w:eastAsia="ru-RU"/>
        </w:rPr>
        <w:t xml:space="preserve">Написание </w:t>
      </w:r>
      <w:r>
        <w:rPr>
          <w:lang w:val="en-US" w:eastAsia="ru-RU"/>
        </w:rPr>
        <w:t>html</w:t>
      </w:r>
      <w:r w:rsidRPr="00CD3791">
        <w:rPr>
          <w:lang w:eastAsia="ru-RU"/>
        </w:rPr>
        <w:t xml:space="preserve"> </w:t>
      </w:r>
      <w:r>
        <w:rPr>
          <w:lang w:eastAsia="ru-RU"/>
        </w:rPr>
        <w:t xml:space="preserve">разметки для элементов. Добавление логотипа сайта, оформление списка-переключателя между </w:t>
      </w:r>
      <w:proofErr w:type="spellStart"/>
      <w:r>
        <w:rPr>
          <w:lang w:eastAsia="ru-RU"/>
        </w:rPr>
        <w:t>подстраничками</w:t>
      </w:r>
      <w:proofErr w:type="spellEnd"/>
      <w:r>
        <w:rPr>
          <w:lang w:eastAsia="ru-RU"/>
        </w:rPr>
        <w:t>. Внизу расположена поисковая строка для дальнейшего поиска материала на странице. В правой стороне указаны кнопки перехода на социальные сети компании.</w:t>
      </w:r>
    </w:p>
    <w:p w:rsidR="00CD3791" w:rsidRDefault="00CD3791" w:rsidP="00CD379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BFDE7E" wp14:editId="3D8A4796">
            <wp:extent cx="4761905" cy="4933333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91" w:rsidRDefault="00CD3791" w:rsidP="00CD3791">
      <w:pPr>
        <w:pStyle w:val="a3"/>
        <w:rPr>
          <w:i w:val="0"/>
        </w:rPr>
      </w:pPr>
      <w:r w:rsidRPr="009F5C71">
        <w:rPr>
          <w:i w:val="0"/>
        </w:rPr>
        <w:t xml:space="preserve">Рисунок </w:t>
      </w:r>
      <w:r w:rsidRPr="009F5C71">
        <w:rPr>
          <w:i w:val="0"/>
        </w:rPr>
        <w:fldChar w:fldCharType="begin"/>
      </w:r>
      <w:r w:rsidRPr="009F5C71">
        <w:rPr>
          <w:i w:val="0"/>
        </w:rPr>
        <w:instrText xml:space="preserve"> SEQ Рисунок \* ARABIC </w:instrText>
      </w:r>
      <w:r w:rsidRPr="009F5C71">
        <w:rPr>
          <w:i w:val="0"/>
        </w:rPr>
        <w:fldChar w:fldCharType="separate"/>
      </w:r>
      <w:r w:rsidR="00725CAA">
        <w:rPr>
          <w:i w:val="0"/>
          <w:noProof/>
        </w:rPr>
        <w:t>2</w:t>
      </w:r>
      <w:r w:rsidRPr="009F5C71">
        <w:rPr>
          <w:i w:val="0"/>
        </w:rPr>
        <w:fldChar w:fldCharType="end"/>
      </w:r>
      <w:r w:rsidRPr="009F5C71">
        <w:rPr>
          <w:i w:val="0"/>
        </w:rPr>
        <w:t xml:space="preserve"> – добавление логотипа и </w:t>
      </w:r>
      <w:r w:rsidR="009F5C71" w:rsidRPr="009F5C71">
        <w:rPr>
          <w:i w:val="0"/>
        </w:rPr>
        <w:t>списка</w:t>
      </w:r>
    </w:p>
    <w:p w:rsidR="009F5C71" w:rsidRPr="009F5C71" w:rsidRDefault="009F5C71" w:rsidP="009F5C71">
      <w:pPr>
        <w:rPr>
          <w:lang w:eastAsia="ru-RU"/>
        </w:rPr>
      </w:pPr>
    </w:p>
    <w:p w:rsidR="009F5C71" w:rsidRDefault="009F5C71" w:rsidP="009F5C7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DDF659" wp14:editId="08DD2016">
            <wp:extent cx="5457143" cy="161904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91" w:rsidRPr="009F5C71" w:rsidRDefault="009F5C71" w:rsidP="009F5C71">
      <w:pPr>
        <w:pStyle w:val="a3"/>
        <w:rPr>
          <w:i w:val="0"/>
        </w:rPr>
      </w:pPr>
      <w:r w:rsidRPr="009F5C71">
        <w:rPr>
          <w:i w:val="0"/>
        </w:rPr>
        <w:t xml:space="preserve">Рисунок </w:t>
      </w:r>
      <w:r w:rsidRPr="009F5C71">
        <w:rPr>
          <w:i w:val="0"/>
        </w:rPr>
        <w:fldChar w:fldCharType="begin"/>
      </w:r>
      <w:r w:rsidRPr="009F5C71">
        <w:rPr>
          <w:i w:val="0"/>
        </w:rPr>
        <w:instrText xml:space="preserve"> SEQ Рисунок \* ARABIC </w:instrText>
      </w:r>
      <w:r w:rsidRPr="009F5C71">
        <w:rPr>
          <w:i w:val="0"/>
        </w:rPr>
        <w:fldChar w:fldCharType="separate"/>
      </w:r>
      <w:r w:rsidR="00725CAA">
        <w:rPr>
          <w:i w:val="0"/>
          <w:noProof/>
        </w:rPr>
        <w:t>3</w:t>
      </w:r>
      <w:r w:rsidRPr="009F5C71">
        <w:rPr>
          <w:i w:val="0"/>
        </w:rPr>
        <w:fldChar w:fldCharType="end"/>
      </w:r>
      <w:r w:rsidRPr="009F5C71">
        <w:rPr>
          <w:i w:val="0"/>
        </w:rPr>
        <w:t xml:space="preserve"> – оформление фонового изображения</w:t>
      </w:r>
    </w:p>
    <w:p w:rsidR="009F5C71" w:rsidRPr="009F5C71" w:rsidRDefault="009F5C71" w:rsidP="009F5C71">
      <w:pPr>
        <w:rPr>
          <w:lang w:eastAsia="ru-RU"/>
        </w:rPr>
      </w:pPr>
    </w:p>
    <w:p w:rsidR="009F5C71" w:rsidRDefault="009F5C71" w:rsidP="009F5C7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CD0DC9" wp14:editId="185D088E">
            <wp:extent cx="5304762" cy="299047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CDE" w:rsidRDefault="009F5C71" w:rsidP="009F5C71">
      <w:pPr>
        <w:pStyle w:val="a3"/>
        <w:rPr>
          <w:i w:val="0"/>
        </w:rPr>
      </w:pPr>
      <w:r w:rsidRPr="009F5C71">
        <w:rPr>
          <w:i w:val="0"/>
        </w:rPr>
        <w:t xml:space="preserve">Рисунок </w:t>
      </w:r>
      <w:r w:rsidRPr="009F5C71">
        <w:rPr>
          <w:i w:val="0"/>
        </w:rPr>
        <w:fldChar w:fldCharType="begin"/>
      </w:r>
      <w:r w:rsidRPr="009F5C71">
        <w:rPr>
          <w:i w:val="0"/>
        </w:rPr>
        <w:instrText xml:space="preserve"> SEQ Рисунок \* ARABIC </w:instrText>
      </w:r>
      <w:r w:rsidRPr="009F5C71">
        <w:rPr>
          <w:i w:val="0"/>
        </w:rPr>
        <w:fldChar w:fldCharType="separate"/>
      </w:r>
      <w:r w:rsidR="00725CAA">
        <w:rPr>
          <w:i w:val="0"/>
          <w:noProof/>
        </w:rPr>
        <w:t>4</w:t>
      </w:r>
      <w:r w:rsidRPr="009F5C71">
        <w:rPr>
          <w:i w:val="0"/>
        </w:rPr>
        <w:fldChar w:fldCharType="end"/>
      </w:r>
      <w:r w:rsidRPr="009F5C71">
        <w:rPr>
          <w:i w:val="0"/>
        </w:rPr>
        <w:t xml:space="preserve"> – низ страницы с поисковой строкой и соц. сетями</w:t>
      </w:r>
    </w:p>
    <w:p w:rsidR="009F5C71" w:rsidRDefault="009F5C71" w:rsidP="009F5C71">
      <w:pPr>
        <w:rPr>
          <w:lang w:eastAsia="ru-RU"/>
        </w:rPr>
      </w:pPr>
    </w:p>
    <w:p w:rsidR="009F5C71" w:rsidRDefault="009F5C71" w:rsidP="009F5C71">
      <w:pPr>
        <w:pStyle w:val="a4"/>
        <w:numPr>
          <w:ilvl w:val="0"/>
          <w:numId w:val="2"/>
        </w:numPr>
        <w:ind w:left="0" w:firstLine="709"/>
        <w:rPr>
          <w:lang w:eastAsia="ru-RU"/>
        </w:rPr>
      </w:pPr>
      <w:r>
        <w:rPr>
          <w:lang w:eastAsia="ru-RU"/>
        </w:rPr>
        <w:t xml:space="preserve">Оформление стилей для каждого элемента и дальнейшего применения </w:t>
      </w:r>
      <w:r>
        <w:rPr>
          <w:lang w:val="en-US" w:eastAsia="ru-RU"/>
        </w:rPr>
        <w:t>flexbox</w:t>
      </w:r>
      <w:r>
        <w:rPr>
          <w:lang w:eastAsia="ru-RU"/>
        </w:rPr>
        <w:t xml:space="preserve"> для них. Используем</w:t>
      </w:r>
      <w:r w:rsidRPr="009F5C71">
        <w:rPr>
          <w:lang w:eastAsia="ru-RU"/>
        </w:rPr>
        <w:t xml:space="preserve"> </w:t>
      </w:r>
      <w:r>
        <w:rPr>
          <w:lang w:val="en-US" w:eastAsia="ru-RU"/>
        </w:rPr>
        <w:t>justify</w:t>
      </w:r>
      <w:r w:rsidRPr="009F5C71">
        <w:rPr>
          <w:lang w:eastAsia="ru-RU"/>
        </w:rPr>
        <w:t>-</w:t>
      </w:r>
      <w:r>
        <w:rPr>
          <w:lang w:val="en-US" w:eastAsia="ru-RU"/>
        </w:rPr>
        <w:t>content</w:t>
      </w:r>
      <w:r w:rsidRPr="009F5C71">
        <w:rPr>
          <w:lang w:eastAsia="ru-RU"/>
        </w:rPr>
        <w:t xml:space="preserve">, </w:t>
      </w:r>
      <w:r>
        <w:rPr>
          <w:lang w:val="en-US" w:eastAsia="ru-RU"/>
        </w:rPr>
        <w:t>align</w:t>
      </w:r>
      <w:r w:rsidRPr="009F5C71">
        <w:rPr>
          <w:lang w:eastAsia="ru-RU"/>
        </w:rPr>
        <w:t>-</w:t>
      </w:r>
      <w:r>
        <w:rPr>
          <w:lang w:val="en-US" w:eastAsia="ru-RU"/>
        </w:rPr>
        <w:t>items</w:t>
      </w:r>
      <w:r w:rsidRPr="009F5C71">
        <w:rPr>
          <w:lang w:eastAsia="ru-RU"/>
        </w:rPr>
        <w:t xml:space="preserve">, </w:t>
      </w:r>
      <w:r>
        <w:rPr>
          <w:lang w:val="en-US" w:eastAsia="ru-RU"/>
        </w:rPr>
        <w:t>transform</w:t>
      </w:r>
      <w:r w:rsidRPr="009F5C71">
        <w:rPr>
          <w:lang w:eastAsia="ru-RU"/>
        </w:rPr>
        <w:t xml:space="preserve">: </w:t>
      </w:r>
      <w:proofErr w:type="gramStart"/>
      <w:r>
        <w:rPr>
          <w:lang w:val="en-US" w:eastAsia="ru-RU"/>
        </w:rPr>
        <w:t>translate</w:t>
      </w:r>
      <w:r w:rsidRPr="009F5C71">
        <w:rPr>
          <w:lang w:eastAsia="ru-RU"/>
        </w:rPr>
        <w:t>(</w:t>
      </w:r>
      <w:proofErr w:type="gramEnd"/>
      <w:r w:rsidRPr="009F5C71">
        <w:rPr>
          <w:lang w:eastAsia="ru-RU"/>
        </w:rPr>
        <w:t xml:space="preserve">) – </w:t>
      </w:r>
      <w:r>
        <w:rPr>
          <w:lang w:eastAsia="ru-RU"/>
        </w:rPr>
        <w:t>для</w:t>
      </w:r>
      <w:r w:rsidRPr="009F5C71">
        <w:rPr>
          <w:lang w:eastAsia="ru-RU"/>
        </w:rPr>
        <w:t xml:space="preserve"> </w:t>
      </w:r>
      <w:r>
        <w:rPr>
          <w:lang w:eastAsia="ru-RU"/>
        </w:rPr>
        <w:t>размещения</w:t>
      </w:r>
      <w:r w:rsidRPr="009F5C71">
        <w:rPr>
          <w:lang w:eastAsia="ru-RU"/>
        </w:rPr>
        <w:t xml:space="preserve"> </w:t>
      </w:r>
      <w:r>
        <w:rPr>
          <w:lang w:eastAsia="ru-RU"/>
        </w:rPr>
        <w:t>элементов</w:t>
      </w:r>
      <w:r w:rsidRPr="009F5C71">
        <w:rPr>
          <w:lang w:eastAsia="ru-RU"/>
        </w:rPr>
        <w:t xml:space="preserve"> </w:t>
      </w:r>
      <w:r>
        <w:rPr>
          <w:lang w:eastAsia="ru-RU"/>
        </w:rPr>
        <w:t>с</w:t>
      </w:r>
      <w:r w:rsidRPr="009F5C71">
        <w:rPr>
          <w:lang w:eastAsia="ru-RU"/>
        </w:rPr>
        <w:t xml:space="preserve"> </w:t>
      </w:r>
      <w:r>
        <w:rPr>
          <w:lang w:eastAsia="ru-RU"/>
        </w:rPr>
        <w:t xml:space="preserve">определённым местом отступа и расположением на сайте. Используем </w:t>
      </w:r>
      <w:r>
        <w:rPr>
          <w:lang w:val="en-US" w:eastAsia="ru-RU"/>
        </w:rPr>
        <w:t>display: flex</w:t>
      </w:r>
      <w:r>
        <w:rPr>
          <w:lang w:eastAsia="ru-RU"/>
        </w:rPr>
        <w:t>, чтобы запустить режим адаптивной вёрстки.</w:t>
      </w:r>
    </w:p>
    <w:p w:rsidR="009F5C71" w:rsidRPr="009F5C71" w:rsidRDefault="009F5C71" w:rsidP="009F5C71">
      <w:pPr>
        <w:ind w:firstLine="709"/>
        <w:rPr>
          <w:lang w:val="en-US" w:eastAsia="ru-RU"/>
        </w:rPr>
      </w:pPr>
      <w:r>
        <w:rPr>
          <w:lang w:eastAsia="ru-RU"/>
        </w:rPr>
        <w:t>Импорт необходимых шрифтов для сайта. Импортируем</w:t>
      </w:r>
      <w:r w:rsidRPr="009F5C71">
        <w:rPr>
          <w:lang w:val="en-US" w:eastAsia="ru-RU"/>
        </w:rPr>
        <w:t xml:space="preserve"> </w:t>
      </w:r>
      <w:r w:rsidRPr="009F5C71">
        <w:rPr>
          <w:b/>
          <w:lang w:val="en-US" w:eastAsia="ru-RU"/>
        </w:rPr>
        <w:t>Ledger</w:t>
      </w:r>
      <w:r>
        <w:rPr>
          <w:lang w:val="en-US" w:eastAsia="ru-RU"/>
        </w:rPr>
        <w:t xml:space="preserve">, </w:t>
      </w:r>
      <w:proofErr w:type="spellStart"/>
      <w:r w:rsidRPr="009F5C71">
        <w:rPr>
          <w:b/>
          <w:lang w:val="en-US" w:eastAsia="ru-RU"/>
        </w:rPr>
        <w:t>Koulen</w:t>
      </w:r>
      <w:proofErr w:type="spellEnd"/>
      <w:r>
        <w:rPr>
          <w:lang w:val="en-US" w:eastAsia="ru-RU"/>
        </w:rPr>
        <w:t xml:space="preserve">, </w:t>
      </w:r>
      <w:r w:rsidRPr="009F5C71">
        <w:rPr>
          <w:b/>
          <w:lang w:val="en-US" w:eastAsia="ru-RU"/>
        </w:rPr>
        <w:t>Anonymous Pro</w:t>
      </w:r>
      <w:r>
        <w:rPr>
          <w:lang w:val="en-US" w:eastAsia="ru-RU"/>
        </w:rPr>
        <w:t>.</w:t>
      </w:r>
    </w:p>
    <w:p w:rsidR="009F5C71" w:rsidRDefault="009F5C71" w:rsidP="009F5C7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4A07135" wp14:editId="48B600EA">
            <wp:extent cx="5940425" cy="4908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71" w:rsidRDefault="009F5C71" w:rsidP="009F5C71">
      <w:pPr>
        <w:pStyle w:val="a3"/>
        <w:rPr>
          <w:i w:val="0"/>
        </w:rPr>
      </w:pPr>
      <w:r w:rsidRPr="009F5C71">
        <w:rPr>
          <w:i w:val="0"/>
        </w:rPr>
        <w:t xml:space="preserve">Рисунок </w:t>
      </w:r>
      <w:r w:rsidRPr="009F5C71">
        <w:rPr>
          <w:i w:val="0"/>
        </w:rPr>
        <w:fldChar w:fldCharType="begin"/>
      </w:r>
      <w:r w:rsidRPr="009F5C71">
        <w:rPr>
          <w:i w:val="0"/>
        </w:rPr>
        <w:instrText xml:space="preserve"> SEQ Рисунок \* ARABIC </w:instrText>
      </w:r>
      <w:r w:rsidRPr="009F5C71">
        <w:rPr>
          <w:i w:val="0"/>
        </w:rPr>
        <w:fldChar w:fldCharType="separate"/>
      </w:r>
      <w:r w:rsidR="00725CAA">
        <w:rPr>
          <w:i w:val="0"/>
          <w:noProof/>
        </w:rPr>
        <w:t>5</w:t>
      </w:r>
      <w:r w:rsidRPr="009F5C71">
        <w:rPr>
          <w:i w:val="0"/>
        </w:rPr>
        <w:fldChar w:fldCharType="end"/>
      </w:r>
      <w:r w:rsidRPr="004F099C">
        <w:rPr>
          <w:i w:val="0"/>
        </w:rPr>
        <w:t xml:space="preserve"> – </w:t>
      </w:r>
      <w:r w:rsidRPr="009F5C71">
        <w:rPr>
          <w:i w:val="0"/>
        </w:rPr>
        <w:t>импорт шрифтов</w:t>
      </w:r>
    </w:p>
    <w:p w:rsidR="009F5C71" w:rsidRDefault="009F5C71" w:rsidP="009F5C71">
      <w:pPr>
        <w:rPr>
          <w:lang w:eastAsia="ru-RU"/>
        </w:rPr>
      </w:pPr>
    </w:p>
    <w:p w:rsidR="009F5C71" w:rsidRDefault="009F5C71" w:rsidP="009F5C71">
      <w:pPr>
        <w:rPr>
          <w:lang w:eastAsia="ru-RU"/>
        </w:rPr>
      </w:pPr>
    </w:p>
    <w:p w:rsidR="009F5C71" w:rsidRDefault="009F5C71" w:rsidP="009F5C71">
      <w:pPr>
        <w:rPr>
          <w:lang w:eastAsia="ru-RU"/>
        </w:rPr>
      </w:pPr>
    </w:p>
    <w:p w:rsidR="009F5C71" w:rsidRDefault="009F5C71" w:rsidP="009F5C71">
      <w:pPr>
        <w:rPr>
          <w:lang w:eastAsia="ru-RU"/>
        </w:rPr>
      </w:pPr>
    </w:p>
    <w:p w:rsidR="009F5C71" w:rsidRDefault="009F5C71" w:rsidP="009F5C71">
      <w:pPr>
        <w:rPr>
          <w:lang w:eastAsia="ru-RU"/>
        </w:rPr>
      </w:pPr>
    </w:p>
    <w:p w:rsidR="009F5C71" w:rsidRDefault="009F5C71" w:rsidP="009F5C71">
      <w:pPr>
        <w:rPr>
          <w:lang w:eastAsia="ru-RU"/>
        </w:rPr>
      </w:pPr>
    </w:p>
    <w:p w:rsidR="009F5C71" w:rsidRDefault="009F5C71" w:rsidP="009F5C71">
      <w:pPr>
        <w:rPr>
          <w:lang w:eastAsia="ru-RU"/>
        </w:rPr>
      </w:pPr>
    </w:p>
    <w:p w:rsidR="009F5C71" w:rsidRDefault="009F5C71" w:rsidP="009F5C71">
      <w:pPr>
        <w:rPr>
          <w:lang w:eastAsia="ru-RU"/>
        </w:rPr>
      </w:pPr>
    </w:p>
    <w:p w:rsidR="009F5C71" w:rsidRDefault="009F5C71" w:rsidP="009F5C71">
      <w:pPr>
        <w:ind w:firstLine="709"/>
        <w:rPr>
          <w:lang w:eastAsia="ru-RU"/>
        </w:rPr>
      </w:pPr>
      <w:r>
        <w:rPr>
          <w:lang w:eastAsia="ru-RU"/>
        </w:rPr>
        <w:lastRenderedPageBreak/>
        <w:t>Далее оформление стилей для списка и пунктов.</w:t>
      </w:r>
    </w:p>
    <w:p w:rsidR="009F5C71" w:rsidRDefault="009F5C71" w:rsidP="009F5C7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EA6D7C" wp14:editId="4DF1F825">
            <wp:extent cx="2780952" cy="2657143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71" w:rsidRPr="00ED6004" w:rsidRDefault="009F5C71" w:rsidP="009F5C71">
      <w:pPr>
        <w:pStyle w:val="a3"/>
        <w:rPr>
          <w:i w:val="0"/>
        </w:rPr>
      </w:pPr>
      <w:r w:rsidRPr="00ED6004">
        <w:rPr>
          <w:i w:val="0"/>
        </w:rPr>
        <w:t xml:space="preserve">Рисунок </w:t>
      </w:r>
      <w:r w:rsidRPr="00ED6004">
        <w:rPr>
          <w:i w:val="0"/>
        </w:rPr>
        <w:fldChar w:fldCharType="begin"/>
      </w:r>
      <w:r w:rsidRPr="00ED6004">
        <w:rPr>
          <w:i w:val="0"/>
        </w:rPr>
        <w:instrText xml:space="preserve"> SEQ Рисунок \* ARABIC </w:instrText>
      </w:r>
      <w:r w:rsidRPr="00ED6004">
        <w:rPr>
          <w:i w:val="0"/>
        </w:rPr>
        <w:fldChar w:fldCharType="separate"/>
      </w:r>
      <w:r w:rsidR="00725CAA">
        <w:rPr>
          <w:i w:val="0"/>
          <w:noProof/>
        </w:rPr>
        <w:t>6</w:t>
      </w:r>
      <w:r w:rsidRPr="00ED6004">
        <w:rPr>
          <w:i w:val="0"/>
        </w:rPr>
        <w:fldChar w:fldCharType="end"/>
      </w:r>
      <w:r w:rsidRPr="00ED6004">
        <w:rPr>
          <w:i w:val="0"/>
        </w:rPr>
        <w:t xml:space="preserve"> – </w:t>
      </w:r>
      <w:r w:rsidRPr="00ED6004">
        <w:rPr>
          <w:i w:val="0"/>
          <w:lang w:val="en-US"/>
        </w:rPr>
        <w:t>css</w:t>
      </w:r>
      <w:r w:rsidRPr="004F099C">
        <w:rPr>
          <w:i w:val="0"/>
        </w:rPr>
        <w:t xml:space="preserve"> </w:t>
      </w:r>
      <w:r w:rsidRPr="00ED6004">
        <w:rPr>
          <w:i w:val="0"/>
        </w:rPr>
        <w:t>для списка</w:t>
      </w:r>
    </w:p>
    <w:p w:rsidR="009F5C71" w:rsidRDefault="009F5C71" w:rsidP="009F5C71">
      <w:pPr>
        <w:rPr>
          <w:lang w:eastAsia="ru-RU"/>
        </w:rPr>
      </w:pPr>
    </w:p>
    <w:p w:rsidR="009F5C71" w:rsidRDefault="009F5C71" w:rsidP="00ED6004">
      <w:pPr>
        <w:ind w:firstLine="709"/>
        <w:rPr>
          <w:lang w:eastAsia="ru-RU"/>
        </w:rPr>
      </w:pPr>
      <w:r>
        <w:rPr>
          <w:lang w:eastAsia="ru-RU"/>
        </w:rPr>
        <w:t xml:space="preserve">Используем стили для того, чтобы настроить </w:t>
      </w:r>
      <w:r w:rsidR="00ED6004">
        <w:rPr>
          <w:lang w:eastAsia="ru-RU"/>
        </w:rPr>
        <w:t>логотип страницы.</w:t>
      </w:r>
    </w:p>
    <w:p w:rsidR="00ED6004" w:rsidRDefault="00ED6004" w:rsidP="00ED600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26A40C6" wp14:editId="52D867ED">
            <wp:extent cx="2714286" cy="25238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004" w:rsidRDefault="00ED6004" w:rsidP="00ED6004">
      <w:pPr>
        <w:pStyle w:val="a3"/>
        <w:rPr>
          <w:i w:val="0"/>
        </w:rPr>
      </w:pPr>
      <w:r w:rsidRPr="00ED6004">
        <w:rPr>
          <w:i w:val="0"/>
        </w:rPr>
        <w:t xml:space="preserve">Рисунок </w:t>
      </w:r>
      <w:r w:rsidRPr="00ED6004">
        <w:rPr>
          <w:i w:val="0"/>
        </w:rPr>
        <w:fldChar w:fldCharType="begin"/>
      </w:r>
      <w:r w:rsidRPr="00ED6004">
        <w:rPr>
          <w:i w:val="0"/>
        </w:rPr>
        <w:instrText xml:space="preserve"> SEQ Рисунок \* ARABIC </w:instrText>
      </w:r>
      <w:r w:rsidRPr="00ED6004">
        <w:rPr>
          <w:i w:val="0"/>
        </w:rPr>
        <w:fldChar w:fldCharType="separate"/>
      </w:r>
      <w:r w:rsidR="00725CAA">
        <w:rPr>
          <w:i w:val="0"/>
          <w:noProof/>
        </w:rPr>
        <w:t>7</w:t>
      </w:r>
      <w:r w:rsidRPr="00ED6004">
        <w:rPr>
          <w:i w:val="0"/>
        </w:rPr>
        <w:fldChar w:fldCharType="end"/>
      </w:r>
      <w:r w:rsidRPr="00ED6004">
        <w:rPr>
          <w:i w:val="0"/>
        </w:rPr>
        <w:t xml:space="preserve"> – </w:t>
      </w:r>
      <w:r w:rsidRPr="00ED6004">
        <w:rPr>
          <w:i w:val="0"/>
          <w:lang w:val="en-US"/>
        </w:rPr>
        <w:t>css</w:t>
      </w:r>
      <w:r w:rsidRPr="004F099C">
        <w:rPr>
          <w:i w:val="0"/>
        </w:rPr>
        <w:t xml:space="preserve"> </w:t>
      </w:r>
      <w:r w:rsidRPr="00ED6004">
        <w:rPr>
          <w:i w:val="0"/>
        </w:rPr>
        <w:t>для логотипа</w:t>
      </w:r>
    </w:p>
    <w:p w:rsidR="00ED6004" w:rsidRDefault="00ED6004" w:rsidP="00ED6004">
      <w:pPr>
        <w:rPr>
          <w:lang w:eastAsia="ru-RU"/>
        </w:rPr>
      </w:pPr>
    </w:p>
    <w:p w:rsidR="00ED6004" w:rsidRDefault="00ED6004" w:rsidP="00ED6004">
      <w:pPr>
        <w:ind w:firstLine="709"/>
        <w:rPr>
          <w:lang w:eastAsia="ru-RU"/>
        </w:rPr>
      </w:pPr>
      <w:r>
        <w:rPr>
          <w:lang w:eastAsia="ru-RU"/>
        </w:rPr>
        <w:t>Отдельно применяем данные стили для выбранного элемента из списка:</w:t>
      </w:r>
    </w:p>
    <w:p w:rsidR="00ED6004" w:rsidRDefault="00ED6004" w:rsidP="00ED600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F5808E" wp14:editId="38DA7B22">
            <wp:extent cx="1361905" cy="95238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1905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004" w:rsidRDefault="00ED6004" w:rsidP="00ED6004">
      <w:pPr>
        <w:pStyle w:val="a3"/>
        <w:rPr>
          <w:i w:val="0"/>
        </w:rPr>
      </w:pPr>
      <w:r w:rsidRPr="00ED6004">
        <w:rPr>
          <w:i w:val="0"/>
        </w:rPr>
        <w:t xml:space="preserve">Рисунок </w:t>
      </w:r>
      <w:r w:rsidRPr="00ED6004">
        <w:rPr>
          <w:i w:val="0"/>
        </w:rPr>
        <w:fldChar w:fldCharType="begin"/>
      </w:r>
      <w:r w:rsidRPr="00ED6004">
        <w:rPr>
          <w:i w:val="0"/>
        </w:rPr>
        <w:instrText xml:space="preserve"> SEQ Рисунок \* ARABIC </w:instrText>
      </w:r>
      <w:r w:rsidRPr="00ED6004">
        <w:rPr>
          <w:i w:val="0"/>
        </w:rPr>
        <w:fldChar w:fldCharType="separate"/>
      </w:r>
      <w:r w:rsidR="00725CAA">
        <w:rPr>
          <w:i w:val="0"/>
          <w:noProof/>
        </w:rPr>
        <w:t>8</w:t>
      </w:r>
      <w:r w:rsidRPr="00ED6004">
        <w:rPr>
          <w:i w:val="0"/>
        </w:rPr>
        <w:fldChar w:fldCharType="end"/>
      </w:r>
      <w:r w:rsidRPr="00ED6004">
        <w:rPr>
          <w:i w:val="0"/>
        </w:rPr>
        <w:t xml:space="preserve"> – выбранный из списка пункт</w:t>
      </w:r>
    </w:p>
    <w:p w:rsidR="00ED6004" w:rsidRDefault="00ED6004" w:rsidP="00ED6004">
      <w:pPr>
        <w:rPr>
          <w:lang w:eastAsia="ru-RU"/>
        </w:rPr>
      </w:pPr>
    </w:p>
    <w:p w:rsidR="00ED6004" w:rsidRDefault="00ED6004" w:rsidP="00ED6004">
      <w:pPr>
        <w:ind w:firstLine="709"/>
        <w:rPr>
          <w:lang w:eastAsia="ru-RU"/>
        </w:rPr>
      </w:pPr>
      <w:r>
        <w:rPr>
          <w:lang w:eastAsia="ru-RU"/>
        </w:rPr>
        <w:lastRenderedPageBreak/>
        <w:t>Для каждого из элементов в списке организуем вот такой стиль, позволяющий при наведении на сам элемент менять визуальную активность курсора на готовность перехода по ссылке.</w:t>
      </w:r>
    </w:p>
    <w:p w:rsidR="00ED6004" w:rsidRDefault="00ED6004" w:rsidP="00ED600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CCA666E" wp14:editId="118702B3">
            <wp:extent cx="1400000" cy="9619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004" w:rsidRDefault="00ED6004" w:rsidP="00ED6004">
      <w:pPr>
        <w:pStyle w:val="a3"/>
        <w:rPr>
          <w:i w:val="0"/>
        </w:rPr>
      </w:pPr>
      <w:r w:rsidRPr="00ED6004">
        <w:rPr>
          <w:i w:val="0"/>
        </w:rPr>
        <w:t xml:space="preserve">Рисунок </w:t>
      </w:r>
      <w:r w:rsidRPr="00ED6004">
        <w:rPr>
          <w:i w:val="0"/>
        </w:rPr>
        <w:fldChar w:fldCharType="begin"/>
      </w:r>
      <w:r w:rsidRPr="00ED6004">
        <w:rPr>
          <w:i w:val="0"/>
        </w:rPr>
        <w:instrText xml:space="preserve"> SEQ Рисунок \* ARABIC </w:instrText>
      </w:r>
      <w:r w:rsidRPr="00ED6004">
        <w:rPr>
          <w:i w:val="0"/>
        </w:rPr>
        <w:fldChar w:fldCharType="separate"/>
      </w:r>
      <w:r w:rsidR="00725CAA">
        <w:rPr>
          <w:i w:val="0"/>
          <w:noProof/>
        </w:rPr>
        <w:t>9</w:t>
      </w:r>
      <w:r w:rsidRPr="00ED6004">
        <w:rPr>
          <w:i w:val="0"/>
        </w:rPr>
        <w:fldChar w:fldCharType="end"/>
      </w:r>
      <w:r w:rsidRPr="00ED6004">
        <w:rPr>
          <w:i w:val="0"/>
        </w:rPr>
        <w:t xml:space="preserve"> – </w:t>
      </w:r>
      <w:r w:rsidRPr="00ED6004">
        <w:rPr>
          <w:i w:val="0"/>
          <w:lang w:val="en-US"/>
        </w:rPr>
        <w:t>css</w:t>
      </w:r>
      <w:r w:rsidRPr="00ED6004">
        <w:rPr>
          <w:i w:val="0"/>
        </w:rPr>
        <w:t xml:space="preserve"> для перехода по элементу списка</w:t>
      </w:r>
    </w:p>
    <w:p w:rsidR="00ED6004" w:rsidRDefault="00ED6004" w:rsidP="00ED6004">
      <w:pPr>
        <w:rPr>
          <w:lang w:eastAsia="ru-RU"/>
        </w:rPr>
      </w:pPr>
    </w:p>
    <w:p w:rsidR="00ED6004" w:rsidRPr="00ED6004" w:rsidRDefault="00ED6004" w:rsidP="00ED6004">
      <w:pPr>
        <w:ind w:firstLine="709"/>
        <w:rPr>
          <w:lang w:eastAsia="ru-RU"/>
        </w:rPr>
      </w:pPr>
      <w:r>
        <w:rPr>
          <w:lang w:eastAsia="ru-RU"/>
        </w:rPr>
        <w:t xml:space="preserve">Оформление поисковой строки в левой нижней части страницы для дальнейшей возможности поиска чего-либо. Применяем </w:t>
      </w:r>
      <w:r w:rsidRPr="00ED6004">
        <w:rPr>
          <w:b/>
          <w:lang w:val="en-US" w:eastAsia="ru-RU"/>
        </w:rPr>
        <w:t>transform</w:t>
      </w:r>
      <w:r w:rsidRPr="00ED6004">
        <w:rPr>
          <w:lang w:eastAsia="ru-RU"/>
        </w:rPr>
        <w:t xml:space="preserve"> </w:t>
      </w:r>
      <w:r>
        <w:rPr>
          <w:lang w:eastAsia="ru-RU"/>
        </w:rPr>
        <w:t xml:space="preserve">для определённого расположения на сайте поисковой строки. Указываем режим распределения пустоты в контейнерах. Используем стиль </w:t>
      </w:r>
      <w:r w:rsidRPr="00ED6004">
        <w:rPr>
          <w:b/>
          <w:lang w:val="en-US" w:eastAsia="ru-RU"/>
        </w:rPr>
        <w:t>input</w:t>
      </w:r>
      <w:r w:rsidRPr="00ED6004">
        <w:rPr>
          <w:b/>
          <w:lang w:eastAsia="ru-RU"/>
        </w:rPr>
        <w:t>[</w:t>
      </w:r>
      <w:r w:rsidRPr="00ED6004">
        <w:rPr>
          <w:b/>
          <w:lang w:val="en-US" w:eastAsia="ru-RU"/>
        </w:rPr>
        <w:t>type</w:t>
      </w:r>
      <w:proofErr w:type="gramStart"/>
      <w:r w:rsidRPr="00ED6004">
        <w:rPr>
          <w:b/>
          <w:lang w:eastAsia="ru-RU"/>
        </w:rPr>
        <w:t>=”</w:t>
      </w:r>
      <w:r w:rsidRPr="00ED6004">
        <w:rPr>
          <w:b/>
          <w:lang w:val="en-US" w:eastAsia="ru-RU"/>
        </w:rPr>
        <w:t>text</w:t>
      </w:r>
      <w:proofErr w:type="gramEnd"/>
      <w:r w:rsidRPr="00ED6004">
        <w:rPr>
          <w:b/>
          <w:lang w:eastAsia="ru-RU"/>
        </w:rPr>
        <w:t>”]</w:t>
      </w:r>
      <w:r w:rsidRPr="00ED6004">
        <w:rPr>
          <w:lang w:eastAsia="ru-RU"/>
        </w:rPr>
        <w:t xml:space="preserve">, </w:t>
      </w:r>
      <w:r>
        <w:rPr>
          <w:lang w:eastAsia="ru-RU"/>
        </w:rPr>
        <w:t>чтобы в контейнере поискового поля возможность вводить какие-либо символы.</w:t>
      </w:r>
    </w:p>
    <w:p w:rsidR="00D749F1" w:rsidRDefault="00ED6004" w:rsidP="00D749F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EF08525" wp14:editId="0EDFA500">
            <wp:extent cx="2742857" cy="4552381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004" w:rsidRPr="00725CAA" w:rsidRDefault="00D749F1" w:rsidP="00D749F1">
      <w:pPr>
        <w:pStyle w:val="a3"/>
        <w:rPr>
          <w:i w:val="0"/>
        </w:rPr>
      </w:pPr>
      <w:r w:rsidRPr="00725CAA">
        <w:rPr>
          <w:i w:val="0"/>
        </w:rPr>
        <w:t xml:space="preserve">Рисунок </w:t>
      </w:r>
      <w:r w:rsidRPr="00725CAA">
        <w:rPr>
          <w:i w:val="0"/>
        </w:rPr>
        <w:fldChar w:fldCharType="begin"/>
      </w:r>
      <w:r w:rsidRPr="00725CAA">
        <w:rPr>
          <w:i w:val="0"/>
        </w:rPr>
        <w:instrText xml:space="preserve"> SEQ Рисунок \* ARABIC </w:instrText>
      </w:r>
      <w:r w:rsidRPr="00725CAA">
        <w:rPr>
          <w:i w:val="0"/>
        </w:rPr>
        <w:fldChar w:fldCharType="separate"/>
      </w:r>
      <w:r w:rsidR="00725CAA">
        <w:rPr>
          <w:i w:val="0"/>
          <w:noProof/>
        </w:rPr>
        <w:t>10</w:t>
      </w:r>
      <w:r w:rsidRPr="00725CAA">
        <w:rPr>
          <w:i w:val="0"/>
        </w:rPr>
        <w:fldChar w:fldCharType="end"/>
      </w:r>
      <w:r w:rsidRPr="00725CAA">
        <w:rPr>
          <w:i w:val="0"/>
        </w:rPr>
        <w:t xml:space="preserve"> – </w:t>
      </w:r>
      <w:r w:rsidRPr="00725CAA">
        <w:rPr>
          <w:i w:val="0"/>
          <w:lang w:val="en-US"/>
        </w:rPr>
        <w:t>css</w:t>
      </w:r>
      <w:r w:rsidRPr="00725CAA">
        <w:rPr>
          <w:i w:val="0"/>
        </w:rPr>
        <w:t xml:space="preserve"> для поискового поля</w:t>
      </w:r>
    </w:p>
    <w:p w:rsidR="00D749F1" w:rsidRDefault="00D749F1" w:rsidP="00D749F1">
      <w:pPr>
        <w:ind w:firstLine="709"/>
        <w:rPr>
          <w:lang w:eastAsia="ru-RU"/>
        </w:rPr>
      </w:pPr>
      <w:r>
        <w:rPr>
          <w:lang w:eastAsia="ru-RU"/>
        </w:rPr>
        <w:lastRenderedPageBreak/>
        <w:t xml:space="preserve">Оформляем стиль в </w:t>
      </w:r>
      <w:r>
        <w:rPr>
          <w:lang w:val="en-US" w:eastAsia="ru-RU"/>
        </w:rPr>
        <w:t>css</w:t>
      </w:r>
      <w:r w:rsidRPr="00D749F1">
        <w:rPr>
          <w:lang w:eastAsia="ru-RU"/>
        </w:rPr>
        <w:t xml:space="preserve"> </w:t>
      </w:r>
      <w:r>
        <w:rPr>
          <w:lang w:eastAsia="ru-RU"/>
        </w:rPr>
        <w:t>для фонового изображения, давая ему конкретное расположение на сайте:</w:t>
      </w:r>
    </w:p>
    <w:p w:rsidR="00D749F1" w:rsidRPr="00725CAA" w:rsidRDefault="00D749F1" w:rsidP="00D749F1">
      <w:pPr>
        <w:keepNext/>
        <w:jc w:val="center"/>
      </w:pPr>
      <w:r w:rsidRPr="00725CAA">
        <w:rPr>
          <w:noProof/>
          <w:lang w:eastAsia="ru-RU"/>
        </w:rPr>
        <w:drawing>
          <wp:inline distT="0" distB="0" distL="0" distR="0" wp14:anchorId="6E5AC252" wp14:editId="4182927E">
            <wp:extent cx="2514286" cy="2085714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F1" w:rsidRPr="00725CAA" w:rsidRDefault="00D749F1" w:rsidP="00D749F1">
      <w:pPr>
        <w:pStyle w:val="a3"/>
        <w:rPr>
          <w:i w:val="0"/>
        </w:rPr>
      </w:pPr>
      <w:r w:rsidRPr="00725CAA">
        <w:rPr>
          <w:i w:val="0"/>
        </w:rPr>
        <w:t xml:space="preserve">Рисунок </w:t>
      </w:r>
      <w:r w:rsidRPr="00725CAA">
        <w:rPr>
          <w:i w:val="0"/>
        </w:rPr>
        <w:fldChar w:fldCharType="begin"/>
      </w:r>
      <w:r w:rsidRPr="00725CAA">
        <w:rPr>
          <w:i w:val="0"/>
        </w:rPr>
        <w:instrText xml:space="preserve"> SEQ Рисунок \* ARABIC </w:instrText>
      </w:r>
      <w:r w:rsidRPr="00725CAA">
        <w:rPr>
          <w:i w:val="0"/>
        </w:rPr>
        <w:fldChar w:fldCharType="separate"/>
      </w:r>
      <w:r w:rsidR="00725CAA">
        <w:rPr>
          <w:i w:val="0"/>
          <w:noProof/>
        </w:rPr>
        <w:t>11</w:t>
      </w:r>
      <w:r w:rsidRPr="00725CAA">
        <w:rPr>
          <w:i w:val="0"/>
        </w:rPr>
        <w:fldChar w:fldCharType="end"/>
      </w:r>
      <w:r w:rsidRPr="00725CAA">
        <w:rPr>
          <w:i w:val="0"/>
        </w:rPr>
        <w:t xml:space="preserve"> – </w:t>
      </w:r>
      <w:r w:rsidRPr="00725CAA">
        <w:rPr>
          <w:i w:val="0"/>
          <w:lang w:val="en-US"/>
        </w:rPr>
        <w:t>css</w:t>
      </w:r>
      <w:r w:rsidRPr="004F099C">
        <w:rPr>
          <w:i w:val="0"/>
        </w:rPr>
        <w:t xml:space="preserve"> </w:t>
      </w:r>
      <w:r w:rsidRPr="00725CAA">
        <w:rPr>
          <w:i w:val="0"/>
        </w:rPr>
        <w:t>фон</w:t>
      </w:r>
    </w:p>
    <w:p w:rsidR="00725CAA" w:rsidRDefault="00725CAA" w:rsidP="00725CAA">
      <w:pPr>
        <w:rPr>
          <w:lang w:eastAsia="ru-RU"/>
        </w:rPr>
      </w:pPr>
    </w:p>
    <w:p w:rsidR="00725CAA" w:rsidRDefault="00725CAA" w:rsidP="00725CAA">
      <w:pPr>
        <w:ind w:firstLine="709"/>
        <w:rPr>
          <w:lang w:eastAsia="ru-RU"/>
        </w:rPr>
      </w:pPr>
      <w:r>
        <w:rPr>
          <w:lang w:eastAsia="ru-RU"/>
        </w:rPr>
        <w:t>Определение стилей для иконок социальных сетей и дальнейшего перехода по ним нажатием левой кнопки мыши.</w:t>
      </w:r>
    </w:p>
    <w:p w:rsidR="00725CAA" w:rsidRDefault="00725CAA" w:rsidP="00725CA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D949F5" wp14:editId="6A70D369">
            <wp:extent cx="3038095" cy="2571429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AA" w:rsidRDefault="00725CAA" w:rsidP="00725CAA">
      <w:pPr>
        <w:pStyle w:val="a3"/>
        <w:rPr>
          <w:i w:val="0"/>
        </w:rPr>
      </w:pPr>
      <w:r w:rsidRPr="00725CAA">
        <w:rPr>
          <w:i w:val="0"/>
        </w:rPr>
        <w:t xml:space="preserve">Рисунок </w:t>
      </w:r>
      <w:r w:rsidRPr="00725CAA">
        <w:rPr>
          <w:i w:val="0"/>
        </w:rPr>
        <w:fldChar w:fldCharType="begin"/>
      </w:r>
      <w:r w:rsidRPr="00725CAA">
        <w:rPr>
          <w:i w:val="0"/>
        </w:rPr>
        <w:instrText xml:space="preserve"> SEQ Рисунок \* ARABIC </w:instrText>
      </w:r>
      <w:r w:rsidRPr="00725CAA">
        <w:rPr>
          <w:i w:val="0"/>
        </w:rPr>
        <w:fldChar w:fldCharType="separate"/>
      </w:r>
      <w:r>
        <w:rPr>
          <w:i w:val="0"/>
          <w:noProof/>
        </w:rPr>
        <w:t>12</w:t>
      </w:r>
      <w:r w:rsidRPr="00725CAA">
        <w:rPr>
          <w:i w:val="0"/>
        </w:rPr>
        <w:fldChar w:fldCharType="end"/>
      </w:r>
      <w:r w:rsidRPr="00725CAA">
        <w:rPr>
          <w:i w:val="0"/>
        </w:rPr>
        <w:t xml:space="preserve"> – </w:t>
      </w:r>
      <w:r w:rsidRPr="00725CAA">
        <w:rPr>
          <w:i w:val="0"/>
          <w:lang w:val="en-US"/>
        </w:rPr>
        <w:t>css</w:t>
      </w:r>
      <w:r w:rsidRPr="00725CAA">
        <w:rPr>
          <w:i w:val="0"/>
        </w:rPr>
        <w:t xml:space="preserve"> для социальных медиа сетей</w:t>
      </w:r>
    </w:p>
    <w:p w:rsidR="00725CAA" w:rsidRDefault="00725CAA" w:rsidP="00725CAA">
      <w:pPr>
        <w:rPr>
          <w:lang w:eastAsia="ru-RU"/>
        </w:rPr>
      </w:pPr>
    </w:p>
    <w:p w:rsidR="00725CAA" w:rsidRDefault="00725CAA" w:rsidP="00915426">
      <w:pPr>
        <w:ind w:firstLine="709"/>
        <w:rPr>
          <w:lang w:eastAsia="ru-RU"/>
        </w:rPr>
      </w:pPr>
      <w:r>
        <w:rPr>
          <w:lang w:eastAsia="ru-RU"/>
        </w:rPr>
        <w:t xml:space="preserve">Изменение параметров </w:t>
      </w:r>
      <w:r>
        <w:rPr>
          <w:lang w:val="en-US" w:eastAsia="ru-RU"/>
        </w:rPr>
        <w:t>scroll</w:t>
      </w:r>
      <w:r w:rsidRPr="00725CAA">
        <w:rPr>
          <w:lang w:eastAsia="ru-RU"/>
        </w:rPr>
        <w:t>-</w:t>
      </w:r>
      <w:r>
        <w:rPr>
          <w:lang w:val="en-US" w:eastAsia="ru-RU"/>
        </w:rPr>
        <w:t>bar</w:t>
      </w:r>
      <w:r w:rsidRPr="00725CAA">
        <w:rPr>
          <w:lang w:eastAsia="ru-RU"/>
        </w:rPr>
        <w:t>’</w:t>
      </w:r>
      <w:r>
        <w:rPr>
          <w:lang w:eastAsia="ru-RU"/>
        </w:rPr>
        <w:t>а, для общего стиля страницы.</w:t>
      </w:r>
    </w:p>
    <w:p w:rsidR="00725CAA" w:rsidRDefault="00725CAA" w:rsidP="00725CA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7FDD30" wp14:editId="101FE392">
            <wp:extent cx="4257143" cy="189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AA" w:rsidRDefault="00725CAA" w:rsidP="00725CAA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–</w:t>
      </w:r>
      <w:r w:rsidR="00446A9C">
        <w:t xml:space="preserve"> </w:t>
      </w:r>
      <w:r>
        <w:rPr>
          <w:lang w:val="en-US"/>
        </w:rPr>
        <w:t>css</w:t>
      </w:r>
      <w:r w:rsidR="00446A9C" w:rsidRPr="00446A9C">
        <w:t xml:space="preserve"> </w:t>
      </w:r>
      <w:r w:rsidR="00446A9C">
        <w:t>параметры</w:t>
      </w:r>
      <w:r w:rsidRPr="004F099C">
        <w:t xml:space="preserve"> </w:t>
      </w:r>
      <w:r>
        <w:rPr>
          <w:lang w:val="en-US"/>
        </w:rPr>
        <w:t>scroll</w:t>
      </w:r>
      <w:r w:rsidRPr="004F099C">
        <w:t>-</w:t>
      </w:r>
      <w:r>
        <w:rPr>
          <w:lang w:val="en-US"/>
        </w:rPr>
        <w:t>bar</w:t>
      </w:r>
      <w:r w:rsidRPr="004F099C">
        <w:t>’</w:t>
      </w:r>
      <w:r>
        <w:t>а</w:t>
      </w:r>
    </w:p>
    <w:p w:rsidR="00DB153C" w:rsidRDefault="00DB153C" w:rsidP="00DB153C">
      <w:pPr>
        <w:rPr>
          <w:lang w:eastAsia="ru-RU"/>
        </w:rPr>
      </w:pPr>
    </w:p>
    <w:p w:rsidR="00DB153C" w:rsidRPr="00DB153C" w:rsidRDefault="00DB153C" w:rsidP="00DB153C">
      <w:pPr>
        <w:ind w:firstLine="709"/>
        <w:rPr>
          <w:lang w:eastAsia="ru-RU"/>
        </w:rPr>
      </w:pPr>
      <w:r w:rsidRPr="00DB153C">
        <w:rPr>
          <w:b/>
          <w:i/>
          <w:lang w:eastAsia="ru-RU"/>
        </w:rPr>
        <w:t>Вывод:</w:t>
      </w:r>
      <w:r>
        <w:rPr>
          <w:b/>
          <w:i/>
          <w:lang w:eastAsia="ru-RU"/>
        </w:rPr>
        <w:t xml:space="preserve"> </w:t>
      </w:r>
      <w:r>
        <w:rPr>
          <w:lang w:eastAsia="ru-RU"/>
        </w:rPr>
        <w:t xml:space="preserve">успешно написан сайт для поиска определённой информации и использована вёрстка с помощью </w:t>
      </w:r>
      <w:r>
        <w:rPr>
          <w:lang w:val="en-US" w:eastAsia="ru-RU"/>
        </w:rPr>
        <w:t>flexbox</w:t>
      </w:r>
      <w:r w:rsidRPr="00DB153C">
        <w:rPr>
          <w:lang w:eastAsia="ru-RU"/>
        </w:rPr>
        <w:t>’</w:t>
      </w:r>
      <w:r>
        <w:rPr>
          <w:lang w:val="en-US" w:eastAsia="ru-RU"/>
        </w:rPr>
        <w:t>a</w:t>
      </w:r>
      <w:r>
        <w:rPr>
          <w:lang w:eastAsia="ru-RU"/>
        </w:rPr>
        <w:t xml:space="preserve"> для адаптивного масштабирования сайта в любой плоскости. </w:t>
      </w:r>
    </w:p>
    <w:sectPr w:rsidR="00DB153C" w:rsidRPr="00DB15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6E3821"/>
    <w:multiLevelType w:val="hybridMultilevel"/>
    <w:tmpl w:val="07FC91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0F9446C"/>
    <w:multiLevelType w:val="hybridMultilevel"/>
    <w:tmpl w:val="542A4062"/>
    <w:lvl w:ilvl="0" w:tplc="F4BA3A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AAA"/>
    <w:rsid w:val="003569A3"/>
    <w:rsid w:val="00446A9C"/>
    <w:rsid w:val="004F099C"/>
    <w:rsid w:val="006B69CF"/>
    <w:rsid w:val="00725CAA"/>
    <w:rsid w:val="00770DF1"/>
    <w:rsid w:val="008505A3"/>
    <w:rsid w:val="00915426"/>
    <w:rsid w:val="009F5C71"/>
    <w:rsid w:val="00C50A13"/>
    <w:rsid w:val="00CC7AAA"/>
    <w:rsid w:val="00CD3791"/>
    <w:rsid w:val="00D749F1"/>
    <w:rsid w:val="00DB153C"/>
    <w:rsid w:val="00ED6004"/>
    <w:rsid w:val="00ED603A"/>
    <w:rsid w:val="00F21CDE"/>
    <w:rsid w:val="00F67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3BC3E9-E75D-4716-9B8C-3CD1A4CEA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CDE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тиль1"/>
    <w:basedOn w:val="-3"/>
    <w:uiPriority w:val="99"/>
    <w:rsid w:val="00C50A13"/>
    <w:pPr>
      <w:spacing w:after="0" w:line="240" w:lineRule="auto"/>
      <w:jc w:val="center"/>
    </w:pPr>
    <w:rPr>
      <w:rFonts w:ascii="Times New Roman" w:eastAsiaTheme="minorEastAsia" w:hAnsi="Times New Roman" w:cs="Times New Roman"/>
      <w:sz w:val="28"/>
      <w:szCs w:val="28"/>
      <w:lang w:eastAsia="ru-RU"/>
    </w:rPr>
    <w:tblPr>
      <w:tblStyleRowBandSize w:val="1"/>
      <w:tblStyleColBandSize w:val="1"/>
      <w:tblBorders>
        <w:top w:val="outset" w:sz="2" w:space="0" w:color="FFC000" w:themeColor="accent4"/>
        <w:left w:val="outset" w:sz="2" w:space="0" w:color="FFC000" w:themeColor="accent4"/>
        <w:bottom w:val="outset" w:sz="2" w:space="0" w:color="FFC000" w:themeColor="accent4"/>
        <w:right w:val="outset" w:sz="2" w:space="0" w:color="FFC000" w:themeColor="accent4"/>
        <w:insideH w:val="outset" w:sz="2" w:space="0" w:color="FFC000" w:themeColor="accent4"/>
        <w:insideV w:val="outset" w:sz="2" w:space="0" w:color="FFC000" w:themeColor="accent4"/>
      </w:tblBorders>
    </w:tblPr>
    <w:tcPr>
      <w:shd w:val="clear" w:color="auto" w:fill="BDD6EE" w:themeFill="accent1" w:themeFillTint="66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shd w:val="clear" w:color="auto" w:fill="BDD6EE" w:themeFill="accent1" w:themeFillTint="66"/>
      </w:tcPr>
    </w:tblStylePr>
    <w:tblStylePr w:type="band2Vert">
      <w:rPr>
        <w:rFonts w:ascii="Matura MT Script Capitals" w:hAnsi="Matura MT Script Capitals"/>
        <w:b/>
        <w:i/>
        <w:u w:val="single"/>
      </w:rPr>
      <w:tblPr/>
      <w:tcPr>
        <w:shd w:val="clear" w:color="auto" w:fill="ED7D31" w:themeFill="accent2"/>
      </w:tcPr>
    </w:tblStylePr>
    <w:tblStylePr w:type="band1Horz">
      <w:rPr>
        <w:rFonts w:ascii="Algerian" w:hAnsi="Algerian"/>
      </w:rPr>
      <w:tblPr/>
      <w:tcPr>
        <w:shd w:val="clear" w:color="auto" w:fill="538135" w:themeFill="accent6" w:themeFillShade="BF"/>
      </w:tcPr>
    </w:tblStylePr>
  </w:style>
  <w:style w:type="table" w:styleId="-3">
    <w:name w:val="Table Web 3"/>
    <w:basedOn w:val="a1"/>
    <w:uiPriority w:val="99"/>
    <w:semiHidden/>
    <w:unhideWhenUsed/>
    <w:rsid w:val="00C50A1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3">
    <w:name w:val="caption"/>
    <w:basedOn w:val="a"/>
    <w:next w:val="a"/>
    <w:uiPriority w:val="35"/>
    <w:unhideWhenUsed/>
    <w:qFormat/>
    <w:rsid w:val="006B69CF"/>
    <w:pPr>
      <w:jc w:val="center"/>
    </w:pPr>
    <w:rPr>
      <w:rFonts w:eastAsia="Times New Roman" w:cs="Times New Roman"/>
      <w:i/>
      <w:iCs/>
      <w:sz w:val="24"/>
      <w:szCs w:val="18"/>
      <w:lang w:eastAsia="ru-RU"/>
    </w:rPr>
  </w:style>
  <w:style w:type="paragraph" w:styleId="a4">
    <w:name w:val="List Paragraph"/>
    <w:basedOn w:val="a"/>
    <w:uiPriority w:val="34"/>
    <w:qFormat/>
    <w:rsid w:val="00F21C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517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</dc:creator>
  <cp:keywords/>
  <dc:description/>
  <cp:lastModifiedBy>Вячеслав</cp:lastModifiedBy>
  <cp:revision>9</cp:revision>
  <dcterms:created xsi:type="dcterms:W3CDTF">2024-02-26T16:12:00Z</dcterms:created>
  <dcterms:modified xsi:type="dcterms:W3CDTF">2024-02-26T16:37:00Z</dcterms:modified>
</cp:coreProperties>
</file>