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 </w:t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 w:val="18"/>
          <w:szCs w:val="18"/>
          <w:lang w:eastAsia="ru-RU"/>
        </w:rPr>
        <w:t>Федерального государственное бюджетное образовательное учреждение высшего образования </w:t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 w:val="24"/>
          <w:szCs w:val="24"/>
          <w:lang w:eastAsia="ru-RU"/>
        </w:rPr>
        <w:t>«Российский экономический университет имени Г.В. Плеханова»</w:t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 </w:t>
      </w:r>
    </w:p>
    <w:p w:rsidR="005A5331" w:rsidRP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sz w:val="24"/>
          <w:szCs w:val="24"/>
          <w:lang w:eastAsia="ru-RU"/>
        </w:rPr>
        <w:br/>
      </w:r>
      <w:r w:rsidRPr="005A5331">
        <w:rPr>
          <w:rFonts w:eastAsia="Times New Roman" w:cs="Times New Roman"/>
          <w:sz w:val="24"/>
          <w:szCs w:val="24"/>
          <w:lang w:eastAsia="ru-RU"/>
        </w:rPr>
        <w:br/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 </w:t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5A5331" w:rsidRP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ПРАКТИЧЕСКИЕ РАБОТЫ</w:t>
      </w: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ПО «РАЗРАБОТКЕ ПРОГРАММНЫХ МОДУЛЕЙ»</w:t>
      </w:r>
    </w:p>
    <w:p w:rsidR="005A5331" w:rsidRPr="005A5331" w:rsidRDefault="005A5331" w:rsidP="005A5331">
      <w:pPr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5A5331" w:rsidRPr="005A5331" w:rsidRDefault="005A5331" w:rsidP="005A5331">
      <w:pPr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Листов:</w:t>
      </w:r>
      <w:r w:rsidR="00EE083A">
        <w:rPr>
          <w:rFonts w:eastAsia="Times New Roman" w:cs="Times New Roman"/>
          <w:color w:val="000000"/>
          <w:szCs w:val="28"/>
          <w:lang w:eastAsia="ru-RU"/>
        </w:rPr>
        <w:t xml:space="preserve"> 7</w:t>
      </w:r>
    </w:p>
    <w:p w:rsid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 w:rsidRPr="005A5331">
        <w:rPr>
          <w:rFonts w:eastAsia="Times New Roman" w:cs="Times New Roman"/>
          <w:sz w:val="24"/>
          <w:szCs w:val="24"/>
          <w:lang w:eastAsia="ru-RU"/>
        </w:rPr>
        <w:br/>
      </w:r>
    </w:p>
    <w:p w:rsidR="005A5331" w:rsidRP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  <w:gridCol w:w="4394"/>
      </w:tblGrid>
      <w:tr w:rsidR="005A5331" w:rsidRPr="005A5331" w:rsidTr="005A5331">
        <w:trPr>
          <w:trHeight w:val="420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5A5331" w:rsidP="005A5331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Выполнила студентка</w:t>
            </w:r>
          </w:p>
        </w:tc>
        <w:tc>
          <w:tcPr>
            <w:tcW w:w="4394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5A5331" w:rsidP="005A5331">
            <w:pPr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Проверил преподаватель</w:t>
            </w:r>
          </w:p>
        </w:tc>
      </w:tr>
      <w:tr w:rsidR="005A5331" w:rsidRPr="005A5331" w:rsidTr="005A5331">
        <w:trPr>
          <w:trHeight w:val="383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E11176" w:rsidP="005A5331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Группы П50-4</w:t>
            </w:r>
            <w:bookmarkStart w:id="0" w:name="_GoBack"/>
            <w:bookmarkEnd w:id="0"/>
            <w:r w:rsidR="005A5331"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-22</w:t>
            </w:r>
          </w:p>
        </w:tc>
        <w:tc>
          <w:tcPr>
            <w:tcW w:w="4394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5A5331" w:rsidP="005A5331">
            <w:pPr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____________</w:t>
            </w:r>
            <w:proofErr w:type="spellStart"/>
            <w:r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Д.В.Серяк</w:t>
            </w:r>
            <w:proofErr w:type="spellEnd"/>
          </w:p>
        </w:tc>
      </w:tr>
      <w:tr w:rsidR="005A5331" w:rsidRPr="005A5331" w:rsidTr="005A5331">
        <w:trPr>
          <w:trHeight w:val="1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5A5331" w:rsidP="005A5331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Юрченко Вячеслав Валерьевич</w:t>
            </w:r>
          </w:p>
        </w:tc>
        <w:tc>
          <w:tcPr>
            <w:tcW w:w="4394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A5331" w:rsidRPr="005A5331" w:rsidRDefault="005A5331" w:rsidP="005A5331">
            <w:pPr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53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«___» ________2024 года</w:t>
            </w:r>
          </w:p>
        </w:tc>
      </w:tr>
    </w:tbl>
    <w:p w:rsid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  <w:r w:rsidRPr="005A5331">
        <w:rPr>
          <w:rFonts w:eastAsia="Times New Roman" w:cs="Times New Roman"/>
          <w:sz w:val="24"/>
          <w:szCs w:val="24"/>
          <w:lang w:eastAsia="ru-RU"/>
        </w:rPr>
        <w:br/>
      </w:r>
    </w:p>
    <w:p w:rsid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5A5331" w:rsidRPr="005A5331" w:rsidRDefault="005A5331" w:rsidP="005A5331">
      <w:pPr>
        <w:spacing w:after="24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5A5331" w:rsidRDefault="005A5331" w:rsidP="005A5331">
      <w:pPr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5A5331"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:rsidR="005A5331" w:rsidRDefault="005A5331" w:rsidP="005A5331">
      <w:pPr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5A5331" w:rsidRDefault="005A5331">
      <w:pPr>
        <w:spacing w:after="160"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:rsidR="003569A3" w:rsidRDefault="005A5331" w:rsidP="005A5331">
      <w:pPr>
        <w:jc w:val="center"/>
        <w:rPr>
          <w:b/>
        </w:rPr>
      </w:pPr>
      <w:r w:rsidRPr="005A5331">
        <w:rPr>
          <w:b/>
        </w:rPr>
        <w:lastRenderedPageBreak/>
        <w:t>ПРАКТИЧЕСКАЯ РАБОТА №3</w:t>
      </w:r>
    </w:p>
    <w:p w:rsidR="005A5331" w:rsidRPr="005A5331" w:rsidRDefault="005A5331" w:rsidP="005A5331">
      <w:pPr>
        <w:ind w:firstLine="709"/>
        <w:rPr>
          <w:b/>
          <w:i/>
        </w:rPr>
      </w:pPr>
      <w:r w:rsidRPr="005A5331">
        <w:rPr>
          <w:b/>
          <w:i/>
        </w:rPr>
        <w:t xml:space="preserve">Цель работы: </w:t>
      </w:r>
    </w:p>
    <w:p w:rsidR="005A5331" w:rsidRDefault="005A5331" w:rsidP="005A5331">
      <w:pPr>
        <w:pStyle w:val="a5"/>
        <w:numPr>
          <w:ilvl w:val="0"/>
          <w:numId w:val="1"/>
        </w:numPr>
      </w:pPr>
      <w:r w:rsidRPr="005A5331">
        <w:t>Создать веб-страницу с использованием контейнеров в HTML на тему "Профессия в IT-сфере".</w:t>
      </w:r>
      <w:r>
        <w:t xml:space="preserve"> </w:t>
      </w:r>
    </w:p>
    <w:p w:rsidR="005A5331" w:rsidRPr="005A5331" w:rsidRDefault="005A5331" w:rsidP="005A5331">
      <w:pPr>
        <w:pStyle w:val="a5"/>
        <w:numPr>
          <w:ilvl w:val="0"/>
          <w:numId w:val="1"/>
        </w:numPr>
      </w:pPr>
      <w:r w:rsidRPr="005A5331">
        <w:t>Использовать тег &lt;</w:t>
      </w:r>
      <w:proofErr w:type="spellStart"/>
      <w:r w:rsidRPr="005A5331">
        <w:t>div</w:t>
      </w:r>
      <w:proofErr w:type="spellEnd"/>
      <w:r w:rsidRPr="005A5331">
        <w:t>&gt; для создания контейнеров.</w:t>
      </w:r>
    </w:p>
    <w:p w:rsidR="005A5331" w:rsidRDefault="005A5331" w:rsidP="005A5331">
      <w:pPr>
        <w:pStyle w:val="a5"/>
        <w:numPr>
          <w:ilvl w:val="0"/>
          <w:numId w:val="1"/>
        </w:numPr>
      </w:pPr>
      <w:r w:rsidRPr="005A5331">
        <w:t>Профессию, о которой вы будете писать, нужно выбрать самому и написать в комментариях, так же темы не должны повторяться</w:t>
      </w:r>
      <w:r>
        <w:t>.</w:t>
      </w:r>
    </w:p>
    <w:p w:rsidR="005A5331" w:rsidRPr="005A5331" w:rsidRDefault="005A5331" w:rsidP="005A5331">
      <w:pPr>
        <w:pStyle w:val="a5"/>
        <w:numPr>
          <w:ilvl w:val="0"/>
          <w:numId w:val="1"/>
        </w:numPr>
      </w:pPr>
      <w:r w:rsidRPr="005A5331">
        <w:t>Создать основной контейнер, который будет содержать все остальные элементы страницы.</w:t>
      </w:r>
    </w:p>
    <w:p w:rsidR="005A5331" w:rsidRDefault="005A5331" w:rsidP="005A5331">
      <w:pPr>
        <w:pStyle w:val="a5"/>
        <w:numPr>
          <w:ilvl w:val="0"/>
          <w:numId w:val="1"/>
        </w:numPr>
      </w:pPr>
      <w:r w:rsidRPr="005A5331">
        <w:t>Обеспечить семантическую разметку контейнеров с использованием соответствующих HTML-тегов, таких как &lt;</w:t>
      </w:r>
      <w:proofErr w:type="spellStart"/>
      <w:r w:rsidRPr="005A5331">
        <w:t>header</w:t>
      </w:r>
      <w:proofErr w:type="spellEnd"/>
      <w:r w:rsidRPr="005A5331">
        <w:t>&gt;, &lt;</w:t>
      </w:r>
      <w:proofErr w:type="spellStart"/>
      <w:r w:rsidRPr="005A5331">
        <w:t>main</w:t>
      </w:r>
      <w:proofErr w:type="spellEnd"/>
      <w:r w:rsidRPr="005A5331">
        <w:t>&gt;, &lt;</w:t>
      </w:r>
      <w:proofErr w:type="spellStart"/>
      <w:r w:rsidRPr="005A5331">
        <w:t>nav</w:t>
      </w:r>
      <w:proofErr w:type="spellEnd"/>
      <w:r w:rsidRPr="005A5331">
        <w:t>&gt;, &lt;</w:t>
      </w:r>
      <w:proofErr w:type="spellStart"/>
      <w:r w:rsidRPr="005A5331">
        <w:t>section</w:t>
      </w:r>
      <w:proofErr w:type="spellEnd"/>
      <w:r w:rsidRPr="005A5331">
        <w:t>&gt;, &lt;</w:t>
      </w:r>
      <w:proofErr w:type="spellStart"/>
      <w:r w:rsidRPr="005A5331">
        <w:t>aside</w:t>
      </w:r>
      <w:proofErr w:type="spellEnd"/>
      <w:r w:rsidRPr="005A5331">
        <w:t>&gt; и &lt;</w:t>
      </w:r>
      <w:proofErr w:type="spellStart"/>
      <w:r w:rsidRPr="005A5331">
        <w:t>footer</w:t>
      </w:r>
      <w:proofErr w:type="spellEnd"/>
      <w:proofErr w:type="gramStart"/>
      <w:r w:rsidRPr="005A5331">
        <w:t>&gt;(</w:t>
      </w:r>
      <w:proofErr w:type="gramEnd"/>
      <w:r w:rsidRPr="005A5331">
        <w:t>То есть логичес</w:t>
      </w:r>
      <w:r>
        <w:t>ки разделить страницу по блокам).</w:t>
      </w:r>
    </w:p>
    <w:p w:rsidR="005A5331" w:rsidRDefault="005A5331" w:rsidP="005A5331">
      <w:pPr>
        <w:ind w:firstLine="709"/>
        <w:rPr>
          <w:b/>
          <w:i/>
        </w:rPr>
      </w:pPr>
      <w:r w:rsidRPr="005A5331">
        <w:rPr>
          <w:b/>
          <w:i/>
        </w:rPr>
        <w:t>Ход работы:</w:t>
      </w:r>
    </w:p>
    <w:p w:rsidR="00EA2C50" w:rsidRDefault="00477E46" w:rsidP="00EA2C50">
      <w:pPr>
        <w:pStyle w:val="a5"/>
        <w:numPr>
          <w:ilvl w:val="0"/>
          <w:numId w:val="4"/>
        </w:numPr>
      </w:pPr>
      <w:r>
        <w:t xml:space="preserve">Для дальнейшей работы необходимо использовать стили для разных семантических тегов в </w:t>
      </w:r>
      <w:r>
        <w:rPr>
          <w:lang w:val="en-US"/>
        </w:rPr>
        <w:t>HTML</w:t>
      </w:r>
      <w:r w:rsidRPr="00477E46">
        <w:t xml:space="preserve">. </w:t>
      </w:r>
      <w:r w:rsidR="009367FE">
        <w:t xml:space="preserve">Для этого нам даны такие теги, как </w:t>
      </w:r>
      <w:r w:rsidR="009367FE">
        <w:rPr>
          <w:lang w:val="en-US"/>
        </w:rPr>
        <w:t>header</w:t>
      </w:r>
      <w:r w:rsidR="009367FE" w:rsidRPr="009367FE">
        <w:t xml:space="preserve">, </w:t>
      </w:r>
      <w:r w:rsidR="009367FE">
        <w:rPr>
          <w:lang w:val="en-US"/>
        </w:rPr>
        <w:t>main</w:t>
      </w:r>
      <w:r w:rsidR="009367FE" w:rsidRPr="009367FE">
        <w:t xml:space="preserve">, </w:t>
      </w:r>
      <w:proofErr w:type="spellStart"/>
      <w:r w:rsidR="009367FE">
        <w:rPr>
          <w:lang w:val="en-US"/>
        </w:rPr>
        <w:t>nav</w:t>
      </w:r>
      <w:proofErr w:type="spellEnd"/>
      <w:r w:rsidR="009367FE" w:rsidRPr="009367FE">
        <w:t xml:space="preserve">, </w:t>
      </w:r>
      <w:r w:rsidR="009367FE">
        <w:rPr>
          <w:lang w:val="en-US"/>
        </w:rPr>
        <w:t>section</w:t>
      </w:r>
      <w:r w:rsidR="009367FE" w:rsidRPr="009367FE">
        <w:t xml:space="preserve">, </w:t>
      </w:r>
      <w:r w:rsidR="009367FE">
        <w:rPr>
          <w:lang w:val="en-US"/>
        </w:rPr>
        <w:t>aside</w:t>
      </w:r>
      <w:r w:rsidR="009367FE" w:rsidRPr="009367FE">
        <w:t xml:space="preserve">, </w:t>
      </w:r>
      <w:r w:rsidR="009367FE">
        <w:rPr>
          <w:lang w:val="en-US"/>
        </w:rPr>
        <w:t>footer</w:t>
      </w:r>
      <w:r w:rsidR="009367FE" w:rsidRPr="009367FE">
        <w:t xml:space="preserve">. </w:t>
      </w:r>
      <w:r w:rsidR="009367FE">
        <w:t xml:space="preserve">Они выполняют функцию того же </w:t>
      </w:r>
      <w:r w:rsidR="009367FE">
        <w:rPr>
          <w:lang w:val="en-US"/>
        </w:rPr>
        <w:t>div</w:t>
      </w:r>
      <w:r w:rsidR="009367FE" w:rsidRPr="009367FE">
        <w:t>’</w:t>
      </w:r>
      <w:r w:rsidR="009367FE">
        <w:t xml:space="preserve">а, однако по самому названию имеет своё целевое назначение. Например, </w:t>
      </w:r>
      <w:r w:rsidR="009367FE">
        <w:rPr>
          <w:lang w:val="en-US"/>
        </w:rPr>
        <w:t>header</w:t>
      </w:r>
      <w:r w:rsidR="009367FE">
        <w:t xml:space="preserve"> – это то же самое, что и </w:t>
      </w:r>
      <w:r w:rsidR="009367FE">
        <w:rPr>
          <w:lang w:val="en-US"/>
        </w:rPr>
        <w:t>div</w:t>
      </w:r>
      <w:r w:rsidR="009367FE">
        <w:t xml:space="preserve">, только из-за своего названия он больше нацелен на создание элементов в одном блоке верхней части сайта. </w:t>
      </w:r>
    </w:p>
    <w:p w:rsidR="00EA2C50" w:rsidRDefault="00EA2C50" w:rsidP="00EA2C50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68.75pt">
            <v:imagedata r:id="rId5" o:title="head"/>
          </v:shape>
        </w:pict>
      </w:r>
    </w:p>
    <w:p w:rsidR="00EA2C50" w:rsidRPr="00EA2C50" w:rsidRDefault="00EA2C50" w:rsidP="00EA2C5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 xml:space="preserve">стиль </w:t>
      </w:r>
      <w:proofErr w:type="spellStart"/>
      <w:r>
        <w:rPr>
          <w:lang w:val="en-US"/>
        </w:rPr>
        <w:t>header’a</w:t>
      </w:r>
      <w:proofErr w:type="spellEnd"/>
    </w:p>
    <w:p w:rsidR="00EA2C50" w:rsidRDefault="00EA2C50" w:rsidP="00EA2C50">
      <w:pPr>
        <w:ind w:left="360"/>
        <w:rPr>
          <w:lang w:val="en-US"/>
        </w:rPr>
      </w:pPr>
    </w:p>
    <w:p w:rsidR="005A5331" w:rsidRDefault="009367FE" w:rsidP="00EA2C50">
      <w:pPr>
        <w:pStyle w:val="a5"/>
        <w:numPr>
          <w:ilvl w:val="0"/>
          <w:numId w:val="4"/>
        </w:numPr>
      </w:pPr>
      <w:proofErr w:type="spellStart"/>
      <w:r w:rsidRPr="00EA2C50">
        <w:rPr>
          <w:lang w:val="en-US"/>
        </w:rPr>
        <w:lastRenderedPageBreak/>
        <w:t>Nav</w:t>
      </w:r>
      <w:proofErr w:type="spellEnd"/>
      <w:r w:rsidRPr="009367FE">
        <w:t xml:space="preserve"> </w:t>
      </w:r>
      <w:r>
        <w:t>мы будем использовать как подзаголовок для страницы, так же прописав внутри него какие-либо элементы (текст, изображения и всё, что пожелаем).</w:t>
      </w:r>
    </w:p>
    <w:p w:rsidR="00EA2C50" w:rsidRDefault="00EA2C50" w:rsidP="00EA2C50">
      <w:pPr>
        <w:keepNext/>
        <w:jc w:val="center"/>
      </w:pPr>
      <w:r>
        <w:pict>
          <v:shape id="_x0000_i1026" type="#_x0000_t75" style="width:467.25pt;height:215.25pt">
            <v:imagedata r:id="rId6" o:title="nav"/>
          </v:shape>
        </w:pict>
      </w:r>
    </w:p>
    <w:p w:rsidR="00EA2C50" w:rsidRPr="00EA2C50" w:rsidRDefault="00EA2C50" w:rsidP="00EA2C5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2</w:t>
      </w:r>
      <w:r>
        <w:fldChar w:fldCharType="end"/>
      </w:r>
      <w:r>
        <w:rPr>
          <w:lang w:val="en-US"/>
        </w:rPr>
        <w:t xml:space="preserve"> – </w:t>
      </w:r>
      <w:r>
        <w:t xml:space="preserve">стиль </w:t>
      </w:r>
      <w:proofErr w:type="spellStart"/>
      <w:r>
        <w:rPr>
          <w:lang w:val="en-US"/>
        </w:rPr>
        <w:t>nav’a</w:t>
      </w:r>
      <w:proofErr w:type="spellEnd"/>
    </w:p>
    <w:p w:rsidR="00EA2C50" w:rsidRDefault="00EA2C50" w:rsidP="00EA2C50">
      <w:pPr>
        <w:rPr>
          <w:lang w:eastAsia="ru-RU"/>
        </w:rPr>
      </w:pPr>
    </w:p>
    <w:p w:rsidR="00EA2C50" w:rsidRDefault="00EA2C50" w:rsidP="00EA2C5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Далее оформляем основной (</w:t>
      </w:r>
      <w:r>
        <w:rPr>
          <w:lang w:val="en-US" w:eastAsia="ru-RU"/>
        </w:rPr>
        <w:t>main</w:t>
      </w:r>
      <w:r w:rsidRPr="00EA2C50">
        <w:rPr>
          <w:lang w:eastAsia="ru-RU"/>
        </w:rPr>
        <w:t>)</w:t>
      </w:r>
      <w:r>
        <w:rPr>
          <w:lang w:eastAsia="ru-RU"/>
        </w:rPr>
        <w:t xml:space="preserve"> блок, в котором после будем размещать разного рода элементы и остальные семантические теги. </w:t>
      </w:r>
    </w:p>
    <w:p w:rsidR="00EA2C50" w:rsidRDefault="00EA2C50" w:rsidP="00EA2C50">
      <w:pPr>
        <w:keepNext/>
        <w:jc w:val="center"/>
      </w:pPr>
      <w:r>
        <w:rPr>
          <w:lang w:eastAsia="ru-RU"/>
        </w:rPr>
        <w:pict>
          <v:shape id="_x0000_i1027" type="#_x0000_t75" style="width:467.25pt;height:192pt">
            <v:imagedata r:id="rId7" o:title="main"/>
          </v:shape>
        </w:pict>
      </w:r>
    </w:p>
    <w:p w:rsidR="00EA2C50" w:rsidRDefault="00EA2C50" w:rsidP="00EA2C5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3</w:t>
      </w:r>
      <w:r>
        <w:fldChar w:fldCharType="end"/>
      </w:r>
      <w:r>
        <w:t xml:space="preserve"> – оформление </w:t>
      </w:r>
      <w:proofErr w:type="spellStart"/>
      <w:r>
        <w:rPr>
          <w:lang w:val="en-US"/>
        </w:rPr>
        <w:t>main’a</w:t>
      </w:r>
      <w:proofErr w:type="spellEnd"/>
    </w:p>
    <w:p w:rsidR="00EA2C50" w:rsidRDefault="00EA2C50" w:rsidP="00EA2C50">
      <w:pPr>
        <w:rPr>
          <w:lang w:val="en-US" w:eastAsia="ru-RU"/>
        </w:rPr>
      </w:pPr>
    </w:p>
    <w:p w:rsidR="00EA2C50" w:rsidRDefault="00EA2C50" w:rsidP="00EA2C5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Используем семантический тег </w:t>
      </w:r>
      <w:r>
        <w:rPr>
          <w:lang w:val="en-US" w:eastAsia="ru-RU"/>
        </w:rPr>
        <w:t>aside</w:t>
      </w:r>
      <w:r>
        <w:rPr>
          <w:lang w:eastAsia="ru-RU"/>
        </w:rPr>
        <w:t>, чтобы обозначить какой-то текст в стороне относительно основного, тем самым сделав его индивидуальным по стилю и не мешающим чтению.</w:t>
      </w:r>
    </w:p>
    <w:p w:rsidR="00EA2C50" w:rsidRDefault="00EA2C50" w:rsidP="00EA2C50">
      <w:pPr>
        <w:keepNext/>
        <w:jc w:val="center"/>
      </w:pPr>
      <w:r>
        <w:rPr>
          <w:lang w:eastAsia="ru-RU"/>
        </w:rPr>
        <w:lastRenderedPageBreak/>
        <w:pict>
          <v:shape id="_x0000_i1028" type="#_x0000_t75" style="width:467.25pt;height:215.25pt">
            <v:imagedata r:id="rId8" o:title="aside1"/>
          </v:shape>
        </w:pict>
      </w:r>
    </w:p>
    <w:p w:rsidR="00EA2C50" w:rsidRDefault="00EA2C50" w:rsidP="00EA2C5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4</w:t>
      </w:r>
      <w:r>
        <w:fldChar w:fldCharType="end"/>
      </w:r>
      <w:r>
        <w:t xml:space="preserve"> – стиль </w:t>
      </w:r>
      <w:r>
        <w:rPr>
          <w:lang w:val="en-US"/>
        </w:rPr>
        <w:t>aside1</w:t>
      </w:r>
    </w:p>
    <w:p w:rsidR="00EA2C50" w:rsidRDefault="00EA2C50" w:rsidP="00EA2C50">
      <w:pPr>
        <w:rPr>
          <w:lang w:val="en-US" w:eastAsia="ru-RU"/>
        </w:rPr>
      </w:pPr>
    </w:p>
    <w:p w:rsidR="00EA2C50" w:rsidRDefault="00EA2C50" w:rsidP="00EA2C5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После вставляем изображение, которое простым визуальным оформлением показывает клиенту, что из себя представляет </w:t>
      </w:r>
      <w:r>
        <w:rPr>
          <w:lang w:val="en-US" w:eastAsia="ru-RU"/>
        </w:rPr>
        <w:t>DevOps</w:t>
      </w:r>
      <w:r w:rsidRPr="00EA2C50">
        <w:rPr>
          <w:lang w:eastAsia="ru-RU"/>
        </w:rPr>
        <w:t xml:space="preserve"> </w:t>
      </w:r>
      <w:r>
        <w:rPr>
          <w:lang w:eastAsia="ru-RU"/>
        </w:rPr>
        <w:t xml:space="preserve">инженер. </w:t>
      </w:r>
      <w:r w:rsidR="00E11BE7">
        <w:rPr>
          <w:lang w:eastAsia="ru-RU"/>
        </w:rPr>
        <w:t>Также используем стили для перемещения блока по странице</w:t>
      </w:r>
    </w:p>
    <w:p w:rsidR="00E11BE7" w:rsidRDefault="00E11BE7" w:rsidP="00E11BE7">
      <w:pPr>
        <w:keepNext/>
        <w:jc w:val="center"/>
      </w:pPr>
      <w:r>
        <w:rPr>
          <w:lang w:eastAsia="ru-RU"/>
        </w:rPr>
        <w:pict>
          <v:shape id="_x0000_i1029" type="#_x0000_t75" style="width:467.25pt;height:156.75pt">
            <v:imagedata r:id="rId9" o:title="aside2"/>
          </v:shape>
        </w:pict>
      </w:r>
    </w:p>
    <w:p w:rsidR="00EA2C50" w:rsidRDefault="00E11BE7" w:rsidP="00E11BE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5</w:t>
      </w:r>
      <w:r>
        <w:fldChar w:fldCharType="end"/>
      </w:r>
      <w:r>
        <w:t xml:space="preserve"> – стиль </w:t>
      </w:r>
      <w:r>
        <w:rPr>
          <w:lang w:val="en-US"/>
        </w:rPr>
        <w:t>aside2</w:t>
      </w:r>
    </w:p>
    <w:p w:rsidR="00E11BE7" w:rsidRDefault="00E11BE7" w:rsidP="00E11BE7">
      <w:pPr>
        <w:rPr>
          <w:lang w:val="en-US" w:eastAsia="ru-RU"/>
        </w:rPr>
      </w:pPr>
    </w:p>
    <w:p w:rsidR="00E11BE7" w:rsidRDefault="00E11BE7" w:rsidP="00E11BE7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Главным блоком текста у нас будет являться контейнер </w:t>
      </w:r>
      <w:r>
        <w:rPr>
          <w:lang w:val="en-US" w:eastAsia="ru-RU"/>
        </w:rPr>
        <w:t>div</w:t>
      </w:r>
      <w:r>
        <w:rPr>
          <w:lang w:eastAsia="ru-RU"/>
        </w:rPr>
        <w:t xml:space="preserve">, который использует стиль </w:t>
      </w:r>
      <w:r w:rsidRPr="00E11BE7">
        <w:rPr>
          <w:b/>
          <w:lang w:eastAsia="ru-RU"/>
        </w:rPr>
        <w:t>«</w:t>
      </w:r>
      <w:proofErr w:type="spellStart"/>
      <w:r w:rsidRPr="00E11BE7">
        <w:rPr>
          <w:b/>
          <w:lang w:val="en-US" w:eastAsia="ru-RU"/>
        </w:rPr>
        <w:t>maintext</w:t>
      </w:r>
      <w:proofErr w:type="spellEnd"/>
      <w:r w:rsidRPr="00E11BE7">
        <w:rPr>
          <w:b/>
          <w:lang w:eastAsia="ru-RU"/>
        </w:rPr>
        <w:t>»</w:t>
      </w:r>
      <w:r>
        <w:rPr>
          <w:lang w:eastAsia="ru-RU"/>
        </w:rPr>
        <w:t xml:space="preserve">. Дополнительно мы используем </w:t>
      </w:r>
      <w:r w:rsidRPr="00E11BE7">
        <w:rPr>
          <w:b/>
          <w:lang w:eastAsia="ru-RU"/>
        </w:rPr>
        <w:t>&amp;</w:t>
      </w:r>
      <w:proofErr w:type="spellStart"/>
      <w:r w:rsidRPr="00E11BE7">
        <w:rPr>
          <w:b/>
          <w:lang w:eastAsia="ru-RU"/>
        </w:rPr>
        <w:t>emsp</w:t>
      </w:r>
      <w:proofErr w:type="spellEnd"/>
      <w:r w:rsidRPr="00E11BE7">
        <w:rPr>
          <w:b/>
          <w:lang w:eastAsia="ru-RU"/>
        </w:rPr>
        <w:t xml:space="preserve">; </w:t>
      </w:r>
      <w:r>
        <w:rPr>
          <w:lang w:eastAsia="ru-RU"/>
        </w:rPr>
        <w:t>для обозначения абзаца в начале текстового блока.</w:t>
      </w:r>
    </w:p>
    <w:p w:rsidR="00E11BE7" w:rsidRDefault="00E11BE7" w:rsidP="00E11BE7">
      <w:pPr>
        <w:keepNext/>
        <w:jc w:val="center"/>
      </w:pPr>
      <w:r>
        <w:rPr>
          <w:lang w:eastAsia="ru-RU"/>
        </w:rPr>
        <w:lastRenderedPageBreak/>
        <w:pict>
          <v:shape id="_x0000_i1030" type="#_x0000_t75" style="width:467.25pt;height:215.25pt">
            <v:imagedata r:id="rId10" o:title="maintext"/>
          </v:shape>
        </w:pict>
      </w:r>
    </w:p>
    <w:p w:rsidR="00E11BE7" w:rsidRDefault="00E11BE7" w:rsidP="00E11BE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6</w:t>
      </w:r>
      <w:r>
        <w:fldChar w:fldCharType="end"/>
      </w:r>
      <w:r>
        <w:t xml:space="preserve"> – стиль </w:t>
      </w:r>
      <w:proofErr w:type="spellStart"/>
      <w:r>
        <w:rPr>
          <w:lang w:val="en-US"/>
        </w:rPr>
        <w:t>maintext</w:t>
      </w:r>
      <w:proofErr w:type="spellEnd"/>
    </w:p>
    <w:p w:rsidR="00E11BE7" w:rsidRDefault="00E11BE7" w:rsidP="00E11BE7">
      <w:pPr>
        <w:rPr>
          <w:lang w:val="en-US" w:eastAsia="ru-RU"/>
        </w:rPr>
      </w:pPr>
    </w:p>
    <w:p w:rsidR="00E11BE7" w:rsidRDefault="00E11BE7" w:rsidP="00E11BE7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Окончательный этап создания отдельного стиля для блока страницы – это </w:t>
      </w:r>
      <w:r>
        <w:rPr>
          <w:lang w:val="en-US" w:eastAsia="ru-RU"/>
        </w:rPr>
        <w:t>footer</w:t>
      </w:r>
      <w:r w:rsidRPr="00E11BE7">
        <w:rPr>
          <w:lang w:eastAsia="ru-RU"/>
        </w:rPr>
        <w:t xml:space="preserve">. </w:t>
      </w:r>
      <w:r>
        <w:rPr>
          <w:lang w:eastAsia="ru-RU"/>
        </w:rPr>
        <w:t xml:space="preserve">Он используется так же, как и </w:t>
      </w:r>
      <w:r>
        <w:rPr>
          <w:lang w:val="en-US" w:eastAsia="ru-RU"/>
        </w:rPr>
        <w:t>header</w:t>
      </w:r>
      <w:r>
        <w:rPr>
          <w:lang w:eastAsia="ru-RU"/>
        </w:rPr>
        <w:t xml:space="preserve">, однако не в самой верхней части экрана, а наоборот, в самой нижней части. </w:t>
      </w:r>
    </w:p>
    <w:p w:rsidR="00E11BE7" w:rsidRDefault="00E11BE7" w:rsidP="00E11BE7">
      <w:pPr>
        <w:keepNext/>
        <w:jc w:val="center"/>
      </w:pPr>
      <w:r>
        <w:rPr>
          <w:lang w:eastAsia="ru-RU"/>
        </w:rPr>
        <w:pict>
          <v:shape id="_x0000_i1031" type="#_x0000_t75" style="width:467.25pt;height:192pt">
            <v:imagedata r:id="rId11" o:title="footer"/>
          </v:shape>
        </w:pict>
      </w:r>
    </w:p>
    <w:p w:rsidR="00E11BE7" w:rsidRDefault="00E11BE7" w:rsidP="00E11BE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50770">
        <w:rPr>
          <w:noProof/>
        </w:rPr>
        <w:t>7</w:t>
      </w:r>
      <w:r>
        <w:fldChar w:fldCharType="end"/>
      </w:r>
      <w:r>
        <w:t xml:space="preserve"> – стиль</w:t>
      </w:r>
      <w:r>
        <w:rPr>
          <w:lang w:val="en-US"/>
        </w:rPr>
        <w:t xml:space="preserve"> footer</w:t>
      </w:r>
    </w:p>
    <w:p w:rsidR="00C50770" w:rsidRPr="00C50770" w:rsidRDefault="00C50770" w:rsidP="00C50770">
      <w:pPr>
        <w:rPr>
          <w:lang w:eastAsia="ru-RU"/>
        </w:rPr>
      </w:pPr>
    </w:p>
    <w:p w:rsidR="00C50770" w:rsidRDefault="00C50770" w:rsidP="00C5077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Следующий этап – это написание содержания заголовка страницы:</w:t>
      </w:r>
    </w:p>
    <w:p w:rsidR="00C50770" w:rsidRDefault="00C50770" w:rsidP="00C50770">
      <w:pPr>
        <w:keepNext/>
        <w:jc w:val="center"/>
      </w:pPr>
      <w:r>
        <w:rPr>
          <w:lang w:eastAsia="ru-RU"/>
        </w:rPr>
        <w:lastRenderedPageBreak/>
        <w:pict>
          <v:shape id="_x0000_i1032" type="#_x0000_t75" style="width:467.25pt;height:192pt">
            <v:imagedata r:id="rId12" o:title="оформление заголовка"/>
          </v:shape>
        </w:pict>
      </w:r>
    </w:p>
    <w:p w:rsidR="00C50770" w:rsidRDefault="00C50770" w:rsidP="00C5077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содержание заголовка</w:t>
      </w:r>
    </w:p>
    <w:p w:rsidR="00C50770" w:rsidRDefault="00C50770" w:rsidP="00C50770">
      <w:pPr>
        <w:rPr>
          <w:lang w:eastAsia="ru-RU"/>
        </w:rPr>
      </w:pPr>
    </w:p>
    <w:p w:rsidR="00C50770" w:rsidRDefault="00C50770" w:rsidP="00C5077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Далее идёт создание семантического блока </w:t>
      </w:r>
      <w:proofErr w:type="spellStart"/>
      <w:r>
        <w:rPr>
          <w:lang w:val="en-US" w:eastAsia="ru-RU"/>
        </w:rPr>
        <w:t>nav</w:t>
      </w:r>
      <w:proofErr w:type="spellEnd"/>
      <w:r>
        <w:rPr>
          <w:lang w:eastAsia="ru-RU"/>
        </w:rPr>
        <w:t xml:space="preserve">, для обозначения подзаголовка: </w:t>
      </w:r>
    </w:p>
    <w:p w:rsidR="00C50770" w:rsidRDefault="00C50770" w:rsidP="00C50770">
      <w:pPr>
        <w:keepNext/>
        <w:jc w:val="center"/>
      </w:pPr>
      <w:r>
        <w:rPr>
          <w:lang w:eastAsia="ru-RU"/>
        </w:rPr>
        <w:pict>
          <v:shape id="_x0000_i1033" type="#_x0000_t75" style="width:467.25pt;height:145.5pt">
            <v:imagedata r:id="rId13" o:title="оформление подзаголовка"/>
          </v:shape>
        </w:pict>
      </w:r>
    </w:p>
    <w:p w:rsidR="00C50770" w:rsidRDefault="00C50770" w:rsidP="00C5077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содержание подзаголовка</w:t>
      </w:r>
    </w:p>
    <w:p w:rsidR="00C50770" w:rsidRDefault="00C50770" w:rsidP="00C50770">
      <w:pPr>
        <w:rPr>
          <w:lang w:eastAsia="ru-RU"/>
        </w:rPr>
      </w:pPr>
    </w:p>
    <w:p w:rsidR="00C50770" w:rsidRDefault="00C50770" w:rsidP="00C50770">
      <w:pPr>
        <w:pStyle w:val="a5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 Далее в основном блоке </w:t>
      </w:r>
      <w:r w:rsidRPr="00C50770">
        <w:rPr>
          <w:lang w:eastAsia="ru-RU"/>
        </w:rPr>
        <w:t>(</w:t>
      </w:r>
      <w:r>
        <w:rPr>
          <w:lang w:val="en-US" w:eastAsia="ru-RU"/>
        </w:rPr>
        <w:t>main</w:t>
      </w:r>
      <w:r w:rsidRPr="00C50770">
        <w:rPr>
          <w:lang w:eastAsia="ru-RU"/>
        </w:rPr>
        <w:t>)</w:t>
      </w:r>
      <w:r>
        <w:rPr>
          <w:lang w:eastAsia="ru-RU"/>
        </w:rPr>
        <w:t xml:space="preserve"> мы создаём блок (</w:t>
      </w:r>
      <w:r>
        <w:rPr>
          <w:lang w:val="en-US" w:eastAsia="ru-RU"/>
        </w:rPr>
        <w:t>section</w:t>
      </w:r>
      <w:r w:rsidRPr="00C50770">
        <w:rPr>
          <w:lang w:eastAsia="ru-RU"/>
        </w:rPr>
        <w:t>)</w:t>
      </w:r>
      <w:r>
        <w:rPr>
          <w:lang w:eastAsia="ru-RU"/>
        </w:rPr>
        <w:t>, который будет хранить в себе остальные семантические разделы страницы</w:t>
      </w:r>
      <w:r w:rsidR="006F4305" w:rsidRPr="006F4305">
        <w:rPr>
          <w:lang w:eastAsia="ru-RU"/>
        </w:rPr>
        <w:t xml:space="preserve">. </w:t>
      </w:r>
      <w:r w:rsidR="006F4305">
        <w:rPr>
          <w:lang w:eastAsia="ru-RU"/>
        </w:rPr>
        <w:t xml:space="preserve">Внутреннее содержание блока </w:t>
      </w:r>
      <w:r w:rsidR="006F4305">
        <w:rPr>
          <w:lang w:val="en-US" w:eastAsia="ru-RU"/>
        </w:rPr>
        <w:t>section</w:t>
      </w:r>
      <w:r w:rsidR="006F4305">
        <w:rPr>
          <w:lang w:eastAsia="ru-RU"/>
        </w:rPr>
        <w:t xml:space="preserve">, который содержит контейнер </w:t>
      </w:r>
      <w:r w:rsidR="006F4305">
        <w:rPr>
          <w:lang w:val="en-US" w:eastAsia="ru-RU"/>
        </w:rPr>
        <w:t>div</w:t>
      </w:r>
      <w:r w:rsidR="006F4305" w:rsidRPr="006F4305">
        <w:rPr>
          <w:lang w:eastAsia="ru-RU"/>
        </w:rPr>
        <w:t xml:space="preserve"> </w:t>
      </w:r>
      <w:r w:rsidR="006F4305">
        <w:rPr>
          <w:lang w:eastAsia="ru-RU"/>
        </w:rPr>
        <w:t>с классом основного текста (блока), два боковых раздела (текст и изображение), а также конечный элемент страницы (</w:t>
      </w:r>
      <w:r w:rsidR="006F4305">
        <w:rPr>
          <w:lang w:val="en-US" w:eastAsia="ru-RU"/>
        </w:rPr>
        <w:t>footer</w:t>
      </w:r>
      <w:r w:rsidR="006F4305">
        <w:rPr>
          <w:lang w:eastAsia="ru-RU"/>
        </w:rPr>
        <w:t>)</w:t>
      </w:r>
      <w:r>
        <w:rPr>
          <w:lang w:eastAsia="ru-RU"/>
        </w:rPr>
        <w:t>:</w:t>
      </w:r>
    </w:p>
    <w:p w:rsidR="00C50770" w:rsidRDefault="00C50770" w:rsidP="00C50770">
      <w:pPr>
        <w:keepNext/>
        <w:jc w:val="center"/>
      </w:pPr>
      <w:r>
        <w:rPr>
          <w:lang w:eastAsia="ru-RU"/>
        </w:rPr>
        <w:lastRenderedPageBreak/>
        <w:pict>
          <v:shape id="_x0000_i1034" type="#_x0000_t75" style="width:467.25pt;height:243.75pt">
            <v:imagedata r:id="rId14" o:title="оформление section"/>
          </v:shape>
        </w:pict>
      </w:r>
    </w:p>
    <w:p w:rsidR="00C50770" w:rsidRDefault="00C50770" w:rsidP="00C5077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="006F4305">
        <w:t>–</w:t>
      </w:r>
      <w:r>
        <w:t xml:space="preserve"> </w:t>
      </w:r>
      <w:r w:rsidR="006F4305">
        <w:t xml:space="preserve">содержание </w:t>
      </w:r>
      <w:r w:rsidR="006F4305">
        <w:rPr>
          <w:lang w:val="en-US"/>
        </w:rPr>
        <w:t>section</w:t>
      </w:r>
    </w:p>
    <w:p w:rsidR="006F4305" w:rsidRDefault="006F4305" w:rsidP="006F4305">
      <w:pPr>
        <w:rPr>
          <w:lang w:eastAsia="ru-RU"/>
        </w:rPr>
      </w:pPr>
    </w:p>
    <w:p w:rsidR="006F4305" w:rsidRPr="00A44F2A" w:rsidRDefault="006F4305" w:rsidP="00A44F2A">
      <w:pPr>
        <w:ind w:firstLine="709"/>
        <w:rPr>
          <w:lang w:eastAsia="ru-RU"/>
        </w:rPr>
      </w:pPr>
      <w:r w:rsidRPr="006F4305">
        <w:rPr>
          <w:lang w:eastAsia="ru-RU"/>
        </w:rPr>
        <w:t xml:space="preserve"> </w:t>
      </w:r>
      <w:r w:rsidR="00A44F2A" w:rsidRPr="00A44F2A">
        <w:rPr>
          <w:b/>
          <w:i/>
          <w:lang w:eastAsia="ru-RU"/>
        </w:rPr>
        <w:t>Вывод:</w:t>
      </w:r>
      <w:r w:rsidR="00A44F2A">
        <w:rPr>
          <w:b/>
          <w:i/>
          <w:lang w:eastAsia="ru-RU"/>
        </w:rPr>
        <w:t xml:space="preserve"> </w:t>
      </w:r>
      <w:r w:rsidR="00A44F2A">
        <w:rPr>
          <w:lang w:eastAsia="ru-RU"/>
        </w:rPr>
        <w:t xml:space="preserve">был разработан сайт, который расписывает краткую суть профессии </w:t>
      </w:r>
      <w:r w:rsidR="00A44F2A">
        <w:rPr>
          <w:lang w:val="en-US" w:eastAsia="ru-RU"/>
        </w:rPr>
        <w:t>DevOps</w:t>
      </w:r>
      <w:r w:rsidR="00A44F2A" w:rsidRPr="00A44F2A">
        <w:rPr>
          <w:lang w:eastAsia="ru-RU"/>
        </w:rPr>
        <w:t xml:space="preserve"> </w:t>
      </w:r>
      <w:r w:rsidR="00A44F2A">
        <w:rPr>
          <w:lang w:eastAsia="ru-RU"/>
        </w:rPr>
        <w:t>инженера, выполнены все условия практической (см. цель работы). Усвоена работа с семантическими тегами и их составляющей.</w:t>
      </w:r>
    </w:p>
    <w:sectPr w:rsidR="006F4305" w:rsidRPr="00A44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72341"/>
    <w:multiLevelType w:val="hybridMultilevel"/>
    <w:tmpl w:val="57AE2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B76FD"/>
    <w:multiLevelType w:val="hybridMultilevel"/>
    <w:tmpl w:val="3D4CD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ADD1FF1"/>
    <w:multiLevelType w:val="hybridMultilevel"/>
    <w:tmpl w:val="12A25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C5DEE"/>
    <w:multiLevelType w:val="hybridMultilevel"/>
    <w:tmpl w:val="A78E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F22"/>
    <w:rsid w:val="003569A3"/>
    <w:rsid w:val="00421F22"/>
    <w:rsid w:val="00477E46"/>
    <w:rsid w:val="005A5331"/>
    <w:rsid w:val="006B69CF"/>
    <w:rsid w:val="006F4305"/>
    <w:rsid w:val="00770DF1"/>
    <w:rsid w:val="008505A3"/>
    <w:rsid w:val="009367FE"/>
    <w:rsid w:val="00A44F2A"/>
    <w:rsid w:val="00BD459B"/>
    <w:rsid w:val="00C50770"/>
    <w:rsid w:val="00C50A13"/>
    <w:rsid w:val="00E11176"/>
    <w:rsid w:val="00E11BE7"/>
    <w:rsid w:val="00EA2C50"/>
    <w:rsid w:val="00ED603A"/>
    <w:rsid w:val="00EE083A"/>
    <w:rsid w:val="00F6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640995-3BCC-49C7-85E7-59156393E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603A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-3"/>
    <w:uiPriority w:val="99"/>
    <w:rsid w:val="00C50A13"/>
    <w:pPr>
      <w:spacing w:after="0" w:line="240" w:lineRule="auto"/>
      <w:jc w:val="center"/>
    </w:pPr>
    <w:rPr>
      <w:rFonts w:ascii="Times New Roman" w:eastAsiaTheme="minorEastAsia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outset" w:sz="2" w:space="0" w:color="FFC000" w:themeColor="accent4"/>
        <w:left w:val="outset" w:sz="2" w:space="0" w:color="FFC000" w:themeColor="accent4"/>
        <w:bottom w:val="outset" w:sz="2" w:space="0" w:color="FFC000" w:themeColor="accent4"/>
        <w:right w:val="outset" w:sz="2" w:space="0" w:color="FFC000" w:themeColor="accent4"/>
        <w:insideH w:val="outset" w:sz="2" w:space="0" w:color="FFC000" w:themeColor="accent4"/>
        <w:insideV w:val="outset" w:sz="2" w:space="0" w:color="FFC000" w:themeColor="accent4"/>
      </w:tblBorders>
    </w:tblPr>
    <w:tcPr>
      <w:shd w:val="clear" w:color="auto" w:fill="BDD6EE" w:themeFill="accent1" w:themeFillTint="66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BDD6EE" w:themeFill="accent1" w:themeFillTint="66"/>
      </w:tcPr>
    </w:tblStylePr>
    <w:tblStylePr w:type="band2Vert">
      <w:rPr>
        <w:rFonts w:ascii="Matura MT Script Capitals" w:hAnsi="Matura MT Script Capitals"/>
        <w:b/>
        <w:i/>
        <w:u w:val="single"/>
      </w:rPr>
      <w:tblPr/>
      <w:tcPr>
        <w:shd w:val="clear" w:color="auto" w:fill="ED7D31" w:themeFill="accent2"/>
      </w:tcPr>
    </w:tblStylePr>
    <w:tblStylePr w:type="band1Horz">
      <w:rPr>
        <w:rFonts w:ascii="Algerian" w:hAnsi="Algerian"/>
      </w:rPr>
      <w:tblPr/>
      <w:tcPr>
        <w:shd w:val="clear" w:color="auto" w:fill="538135" w:themeFill="accent6" w:themeFillShade="BF"/>
      </w:tcPr>
    </w:tblStylePr>
  </w:style>
  <w:style w:type="table" w:styleId="-3">
    <w:name w:val="Table Web 3"/>
    <w:basedOn w:val="a1"/>
    <w:uiPriority w:val="99"/>
    <w:semiHidden/>
    <w:unhideWhenUsed/>
    <w:rsid w:val="00C50A1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3">
    <w:name w:val="caption"/>
    <w:basedOn w:val="a"/>
    <w:next w:val="a"/>
    <w:uiPriority w:val="35"/>
    <w:unhideWhenUsed/>
    <w:qFormat/>
    <w:rsid w:val="006B69CF"/>
    <w:pPr>
      <w:jc w:val="center"/>
    </w:pPr>
    <w:rPr>
      <w:rFonts w:eastAsia="Times New Roman" w:cs="Times New Roman"/>
      <w:i/>
      <w:iCs/>
      <w:sz w:val="24"/>
      <w:szCs w:val="18"/>
      <w:lang w:eastAsia="ru-RU"/>
    </w:rPr>
  </w:style>
  <w:style w:type="paragraph" w:styleId="a4">
    <w:name w:val="Normal (Web)"/>
    <w:basedOn w:val="a"/>
    <w:uiPriority w:val="99"/>
    <w:semiHidden/>
    <w:unhideWhenUsed/>
    <w:rsid w:val="005A533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5A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6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</cp:lastModifiedBy>
  <cp:revision>9</cp:revision>
  <dcterms:created xsi:type="dcterms:W3CDTF">2024-02-01T11:09:00Z</dcterms:created>
  <dcterms:modified xsi:type="dcterms:W3CDTF">2024-02-01T11:56:00Z</dcterms:modified>
</cp:coreProperties>
</file>