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03B" w:rsidRPr="00371EDE" w:rsidRDefault="00B5303B" w:rsidP="00B53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1EDE">
        <w:rPr>
          <w:rFonts w:ascii="Times New Roman" w:eastAsia="Times New Roman" w:hAnsi="Times New Roman" w:cs="Times New Roman"/>
          <w:b/>
          <w:bCs/>
          <w:sz w:val="27"/>
          <w:szCs w:val="27"/>
        </w:rPr>
        <w:t>Ma trận lân cận (Neighborhood Matrix)</w:t>
      </w:r>
    </w:p>
    <w:p w:rsidR="00B5303B" w:rsidRPr="00371EDE" w:rsidRDefault="00B5303B" w:rsidP="00B5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</w:t>
      </w:r>
      <w:r w:rsidRPr="00371EDE">
        <w:rPr>
          <w:rFonts w:ascii="Times New Roman" w:eastAsia="Times New Roman" w:hAnsi="Times New Roman" w:cs="Times New Roman"/>
          <w:sz w:val="24"/>
          <w:szCs w:val="24"/>
        </w:rPr>
        <w:t xml:space="preserve"> N là một hàm lân cận trên một </w:t>
      </w:r>
      <w:r w:rsidRPr="00371EDE">
        <w:rPr>
          <w:rFonts w:ascii="Times New Roman" w:eastAsia="Times New Roman" w:hAnsi="Times New Roman" w:cs="Times New Roman"/>
          <w:b/>
          <w:bCs/>
          <w:sz w:val="24"/>
          <w:szCs w:val="24"/>
        </w:rPr>
        <w:t>CC</w:t>
      </w:r>
      <w:r w:rsidRPr="00371EDE">
        <w:rPr>
          <w:rFonts w:ascii="Times New Roman" w:eastAsia="Times New Roman" w:hAnsi="Times New Roman" w:cs="Times New Roman"/>
          <w:sz w:val="24"/>
          <w:szCs w:val="24"/>
        </w:rPr>
        <w:t xml:space="preserve"> X.</w:t>
      </w:r>
    </w:p>
    <w:p w:rsidR="00B5303B" w:rsidRPr="00371EDE" w:rsidRDefault="00B5303B" w:rsidP="00B5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EDE">
        <w:rPr>
          <w:rFonts w:ascii="Times New Roman" w:eastAsia="Times New Roman" w:hAnsi="Times New Roman" w:cs="Times New Roman"/>
          <w:sz w:val="24"/>
          <w:szCs w:val="24"/>
        </w:rPr>
        <w:t>Gọi Y={y1,y2,...,yn}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1EDE">
        <w:rPr>
          <w:rFonts w:ascii="Times New Roman" w:eastAsia="Times New Roman" w:hAnsi="Times New Roman" w:cs="Times New Roman"/>
          <w:sz w:val="24"/>
          <w:szCs w:val="24"/>
        </w:rPr>
        <w:t xml:space="preserve"> và Z={z1,z2,...,zm}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là hai tập hợp các ô trên </w:t>
      </w:r>
      <w:r w:rsidRPr="00371EDE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sao cho </w:t>
      </w:r>
      <w:r w:rsidRPr="00FE6471">
        <w:rPr>
          <w:rFonts w:ascii="Times New Roman" w:eastAsia="Times New Roman" w:hAnsi="Times New Roman" w:cs="Times New Roman"/>
          <w:sz w:val="24"/>
          <w:szCs w:val="24"/>
        </w:rPr>
        <w:t xml:space="preserve">N(yi) ≤Z, </w:t>
      </w:r>
      <w:r w:rsidRPr="00FE6471">
        <w:rPr>
          <w:rFonts w:ascii="Cambria Math" w:eastAsia="Times New Roman" w:hAnsi="Cambria Math" w:cs="Cambria Math"/>
          <w:sz w:val="24"/>
          <w:szCs w:val="24"/>
        </w:rPr>
        <w:t>∀</w:t>
      </w:r>
      <w:r w:rsidRPr="00FE6471">
        <w:rPr>
          <w:rFonts w:ascii="Times New Roman" w:eastAsia="Times New Roman" w:hAnsi="Times New Roman" w:cs="Times New Roman"/>
          <w:sz w:val="24"/>
          <w:szCs w:val="24"/>
        </w:rPr>
        <w:t>i,1≤i≤ n</w:t>
      </w:r>
      <w:r w:rsidRPr="00371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303B" w:rsidRPr="00371EDE" w:rsidRDefault="00B5303B" w:rsidP="00B5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EDE">
        <w:rPr>
          <w:rFonts w:ascii="Times New Roman" w:eastAsia="Times New Roman" w:hAnsi="Times New Roman" w:cs="Times New Roman"/>
          <w:sz w:val="24"/>
          <w:szCs w:val="24"/>
        </w:rPr>
        <w:t xml:space="preserve">Khi đó, </w:t>
      </w:r>
      <w:r w:rsidRPr="00371EDE">
        <w:rPr>
          <w:rFonts w:ascii="Times New Roman" w:eastAsia="Times New Roman" w:hAnsi="Times New Roman" w:cs="Times New Roman"/>
          <w:b/>
          <w:bCs/>
          <w:sz w:val="24"/>
          <w:szCs w:val="24"/>
        </w:rPr>
        <w:t>ma trận lân cận</w:t>
      </w:r>
      <w:r w:rsidRPr="00371EDE">
        <w:rPr>
          <w:rFonts w:ascii="Times New Roman" w:eastAsia="Times New Roman" w:hAnsi="Times New Roman" w:cs="Times New Roman"/>
          <w:sz w:val="24"/>
          <w:szCs w:val="24"/>
        </w:rPr>
        <w:t xml:space="preserve"> của </w:t>
      </w:r>
      <w:r w:rsidRPr="00371EDE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371EDE">
        <w:rPr>
          <w:rFonts w:ascii="Times New Roman" w:eastAsia="Times New Roman" w:hAnsi="Times New Roman" w:cs="Times New Roman"/>
          <w:sz w:val="24"/>
          <w:szCs w:val="24"/>
        </w:rPr>
        <w:t xml:space="preserve"> đối với </w:t>
      </w:r>
      <w:r w:rsidRPr="00371EDE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371EDE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371EDE">
        <w:rPr>
          <w:rFonts w:ascii="Times New Roman" w:eastAsia="Times New Roman" w:hAnsi="Times New Roman" w:cs="Times New Roman"/>
          <w:b/>
          <w:bCs/>
          <w:sz w:val="24"/>
          <w:szCs w:val="24"/>
        </w:rPr>
        <w:t>Z</w:t>
      </w:r>
      <w:r w:rsidRPr="00371EDE">
        <w:rPr>
          <w:rFonts w:ascii="Times New Roman" w:eastAsia="Times New Roman" w:hAnsi="Times New Roman" w:cs="Times New Roman"/>
          <w:sz w:val="24"/>
          <w:szCs w:val="24"/>
        </w:rPr>
        <w:t xml:space="preserve"> là một ma trận 2 ngôi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71EDE">
        <w:rPr>
          <w:rFonts w:ascii="Times New Roman" w:eastAsia="Times New Roman" w:hAnsi="Times New Roman" w:cs="Times New Roman"/>
          <w:sz w:val="24"/>
          <w:szCs w:val="24"/>
        </w:rPr>
        <w:t xml:space="preserve"> có cấp </w:t>
      </w:r>
      <w:r w:rsidRPr="00371EDE">
        <w:rPr>
          <w:rFonts w:ascii="Cambria Math" w:eastAsia="Times New Roman" w:hAnsi="Cambria Math" w:cs="Cambria Math"/>
          <w:sz w:val="24"/>
          <w:szCs w:val="24"/>
        </w:rPr>
        <w:t>∣</w:t>
      </w:r>
      <w:r w:rsidRPr="00371EDE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371EDE">
        <w:rPr>
          <w:rFonts w:ascii="Cambria Math" w:eastAsia="Times New Roman" w:hAnsi="Cambria Math" w:cs="Cambria Math"/>
          <w:sz w:val="24"/>
          <w:szCs w:val="24"/>
        </w:rPr>
        <w:t>∣</w:t>
      </w:r>
      <w:r>
        <w:rPr>
          <w:rFonts w:ascii="Cambria Math" w:eastAsia="Times New Roman" w:hAnsi="Cambria Math" w:cs="Cambria Math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|Y| sao cho phần tử thứ (i,j) là [(x)]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ij </w:t>
      </w:r>
      <w:r>
        <w:rPr>
          <w:rFonts w:ascii="Times New Roman" w:eastAsia="Times New Roman" w:hAnsi="Times New Roman" w:cs="Times New Roman"/>
          <w:sz w:val="24"/>
          <w:szCs w:val="24"/>
        </w:rPr>
        <w:t>có giá trị là 1 nếu z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i </w:t>
      </w:r>
      <w:r w:rsidRPr="004B3119">
        <w:rPr>
          <w:rFonts w:ascii="Cambria Math" w:eastAsia="Times New Roman" w:hAnsi="Cambria Math" w:cs="Cambria Math"/>
          <w:sz w:val="24"/>
          <w:szCs w:val="24"/>
        </w:rPr>
        <w:t>∈</w:t>
      </w:r>
      <w:r>
        <w:rPr>
          <w:rFonts w:ascii="Cambria Math" w:eastAsia="Times New Roman" w:hAnsi="Cambria Math" w:cs="Cambria Math"/>
          <w:sz w:val="24"/>
          <w:szCs w:val="24"/>
        </w:rPr>
        <w:t xml:space="preserve"> N(y</w:t>
      </w:r>
      <w:r>
        <w:rPr>
          <w:rFonts w:ascii="Cambria Math" w:eastAsia="Times New Roman" w:hAnsi="Cambria Math" w:cs="Cambria Math"/>
          <w:sz w:val="24"/>
          <w:szCs w:val="24"/>
          <w:vertAlign w:val="subscript"/>
        </w:rPr>
        <w:t>i</w:t>
      </w:r>
      <w:r>
        <w:rPr>
          <w:rFonts w:ascii="Cambria Math" w:eastAsia="Times New Roman" w:hAnsi="Cambria Math" w:cs="Cambria Math"/>
          <w:sz w:val="24"/>
          <w:szCs w:val="24"/>
        </w:rPr>
        <w:t>) và 0 trong trường hợp còn lại.</w:t>
      </w:r>
    </w:p>
    <w:p w:rsidR="00B5303B" w:rsidRPr="00371EDE" w:rsidRDefault="00B5303B" w:rsidP="00B53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Như vậy</w:t>
      </w:r>
      <w:r w:rsidRPr="00371EDE">
        <w:rPr>
          <w:rFonts w:ascii="Times New Roman" w:eastAsia="Times New Roman" w:hAnsi="Times New Roman" w:cs="Times New Roman"/>
          <w:b/>
          <w:bCs/>
          <w:sz w:val="27"/>
          <w:szCs w:val="27"/>
        </w:rPr>
        <w:t>: Khi đề cập đến ma trận lân cận, ta phải có:</w:t>
      </w:r>
    </w:p>
    <w:p w:rsidR="00B5303B" w:rsidRPr="0082479B" w:rsidRDefault="00B5303B" w:rsidP="00B530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79B">
        <w:rPr>
          <w:rFonts w:ascii="Times New Roman" w:eastAsia="Times New Roman" w:hAnsi="Times New Roman" w:cs="Times New Roman"/>
          <w:b/>
          <w:bCs/>
          <w:sz w:val="24"/>
          <w:szCs w:val="24"/>
        </w:rPr>
        <w:t>Một hàm lân cận N cho trước</w:t>
      </w:r>
    </w:p>
    <w:p w:rsidR="00B5303B" w:rsidRPr="00371EDE" w:rsidRDefault="00B5303B" w:rsidP="00B53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E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Hai tập hợp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các ô</w:t>
      </w:r>
      <w:r w:rsidRPr="00371E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cần so sánh</w:t>
      </w:r>
    </w:p>
    <w:p w:rsidR="00B5303B" w:rsidRPr="00B72A72" w:rsidRDefault="00B5303B" w:rsidP="00B53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2A72">
        <w:rPr>
          <w:rFonts w:ascii="Times New Roman" w:eastAsia="Times New Roman" w:hAnsi="Times New Roman" w:cs="Times New Roman"/>
          <w:b/>
          <w:bCs/>
          <w:sz w:val="27"/>
          <w:szCs w:val="27"/>
        </w:rPr>
        <w:t>Incidence trên một CC</w:t>
      </w:r>
    </w:p>
    <w:p w:rsidR="00B5303B" w:rsidRPr="00B72A72" w:rsidRDefault="00B5303B" w:rsidP="00B5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Trong nội dung này, ta sẽ đề cập đến loại lân cận của một CC cùng với các </w:t>
      </w:r>
      <w:r w:rsidRPr="00B72A72">
        <w:rPr>
          <w:rFonts w:ascii="Times New Roman" w:eastAsia="Times New Roman" w:hAnsi="Times New Roman" w:cs="Times New Roman"/>
          <w:b/>
          <w:bCs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trận thiết lập trên nó:</w:t>
      </w:r>
      <w:r w:rsidRPr="00B72A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incidence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adjacency (liê</w:t>
      </w:r>
      <w:r w:rsidRPr="00B72A72">
        <w:rPr>
          <w:rFonts w:ascii="Times New Roman" w:eastAsia="Times New Roman" w:hAnsi="Times New Roman" w:cs="Times New Roman"/>
          <w:b/>
          <w:bCs/>
          <w:sz w:val="24"/>
          <w:szCs w:val="24"/>
        </w:rPr>
        <w:t>n hợp)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5117">
        <w:rPr>
          <w:rFonts w:ascii="Times New Roman" w:eastAsia="Times New Roman" w:hAnsi="Times New Roman" w:cs="Times New Roman"/>
          <w:sz w:val="24"/>
          <w:szCs w:val="24"/>
        </w:rPr>
        <w:t xml:space="preserve">Về 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lân cận </w:t>
      </w:r>
      <w:r w:rsidRPr="003B5117">
        <w:rPr>
          <w:rFonts w:ascii="Times New Roman" w:eastAsia="Times New Roman" w:hAnsi="Times New Roman" w:cs="Times New Roman"/>
          <w:b/>
          <w:bCs/>
          <w:sz w:val="24"/>
          <w:szCs w:val="24"/>
        </w:rPr>
        <w:t>incidence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, ta cũng phân chia thành: </w:t>
      </w:r>
      <w:r w:rsidRPr="003B5117">
        <w:rPr>
          <w:rFonts w:ascii="Times New Roman" w:eastAsia="Times New Roman" w:hAnsi="Times New Roman" w:cs="Times New Roman"/>
          <w:b/>
          <w:bCs/>
          <w:sz w:val="24"/>
          <w:szCs w:val="24"/>
        </w:rPr>
        <w:t>Incidence trên (up-incidence), Incidence dưới (down-incidence)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hay incidence trên/dưới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 bậc K.</w:t>
      </w:r>
    </w:p>
    <w:p w:rsidR="00B5303B" w:rsidRPr="00B72A72" w:rsidRDefault="00B5303B" w:rsidP="00B5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2A72">
        <w:rPr>
          <w:rFonts w:ascii="Times New Roman" w:eastAsia="Times New Roman" w:hAnsi="Times New Roman" w:cs="Times New Roman"/>
          <w:b/>
          <w:sz w:val="24"/>
          <w:szCs w:val="24"/>
        </w:rPr>
        <w:t xml:space="preserve">Định nghĩa </w:t>
      </w:r>
      <w:r w:rsidRPr="000E2FCA">
        <w:rPr>
          <w:rFonts w:ascii="Times New Roman" w:eastAsia="Times New Roman" w:hAnsi="Times New Roman" w:cs="Times New Roman"/>
          <w:b/>
          <w:bCs/>
          <w:sz w:val="24"/>
          <w:szCs w:val="24"/>
        </w:rPr>
        <w:t>hàm lân cận incidence trên/dưới</w:t>
      </w:r>
      <w:r w:rsidRPr="00B72A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5303B" w:rsidRDefault="00B5303B" w:rsidP="00B5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Cho trước một </w:t>
      </w:r>
      <w:r w:rsidRPr="00B72A72">
        <w:rPr>
          <w:rFonts w:ascii="Times New Roman" w:eastAsia="Times New Roman" w:hAnsi="Times New Roman" w:cs="Times New Roman"/>
          <w:b/>
          <w:bCs/>
          <w:sz w:val="24"/>
          <w:szCs w:val="24"/>
        </w:rPr>
        <w:t>CC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(S,X,rk). 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Hai </w:t>
      </w:r>
      <w:r>
        <w:rPr>
          <w:rFonts w:ascii="Times New Roman" w:eastAsia="Times New Roman" w:hAnsi="Times New Roman" w:cs="Times New Roman"/>
          <w:sz w:val="24"/>
          <w:szCs w:val="24"/>
        </w:rPr>
        <w:t>ô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 x,y trên </w:t>
      </w:r>
      <w:r w:rsidRPr="00B72A72">
        <w:rPr>
          <w:rFonts w:ascii="Times New Roman" w:eastAsia="Times New Roman" w:hAnsi="Times New Roman" w:cs="Times New Roman"/>
          <w:b/>
          <w:bCs/>
          <w:sz w:val="24"/>
          <w:szCs w:val="24"/>
        </w:rPr>
        <w:t>CC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 được gọi là </w:t>
      </w:r>
      <w:r w:rsidRPr="00B72A72">
        <w:rPr>
          <w:rFonts w:ascii="Times New Roman" w:eastAsia="Times New Roman" w:hAnsi="Times New Roman" w:cs="Times New Roman"/>
          <w:b/>
          <w:bCs/>
          <w:sz w:val="24"/>
          <w:szCs w:val="24"/>
        </w:rPr>
        <w:t>incident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nếu 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FE6471">
        <w:rPr>
          <w:rFonts w:ascii="Times New Roman" w:eastAsia="Times New Roman" w:hAnsi="Times New Roman" w:cs="Times New Roman"/>
          <w:sz w:val="24"/>
          <w:szCs w:val="24"/>
        </w:rPr>
        <w:t>≤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 hoặc y</w:t>
      </w:r>
      <w:r w:rsidRPr="00FE6471">
        <w:rPr>
          <w:rFonts w:ascii="Times New Roman" w:eastAsia="Times New Roman" w:hAnsi="Times New Roman" w:cs="Times New Roman"/>
          <w:sz w:val="24"/>
          <w:szCs w:val="24"/>
        </w:rPr>
        <w:t>≤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 x.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2A72">
        <w:rPr>
          <w:rFonts w:ascii="Times New Roman" w:eastAsia="Times New Roman" w:hAnsi="Times New Roman" w:cs="Times New Roman"/>
          <w:b/>
          <w:bCs/>
          <w:sz w:val="24"/>
          <w:szCs w:val="24"/>
        </w:rPr>
        <w:t>Đặc biệt: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Một </w:t>
      </w:r>
      <w:r w:rsidRPr="00B72A72">
        <w:rPr>
          <w:rFonts w:ascii="Times New Roman" w:eastAsia="Times New Roman" w:hAnsi="Times New Roman" w:cs="Times New Roman"/>
          <w:b/>
          <w:bCs/>
          <w:sz w:val="24"/>
          <w:szCs w:val="24"/>
        </w:rPr>
        <w:t>hàm lân cận incidence dưới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kí hiệu là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(x) của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ô 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B72A72">
        <w:rPr>
          <w:rFonts w:ascii="Cambria Math" w:eastAsia="Times New Roman" w:hAnsi="Cambria Math" w:cs="Cambria Math"/>
          <w:sz w:val="24"/>
          <w:szCs w:val="24"/>
        </w:rPr>
        <w:t>∈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X được định nghĩa là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 tập hợp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các ô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>: {y</w:t>
      </w:r>
      <w:r w:rsidRPr="00B72A72">
        <w:rPr>
          <w:rFonts w:ascii="Cambria Math" w:eastAsia="Times New Roman" w:hAnsi="Cambria Math" w:cs="Cambria Math"/>
          <w:sz w:val="24"/>
          <w:szCs w:val="24"/>
        </w:rPr>
        <w:t>∈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B72A72">
        <w:rPr>
          <w:rFonts w:ascii="Cambria Math" w:eastAsia="Times New Roman" w:hAnsi="Cambria Math" w:cs="Cambria Math"/>
          <w:sz w:val="24"/>
          <w:szCs w:val="24"/>
        </w:rPr>
        <w:t>∣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FE6471">
        <w:rPr>
          <w:rFonts w:ascii="Times New Roman" w:eastAsia="Times New Roman" w:hAnsi="Times New Roman" w:cs="Times New Roman"/>
          <w:sz w:val="24"/>
          <w:szCs w:val="24"/>
        </w:rPr>
        <w:t>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x}; 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Một </w:t>
      </w:r>
      <w:r w:rsidRPr="00B72A72">
        <w:rPr>
          <w:rFonts w:ascii="Times New Roman" w:eastAsia="Times New Roman" w:hAnsi="Times New Roman" w:cs="Times New Roman"/>
          <w:b/>
          <w:bCs/>
          <w:sz w:val="24"/>
          <w:szCs w:val="24"/>
        </w:rPr>
        <w:t>hàm lân cận incidence trên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kí hiệu là 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(x) của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ô 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B72A72">
        <w:rPr>
          <w:rFonts w:ascii="Cambria Math" w:eastAsia="Times New Roman" w:hAnsi="Cambria Math" w:cs="Cambria Math"/>
          <w:sz w:val="24"/>
          <w:szCs w:val="24"/>
        </w:rPr>
        <w:t>∈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X được định nghĩa là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 tập hợp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các ô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{x</w:t>
      </w:r>
      <w:r w:rsidRPr="00B72A72">
        <w:rPr>
          <w:rFonts w:ascii="Cambria Math" w:eastAsia="Times New Roman" w:hAnsi="Cambria Math" w:cs="Cambria Math"/>
          <w:sz w:val="24"/>
          <w:szCs w:val="24"/>
        </w:rPr>
        <w:t>∈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B72A72">
        <w:rPr>
          <w:rFonts w:ascii="Cambria Math" w:eastAsia="Times New Roman" w:hAnsi="Cambria Math" w:cs="Cambria Math"/>
          <w:sz w:val="24"/>
          <w:szCs w:val="24"/>
        </w:rPr>
        <w:t>∣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FE6471">
        <w:rPr>
          <w:rFonts w:ascii="Times New Roman" w:eastAsia="Times New Roman" w:hAnsi="Times New Roman" w:cs="Times New Roman"/>
          <w:sz w:val="24"/>
          <w:szCs w:val="24"/>
        </w:rPr>
        <w:t>≤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>y}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72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303B" w:rsidRPr="00B72A72" w:rsidRDefault="00B5303B" w:rsidP="00B5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 lưu ý gì về định nghĩa này?</w:t>
      </w:r>
    </w:p>
    <w:p w:rsidR="00B5303B" w:rsidRDefault="00B5303B" w:rsidP="00B5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 có thể hiểu N</w:t>
      </w:r>
      <w:r w:rsidRPr="00064FFA">
        <w:rPr>
          <w:rFonts w:ascii="Times New Roman" w:eastAsia="Times New Roman" w:hAnsi="Times New Roman" w:cs="Times New Roman"/>
          <w:sz w:val="24"/>
          <w:szCs w:val="24"/>
          <w:vertAlign w:val="subscript"/>
        </w:rPr>
        <w:t>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(x) (down-incidence) là gồm các ô “nó chứa”. Còn N (x)(up-incidence) là gồm các ô “chứa nó” }”nó” ở đây là ô x đã cho</w:t>
      </w:r>
    </w:p>
    <w:p w:rsidR="00B5303B" w:rsidRPr="00D82AD6" w:rsidRDefault="00B5303B" w:rsidP="00B53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2A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Định nghĩa hàm lân cận incidence trên/dưới bậc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K</w:t>
      </w:r>
    </w:p>
    <w:p w:rsidR="00B5303B" w:rsidRDefault="00B5303B" w:rsidP="00B5303B">
      <w:pPr>
        <w:spacing w:before="100" w:beforeAutospacing="1" w:after="100" w:afterAutospacing="1" w:line="240" w:lineRule="auto"/>
        <w:rPr>
          <w:rFonts w:ascii="Cambria Math" w:eastAsia="Times New Roman" w:hAnsi="Cambria Math" w:cs="Cambria Math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 trước</w:t>
      </w:r>
      <w:r w:rsidRPr="00D82AD6">
        <w:rPr>
          <w:rFonts w:ascii="Times New Roman" w:eastAsia="Times New Roman" w:hAnsi="Times New Roman" w:cs="Times New Roman"/>
          <w:sz w:val="24"/>
          <w:szCs w:val="24"/>
        </w:rPr>
        <w:t xml:space="preserve"> một </w:t>
      </w:r>
      <w:r w:rsidRPr="00D82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(S,X,rk). </w:t>
      </w:r>
      <w:r w:rsidRPr="00340BEA">
        <w:rPr>
          <w:rFonts w:ascii="Times New Roman" w:eastAsia="Times New Roman" w:hAnsi="Times New Roman" w:cs="Times New Roman"/>
          <w:bCs/>
          <w:sz w:val="24"/>
          <w:szCs w:val="24"/>
        </w:rPr>
        <w:t>Với K</w:t>
      </w:r>
      <w:r w:rsidRPr="00D82AD6">
        <w:rPr>
          <w:rFonts w:ascii="Cambria Math" w:eastAsia="Times New Roman" w:hAnsi="Cambria Math" w:cs="Cambria Math"/>
          <w:sz w:val="24"/>
          <w:szCs w:val="24"/>
        </w:rPr>
        <w:t>∈</w:t>
      </w:r>
      <w:r>
        <w:rPr>
          <w:rFonts w:ascii="Cambria Math" w:eastAsia="Times New Roman" w:hAnsi="Cambria Math" w:cs="Cambria Math"/>
          <w:sz w:val="24"/>
          <w:szCs w:val="24"/>
        </w:rPr>
        <w:t xml:space="preserve">N tùy ý, </w:t>
      </w:r>
      <w:r w:rsidRPr="00D82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 xây dựng định nghĩa hàm lân cận incidence dưới bậc K ký hiệu là N</w:t>
      </w:r>
      <w:r w:rsidRPr="00064FFA">
        <w:rPr>
          <w:rFonts w:ascii="Times New Roman" w:eastAsia="Times New Roman" w:hAnsi="Times New Roman" w:cs="Times New Roman"/>
          <w:sz w:val="24"/>
          <w:szCs w:val="24"/>
          <w:vertAlign w:val="subscript"/>
        </w:rPr>
        <w:t>↓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,k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(x) của 1 ô x </w:t>
      </w:r>
      <w:r w:rsidRPr="00D82AD6">
        <w:rPr>
          <w:rFonts w:ascii="Cambria Math" w:eastAsia="Times New Roman" w:hAnsi="Cambria Math" w:cs="Cambria Math"/>
          <w:sz w:val="24"/>
          <w:szCs w:val="24"/>
        </w:rPr>
        <w:t>∈</w:t>
      </w:r>
      <w:r>
        <w:rPr>
          <w:rFonts w:ascii="Cambria Math" w:eastAsia="Times New Roman" w:hAnsi="Cambria Math" w:cs="Cambria Math"/>
          <w:sz w:val="24"/>
          <w:szCs w:val="24"/>
        </w:rPr>
        <w:t xml:space="preserve"> X là 1 tập hợp các ô {y</w:t>
      </w:r>
      <w:r w:rsidRPr="00D82AD6">
        <w:rPr>
          <w:rFonts w:ascii="Cambria Math" w:eastAsia="Times New Roman" w:hAnsi="Cambria Math" w:cs="Cambria Math"/>
          <w:sz w:val="24"/>
          <w:szCs w:val="24"/>
        </w:rPr>
        <w:t>∈</w:t>
      </w:r>
      <w:r>
        <w:rPr>
          <w:rFonts w:ascii="Cambria Math" w:eastAsia="Times New Roman" w:hAnsi="Cambria Math" w:cs="Cambria Math"/>
          <w:sz w:val="24"/>
          <w:szCs w:val="24"/>
        </w:rPr>
        <w:t>X|y</w:t>
      </w:r>
      <w:r w:rsidRPr="00FE6471">
        <w:rPr>
          <w:rFonts w:ascii="Times New Roman" w:eastAsia="Times New Roman" w:hAnsi="Times New Roman" w:cs="Times New Roman"/>
          <w:sz w:val="24"/>
          <w:szCs w:val="24"/>
        </w:rPr>
        <w:t>≤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90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,rk(y)=rk(x)-</w:t>
      </w:r>
      <w:r w:rsidRPr="00D82AD6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Cambria Math" w:eastAsia="Times New Roman" w:hAnsi="Cambria Math" w:cs="Cambria Math"/>
          <w:sz w:val="24"/>
          <w:szCs w:val="24"/>
        </w:rPr>
        <w:t xml:space="preserve"> }. Tương tự hàm lân cận incidence trên bậc K, ký hiệu là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,k</w:t>
      </w:r>
      <w:r>
        <w:rPr>
          <w:rFonts w:ascii="Times New Roman" w:eastAsia="Times New Roman" w:hAnsi="Times New Roman" w:cs="Times New Roman"/>
          <w:sz w:val="24"/>
          <w:szCs w:val="24"/>
        </w:rPr>
        <w:t>(x) của 1 ô x</w:t>
      </w:r>
      <w:r w:rsidRPr="00D82AD6">
        <w:rPr>
          <w:rFonts w:ascii="Cambria Math" w:eastAsia="Times New Roman" w:hAnsi="Cambria Math" w:cs="Cambria Math"/>
          <w:sz w:val="24"/>
          <w:szCs w:val="24"/>
        </w:rPr>
        <w:t>∈</w:t>
      </w:r>
      <w:r>
        <w:rPr>
          <w:rFonts w:ascii="Cambria Math" w:eastAsia="Times New Roman" w:hAnsi="Cambria Math" w:cs="Cambria Math"/>
          <w:sz w:val="24"/>
          <w:szCs w:val="24"/>
        </w:rPr>
        <w:t xml:space="preserve"> X là 1 tập hợp các ô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Times New Roman" w:hAnsi="Cambria Math" w:cs="Cambria Math"/>
          <w:sz w:val="24"/>
          <w:szCs w:val="24"/>
        </w:rPr>
        <w:t>{y</w:t>
      </w:r>
      <w:r w:rsidRPr="00D82AD6">
        <w:rPr>
          <w:rFonts w:ascii="Cambria Math" w:eastAsia="Times New Roman" w:hAnsi="Cambria Math" w:cs="Cambria Math"/>
          <w:sz w:val="24"/>
          <w:szCs w:val="24"/>
        </w:rPr>
        <w:t>∈</w:t>
      </w:r>
      <w:r>
        <w:rPr>
          <w:rFonts w:ascii="Cambria Math" w:eastAsia="Times New Roman" w:hAnsi="Cambria Math" w:cs="Cambria Math"/>
          <w:sz w:val="24"/>
          <w:szCs w:val="24"/>
        </w:rPr>
        <w:t>X|y</w:t>
      </w:r>
      <w:r w:rsidRPr="00FE6471">
        <w:rPr>
          <w:rFonts w:ascii="Times New Roman" w:eastAsia="Times New Roman" w:hAnsi="Times New Roman" w:cs="Times New Roman"/>
          <w:sz w:val="24"/>
          <w:szCs w:val="24"/>
        </w:rPr>
        <w:t>≤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90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,rk(y)=rk(x)-</w:t>
      </w:r>
      <w:r w:rsidRPr="00D82AD6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Cambria Math" w:eastAsia="Times New Roman" w:hAnsi="Cambria Math" w:cs="Cambria Math"/>
          <w:sz w:val="24"/>
          <w:szCs w:val="24"/>
        </w:rPr>
        <w:t xml:space="preserve"> }.</w:t>
      </w:r>
    </w:p>
    <w:p w:rsidR="00B5303B" w:rsidRPr="00B72A72" w:rsidRDefault="00B5303B" w:rsidP="00B5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 lưu ý gì về định nghĩa này?</w:t>
      </w:r>
    </w:p>
    <w:p w:rsidR="00B5303B" w:rsidRDefault="00B5303B" w:rsidP="00B5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 có thể hiểu N</w:t>
      </w:r>
      <w:r w:rsidRPr="00064FFA">
        <w:rPr>
          <w:rFonts w:ascii="Times New Roman" w:eastAsia="Times New Roman" w:hAnsi="Times New Roman" w:cs="Times New Roman"/>
          <w:sz w:val="24"/>
          <w:szCs w:val="24"/>
          <w:vertAlign w:val="subscript"/>
        </w:rPr>
        <w:t>↓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,k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(x) (k down-incidence) là gồm các ô “nó chứa” và nhỏ hơn nó k bậc. Còn N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,k</w:t>
      </w:r>
      <w:r>
        <w:rPr>
          <w:rFonts w:ascii="Times New Roman" w:eastAsia="Times New Roman" w:hAnsi="Times New Roman" w:cs="Times New Roman"/>
          <w:sz w:val="24"/>
          <w:szCs w:val="24"/>
        </w:rPr>
        <w:t>(x) (k up-incidence) là gồm các ô “chứa nó” và lớn hơn nó k bậc }”nó” ở đây là ô x đã cho</w:t>
      </w:r>
    </w:p>
    <w:p w:rsidR="00B5303B" w:rsidRPr="00064FFA" w:rsidRDefault="00B5303B" w:rsidP="00B5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FF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Dễ dàng ta có:</w:t>
      </w:r>
    </w:p>
    <w:p w:rsidR="00B5303B" w:rsidRPr="00064FFA" w:rsidRDefault="00B5303B" w:rsidP="00B53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FFA">
        <w:rPr>
          <w:rFonts w:ascii="Times New Roman" w:eastAsia="Times New Roman" w:hAnsi="Times New Roman" w:cs="Times New Roman"/>
          <w:sz w:val="24"/>
          <w:szCs w:val="24"/>
        </w:rPr>
        <w:t>N↓(x)=</w:t>
      </w:r>
      <w:r w:rsidRPr="00064FFA">
        <w:rPr>
          <w:rFonts w:ascii="Cambria Math" w:eastAsia="Times New Roman" w:hAnsi="Cambria Math" w:cs="Cambria Math"/>
          <w:sz w:val="24"/>
          <w:szCs w:val="24"/>
        </w:rPr>
        <w:t>⋃</w:t>
      </w:r>
      <w:r w:rsidRPr="006200EC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6200EC">
        <w:rPr>
          <w:rFonts w:ascii="Cambria Math" w:eastAsia="Times New Roman" w:hAnsi="Cambria Math" w:cs="Cambria Math"/>
          <w:sz w:val="24"/>
          <w:szCs w:val="24"/>
          <w:vertAlign w:val="subscript"/>
        </w:rPr>
        <w:t>∈</w:t>
      </w:r>
      <w:r w:rsidRPr="006200EC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200EC">
        <w:rPr>
          <w:rFonts w:ascii="Times New Roman" w:eastAsia="Times New Roman" w:hAnsi="Times New Roman" w:cs="Times New Roman"/>
          <w:sz w:val="24"/>
          <w:szCs w:val="24"/>
          <w:vertAlign w:val="subscript"/>
        </w:rPr>
        <w:t>↓k(x)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303B" w:rsidRDefault="00B5303B" w:rsidP="00B5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FFA">
        <w:rPr>
          <w:rFonts w:ascii="Times New Roman" w:eastAsia="Times New Roman" w:hAnsi="Times New Roman" w:cs="Times New Roman"/>
          <w:b/>
          <w:bCs/>
          <w:sz w:val="24"/>
          <w:szCs w:val="24"/>
        </w:rPr>
        <w:t>Chứng minh: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br/>
        <w:t xml:space="preserve">Muốn chứng minh hai tập bằng nhau </w:t>
      </w:r>
      <w:r>
        <w:rPr>
          <w:rFonts w:ascii="Times New Roman" w:eastAsia="Times New Roman" w:hAnsi="Times New Roman" w:cs="Times New Roman"/>
          <w:sz w:val="24"/>
          <w:szCs w:val="24"/>
        </w:rPr>
        <w:t>A=B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, ta cần phải chứng minh A</w:t>
      </w:r>
      <w:r w:rsidRPr="00FE6471">
        <w:rPr>
          <w:rFonts w:ascii="Times New Roman" w:eastAsia="Times New Roman" w:hAnsi="Times New Roman" w:cs="Times New Roman"/>
          <w:sz w:val="24"/>
          <w:szCs w:val="24"/>
        </w:rPr>
        <w:t>≤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sz w:val="24"/>
          <w:szCs w:val="24"/>
        </w:rPr>
        <w:t>và B</w:t>
      </w:r>
      <w:r w:rsidRPr="00FE6471">
        <w:rPr>
          <w:rFonts w:ascii="Times New Roman" w:eastAsia="Times New Roman" w:hAnsi="Times New Roman" w:cs="Times New Roman"/>
          <w:sz w:val="24"/>
          <w:szCs w:val="24"/>
        </w:rPr>
        <w:t>≤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303B" w:rsidRPr="00064FFA" w:rsidRDefault="00B5303B" w:rsidP="00B5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Như vậy trước tiên ta sẽ CM: </w:t>
      </w:r>
    </w:p>
    <w:p w:rsidR="00B5303B" w:rsidRDefault="00B5303B" w:rsidP="00B53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FFA">
        <w:rPr>
          <w:rFonts w:ascii="Times New Roman" w:eastAsia="Times New Roman" w:hAnsi="Times New Roman" w:cs="Times New Roman"/>
          <w:sz w:val="24"/>
          <w:szCs w:val="24"/>
        </w:rPr>
        <w:t>N↓(x)</w:t>
      </w:r>
      <w:r w:rsidRPr="00C061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6471">
        <w:rPr>
          <w:rFonts w:ascii="Times New Roman" w:eastAsia="Times New Roman" w:hAnsi="Times New Roman" w:cs="Times New Roman"/>
          <w:sz w:val="24"/>
          <w:szCs w:val="24"/>
        </w:rPr>
        <w:t>≤</w:t>
      </w:r>
      <w:r w:rsidRPr="00064FFA">
        <w:rPr>
          <w:rFonts w:ascii="Cambria Math" w:eastAsia="Times New Roman" w:hAnsi="Cambria Math" w:cs="Cambria Math"/>
          <w:sz w:val="24"/>
          <w:szCs w:val="24"/>
        </w:rPr>
        <w:t>⋃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C0618B">
        <w:rPr>
          <w:rFonts w:ascii="Cambria Math" w:eastAsia="Times New Roman" w:hAnsi="Cambria Math" w:cs="Cambria Math"/>
          <w:sz w:val="24"/>
          <w:szCs w:val="24"/>
          <w:vertAlign w:val="subscript"/>
        </w:rPr>
        <w:t>∈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↓,k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(x)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; tức là với 1 ô y bất kỳ thuộc 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 xml:space="preserve"> N↓(x)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ta 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 xml:space="preserve">sẽ chứng minh </w:t>
      </w:r>
      <w:r w:rsidRPr="00064FFA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82AD6">
        <w:rPr>
          <w:rFonts w:ascii="Cambria Math" w:eastAsia="Times New Roman" w:hAnsi="Cambria Math" w:cs="Cambria Math"/>
          <w:sz w:val="24"/>
          <w:szCs w:val="24"/>
        </w:rPr>
        <w:t>∈</w:t>
      </w:r>
      <w:r>
        <w:rPr>
          <w:rFonts w:ascii="Cambria Math" w:eastAsia="Times New Roman" w:hAnsi="Cambria Math" w:cs="Cambria Math"/>
          <w:sz w:val="24"/>
          <w:szCs w:val="24"/>
        </w:rPr>
        <w:t xml:space="preserve"> </w:t>
      </w:r>
      <w:r w:rsidRPr="00064FFA">
        <w:rPr>
          <w:rFonts w:ascii="Cambria Math" w:eastAsia="Times New Roman" w:hAnsi="Cambria Math" w:cs="Cambria Math"/>
          <w:sz w:val="24"/>
          <w:szCs w:val="24"/>
        </w:rPr>
        <w:t>⋃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C0618B">
        <w:rPr>
          <w:rFonts w:ascii="Cambria Math" w:eastAsia="Times New Roman" w:hAnsi="Cambria Math" w:cs="Cambria Math"/>
          <w:sz w:val="24"/>
          <w:szCs w:val="24"/>
          <w:vertAlign w:val="subscript"/>
        </w:rPr>
        <w:t>∈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↓,k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(x)</w:t>
      </w:r>
    </w:p>
    <w:p w:rsidR="00B5303B" w:rsidRPr="00064FFA" w:rsidRDefault="00B5303B" w:rsidP="00B53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03B" w:rsidRPr="00DC7295" w:rsidRDefault="00B5303B" w:rsidP="00B53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5">
        <w:rPr>
          <w:rFonts w:ascii="Arial" w:eastAsia="Times New Roman" w:hAnsi="Arial" w:cs="Arial"/>
          <w:color w:val="000000"/>
        </w:rPr>
        <w:t>Theo định nghĩa, với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Cambria Math" w:eastAsia="Times New Roman" w:hAnsi="Cambria Math" w:cs="Cambria Math"/>
          <w:sz w:val="24"/>
          <w:szCs w:val="24"/>
        </w:rPr>
        <w:t>y</w:t>
      </w:r>
      <w:r w:rsidRPr="00D82AD6">
        <w:rPr>
          <w:rFonts w:ascii="Cambria Math" w:eastAsia="Times New Roman" w:hAnsi="Cambria Math" w:cs="Cambria Math"/>
          <w:sz w:val="24"/>
          <w:szCs w:val="24"/>
        </w:rPr>
        <w:t>∈</w:t>
      </w:r>
      <w:r>
        <w:rPr>
          <w:rFonts w:ascii="Arial" w:eastAsia="Times New Roman" w:hAnsi="Arial" w:cs="Arial"/>
          <w:color w:val="000000"/>
        </w:rPr>
        <w:t xml:space="preserve"> 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N↓(x)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tức là </w:t>
      </w:r>
      <w:r>
        <w:t xml:space="preserve">y </w:t>
      </w:r>
      <w:r>
        <w:rPr>
          <w:rFonts w:ascii="Cambria Math" w:hAnsi="Cambria Math" w:cs="Cambria Math"/>
        </w:rPr>
        <w:t>⊆</w:t>
      </w:r>
      <w:r>
        <w:t xml:space="preserve"> x</w:t>
      </w:r>
    </w:p>
    <w:p w:rsidR="00B5303B" w:rsidRPr="00917530" w:rsidRDefault="00B5303B" w:rsidP="00B53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30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Giả sử y có bậc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>/hạng là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tức là rK(y) = K0, và r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K(x) = K1 </w:t>
      </w:r>
    </w:p>
    <w:p w:rsidR="00B5303B" w:rsidRPr="00917530" w:rsidRDefault="00B5303B" w:rsidP="00B53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30">
        <w:rPr>
          <w:rFonts w:ascii="Times New Roman" w:eastAsia="Times New Roman" w:hAnsi="Symbol" w:cs="Times New Roman"/>
          <w:sz w:val="24"/>
          <w:szCs w:val="24"/>
        </w:rPr>
        <w:t>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  Khi đó, t</w:t>
      </w:r>
      <w:r>
        <w:rPr>
          <w:rFonts w:ascii="Times New Roman" w:eastAsia="Times New Roman" w:hAnsi="Times New Roman" w:cs="Times New Roman"/>
          <w:sz w:val="24"/>
          <w:szCs w:val="24"/>
        </w:rPr>
        <w:t>a có được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917530">
        <w:rPr>
          <w:rFonts w:ascii="Cambria Math" w:eastAsia="Times New Roman" w:hAnsi="Cambria Math" w:cs="Cambria Math"/>
          <w:sz w:val="24"/>
          <w:szCs w:val="24"/>
        </w:rPr>
        <w:t>∈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9175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↓,k1−K0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(x) </w:t>
      </w:r>
    </w:p>
    <w:p w:rsidR="00B5303B" w:rsidRPr="00917530" w:rsidRDefault="00B5303B" w:rsidP="00B53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30">
        <w:rPr>
          <w:rFonts w:ascii="Times New Roman" w:eastAsia="Times New Roman" w:hAnsi="Symbol" w:cs="Times New Roman"/>
          <w:sz w:val="24"/>
          <w:szCs w:val="24"/>
        </w:rPr>
        <w:t>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  Mà</w:t>
      </w:r>
      <w:r w:rsidRPr="0087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9175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↓,k1−K0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(x) </w:t>
      </w:r>
      <w:r w:rsidRPr="00917530">
        <w:rPr>
          <w:rFonts w:ascii="Cambria Math" w:eastAsia="Times New Roman" w:hAnsi="Cambria Math" w:cs="Cambria Math"/>
          <w:sz w:val="24"/>
          <w:szCs w:val="24"/>
        </w:rPr>
        <w:t>⊆</w:t>
      </w:r>
      <w:r w:rsidRPr="00064FFA">
        <w:rPr>
          <w:rFonts w:ascii="Cambria Math" w:eastAsia="Times New Roman" w:hAnsi="Cambria Math" w:cs="Cambria Math"/>
          <w:sz w:val="24"/>
          <w:szCs w:val="24"/>
        </w:rPr>
        <w:t>⋃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C0618B">
        <w:rPr>
          <w:rFonts w:ascii="Cambria Math" w:eastAsia="Times New Roman" w:hAnsi="Cambria Math" w:cs="Cambria Math"/>
          <w:sz w:val="24"/>
          <w:szCs w:val="24"/>
          <w:vertAlign w:val="subscript"/>
        </w:rPr>
        <w:t>∈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↓,k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(x)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7530">
        <w:rPr>
          <w:rFonts w:ascii="Times New Roman" w:eastAsia="Times New Roman" w:hAnsi="Symbol" w:cs="Times New Roman"/>
          <w:sz w:val="24"/>
          <w:szCs w:val="24"/>
        </w:rPr>
        <w:t>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17530">
        <w:rPr>
          <w:rFonts w:ascii="Times New Roman" w:eastAsia="Times New Roman" w:hAnsi="Times New Roman" w:cs="Times New Roman"/>
          <w:b/>
          <w:bCs/>
          <w:sz w:val="24"/>
          <w:szCs w:val="24"/>
        </w:rPr>
        <w:t>Lưu ý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, chỉ </w:t>
      </w:r>
      <w:r>
        <w:rPr>
          <w:rFonts w:ascii="Times New Roman" w:eastAsia="Times New Roman" w:hAnsi="Times New Roman" w:cs="Times New Roman"/>
          <w:sz w:val="24"/>
          <w:szCs w:val="24"/>
        </w:rPr>
        <w:t>số này là khoảng cách giữa rk(x) và rk(y) theo định nghĩa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303B" w:rsidRDefault="00B5303B" w:rsidP="00B53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30">
        <w:rPr>
          <w:rFonts w:ascii="Times New Roman" w:eastAsia="Times New Roman" w:hAnsi="Symbol" w:cs="Times New Roman"/>
          <w:sz w:val="24"/>
          <w:szCs w:val="24"/>
        </w:rPr>
        <w:t>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  Vậy </w:t>
      </w:r>
      <w:r w:rsidRPr="00917530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7530">
        <w:rPr>
          <w:rFonts w:ascii="Cambria Math" w:eastAsia="Times New Roman" w:hAnsi="Cambria Math" w:cs="Cambria Math"/>
          <w:sz w:val="24"/>
          <w:szCs w:val="24"/>
        </w:rPr>
        <w:t>∈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FFA">
        <w:rPr>
          <w:rFonts w:ascii="Cambria Math" w:eastAsia="Times New Roman" w:hAnsi="Cambria Math" w:cs="Cambria Math"/>
          <w:sz w:val="24"/>
          <w:szCs w:val="24"/>
        </w:rPr>
        <w:t>⋃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C0618B">
        <w:rPr>
          <w:rFonts w:ascii="Cambria Math" w:eastAsia="Times New Roman" w:hAnsi="Cambria Math" w:cs="Cambria Math"/>
          <w:sz w:val="24"/>
          <w:szCs w:val="24"/>
          <w:vertAlign w:val="subscript"/>
        </w:rPr>
        <w:t>∈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↓,k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(x)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(1)</w:t>
      </w:r>
    </w:p>
    <w:p w:rsidR="00B5303B" w:rsidRPr="00917530" w:rsidRDefault="00B5303B" w:rsidP="00B53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30">
        <w:rPr>
          <w:rFonts w:ascii="Times New Roman" w:eastAsia="Times New Roman" w:hAnsi="Symbol" w:cs="Times New Roman"/>
          <w:sz w:val="24"/>
          <w:szCs w:val="24"/>
        </w:rPr>
        <w:t>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17530">
        <w:rPr>
          <w:rFonts w:ascii="Times New Roman" w:eastAsia="Times New Roman" w:hAnsi="Times New Roman" w:cs="Times New Roman"/>
          <w:b/>
          <w:bCs/>
          <w:sz w:val="24"/>
          <w:szCs w:val="24"/>
        </w:rPr>
        <w:t>Ở chiều ngược lại</w:t>
      </w:r>
      <w:r>
        <w:rPr>
          <w:rFonts w:ascii="Times New Roman" w:eastAsia="Times New Roman" w:hAnsi="Times New Roman" w:cs="Times New Roman"/>
          <w:sz w:val="24"/>
          <w:szCs w:val="24"/>
        </w:rPr>
        <w:t>, ta sẽ c/m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FFA">
        <w:rPr>
          <w:rFonts w:ascii="Cambria Math" w:eastAsia="Times New Roman" w:hAnsi="Cambria Math" w:cs="Cambria Math"/>
          <w:sz w:val="24"/>
          <w:szCs w:val="24"/>
        </w:rPr>
        <w:t>⋃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C0618B">
        <w:rPr>
          <w:rFonts w:ascii="Cambria Math" w:eastAsia="Times New Roman" w:hAnsi="Cambria Math" w:cs="Cambria Math"/>
          <w:sz w:val="24"/>
          <w:szCs w:val="24"/>
          <w:vertAlign w:val="subscript"/>
        </w:rPr>
        <w:t>∈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↓,k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(x)</w:t>
      </w:r>
      <w:r w:rsidRPr="00917530">
        <w:rPr>
          <w:rFonts w:ascii="Cambria Math" w:eastAsia="Times New Roman" w:hAnsi="Cambria Math" w:cs="Cambria Math"/>
          <w:sz w:val="24"/>
          <w:szCs w:val="24"/>
        </w:rPr>
        <w:t>⊆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↓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​(x).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Thật vậy, với </w:t>
      </w:r>
      <w:r w:rsidRPr="00917530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7530">
        <w:rPr>
          <w:rFonts w:ascii="Cambria Math" w:eastAsia="Times New Roman" w:hAnsi="Cambria Math" w:cs="Cambria Math"/>
          <w:sz w:val="24"/>
          <w:szCs w:val="24"/>
        </w:rPr>
        <w:t>∈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FFA">
        <w:rPr>
          <w:rFonts w:ascii="Cambria Math" w:eastAsia="Times New Roman" w:hAnsi="Cambria Math" w:cs="Cambria Math"/>
          <w:sz w:val="24"/>
          <w:szCs w:val="24"/>
        </w:rPr>
        <w:t>⋃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C0618B">
        <w:rPr>
          <w:rFonts w:ascii="Cambria Math" w:eastAsia="Times New Roman" w:hAnsi="Cambria Math" w:cs="Cambria Math"/>
          <w:sz w:val="24"/>
          <w:szCs w:val="24"/>
          <w:vertAlign w:val="subscript"/>
        </w:rPr>
        <w:t>∈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↓,k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(x)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, nghĩa là y sẽ là 1 ô nằm trong x và có bậc cách bậc của x K đơn vị nào đó. Nhưng điều đó cũng có nghĩa là </w:t>
      </w:r>
      <w:r w:rsidRPr="00917530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7530">
        <w:rPr>
          <w:rFonts w:ascii="Cambria Math" w:eastAsia="Times New Roman" w:hAnsi="Cambria Math" w:cs="Cambria Math"/>
          <w:sz w:val="24"/>
          <w:szCs w:val="24"/>
        </w:rPr>
        <w:t>∈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↓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>​(x).</w:t>
      </w:r>
    </w:p>
    <w:p w:rsidR="00B5303B" w:rsidRPr="00064FFA" w:rsidRDefault="00B5303B" w:rsidP="00B53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530">
        <w:rPr>
          <w:rFonts w:ascii="Times New Roman" w:eastAsia="Times New Roman" w:hAnsi="Symbol" w:cs="Times New Roman"/>
          <w:sz w:val="24"/>
          <w:szCs w:val="24"/>
        </w:rPr>
        <w:t>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  Vậy </w:t>
      </w:r>
      <w:r w:rsidRPr="00064FFA">
        <w:rPr>
          <w:rFonts w:ascii="Cambria Math" w:eastAsia="Times New Roman" w:hAnsi="Cambria Math" w:cs="Cambria Math"/>
          <w:sz w:val="24"/>
          <w:szCs w:val="24"/>
        </w:rPr>
        <w:t>⋃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C0618B">
        <w:rPr>
          <w:rFonts w:ascii="Cambria Math" w:eastAsia="Times New Roman" w:hAnsi="Cambria Math" w:cs="Cambria Math"/>
          <w:sz w:val="24"/>
          <w:szCs w:val="24"/>
          <w:vertAlign w:val="subscript"/>
        </w:rPr>
        <w:t>∈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↓,k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(x)</w:t>
      </w:r>
      <w:r w:rsidRPr="00917530">
        <w:rPr>
          <w:rFonts w:ascii="Cambria Math" w:eastAsia="Times New Roman" w:hAnsi="Cambria Math" w:cs="Cambria Math"/>
          <w:sz w:val="24"/>
          <w:szCs w:val="24"/>
        </w:rPr>
        <w:t>⊆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061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↓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>​(x)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17530">
        <w:rPr>
          <w:rFonts w:ascii="Times New Roman" w:eastAsia="Times New Roman" w:hAnsi="Times New Roman" w:cs="Times New Roman"/>
          <w:sz w:val="24"/>
          <w:szCs w:val="24"/>
        </w:rPr>
        <w:t xml:space="preserve">(2). </w:t>
      </w:r>
      <w:r w:rsidRPr="00917530">
        <w:rPr>
          <w:rFonts w:ascii="Times New Roman" w:eastAsia="Times New Roman" w:hAnsi="Times New Roman" w:cs="Times New Roman"/>
          <w:b/>
          <w:bCs/>
          <w:sz w:val="24"/>
          <w:szCs w:val="24"/>
        </w:rPr>
        <w:t>Từ (1) và (2) ta kết luận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N↓(x)=</w:t>
      </w:r>
      <w:r w:rsidRPr="00064FFA">
        <w:rPr>
          <w:rFonts w:ascii="Cambria Math" w:eastAsia="Times New Roman" w:hAnsi="Cambria Math" w:cs="Cambria Math"/>
          <w:sz w:val="24"/>
          <w:szCs w:val="24"/>
        </w:rPr>
        <w:t>⋃</w:t>
      </w:r>
      <w:r w:rsidRPr="006200EC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6200EC">
        <w:rPr>
          <w:rFonts w:ascii="Cambria Math" w:eastAsia="Times New Roman" w:hAnsi="Cambria Math" w:cs="Cambria Math"/>
          <w:sz w:val="24"/>
          <w:szCs w:val="24"/>
          <w:vertAlign w:val="subscript"/>
        </w:rPr>
        <w:t>∈</w:t>
      </w:r>
      <w:r w:rsidRPr="006200EC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200EC">
        <w:rPr>
          <w:rFonts w:ascii="Times New Roman" w:eastAsia="Times New Roman" w:hAnsi="Times New Roman" w:cs="Times New Roman"/>
          <w:sz w:val="24"/>
          <w:szCs w:val="24"/>
          <w:vertAlign w:val="subscript"/>
        </w:rPr>
        <w:t>↓k(x)</w:t>
      </w:r>
      <w:r w:rsidRPr="00064F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303B" w:rsidRDefault="00B5303B" w:rsidP="00B5303B">
      <w:pPr>
        <w:pStyle w:val="Heading3"/>
      </w:pPr>
      <w:r>
        <w:t>Một số định nghĩa:</w:t>
      </w:r>
    </w:p>
    <w:p w:rsidR="00B5303B" w:rsidRDefault="00B5303B" w:rsidP="00B5303B">
      <w:pPr>
        <w:pStyle w:val="NormalWeb"/>
        <w:numPr>
          <w:ilvl w:val="0"/>
          <w:numId w:val="2"/>
        </w:numPr>
      </w:pPr>
      <w:r>
        <w:rPr>
          <w:rStyle w:val="Strong"/>
        </w:rPr>
        <w:t>Tập hợp các mặt (faces) của 1</w:t>
      </w:r>
      <w:r>
        <w:t xml:space="preserve"> ô x </w:t>
      </w:r>
      <w:r>
        <w:rPr>
          <w:rFonts w:ascii="Cambria Math" w:hAnsi="Cambria Math" w:cs="Cambria Math"/>
        </w:rPr>
        <w:t>∈</w:t>
      </w:r>
      <w:r>
        <w:t xml:space="preserve"> X được định nghĩa là </w:t>
      </w:r>
      <w:r w:rsidRPr="00064FFA">
        <w:t>N</w:t>
      </w:r>
      <w:r w:rsidRPr="00C0618B">
        <w:rPr>
          <w:vertAlign w:val="subscript"/>
        </w:rPr>
        <w:t>↓,</w:t>
      </w:r>
      <w:r>
        <w:rPr>
          <w:vertAlign w:val="subscript"/>
        </w:rPr>
        <w:t>1</w:t>
      </w:r>
      <w:r w:rsidRPr="00064FFA">
        <w:t>(x)</w:t>
      </w:r>
      <w:r>
        <w:t xml:space="preserve"> </w:t>
      </w:r>
      <w:r>
        <w:rPr>
          <w:rStyle w:val="Emphasis"/>
        </w:rPr>
        <w:t>(nghĩa là các ô nằm trong x, và nhỏ hơn x 1 bậc)</w:t>
      </w:r>
    </w:p>
    <w:p w:rsidR="00B5303B" w:rsidRDefault="00B5303B" w:rsidP="00B5303B">
      <w:pPr>
        <w:pStyle w:val="NormalWeb"/>
        <w:numPr>
          <w:ilvl w:val="0"/>
          <w:numId w:val="2"/>
        </w:numPr>
      </w:pPr>
      <w:r>
        <w:t xml:space="preserve">Tập hợp các đối mặt (cofaces) của 1 ô x </w:t>
      </w:r>
      <w:r>
        <w:rPr>
          <w:rFonts w:ascii="Cambria Math" w:hAnsi="Cambria Math" w:cs="Cambria Math"/>
        </w:rPr>
        <w:t>∈</w:t>
      </w:r>
      <w:r>
        <w:t xml:space="preserve"> X được định nghĩa là </w:t>
      </w:r>
      <w:r w:rsidRPr="00064FFA">
        <w:t>N</w:t>
      </w:r>
      <w:r>
        <w:rPr>
          <w:vertAlign w:val="subscript"/>
        </w:rPr>
        <w:t xml:space="preserve"> </w:t>
      </w:r>
      <w:r w:rsidRPr="00C0618B">
        <w:rPr>
          <w:vertAlign w:val="subscript"/>
        </w:rPr>
        <w:t>,</w:t>
      </w:r>
      <w:r>
        <w:rPr>
          <w:vertAlign w:val="subscript"/>
        </w:rPr>
        <w:t>1</w:t>
      </w:r>
      <w:r w:rsidRPr="00064FFA">
        <w:t>(x)</w:t>
      </w:r>
      <w:r>
        <w:t xml:space="preserve"> </w:t>
      </w:r>
      <w:r>
        <w:rPr>
          <w:rStyle w:val="Emphasis"/>
        </w:rPr>
        <w:t>(nghĩa là các ô chứa x, và lớn hơn 1 bậc)</w:t>
      </w:r>
    </w:p>
    <w:p w:rsidR="00B5303B" w:rsidRDefault="00B5303B" w:rsidP="00B5303B">
      <w:pPr>
        <w:pStyle w:val="Heading3"/>
      </w:pPr>
      <w:r>
        <w:t>Ma trận incidence</w:t>
      </w:r>
    </w:p>
    <w:p w:rsidR="00B5303B" w:rsidRDefault="00B5303B" w:rsidP="00B5303B">
      <w:pPr>
        <w:pStyle w:val="NormalWeb"/>
      </w:pPr>
      <w:r>
        <w:t xml:space="preserve">Cho 1 CC </w:t>
      </w:r>
      <w:r>
        <w:rPr>
          <w:rStyle w:val="katex-mathml"/>
        </w:rPr>
        <w:t xml:space="preserve">(S,X,rk) . Với </w:t>
      </w:r>
      <w:r>
        <w:rPr>
          <w:rStyle w:val="mord"/>
        </w:rPr>
        <w:t>r</w:t>
      </w:r>
      <w:r>
        <w:rPr>
          <w:rStyle w:val="mpunct"/>
        </w:rPr>
        <w:t>,</w:t>
      </w:r>
      <w:r>
        <w:rPr>
          <w:rStyle w:val="mord"/>
        </w:rPr>
        <w:t>k</w:t>
      </w:r>
      <w:r>
        <w:rPr>
          <w:rStyle w:val="mrel"/>
          <w:rFonts w:ascii="Cambria Math" w:hAnsi="Cambria Math" w:cs="Cambria Math"/>
        </w:rPr>
        <w:t>∈</w:t>
      </w:r>
      <w:r>
        <w:rPr>
          <w:rStyle w:val="mord"/>
        </w:rPr>
        <w:t>Z</w:t>
      </w:r>
      <w:r w:rsidRPr="008C1091">
        <w:rPr>
          <w:rStyle w:val="mrel"/>
          <w:vertAlign w:val="subscript"/>
        </w:rPr>
        <w:t>≥</w:t>
      </w:r>
      <w:r w:rsidRPr="008C1091">
        <w:rPr>
          <w:rStyle w:val="mord"/>
          <w:vertAlign w:val="subscript"/>
        </w:rPr>
        <w:t>0</w:t>
      </w:r>
      <w:r>
        <w:rPr>
          <w:rStyle w:val="mord"/>
          <w:vertAlign w:val="subscript"/>
        </w:rPr>
        <w:t xml:space="preserve"> </w:t>
      </w:r>
      <w:r>
        <w:rPr>
          <w:rStyle w:val="mord"/>
        </w:rPr>
        <w:t xml:space="preserve">thỏa điều kiện </w:t>
      </w:r>
      <w:r>
        <w:rPr>
          <w:rStyle w:val="katex-mathml"/>
        </w:rPr>
        <w:t>0≤r&lt;k≤dim(X)</w:t>
      </w:r>
      <w:r>
        <w:t xml:space="preserve">, ta định nghĩa ma trận </w:t>
      </w:r>
      <w:r>
        <w:rPr>
          <w:rStyle w:val="katex-mathml"/>
        </w:rPr>
        <w:t>(r,k)</w:t>
      </w:r>
      <w:r>
        <w:t xml:space="preserve"> </w:t>
      </w:r>
      <w:r>
        <w:rPr>
          <w:rStyle w:val="Strong"/>
        </w:rPr>
        <w:t>incidence</w:t>
      </w:r>
      <w:r>
        <w:br/>
      </w:r>
      <w:r>
        <w:rPr>
          <w:rStyle w:val="katex-mathml"/>
        </w:rPr>
        <w:t>B</w:t>
      </w:r>
      <w:r w:rsidRPr="00571CC9">
        <w:rPr>
          <w:rStyle w:val="katex-mathml"/>
          <w:vertAlign w:val="subscript"/>
        </w:rPr>
        <w:t>r,k</w:t>
      </w:r>
      <w:r w:rsidRPr="00571CC9">
        <w:rPr>
          <w:rStyle w:val="vlist-s"/>
          <w:vertAlign w:val="subscript"/>
        </w:rPr>
        <w:t xml:space="preserve"> </w:t>
      </w:r>
      <w:r>
        <w:rPr>
          <w:rStyle w:val="vlist-s"/>
        </w:rPr>
        <w:t>​</w:t>
      </w:r>
      <w:r>
        <w:t xml:space="preserve">giữa </w:t>
      </w:r>
      <w:r>
        <w:rPr>
          <w:rStyle w:val="katex-mathml"/>
        </w:rPr>
        <w:t>X</w:t>
      </w:r>
      <w:r w:rsidRPr="00571CC9">
        <w:rPr>
          <w:rStyle w:val="katex-mathml"/>
          <w:vertAlign w:val="superscript"/>
        </w:rPr>
        <w:t>r</w:t>
      </w:r>
      <w:r>
        <w:t xml:space="preserve"> và </w:t>
      </w:r>
      <w:r>
        <w:rPr>
          <w:rStyle w:val="katex-mathml"/>
        </w:rPr>
        <w:t>X</w:t>
      </w:r>
      <w:r w:rsidRPr="00571CC9">
        <w:rPr>
          <w:rStyle w:val="katex-mathml"/>
          <w:vertAlign w:val="superscript"/>
        </w:rPr>
        <w:t>k</w:t>
      </w:r>
      <w:r>
        <w:t xml:space="preserve"> là 1 ma trận hai ngôi, cấp 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X</w:t>
      </w:r>
      <w:r w:rsidRPr="00571CC9">
        <w:rPr>
          <w:rStyle w:val="katex-mathml"/>
          <w:vertAlign w:val="superscript"/>
        </w:rPr>
        <w:t>r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×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X</w:t>
      </w:r>
      <w:r w:rsidRPr="00571CC9">
        <w:rPr>
          <w:rStyle w:val="katex-mathml"/>
          <w:vertAlign w:val="superscript"/>
        </w:rPr>
        <w:t>k</w:t>
      </w:r>
      <w:r>
        <w:rPr>
          <w:rStyle w:val="katex-mathml"/>
          <w:rFonts w:ascii="Cambria Math" w:hAnsi="Cambria Math" w:cs="Cambria Math"/>
        </w:rPr>
        <w:t>∣</w:t>
      </w:r>
      <w:r>
        <w:t xml:space="preserve">, trong đó phần tử thứ </w:t>
      </w:r>
      <w:r>
        <w:rPr>
          <w:rStyle w:val="katex-mathml"/>
        </w:rPr>
        <w:t>(i,j)</w:t>
      </w:r>
      <w:r>
        <w:t xml:space="preserve"> ký hiệu là </w:t>
      </w:r>
      <w:r>
        <w:rPr>
          <w:rStyle w:val="katex-mathml"/>
        </w:rPr>
        <w:t>[B</w:t>
      </w:r>
      <w:r w:rsidRPr="00571CC9">
        <w:rPr>
          <w:rStyle w:val="katex-mathml"/>
          <w:vertAlign w:val="subscript"/>
        </w:rPr>
        <w:t>r,k</w:t>
      </w:r>
      <w:r>
        <w:rPr>
          <w:rStyle w:val="katex-mathml"/>
        </w:rPr>
        <w:t>]</w:t>
      </w:r>
      <w:r w:rsidRPr="006C79DC">
        <w:rPr>
          <w:rStyle w:val="katex-mathml"/>
          <w:vertAlign w:val="subscript"/>
        </w:rPr>
        <w:t>ij</w:t>
      </w:r>
      <w:r>
        <w:rPr>
          <w:rStyle w:val="katex-mathml"/>
          <w:vertAlign w:val="subscript"/>
        </w:rPr>
        <w:t xml:space="preserve"> </w:t>
      </w:r>
      <w:r>
        <w:t xml:space="preserve"> nhận giá trị là </w:t>
      </w:r>
      <w:r>
        <w:rPr>
          <w:rStyle w:val="Strong"/>
        </w:rPr>
        <w:t>1</w:t>
      </w:r>
      <w:r>
        <w:t xml:space="preserve"> nếu </w:t>
      </w:r>
      <w:r>
        <w:rPr>
          <w:rStyle w:val="katex-mathml"/>
        </w:rPr>
        <w:t>X</w:t>
      </w:r>
      <w:r w:rsidRPr="006C79DC">
        <w:rPr>
          <w:rStyle w:val="katex-mathml"/>
          <w:vertAlign w:val="subscript"/>
        </w:rPr>
        <w:t>i</w:t>
      </w:r>
      <w:r w:rsidRPr="006C79DC">
        <w:rPr>
          <w:rStyle w:val="katex-mathml"/>
          <w:vertAlign w:val="superscript"/>
        </w:rPr>
        <w:t>r</w:t>
      </w:r>
      <w:r>
        <w:rPr>
          <w:rStyle w:val="katex-mathml"/>
          <w:vertAlign w:val="superscript"/>
        </w:rPr>
        <w:t xml:space="preserve"> </w:t>
      </w:r>
      <w:r>
        <w:t>incidence với X</w:t>
      </w:r>
      <w:r w:rsidRPr="006C79DC">
        <w:rPr>
          <w:vertAlign w:val="superscript"/>
        </w:rPr>
        <w:t>k</w:t>
      </w:r>
      <w:r w:rsidRPr="006C79DC">
        <w:rPr>
          <w:vertAlign w:val="subscript"/>
        </w:rPr>
        <w:t>j</w:t>
      </w:r>
      <w:r>
        <w:t xml:space="preserve"> bằng </w:t>
      </w:r>
      <w:r>
        <w:rPr>
          <w:rStyle w:val="Strong"/>
        </w:rPr>
        <w:t>0</w:t>
      </w:r>
      <w:r>
        <w:t xml:space="preserve"> trong trường hợp còn lại.</w:t>
      </w:r>
    </w:p>
    <w:p w:rsidR="00B5303B" w:rsidRDefault="00B5303B" w:rsidP="00B5303B">
      <w:pPr>
        <w:pStyle w:val="NormalWeb"/>
      </w:pPr>
      <w:r>
        <w:rPr>
          <w:rStyle w:val="katex-mathml"/>
        </w:rPr>
        <w:t>Lưu ý rằng X</w:t>
      </w:r>
      <w:r w:rsidRPr="00571CC9">
        <w:rPr>
          <w:rStyle w:val="katex-mathml"/>
          <w:vertAlign w:val="superscript"/>
        </w:rPr>
        <w:t>r</w:t>
      </w:r>
      <w:r>
        <w:t xml:space="preserve"> và </w:t>
      </w:r>
      <w:r>
        <w:rPr>
          <w:rStyle w:val="katex-mathml"/>
        </w:rPr>
        <w:t>X</w:t>
      </w:r>
      <w:r w:rsidRPr="00571CC9">
        <w:rPr>
          <w:rStyle w:val="katex-mathml"/>
          <w:vertAlign w:val="superscript"/>
        </w:rPr>
        <w:t>k</w:t>
      </w:r>
      <w:r>
        <w:t xml:space="preserve"> là tập hợp các ô bậc </w:t>
      </w:r>
      <w:r>
        <w:rPr>
          <w:rStyle w:val="katex-mathml"/>
        </w:rPr>
        <w:t>r</w:t>
      </w:r>
      <w:r>
        <w:t xml:space="preserve"> và tập </w:t>
      </w:r>
      <w:r>
        <w:rPr>
          <w:rStyle w:val="mord"/>
        </w:rPr>
        <w:t>k</w:t>
      </w:r>
      <w:r>
        <w:t xml:space="preserve"> tương ứng.</w:t>
      </w:r>
      <w:r>
        <w:br/>
      </w:r>
      <w:r>
        <w:rPr>
          <w:rStyle w:val="katex-mathml"/>
          <w:rFonts w:ascii="Cambria Math" w:hAnsi="Cambria Math" w:cs="Cambria Math"/>
        </w:rPr>
        <w:t>∣</w:t>
      </w:r>
      <w:r w:rsidRPr="006C79DC">
        <w:rPr>
          <w:rStyle w:val="katex-mathml"/>
        </w:rPr>
        <w:t xml:space="preserve"> </w:t>
      </w:r>
      <w:r>
        <w:rPr>
          <w:rStyle w:val="katex-mathml"/>
        </w:rPr>
        <w:t>X</w:t>
      </w:r>
      <w:r w:rsidRPr="00571CC9">
        <w:rPr>
          <w:rStyle w:val="katex-mathml"/>
          <w:vertAlign w:val="superscript"/>
        </w:rPr>
        <w:t>r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,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X</w:t>
      </w:r>
      <w:r w:rsidRPr="00571CC9">
        <w:rPr>
          <w:rStyle w:val="katex-mathml"/>
          <w:vertAlign w:val="superscript"/>
        </w:rPr>
        <w:t>k</w:t>
      </w:r>
      <w:r>
        <w:rPr>
          <w:rStyle w:val="mord"/>
          <w:rFonts w:ascii="Cambria Math" w:hAnsi="Cambria Math" w:cs="Cambria Math"/>
        </w:rPr>
        <w:t>∣</w:t>
      </w:r>
      <w:r>
        <w:t xml:space="preserve"> là số lượng ô cấp </w:t>
      </w:r>
      <w:r>
        <w:rPr>
          <w:rStyle w:val="mord"/>
        </w:rPr>
        <w:t>r</w:t>
      </w:r>
      <w:r>
        <w:t xml:space="preserve"> hay cấp </w:t>
      </w:r>
      <w:r>
        <w:rPr>
          <w:rStyle w:val="mord"/>
        </w:rPr>
        <w:t>k</w:t>
      </w:r>
      <w:r>
        <w:t xml:space="preserve"> trong </w:t>
      </w:r>
      <w:r>
        <w:rPr>
          <w:rStyle w:val="katex-mathml"/>
        </w:rPr>
        <w:t>X</w:t>
      </w:r>
      <w:r w:rsidRPr="00571CC9">
        <w:rPr>
          <w:rStyle w:val="katex-mathml"/>
          <w:vertAlign w:val="superscript"/>
        </w:rPr>
        <w:t>r</w:t>
      </w:r>
      <w:r>
        <w:t xml:space="preserve"> và </w:t>
      </w:r>
      <w:r>
        <w:rPr>
          <w:rStyle w:val="katex-mathml"/>
        </w:rPr>
        <w:t>X</w:t>
      </w:r>
      <w:r w:rsidRPr="00571CC9">
        <w:rPr>
          <w:rStyle w:val="katex-mathml"/>
          <w:vertAlign w:val="superscript"/>
        </w:rPr>
        <w:t>k</w:t>
      </w:r>
      <w:r>
        <w:t>.</w:t>
      </w:r>
    </w:p>
    <w:p w:rsidR="00B5303B" w:rsidRDefault="00B5303B" w:rsidP="00B5303B">
      <w:pPr>
        <w:pStyle w:val="Heading3"/>
      </w:pPr>
      <w:r>
        <w:t>Hàm lân cận liên hợp / Đối liên hợp</w:t>
      </w:r>
    </w:p>
    <w:p w:rsidR="00B5303B" w:rsidRDefault="00B5303B" w:rsidP="00B5303B">
      <w:pPr>
        <w:pStyle w:val="NormalWeb"/>
      </w:pPr>
      <w:r>
        <w:t xml:space="preserve">Cho trước 1 </w:t>
      </w:r>
      <w:r>
        <w:rPr>
          <w:rStyle w:val="katex-mathml"/>
        </w:rPr>
        <w:t>CC(S,X,rk)</w:t>
      </w:r>
      <w:r>
        <w:t xml:space="preserve">, </w:t>
      </w:r>
      <w:r>
        <w:rPr>
          <w:rStyle w:val="Emphasis"/>
        </w:rPr>
        <w:t>hàm lân cận liên hợp</w:t>
      </w:r>
      <w:r>
        <w:t xml:space="preserve">, ký hiệu là </w:t>
      </w:r>
      <w:r>
        <w:rPr>
          <w:rStyle w:val="katex-mathml"/>
        </w:rPr>
        <w:t>N</w:t>
      </w:r>
      <w:r w:rsidRPr="009A61E2">
        <w:rPr>
          <w:rStyle w:val="katex-mathml"/>
          <w:vertAlign w:val="subscript"/>
        </w:rPr>
        <w:t>a</w:t>
      </w:r>
      <w:r>
        <w:rPr>
          <w:rStyle w:val="katex-mathml"/>
        </w:rPr>
        <w:t>(x)</w:t>
      </w:r>
      <w:r>
        <w:t xml:space="preserve"> của 1 ô </w:t>
      </w:r>
      <w:r>
        <w:rPr>
          <w:rStyle w:val="katex-mathml"/>
        </w:rPr>
        <w:t>x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X</w:t>
      </w:r>
      <w:r>
        <w:t xml:space="preserve"> được định nghĩa là tập hợp</w:t>
      </w:r>
    </w:p>
    <w:p w:rsidR="00B5303B" w:rsidRDefault="00B5303B" w:rsidP="00B5303B">
      <w:r>
        <w:rPr>
          <w:rStyle w:val="katex-mathml"/>
        </w:rPr>
        <w:t>{y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X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rk(y)=rk(x),</w:t>
      </w:r>
      <w:r>
        <w:rPr>
          <w:rStyle w:val="katex-mathml"/>
          <w:rFonts w:ascii="Cambria Math" w:hAnsi="Cambria Math" w:cs="Cambria Math"/>
        </w:rPr>
        <w:t>∃</w:t>
      </w:r>
      <w:r>
        <w:rPr>
          <w:rStyle w:val="katex-mathml"/>
        </w:rPr>
        <w:t>z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X với rk(z)&gt;rk(x) sao cho x,y</w:t>
      </w:r>
      <w:r>
        <w:rPr>
          <w:rStyle w:val="katex-mathml"/>
          <w:rFonts w:ascii="Cambria Math" w:hAnsi="Cambria Math" w:cs="Cambria Math"/>
        </w:rPr>
        <w:t>⊆</w:t>
      </w:r>
      <w:r>
        <w:rPr>
          <w:rStyle w:val="katex-mathml"/>
        </w:rPr>
        <w:t>z}</w:t>
      </w:r>
      <w:r>
        <w:t xml:space="preserve"> </w:t>
      </w:r>
    </w:p>
    <w:p w:rsidR="00B5303B" w:rsidRDefault="00B5303B" w:rsidP="00B5303B">
      <w:pPr>
        <w:pStyle w:val="NormalWeb"/>
      </w:pPr>
      <w:r>
        <w:lastRenderedPageBreak/>
        <w:t>Hàm lân cận đối liên hợp (</w:t>
      </w:r>
      <w:r>
        <w:rPr>
          <w:rStyle w:val="Emphasis"/>
        </w:rPr>
        <w:t>coadjacency neighborhood function</w:t>
      </w:r>
      <w:r>
        <w:t xml:space="preserve">), ký hiệu là </w:t>
      </w:r>
      <w:r>
        <w:rPr>
          <w:rStyle w:val="katex-mathml"/>
        </w:rPr>
        <w:t>N</w:t>
      </w:r>
      <w:r w:rsidRPr="009A61E2">
        <w:rPr>
          <w:rStyle w:val="katex-mathml"/>
          <w:vertAlign w:val="subscript"/>
        </w:rPr>
        <w:t>co</w:t>
      </w:r>
      <w:r>
        <w:rPr>
          <w:rStyle w:val="katex-mathml"/>
        </w:rPr>
        <w:t>(x)</w:t>
      </w:r>
      <w:r>
        <w:t xml:space="preserve"> của 1 ô </w:t>
      </w:r>
      <w:r>
        <w:rPr>
          <w:rStyle w:val="katex-mathml"/>
        </w:rPr>
        <w:t>x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X</w:t>
      </w:r>
      <w:r>
        <w:t xml:space="preserve"> được định nghĩa là</w:t>
      </w:r>
    </w:p>
    <w:p w:rsidR="00B5303B" w:rsidRDefault="00B5303B" w:rsidP="00B5303B">
      <w:r>
        <w:rPr>
          <w:rStyle w:val="katex-mathml"/>
        </w:rPr>
        <w:t>{y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X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rk(y)=rk(x),</w:t>
      </w:r>
      <w:r>
        <w:rPr>
          <w:rStyle w:val="katex-mathml"/>
          <w:rFonts w:ascii="Cambria Math" w:hAnsi="Cambria Math" w:cs="Cambria Math"/>
        </w:rPr>
        <w:t>∃</w:t>
      </w:r>
      <w:r>
        <w:rPr>
          <w:rStyle w:val="katex-mathml"/>
        </w:rPr>
        <w:t>z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X với rk(z)&lt;rk(x) sao cho z</w:t>
      </w:r>
      <w:r>
        <w:rPr>
          <w:rStyle w:val="katex-mathml"/>
          <w:rFonts w:ascii="Cambria Math" w:hAnsi="Cambria Math" w:cs="Cambria Math"/>
        </w:rPr>
        <w:t>⊆</w:t>
      </w:r>
      <w:r>
        <w:rPr>
          <w:rStyle w:val="katex-mathml"/>
        </w:rPr>
        <w:t>y,</w:t>
      </w:r>
      <w:r>
        <w:t xml:space="preserve"> </w:t>
      </w:r>
      <w:r>
        <w:rPr>
          <w:rStyle w:val="katex-mathml"/>
        </w:rPr>
        <w:t>z</w:t>
      </w:r>
      <w:r>
        <w:rPr>
          <w:rStyle w:val="katex-mathml"/>
          <w:rFonts w:ascii="Cambria Math" w:hAnsi="Cambria Math" w:cs="Cambria Math"/>
        </w:rPr>
        <w:t>⊆</w:t>
      </w:r>
      <w:r>
        <w:rPr>
          <w:rStyle w:val="katex-mathml"/>
        </w:rPr>
        <w:t>x}</w:t>
      </w:r>
    </w:p>
    <w:p w:rsidR="00B5303B" w:rsidRDefault="00B5303B" w:rsidP="00B5303B">
      <w:pPr>
        <w:pStyle w:val="NormalWeb"/>
      </w:pPr>
      <w:r>
        <w:rPr>
          <w:rStyle w:val="katex-mathml"/>
          <w:rFonts w:ascii="Cambria Math" w:hAnsi="Cambria Math" w:cs="Cambria Math"/>
        </w:rPr>
        <w:t xml:space="preserve">Ô </w:t>
      </w:r>
      <w:r>
        <w:rPr>
          <w:rStyle w:val="mord"/>
        </w:rPr>
        <w:t>z</w:t>
      </w:r>
      <w:r>
        <w:t xml:space="preserve"> thỏa mãn các điều kiện của </w:t>
      </w:r>
      <w:r>
        <w:rPr>
          <w:rStyle w:val="katex-mathml"/>
        </w:rPr>
        <w:t>N</w:t>
      </w:r>
      <w:r w:rsidRPr="00E059CC">
        <w:rPr>
          <w:rStyle w:val="katex-mathml"/>
          <w:vertAlign w:val="subscript"/>
        </w:rPr>
        <w:t>a</w:t>
      </w:r>
      <w:r>
        <w:rPr>
          <w:rStyle w:val="katex-mathml"/>
        </w:rPr>
        <w:t>(x)</w:t>
      </w:r>
      <w:r>
        <w:t xml:space="preserve"> hay </w:t>
      </w:r>
      <w:r>
        <w:rPr>
          <w:rStyle w:val="katex-mathml"/>
        </w:rPr>
        <w:t>N</w:t>
      </w:r>
      <w:r w:rsidRPr="009A61E2">
        <w:rPr>
          <w:rStyle w:val="katex-mathml"/>
          <w:vertAlign w:val="subscript"/>
        </w:rPr>
        <w:t>co</w:t>
      </w:r>
      <w:r>
        <w:rPr>
          <w:rStyle w:val="katex-mathml"/>
        </w:rPr>
        <w:t>(x)</w:t>
      </w:r>
      <w:r>
        <w:t xml:space="preserve"> được gọi là </w:t>
      </w:r>
      <w:r>
        <w:rPr>
          <w:rStyle w:val="Emphasis"/>
        </w:rPr>
        <w:t>ô cầu nối</w:t>
      </w:r>
      <w:r>
        <w:t xml:space="preserve"> (</w:t>
      </w:r>
      <w:r>
        <w:rPr>
          <w:rStyle w:val="Emphasis"/>
        </w:rPr>
        <w:t>bridge cell</w:t>
      </w:r>
      <w:r>
        <w:t>).</w:t>
      </w:r>
    </w:p>
    <w:p w:rsidR="00B5303B" w:rsidRDefault="00B5303B" w:rsidP="00B5303B">
      <w:pPr>
        <w:pStyle w:val="Heading3"/>
      </w:pPr>
      <w:r>
        <w:t>Hàm lân cận liên hợp / Đối liên hợp bậc K</w:t>
      </w:r>
    </w:p>
    <w:p w:rsidR="00B5303B" w:rsidRDefault="00B5303B" w:rsidP="00B5303B">
      <w:pPr>
        <w:pStyle w:val="NormalWeb"/>
      </w:pPr>
      <w:r>
        <w:t xml:space="preserve">Cho trước 1 </w:t>
      </w:r>
      <w:r>
        <w:rPr>
          <w:rStyle w:val="katex-mathml"/>
        </w:rPr>
        <w:t>CC(S,X,rk)</w:t>
      </w:r>
      <w:r>
        <w:t>. Với K</w:t>
      </w:r>
      <w:r>
        <w:rPr>
          <w:rStyle w:val="katex-mathml"/>
          <w:rFonts w:ascii="Cambria Math" w:hAnsi="Cambria Math" w:cs="Cambria Math"/>
        </w:rPr>
        <w:t>∈N, ta định nghĩa 1</w:t>
      </w:r>
      <w:r>
        <w:t xml:space="preserve"> </w:t>
      </w:r>
      <w:r>
        <w:rPr>
          <w:rStyle w:val="Emphasis"/>
        </w:rPr>
        <w:t>lân cận liên hợp bậc k</w:t>
      </w:r>
      <w:r>
        <w:t xml:space="preserve">, ký hiệu là </w:t>
      </w:r>
      <w:r>
        <w:rPr>
          <w:rStyle w:val="katex-mathml"/>
        </w:rPr>
        <w:t>N</w:t>
      </w:r>
      <w:r w:rsidRPr="009A61E2">
        <w:rPr>
          <w:rStyle w:val="katex-mathml"/>
          <w:vertAlign w:val="subscript"/>
        </w:rPr>
        <w:t>a</w:t>
      </w:r>
      <w:r>
        <w:rPr>
          <w:rStyle w:val="katex-mathml"/>
          <w:vertAlign w:val="subscript"/>
        </w:rPr>
        <w:t>,k</w:t>
      </w:r>
      <w:r>
        <w:rPr>
          <w:rStyle w:val="katex-mathml"/>
        </w:rPr>
        <w:t>(x)</w:t>
      </w:r>
      <w:r>
        <w:t xml:space="preserve"> của 1 ô </w:t>
      </w:r>
      <w:r>
        <w:rPr>
          <w:rStyle w:val="katex-mathml"/>
        </w:rPr>
        <w:t>x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X</w:t>
      </w:r>
      <w:r>
        <w:t xml:space="preserve"> được định nghĩa là </w:t>
      </w:r>
    </w:p>
    <w:p w:rsidR="00B5303B" w:rsidRDefault="00B5303B" w:rsidP="00B5303B">
      <w:r>
        <w:rPr>
          <w:rStyle w:val="katex-mathml"/>
        </w:rPr>
        <w:t>{y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X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rk(y)=rk(x),</w:t>
      </w:r>
      <w:r>
        <w:rPr>
          <w:rStyle w:val="katex-mathml"/>
          <w:rFonts w:ascii="Cambria Math" w:hAnsi="Cambria Math" w:cs="Cambria Math"/>
        </w:rPr>
        <w:t>∃</w:t>
      </w:r>
      <w:r>
        <w:rPr>
          <w:rStyle w:val="katex-mathml"/>
        </w:rPr>
        <w:t>z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X với rk(z)=rk(x)+K sao cho x,y</w:t>
      </w:r>
      <w:r>
        <w:rPr>
          <w:rStyle w:val="katex-mathml"/>
          <w:rFonts w:ascii="Cambria Math" w:hAnsi="Cambria Math" w:cs="Cambria Math"/>
        </w:rPr>
        <w:t>⊆</w:t>
      </w:r>
      <w:r>
        <w:rPr>
          <w:rStyle w:val="katex-mathml"/>
        </w:rPr>
        <w:t>z}</w:t>
      </w:r>
      <w:r>
        <w:t xml:space="preserve"> </w:t>
      </w:r>
    </w:p>
    <w:p w:rsidR="00B5303B" w:rsidRDefault="00B5303B" w:rsidP="00B5303B">
      <w:pPr>
        <w:pStyle w:val="NormalWeb"/>
      </w:pPr>
      <w:r>
        <w:t xml:space="preserve">Hàm lân cận đối liên hợp bậc K, ký hiệu là </w:t>
      </w:r>
      <w:r>
        <w:rPr>
          <w:rStyle w:val="katex-mathml"/>
        </w:rPr>
        <w:t>N</w:t>
      </w:r>
      <w:r w:rsidRPr="009A61E2">
        <w:rPr>
          <w:rStyle w:val="katex-mathml"/>
          <w:vertAlign w:val="subscript"/>
        </w:rPr>
        <w:t>co</w:t>
      </w:r>
      <w:r>
        <w:rPr>
          <w:rStyle w:val="katex-mathml"/>
          <w:vertAlign w:val="subscript"/>
        </w:rPr>
        <w:t>,k</w:t>
      </w:r>
      <w:r>
        <w:rPr>
          <w:rStyle w:val="katex-mathml"/>
        </w:rPr>
        <w:t>(x)</w:t>
      </w:r>
      <w:r>
        <w:t xml:space="preserve"> của 1 ô </w:t>
      </w:r>
      <w:r>
        <w:rPr>
          <w:rStyle w:val="katex-mathml"/>
        </w:rPr>
        <w:t>x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X</w:t>
      </w:r>
      <w:r>
        <w:t xml:space="preserve"> được định nghĩa là tập</w:t>
      </w:r>
    </w:p>
    <w:p w:rsidR="00B5303B" w:rsidRDefault="00B5303B" w:rsidP="00B5303B">
      <w:r>
        <w:rPr>
          <w:rStyle w:val="katex-mathml"/>
        </w:rPr>
        <w:t>{y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X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rk(y)=rk(x),</w:t>
      </w:r>
      <w:r>
        <w:rPr>
          <w:rStyle w:val="katex-mathml"/>
          <w:rFonts w:ascii="Cambria Math" w:hAnsi="Cambria Math" w:cs="Cambria Math"/>
        </w:rPr>
        <w:t>∃</w:t>
      </w:r>
      <w:r>
        <w:rPr>
          <w:rStyle w:val="katex-mathml"/>
        </w:rPr>
        <w:t>z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X với rk(z)=rk(x)+K sao cho z</w:t>
      </w:r>
      <w:r>
        <w:rPr>
          <w:rStyle w:val="katex-mathml"/>
          <w:rFonts w:ascii="Cambria Math" w:hAnsi="Cambria Math" w:cs="Cambria Math"/>
        </w:rPr>
        <w:t>⊆</w:t>
      </w:r>
      <w:r>
        <w:rPr>
          <w:rStyle w:val="katex-mathml"/>
        </w:rPr>
        <w:t>y,</w:t>
      </w:r>
      <w:r>
        <w:t xml:space="preserve"> </w:t>
      </w:r>
      <w:r>
        <w:rPr>
          <w:rStyle w:val="katex-mathml"/>
        </w:rPr>
        <w:t>z</w:t>
      </w:r>
      <w:r>
        <w:rPr>
          <w:rStyle w:val="katex-mathml"/>
          <w:rFonts w:ascii="Cambria Math" w:hAnsi="Cambria Math" w:cs="Cambria Math"/>
        </w:rPr>
        <w:t>⊆</w:t>
      </w:r>
      <w:r>
        <w:rPr>
          <w:rStyle w:val="katex-mathml"/>
        </w:rPr>
        <w:t>x}</w:t>
      </w:r>
    </w:p>
    <w:p w:rsidR="00B5303B" w:rsidRDefault="00B5303B" w:rsidP="00B53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?) Hãy nêu sự g</w:t>
      </w:r>
      <w:r w:rsidRPr="006C15AE">
        <w:rPr>
          <w:rFonts w:ascii="Times New Roman" w:eastAsia="Times New Roman" w:hAnsi="Times New Roman" w:cs="Times New Roman"/>
          <w:b/>
          <w:bCs/>
          <w:sz w:val="27"/>
          <w:szCs w:val="27"/>
        </w:rPr>
        <w:t>iống và khác nhau giữa các loại lân cận</w:t>
      </w:r>
    </w:p>
    <w:p w:rsidR="00B5303B" w:rsidRPr="006C15AE" w:rsidRDefault="00B5303B" w:rsidP="00B53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303B" w:rsidRPr="006C15AE" w:rsidRDefault="00B5303B" w:rsidP="00B53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15AE">
        <w:rPr>
          <w:rFonts w:ascii="Times New Roman" w:eastAsia="Times New Roman" w:hAnsi="Times New Roman" w:cs="Times New Roman"/>
          <w:b/>
          <w:bCs/>
          <w:sz w:val="27"/>
          <w:szCs w:val="27"/>
        </w:rPr>
        <w:t>Solution:</w:t>
      </w:r>
    </w:p>
    <w:p w:rsidR="00B5303B" w:rsidRPr="006C15AE" w:rsidRDefault="00B5303B" w:rsidP="00B5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5A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C1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5AE">
        <w:rPr>
          <w:rFonts w:ascii="Times New Roman" w:eastAsia="Times New Roman" w:hAnsi="Times New Roman" w:cs="Times New Roman"/>
          <w:b/>
          <w:bCs/>
          <w:sz w:val="24"/>
          <w:szCs w:val="24"/>
        </w:rPr>
        <w:t>Giống nhau</w:t>
      </w:r>
      <w:r w:rsidRPr="006C15A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5AE">
        <w:rPr>
          <w:rFonts w:ascii="Times New Roman" w:eastAsia="Times New Roman" w:hAnsi="Times New Roman" w:cs="Times New Roman"/>
          <w:sz w:val="24"/>
          <w:szCs w:val="24"/>
        </w:rPr>
        <w:t>Đều cùng là lân cận của x</w:t>
      </w:r>
      <w:r>
        <w:rPr>
          <w:rFonts w:ascii="Times New Roman" w:eastAsia="Times New Roman" w:hAnsi="Times New Roman" w:cs="Times New Roman"/>
          <w:sz w:val="24"/>
          <w:szCs w:val="24"/>
        </w:rPr>
        <w:t>(hay chứa x)</w:t>
      </w:r>
      <w:r w:rsidRPr="006C1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303B" w:rsidRPr="006C15AE" w:rsidRDefault="00B5303B" w:rsidP="00B53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5A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C1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5AE">
        <w:rPr>
          <w:rFonts w:ascii="Times New Roman" w:eastAsia="Times New Roman" w:hAnsi="Times New Roman" w:cs="Times New Roman"/>
          <w:b/>
          <w:bCs/>
          <w:sz w:val="24"/>
          <w:szCs w:val="24"/>
        </w:rPr>
        <w:t>Khác nhau</w:t>
      </w:r>
      <w:r w:rsidRPr="006C15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303B" w:rsidRPr="006C15AE" w:rsidRDefault="00B5303B" w:rsidP="00B53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loại lân cận đầu tiên thuộc loại</w:t>
      </w:r>
      <w:r w:rsidRPr="006C15AE">
        <w:rPr>
          <w:rFonts w:ascii="Times New Roman" w:eastAsia="Times New Roman" w:hAnsi="Times New Roman" w:cs="Times New Roman"/>
          <w:sz w:val="24"/>
          <w:szCs w:val="24"/>
        </w:rPr>
        <w:t xml:space="preserve"> lân cận </w:t>
      </w:r>
      <w:r w:rsidRPr="006C15AE">
        <w:rPr>
          <w:rFonts w:ascii="Times New Roman" w:eastAsia="Times New Roman" w:hAnsi="Times New Roman" w:cs="Times New Roman"/>
          <w:i/>
          <w:iCs/>
          <w:sz w:val="24"/>
          <w:szCs w:val="24"/>
        </w:rPr>
        <w:t>incidence</w:t>
      </w:r>
      <w:r w:rsidRPr="006C1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303B" w:rsidRPr="006C15AE" w:rsidRDefault="00B5303B" w:rsidP="00B53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Tất cả các loại</w:t>
      </w:r>
      <w:r w:rsidRPr="006C15AE">
        <w:rPr>
          <w:rFonts w:ascii="Times New Roman" w:eastAsia="Times New Roman" w:hAnsi="Times New Roman" w:cs="Times New Roman"/>
          <w:sz w:val="24"/>
          <w:szCs w:val="24"/>
        </w:rPr>
        <w:t xml:space="preserve"> này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6C15AE">
        <w:rPr>
          <w:rFonts w:ascii="Times New Roman" w:eastAsia="Times New Roman" w:hAnsi="Times New Roman" w:cs="Times New Roman"/>
          <w:sz w:val="24"/>
          <w:szCs w:val="24"/>
        </w:rPr>
        <w:t xml:space="preserve">hay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6C15AE">
        <w:rPr>
          <w:rFonts w:ascii="Times New Roman" w:eastAsia="Times New Roman" w:hAnsi="Times New Roman" w:cs="Times New Roman"/>
          <w:sz w:val="24"/>
          <w:szCs w:val="24"/>
        </w:rPr>
        <w:t xml:space="preserve">đều chứa các ô có bậc / hạng </w:t>
      </w:r>
      <w:r w:rsidRPr="006C15AE">
        <w:rPr>
          <w:rFonts w:ascii="Times New Roman" w:eastAsia="Times New Roman" w:hAnsi="Times New Roman" w:cs="Times New Roman"/>
          <w:b/>
          <w:bCs/>
          <w:sz w:val="24"/>
          <w:szCs w:val="24"/>
        </w:rPr>
        <w:t>KHÁC</w:t>
      </w:r>
      <w:r w:rsidRPr="006C1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</w:p>
    <w:p w:rsidR="00B5303B" w:rsidRDefault="00B5303B" w:rsidP="00B5303B">
      <w:pPr>
        <w:pStyle w:val="NormalWeb"/>
      </w:pPr>
      <w:r>
        <w:t>4 loại lân cận còn lại thuộc loại lân cận liên hợp. Tất cả các loại này                                      đều chứa các ô có bậc BẰNG x (kèm theo điều kiện phải có 1 ô trung gian, ô này có bậc lớn hơn tùy ý và chứa cả ô x và ô lân cận với    , ô này có bậc lớn hơn K bậc của x, chứa cả ô x và ô trong lân cận với     ; ô này có bậc nhỏ hơn tùy ý và bị chứa trong cả ô x và ô trong lân cận với     , hay ô này có bậc nhỏ hơn K đơn vị và bị chứa trong x và cả ô trong lân cận với    )</w:t>
      </w:r>
    </w:p>
    <w:p w:rsidR="00B5303B" w:rsidRPr="00E91362" w:rsidRDefault="00B5303B" w:rsidP="00B5303B">
      <w:pPr>
        <w:pStyle w:val="Heading2"/>
        <w:rPr>
          <w:color w:val="auto"/>
        </w:rPr>
      </w:pPr>
      <w:r w:rsidRPr="00E91362">
        <w:rPr>
          <w:rStyle w:val="Strong"/>
          <w:bCs w:val="0"/>
          <w:color w:val="auto"/>
        </w:rPr>
        <w:t>Ma trận liên hợp (Adjacency Matrix) &amp; Ma trận đố</w:t>
      </w:r>
      <w:r>
        <w:rPr>
          <w:rStyle w:val="Strong"/>
          <w:bCs w:val="0"/>
          <w:color w:val="auto"/>
        </w:rPr>
        <w:t>i liên hợp</w:t>
      </w:r>
      <w:r w:rsidRPr="00E91362">
        <w:rPr>
          <w:rStyle w:val="Strong"/>
          <w:bCs w:val="0"/>
          <w:color w:val="auto"/>
        </w:rPr>
        <w:t xml:space="preserve"> (Co-adjacency Matrix)</w:t>
      </w:r>
    </w:p>
    <w:p w:rsidR="00B5303B" w:rsidRDefault="00B5303B" w:rsidP="00B5303B">
      <w:pPr>
        <w:pStyle w:val="Heading3"/>
      </w:pPr>
      <w:r>
        <w:rPr>
          <w:rStyle w:val="Strong"/>
          <w:b/>
          <w:bCs/>
        </w:rPr>
        <w:t>1) Ma trận liên hợp</w:t>
      </w:r>
    </w:p>
    <w:p w:rsidR="00B5303B" w:rsidRDefault="00B5303B" w:rsidP="00B5303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Với bất kỳ </w:t>
      </w:r>
      <w:r>
        <w:rPr>
          <w:rStyle w:val="katex-mathml"/>
        </w:rPr>
        <w:t>r</w:t>
      </w:r>
      <w:r w:rsidRPr="00BA1B85"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Z</w:t>
      </w:r>
      <w:r w:rsidRPr="00BA1B85">
        <w:rPr>
          <w:rStyle w:val="katex-mathml"/>
          <w:vertAlign w:val="subscript"/>
        </w:rPr>
        <w:t>≥0</w:t>
      </w:r>
      <w:r>
        <w:t xml:space="preserve"> và k</w:t>
      </w:r>
      <w:r w:rsidRPr="00BA1B85"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Z</w:t>
      </w:r>
      <w:r w:rsidRPr="00BA1B85">
        <w:rPr>
          <w:rStyle w:val="katex-mathml"/>
          <w:vertAlign w:val="subscript"/>
        </w:rPr>
        <w:t>&gt;0</w:t>
      </w:r>
      <w:r>
        <w:t xml:space="preserve"> , và </w:t>
      </w:r>
      <w:r>
        <w:rPr>
          <w:rStyle w:val="katex-mathml"/>
        </w:rPr>
        <w:t>0≤r&lt;k≤dim(X);</w:t>
      </w:r>
      <w:r>
        <w:t xml:space="preserve"> ma trận liên hợp </w:t>
      </w:r>
      <w:r>
        <w:rPr>
          <w:rStyle w:val="katex-mathml"/>
        </w:rPr>
        <w:t>(r,k)</w:t>
      </w:r>
      <w:r>
        <w:t xml:space="preserve"> ký hiệu là </w:t>
      </w:r>
      <w:r>
        <w:rPr>
          <w:rStyle w:val="katex-mathml"/>
        </w:rPr>
        <w:t>A</w:t>
      </w:r>
      <w:r w:rsidRPr="00BA1B85">
        <w:rPr>
          <w:rStyle w:val="katex-mathml"/>
          <w:vertAlign w:val="subscript"/>
        </w:rPr>
        <w:t>r,k</w:t>
      </w:r>
      <w:r>
        <w:rPr>
          <w:rStyle w:val="vlist-s"/>
        </w:rPr>
        <w:t>​​</w:t>
      </w:r>
      <w:r>
        <w:t xml:space="preserve"> giữa các ô của </w:t>
      </w:r>
      <w:r>
        <w:rPr>
          <w:rStyle w:val="katex-mathml"/>
        </w:rPr>
        <w:t>X</w:t>
      </w:r>
      <w:r w:rsidRPr="00BA1B85">
        <w:rPr>
          <w:rStyle w:val="katex-mathml"/>
          <w:vertAlign w:val="superscript"/>
        </w:rPr>
        <w:t xml:space="preserve">r </w:t>
      </w:r>
      <w:r>
        <w:rPr>
          <w:rStyle w:val="katex-mathml"/>
        </w:rPr>
        <w:t>với</w:t>
      </w:r>
      <w:r>
        <w:t xml:space="preserve"> các ô của </w:t>
      </w:r>
      <w:r>
        <w:rPr>
          <w:rStyle w:val="katex-mathml"/>
        </w:rPr>
        <w:t>X</w:t>
      </w:r>
      <w:r w:rsidRPr="00BA1B85">
        <w:rPr>
          <w:rStyle w:val="katex-mathml"/>
          <w:vertAlign w:val="superscript"/>
        </w:rPr>
        <w:t>k</w:t>
      </w:r>
      <w:r>
        <w:t xml:space="preserve"> được định nghĩa là 1 ma trận hai ngôi cấp </w:t>
      </w:r>
      <w:r w:rsidRPr="00BA1B85"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X</w:t>
      </w:r>
      <w:r w:rsidRPr="00BA1B85">
        <w:rPr>
          <w:rStyle w:val="katex-mathml"/>
          <w:vertAlign w:val="superscript"/>
        </w:rPr>
        <w:t>r</w:t>
      </w:r>
      <w:r w:rsidRPr="00BA1B85"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×</w:t>
      </w:r>
      <w:r w:rsidRPr="00BA1B85"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X</w:t>
      </w:r>
      <w:r w:rsidRPr="00BA1B85">
        <w:rPr>
          <w:rStyle w:val="katex-mathml"/>
          <w:vertAlign w:val="superscript"/>
        </w:rPr>
        <w:t>r</w:t>
      </w:r>
      <w:r>
        <w:rPr>
          <w:rStyle w:val="katex-mathml"/>
        </w:rPr>
        <w:t xml:space="preserve">|, </w:t>
      </w:r>
      <w:r>
        <w:t xml:space="preserve">Trong đó, phần tử thứ </w:t>
      </w:r>
      <w:r>
        <w:rPr>
          <w:rStyle w:val="katex-mathml"/>
        </w:rPr>
        <w:t>(i,j)</w:t>
      </w:r>
      <w:r>
        <w:t xml:space="preserve">, ký hiệu là </w:t>
      </w:r>
      <w:r>
        <w:rPr>
          <w:rStyle w:val="katex-mathml"/>
        </w:rPr>
        <w:t>[A</w:t>
      </w:r>
      <w:r w:rsidRPr="00571CC9">
        <w:rPr>
          <w:rStyle w:val="katex-mathml"/>
          <w:vertAlign w:val="subscript"/>
        </w:rPr>
        <w:t>r,k</w:t>
      </w:r>
      <w:r>
        <w:rPr>
          <w:rStyle w:val="katex-mathml"/>
        </w:rPr>
        <w:t>]</w:t>
      </w:r>
      <w:r w:rsidRPr="006C79DC">
        <w:rPr>
          <w:rStyle w:val="katex-mathml"/>
          <w:vertAlign w:val="subscript"/>
        </w:rPr>
        <w:t>ij</w:t>
      </w:r>
      <w:r>
        <w:rPr>
          <w:rStyle w:val="katex-mathml"/>
          <w:vertAlign w:val="subscript"/>
        </w:rPr>
        <w:t xml:space="preserve"> </w:t>
      </w:r>
      <w:r>
        <w:t xml:space="preserve"> , bằng 1 nếu </w:t>
      </w:r>
      <w:r>
        <w:rPr>
          <w:rStyle w:val="katex-mathml"/>
        </w:rPr>
        <w:t xml:space="preserve"> là K-</w:t>
      </w:r>
      <w:r>
        <w:t xml:space="preserve">liên hợp với </w:t>
      </w:r>
      <w:r>
        <w:rPr>
          <w:rStyle w:val="katex-mathml"/>
        </w:rPr>
        <w:t xml:space="preserve">  </w:t>
      </w:r>
      <w:r>
        <w:t xml:space="preserve"> bằng 0 cho các trường hợp khác.</w:t>
      </w:r>
    </w:p>
    <w:p w:rsidR="00B5303B" w:rsidRDefault="00B5303B" w:rsidP="00B5303B">
      <w:pPr>
        <w:pStyle w:val="Heading3"/>
      </w:pPr>
      <w:r>
        <w:rPr>
          <w:rStyle w:val="Strong"/>
          <w:b/>
          <w:bCs/>
        </w:rPr>
        <w:lastRenderedPageBreak/>
        <w:t>2) Ma trận đối liên hợp</w:t>
      </w:r>
    </w:p>
    <w:p w:rsidR="00B5303B" w:rsidRDefault="00B5303B" w:rsidP="00B5303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Với bất kỳ </w:t>
      </w:r>
      <w:r>
        <w:rPr>
          <w:rStyle w:val="katex-mathml"/>
        </w:rPr>
        <w:t>r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Z≥0</w:t>
      </w:r>
      <w:r>
        <w:t xml:space="preserve"> và </w:t>
      </w:r>
      <w:r>
        <w:rPr>
          <w:rStyle w:val="katex-mathml"/>
        </w:rPr>
        <w:t>k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Z</w:t>
      </w:r>
      <w:r>
        <w:t xml:space="preserve"> sao cho </w:t>
      </w:r>
      <w:r>
        <w:rPr>
          <w:rStyle w:val="katex-mathml"/>
        </w:rPr>
        <w:t>0≤r&lt;k≤dim(X)</w:t>
      </w:r>
      <w:r>
        <w:t>, ma trận đối liên hợp (r,k)</w:t>
      </w:r>
      <w:r>
        <w:rPr>
          <w:rStyle w:val="vlist-s"/>
        </w:rPr>
        <w:t>​</w:t>
      </w:r>
      <w:r>
        <w:t>, ký hiệu là , giữa các ô của X</w:t>
      </w:r>
      <w:r>
        <w:rPr>
          <w:vertAlign w:val="superscript"/>
        </w:rPr>
        <w:t>r</w:t>
      </w:r>
      <w:r>
        <w:t xml:space="preserve"> đối với các ô của X</w:t>
      </w:r>
      <w:r>
        <w:rPr>
          <w:vertAlign w:val="superscript"/>
        </w:rPr>
        <w:t>k</w:t>
      </w:r>
      <w:r>
        <w:t xml:space="preserve"> được định nghĩa là 1 </w:t>
      </w:r>
      <w:r>
        <w:rPr>
          <w:rStyle w:val="Strong"/>
        </w:rPr>
        <w:t xml:space="preserve">ma trận 2 ngôi cấp </w:t>
      </w:r>
      <w:r w:rsidRPr="00BA1B85"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X</w:t>
      </w:r>
      <w:r w:rsidRPr="00BA1B85">
        <w:rPr>
          <w:rStyle w:val="katex-mathml"/>
          <w:vertAlign w:val="superscript"/>
        </w:rPr>
        <w:t>r</w:t>
      </w:r>
      <w:r w:rsidRPr="00BA1B85"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×</w:t>
      </w:r>
      <w:r w:rsidRPr="00BA1B85"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X</w:t>
      </w:r>
      <w:r w:rsidRPr="00BA1B85">
        <w:rPr>
          <w:rStyle w:val="katex-mathml"/>
          <w:vertAlign w:val="superscript"/>
        </w:rPr>
        <w:t>r</w:t>
      </w:r>
      <w:r>
        <w:rPr>
          <w:rStyle w:val="katex-mathml"/>
        </w:rPr>
        <w:t>|</w:t>
      </w:r>
      <w:r>
        <w:t xml:space="preserve">, với phần tử thứ </w:t>
      </w:r>
      <w:r>
        <w:rPr>
          <w:rStyle w:val="katex-mathml"/>
        </w:rPr>
        <w:t>(i,j)</w:t>
      </w:r>
      <w:r>
        <w:t xml:space="preserve">, ký hiệu là </w:t>
      </w:r>
      <w:r>
        <w:rPr>
          <w:rStyle w:val="katex-mathml"/>
        </w:rPr>
        <w:t xml:space="preserve">  </w:t>
      </w:r>
      <w:r>
        <w:t xml:space="preserve">bằng 1 nếu </w:t>
      </w:r>
      <w:r>
        <w:rPr>
          <w:rStyle w:val="katex-mathml"/>
        </w:rPr>
        <w:t>X</w:t>
      </w:r>
      <w:r>
        <w:rPr>
          <w:rStyle w:val="katex-mathml"/>
          <w:vertAlign w:val="subscript"/>
        </w:rPr>
        <w:t>i</w:t>
      </w:r>
      <w:r>
        <w:rPr>
          <w:rStyle w:val="katex-mathml"/>
          <w:vertAlign w:val="superscript"/>
        </w:rPr>
        <w:t>r</w:t>
      </w:r>
      <w:r>
        <w:rPr>
          <w:rStyle w:val="vlist-s"/>
        </w:rPr>
        <w:t>​</w:t>
      </w:r>
      <w:r>
        <w:t xml:space="preserve"> là </w:t>
      </w:r>
      <w:r>
        <w:rPr>
          <w:rStyle w:val="mord"/>
        </w:rPr>
        <w:t>k</w:t>
      </w:r>
      <w:r>
        <w:t xml:space="preserve">-đối liên hợp với </w:t>
      </w:r>
      <w:r>
        <w:rPr>
          <w:rStyle w:val="katex-mathml"/>
        </w:rPr>
        <w:t>X</w:t>
      </w:r>
      <w:r>
        <w:rPr>
          <w:rStyle w:val="katex-mathml"/>
          <w:vertAlign w:val="subscript"/>
        </w:rPr>
        <w:t>j</w:t>
      </w:r>
      <w:r>
        <w:rPr>
          <w:rStyle w:val="katex-mathml"/>
          <w:vertAlign w:val="superscript"/>
        </w:rPr>
        <w:t>r</w:t>
      </w:r>
      <w:r>
        <w:t xml:space="preserve"> bằng 0 cho các trường hợp còn lại.</w:t>
      </w:r>
    </w:p>
    <w:p w:rsidR="00B5303B" w:rsidRDefault="00B5303B" w:rsidP="00B5303B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890E0D">
        <w:rPr>
          <w:rStyle w:val="Strong"/>
          <w:b w:val="0"/>
          <w:bCs w:val="0"/>
          <w:color w:val="auto"/>
        </w:rPr>
        <w:t xml:space="preserve">Chú ý rằng ta cũng có </w:t>
      </w:r>
      <w:r w:rsidRPr="00AA5C7B">
        <w:rPr>
          <w:rStyle w:val="katex-mathml"/>
          <w:color w:val="auto"/>
        </w:rPr>
        <w:t>N</w:t>
      </w:r>
      <w:r w:rsidRPr="00AA5C7B">
        <w:rPr>
          <w:rStyle w:val="katex-mathml"/>
          <w:color w:val="auto"/>
          <w:vertAlign w:val="subscript"/>
        </w:rPr>
        <w:t>a</w:t>
      </w:r>
      <w:r w:rsidRPr="00AA5C7B">
        <w:rPr>
          <w:rStyle w:val="katex-mathml"/>
          <w:color w:val="auto"/>
        </w:rPr>
        <w:t>(x)</w:t>
      </w:r>
      <w:r w:rsidRPr="00AA5C7B">
        <w:rPr>
          <w:color w:val="auto"/>
        </w:rPr>
        <w:t xml:space="preserve"> = </w:t>
      </w:r>
      <w:r w:rsidRPr="00AA5C7B">
        <w:rPr>
          <w:rFonts w:ascii="Cambria Math" w:eastAsia="Times New Roman" w:hAnsi="Cambria Math" w:cs="Cambria Math"/>
          <w:color w:val="auto"/>
          <w:sz w:val="24"/>
          <w:szCs w:val="24"/>
        </w:rPr>
        <w:t>⋃</w:t>
      </w:r>
      <w:r w:rsidRPr="00AA5C7B">
        <w:rPr>
          <w:rFonts w:ascii="Times New Roman" w:eastAsia="Times New Roman" w:hAnsi="Times New Roman" w:cs="Times New Roman"/>
          <w:color w:val="auto"/>
          <w:sz w:val="24"/>
          <w:szCs w:val="24"/>
          <w:vertAlign w:val="subscript"/>
        </w:rPr>
        <w:t>K</w:t>
      </w:r>
      <w:r w:rsidRPr="00AA5C7B">
        <w:rPr>
          <w:rFonts w:ascii="Cambria Math" w:eastAsia="Times New Roman" w:hAnsi="Cambria Math" w:cs="Cambria Math"/>
          <w:color w:val="auto"/>
          <w:sz w:val="24"/>
          <w:szCs w:val="24"/>
          <w:vertAlign w:val="subscript"/>
        </w:rPr>
        <w:t>∈</w:t>
      </w:r>
      <w:r w:rsidRPr="00AA5C7B">
        <w:rPr>
          <w:rFonts w:ascii="Times New Roman" w:eastAsia="Times New Roman" w:hAnsi="Times New Roman" w:cs="Times New Roman"/>
          <w:color w:val="auto"/>
          <w:sz w:val="24"/>
          <w:szCs w:val="24"/>
          <w:vertAlign w:val="subscript"/>
        </w:rPr>
        <w:t>N</w:t>
      </w:r>
      <w:r w:rsidRPr="00AA5C7B">
        <w:rPr>
          <w:rFonts w:ascii="Times New Roman" w:eastAsia="Times New Roman" w:hAnsi="Times New Roman" w:cs="Times New Roman"/>
          <w:color w:val="auto"/>
          <w:sz w:val="24"/>
          <w:szCs w:val="24"/>
        </w:rPr>
        <w:t>N</w:t>
      </w:r>
      <w:r w:rsidRPr="00AA5C7B">
        <w:rPr>
          <w:rFonts w:ascii="Times New Roman" w:eastAsia="Times New Roman" w:hAnsi="Times New Roman" w:cs="Times New Roman"/>
          <w:color w:val="auto"/>
          <w:sz w:val="24"/>
          <w:szCs w:val="24"/>
          <w:vertAlign w:val="subscript"/>
        </w:rPr>
        <w:t>a,k</w:t>
      </w:r>
      <w:r w:rsidRPr="00AA5C7B">
        <w:rPr>
          <w:rFonts w:ascii="Times New Roman" w:eastAsia="Times New Roman" w:hAnsi="Times New Roman" w:cs="Times New Roman"/>
          <w:color w:val="auto"/>
          <w:sz w:val="24"/>
          <w:szCs w:val="24"/>
        </w:rPr>
        <w:t>(x)</w:t>
      </w:r>
    </w:p>
    <w:p w:rsidR="00B5303B" w:rsidRPr="00AA5C7B" w:rsidRDefault="00B5303B" w:rsidP="00B5303B">
      <w:r>
        <w:tab/>
      </w:r>
      <w:r>
        <w:tab/>
      </w:r>
      <w:r>
        <w:tab/>
        <w:t xml:space="preserve">   </w:t>
      </w:r>
      <w:r w:rsidRPr="00AA5C7B">
        <w:rPr>
          <w:rStyle w:val="katex-mathml"/>
        </w:rPr>
        <w:t>N</w:t>
      </w:r>
      <w:r>
        <w:rPr>
          <w:rStyle w:val="katex-mathml"/>
          <w:vertAlign w:val="subscript"/>
        </w:rPr>
        <w:t>co</w:t>
      </w:r>
      <w:r w:rsidRPr="00AA5C7B">
        <w:rPr>
          <w:rStyle w:val="katex-mathml"/>
        </w:rPr>
        <w:t>(x)</w:t>
      </w:r>
      <w:r w:rsidRPr="00AA5C7B">
        <w:t xml:space="preserve"> = </w:t>
      </w:r>
      <w:r w:rsidRPr="00AA5C7B">
        <w:rPr>
          <w:rFonts w:ascii="Cambria Math" w:eastAsia="Times New Roman" w:hAnsi="Cambria Math" w:cs="Cambria Math"/>
          <w:sz w:val="24"/>
          <w:szCs w:val="24"/>
        </w:rPr>
        <w:t>⋃</w:t>
      </w:r>
      <w:r w:rsidRPr="00AA5C7B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AA5C7B">
        <w:rPr>
          <w:rFonts w:ascii="Cambria Math" w:eastAsia="Times New Roman" w:hAnsi="Cambria Math" w:cs="Cambria Math"/>
          <w:sz w:val="24"/>
          <w:szCs w:val="24"/>
          <w:vertAlign w:val="subscript"/>
        </w:rPr>
        <w:t>∈</w:t>
      </w:r>
      <w:r w:rsidRPr="00AA5C7B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AA5C7B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co</w:t>
      </w:r>
      <w:r w:rsidRPr="00AA5C7B">
        <w:rPr>
          <w:rFonts w:ascii="Times New Roman" w:eastAsia="Times New Roman" w:hAnsi="Times New Roman" w:cs="Times New Roman"/>
          <w:sz w:val="24"/>
          <w:szCs w:val="24"/>
          <w:vertAlign w:val="subscript"/>
        </w:rPr>
        <w:t>,k</w:t>
      </w:r>
      <w:r w:rsidRPr="00AA5C7B">
        <w:rPr>
          <w:rFonts w:ascii="Times New Roman" w:eastAsia="Times New Roman" w:hAnsi="Times New Roman" w:cs="Times New Roman"/>
          <w:sz w:val="24"/>
          <w:szCs w:val="24"/>
        </w:rPr>
        <w:t>(x)</w:t>
      </w:r>
    </w:p>
    <w:p w:rsidR="00B5303B" w:rsidRDefault="00B5303B" w:rsidP="00B5303B">
      <w:pPr>
        <w:pStyle w:val="NormalWeb"/>
      </w:pPr>
      <w:r>
        <w:rPr>
          <w:rStyle w:val="Strong"/>
        </w:rPr>
        <w:t>Dữ liệu trên CCs:</w:t>
      </w:r>
      <w:r>
        <w:t xml:space="preserve"> Không gian đối xích (</w:t>
      </w:r>
      <w:r>
        <w:rPr>
          <w:rStyle w:val="Strong"/>
        </w:rPr>
        <w:t>cochain spaces</w:t>
      </w:r>
      <w:r>
        <w:t>) và hàm đối xích (</w:t>
      </w:r>
      <w:r>
        <w:rPr>
          <w:rStyle w:val="Strong"/>
        </w:rPr>
        <w:t>cochain maps</w:t>
      </w:r>
      <w:r>
        <w:t>).</w:t>
      </w:r>
    </w:p>
    <w:p w:rsidR="00B5303B" w:rsidRDefault="00B5303B" w:rsidP="00B5303B">
      <w:pPr>
        <w:pStyle w:val="Heading3"/>
      </w:pPr>
      <w:r>
        <w:rPr>
          <w:rStyle w:val="Strong"/>
          <w:b/>
          <w:bCs/>
        </w:rPr>
        <w:t>Định nghĩa - Không gian K-đối xích (k-cochain spaces)</w:t>
      </w:r>
    </w:p>
    <w:p w:rsidR="00B5303B" w:rsidRDefault="00B5303B" w:rsidP="00B5303B">
      <w:pPr>
        <w:pStyle w:val="NormalWeb"/>
      </w:pPr>
      <w:r>
        <w:t xml:space="preserve">Gọi </w:t>
      </w:r>
      <w:r>
        <w:rPr>
          <w:rStyle w:val="katex-mathml"/>
        </w:rPr>
        <w:t>C</w:t>
      </w:r>
      <w:r w:rsidRPr="00AA5C7B">
        <w:rPr>
          <w:rStyle w:val="katex-mathml"/>
          <w:vertAlign w:val="superscript"/>
        </w:rPr>
        <w:t>k</w:t>
      </w:r>
      <w:r>
        <w:rPr>
          <w:rStyle w:val="katex-mathml"/>
        </w:rPr>
        <w:t>(X,R</w:t>
      </w:r>
      <w:r w:rsidRPr="005A28B3">
        <w:rPr>
          <w:rStyle w:val="katex-mathml"/>
          <w:vertAlign w:val="superscript"/>
        </w:rPr>
        <w:t>d</w:t>
      </w:r>
      <w:r>
        <w:rPr>
          <w:rStyle w:val="katex-mathml"/>
        </w:rPr>
        <w:t>)</w:t>
      </w:r>
      <w:r>
        <w:t xml:space="preserve"> là một không gian véc-tơ thực của các hàm số </w:t>
      </w:r>
      <w:r>
        <w:rPr>
          <w:rStyle w:val="katex-mathml"/>
        </w:rPr>
        <w:t>H</w:t>
      </w:r>
      <w:r w:rsidRPr="005A28B3">
        <w:rPr>
          <w:rStyle w:val="katex-mathml"/>
          <w:vertAlign w:val="subscript"/>
        </w:rPr>
        <w:t>k</w:t>
      </w:r>
      <w:r>
        <w:rPr>
          <w:rStyle w:val="katex-mathml"/>
        </w:rPr>
        <w:t>:X</w:t>
      </w:r>
      <w:r w:rsidRPr="005A28B3">
        <w:rPr>
          <w:rStyle w:val="katex-mathml"/>
          <w:vertAlign w:val="superscript"/>
        </w:rPr>
        <w:t>k</w:t>
      </w:r>
      <w:r>
        <w:rPr>
          <w:rStyle w:val="katex-mathml"/>
        </w:rPr>
        <w:t>→R</w:t>
      </w:r>
      <w:r w:rsidRPr="005A28B3">
        <w:rPr>
          <w:rStyle w:val="katex-mathml"/>
          <w:vertAlign w:val="superscript"/>
        </w:rPr>
        <w:t>d</w:t>
      </w:r>
      <w:r>
        <w:rPr>
          <w:rStyle w:val="katex-mathml"/>
          <w:vertAlign w:val="superscript"/>
        </w:rPr>
        <w:t xml:space="preserve">  </w:t>
      </w:r>
      <w:r>
        <w:t xml:space="preserve">cho 1 hạng </w:t>
      </w:r>
      <w:r>
        <w:rPr>
          <w:rStyle w:val="katex-mathml"/>
        </w:rPr>
        <w:t>k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Z</w:t>
      </w:r>
      <w:r w:rsidRPr="005A28B3">
        <w:rPr>
          <w:rStyle w:val="katex-mathml"/>
          <w:vertAlign w:val="subscript"/>
        </w:rPr>
        <w:t>≥0</w:t>
      </w:r>
      <w:r>
        <w:rPr>
          <w:rStyle w:val="vlist-s"/>
          <w:rFonts w:eastAsiaTheme="majorEastAsia"/>
        </w:rPr>
        <w:t>​</w:t>
      </w:r>
      <w:r>
        <w:t xml:space="preserve"> và 1 số chiều gọi là </w:t>
      </w:r>
      <w:r>
        <w:rPr>
          <w:rStyle w:val="Strong"/>
        </w:rPr>
        <w:t>d</w:t>
      </w:r>
      <w:r>
        <w:t xml:space="preserve">; </w:t>
      </w:r>
      <w:r>
        <w:rPr>
          <w:rStyle w:val="mord"/>
        </w:rPr>
        <w:t>d</w:t>
      </w:r>
      <w:r>
        <w:t xml:space="preserve"> còn được gọi là </w:t>
      </w:r>
      <w:r>
        <w:rPr>
          <w:rStyle w:val="Strong"/>
        </w:rPr>
        <w:t>số chiều dữ liệu</w:t>
      </w:r>
      <w:r>
        <w:t xml:space="preserve">. </w:t>
      </w:r>
      <w:r>
        <w:rPr>
          <w:rStyle w:val="katex-mathml"/>
        </w:rPr>
        <w:t>C</w:t>
      </w:r>
      <w:r w:rsidRPr="00F70107">
        <w:rPr>
          <w:rStyle w:val="katex-mathml"/>
          <w:vertAlign w:val="superscript"/>
        </w:rPr>
        <w:t>k</w:t>
      </w:r>
      <w:r>
        <w:rPr>
          <w:rStyle w:val="katex-mathml"/>
        </w:rPr>
        <w:t>(X,R</w:t>
      </w:r>
      <w:r w:rsidRPr="00F70107">
        <w:rPr>
          <w:rStyle w:val="katex-mathml"/>
          <w:vertAlign w:val="superscript"/>
        </w:rPr>
        <w:t>d</w:t>
      </w:r>
      <w:r>
        <w:rPr>
          <w:rStyle w:val="katex-mathml"/>
        </w:rPr>
        <w:t>)</w:t>
      </w:r>
      <w:r>
        <w:t xml:space="preserve"> được gọi là </w:t>
      </w:r>
      <w:r>
        <w:rPr>
          <w:rStyle w:val="Strong"/>
        </w:rPr>
        <w:t xml:space="preserve">không gian k-đối xích. </w:t>
      </w:r>
      <w:r>
        <w:t xml:space="preserve">Các phần tử </w:t>
      </w:r>
      <w:r>
        <w:rPr>
          <w:rStyle w:val="katex-mathml"/>
        </w:rPr>
        <w:t>H</w:t>
      </w:r>
      <w:r w:rsidRPr="005A28B3">
        <w:rPr>
          <w:rStyle w:val="katex-mathml"/>
          <w:vertAlign w:val="subscript"/>
        </w:rPr>
        <w:t>k</w:t>
      </w:r>
      <w:r>
        <w:t xml:space="preserve"> trong </w:t>
      </w:r>
      <w:r>
        <w:rPr>
          <w:rStyle w:val="katex-mathml"/>
        </w:rPr>
        <w:t>C</w:t>
      </w:r>
      <w:r w:rsidRPr="00F70107">
        <w:rPr>
          <w:rStyle w:val="katex-mathml"/>
          <w:vertAlign w:val="superscript"/>
        </w:rPr>
        <w:t>k</w:t>
      </w:r>
      <w:r>
        <w:rPr>
          <w:rStyle w:val="katex-mathml"/>
        </w:rPr>
        <w:t>(X,R</w:t>
      </w:r>
      <w:r w:rsidRPr="00F70107">
        <w:rPr>
          <w:rStyle w:val="katex-mathml"/>
          <w:vertAlign w:val="superscript"/>
        </w:rPr>
        <w:t>d</w:t>
      </w:r>
      <w:r>
        <w:rPr>
          <w:rStyle w:val="katex-mathml"/>
        </w:rPr>
        <w:t>)</w:t>
      </w:r>
      <w:r>
        <w:t xml:space="preserve">  được gọi là</w:t>
      </w:r>
      <w:r>
        <w:rPr>
          <w:rStyle w:val="Strong"/>
        </w:rPr>
        <w:t xml:space="preserve"> k-đối xích (K-cochains)</w:t>
      </w:r>
      <w:r>
        <w:t xml:space="preserve"> hay </w:t>
      </w:r>
      <w:r>
        <w:rPr>
          <w:rStyle w:val="Strong"/>
        </w:rPr>
        <w:t>K-tín hiệu (K-signals).</w:t>
      </w:r>
    </w:p>
    <w:p w:rsidR="00B5303B" w:rsidRPr="007D4718" w:rsidRDefault="00B5303B" w:rsidP="00B53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718">
        <w:rPr>
          <w:rFonts w:ascii="Times New Roman" w:eastAsia="Times New Roman" w:hAnsi="Times New Roman" w:cs="Times New Roman"/>
          <w:b/>
          <w:bCs/>
          <w:sz w:val="24"/>
          <w:szCs w:val="24"/>
        </w:rPr>
        <w:t>Chú ý</w:t>
      </w:r>
      <w:r>
        <w:rPr>
          <w:rFonts w:ascii="Times New Roman" w:eastAsia="Times New Roman" w:hAnsi="Times New Roman" w:cs="Times New Roman"/>
          <w:sz w:val="24"/>
          <w:szCs w:val="24"/>
        </w:rPr>
        <w:t>, đôi khi ta dùng kí hiệu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83045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>(X)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hay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 xml:space="preserve"> chỉ là C</w:t>
      </w:r>
      <w:r w:rsidRPr="0083045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nếu bản chất CC đã rõ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303B" w:rsidRPr="007D4718" w:rsidRDefault="00B5303B" w:rsidP="00B53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Một cách dễ hiểu/tường minh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718">
        <w:rPr>
          <w:rFonts w:ascii="Times New Roman" w:eastAsia="Times New Roman" w:hAnsi="Times New Roman" w:cs="Times New Roman"/>
          <w:b/>
          <w:bCs/>
          <w:sz w:val="24"/>
          <w:szCs w:val="24"/>
        </w:rPr>
        <w:t>K đối xích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được giải thích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 xml:space="preserve"> như là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tín hiệu </w:t>
      </w:r>
      <w:r w:rsidRPr="007D4718">
        <w:rPr>
          <w:rFonts w:ascii="Times New Roman" w:eastAsia="Times New Roman" w:hAnsi="Times New Roman" w:cs="Times New Roman"/>
          <w:b/>
          <w:bCs/>
          <w:sz w:val="24"/>
          <w:szCs w:val="24"/>
        </w:rPr>
        <w:t>của các ô bậc k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303B" w:rsidRPr="007D4718" w:rsidRDefault="00B5303B" w:rsidP="00B53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 xml:space="preserve">X là </w:t>
      </w:r>
      <w:r w:rsidRPr="007D4718">
        <w:rPr>
          <w:rFonts w:ascii="Times New Roman" w:eastAsia="Times New Roman" w:hAnsi="Times New Roman" w:cs="Times New Roman"/>
          <w:b/>
          <w:bCs/>
          <w:sz w:val="24"/>
          <w:szCs w:val="24"/>
        </w:rPr>
        <w:t>1 đồ thị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D4718">
        <w:rPr>
          <w:rFonts w:ascii="Times New Roman" w:eastAsia="Times New Roman" w:hAnsi="Times New Roman" w:cs="Times New Roman"/>
          <w:i/>
          <w:iCs/>
          <w:sz w:val="24"/>
          <w:szCs w:val="24"/>
        </w:rPr>
        <w:t>nghĩa là chỉ có ô bậc 0 và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ô</w:t>
      </w:r>
      <w:r w:rsidRPr="007D47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bậc 1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7D4718">
        <w:rPr>
          <w:rFonts w:ascii="Times New Roman" w:eastAsia="Times New Roman" w:hAnsi="Times New Roman" w:cs="Times New Roman"/>
          <w:b/>
          <w:bCs/>
          <w:sz w:val="24"/>
          <w:szCs w:val="24"/>
        </w:rPr>
        <w:t>0-đối xích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 xml:space="preserve"> được gọi là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các tín hiệu</w:t>
      </w:r>
      <w:r w:rsidRPr="007D47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của đồ thị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303B" w:rsidRPr="007D4718" w:rsidRDefault="00B5303B" w:rsidP="00B53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Khi sắp xếp lại theo dạng chính tắc của các ô trong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, ta có thể nhận diện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7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không gian </w:t>
      </w:r>
      <w:r>
        <w:rPr>
          <w:rStyle w:val="katex-mathml"/>
        </w:rPr>
        <w:t>C</w:t>
      </w:r>
      <w:r w:rsidRPr="00F70107">
        <w:rPr>
          <w:rStyle w:val="katex-mathml"/>
          <w:vertAlign w:val="superscript"/>
        </w:rPr>
        <w:t>k</w:t>
      </w:r>
      <w:r>
        <w:rPr>
          <w:rStyle w:val="katex-mathml"/>
        </w:rPr>
        <w:t>(X,R</w:t>
      </w:r>
      <w:r w:rsidRPr="00F70107">
        <w:rPr>
          <w:rStyle w:val="katex-mathml"/>
          <w:vertAlign w:val="superscript"/>
        </w:rPr>
        <w:t>d</w:t>
      </w:r>
      <w:r>
        <w:rPr>
          <w:rStyle w:val="katex-mathml"/>
        </w:rPr>
        <w:t>)</w:t>
      </w:r>
      <w:r>
        <w:t xml:space="preserve">  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 xml:space="preserve">như </w:t>
      </w:r>
      <w:r w:rsidRPr="007D4718">
        <w:rPr>
          <w:rFonts w:ascii="Times New Roman" w:eastAsia="Times New Roman" w:hAnsi="Times New Roman" w:cs="Times New Roman"/>
          <w:b/>
          <w:bCs/>
          <w:sz w:val="24"/>
          <w:szCs w:val="24"/>
        </w:rPr>
        <w:t>một không gian Euclidean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 xml:space="preserve">, có số chiều là </w:t>
      </w:r>
      <w:r w:rsidRPr="007D4718">
        <w:rPr>
          <w:rFonts w:ascii="Cambria Math" w:eastAsia="Times New Roman" w:hAnsi="Cambria Math" w:cs="Cambria Math"/>
          <w:sz w:val="24"/>
          <w:szCs w:val="24"/>
        </w:rPr>
        <w:t>∣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B4D5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</w:t>
      </w:r>
      <w:r w:rsidRPr="007D4718">
        <w:rPr>
          <w:rFonts w:ascii="Cambria Math" w:eastAsia="Times New Roman" w:hAnsi="Cambria Math" w:cs="Cambria Math"/>
          <w:sz w:val="24"/>
          <w:szCs w:val="24"/>
        </w:rPr>
        <w:t>∣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>×d.</w:t>
      </w:r>
    </w:p>
    <w:p w:rsidR="00B5303B" w:rsidRPr="007D4718" w:rsidRDefault="00B5303B" w:rsidP="00B53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718">
        <w:rPr>
          <w:rFonts w:ascii="Times New Roman" w:eastAsia="Times New Roman" w:hAnsi="Times New Roman" w:cs="Times New Roman"/>
          <w:sz w:val="24"/>
          <w:szCs w:val="24"/>
        </w:rPr>
        <w:t>Ta có thể viết H</w:t>
      </w:r>
      <w:r w:rsidRPr="005B4D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>​ như là một vector có dạng: [h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xi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>,…,h</w:t>
      </w:r>
      <w:r w:rsidRPr="005B4D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|X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|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>k​] với mỗi h</w:t>
      </w:r>
      <w:r w:rsidRPr="009B6378">
        <w:rPr>
          <w:rFonts w:ascii="Times New Roman" w:eastAsia="Times New Roman" w:hAnsi="Times New Roman" w:cs="Times New Roman"/>
          <w:sz w:val="24"/>
          <w:szCs w:val="24"/>
          <w:vertAlign w:val="subscript"/>
        </w:rPr>
        <w:t>xj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D4718">
        <w:rPr>
          <w:rFonts w:ascii="Cambria Math" w:eastAsia="Times New Roman" w:hAnsi="Cambria Math" w:cs="Cambria Math"/>
          <w:sz w:val="24"/>
          <w:szCs w:val="24"/>
        </w:rPr>
        <w:t>∈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B637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d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 xml:space="preserve"> là một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vector đặc điểm/tính chất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liên hệ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 xml:space="preserve"> với ô X</w:t>
      </w:r>
      <w:r w:rsidRPr="009B6378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 w:rsidRPr="009B637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>​.</w:t>
      </w:r>
    </w:p>
    <w:p w:rsidR="00B5303B" w:rsidRPr="007D4718" w:rsidRDefault="00B5303B" w:rsidP="00B53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718">
        <w:rPr>
          <w:rFonts w:ascii="Times New Roman" w:eastAsia="Times New Roman" w:hAnsi="Times New Roman" w:cs="Times New Roman"/>
          <w:sz w:val="24"/>
          <w:szCs w:val="24"/>
        </w:rPr>
        <w:t>Ta dùng ký hiệu H</w:t>
      </w:r>
      <w:r w:rsidRPr="007252E1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k,j​ 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 xml:space="preserve">để ám chỉ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vector tính</w:t>
      </w:r>
      <w:r w:rsidRPr="007D47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chất h</w:t>
      </w:r>
      <w:r w:rsidRPr="007252E1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xj</w:t>
      </w:r>
      <w:r w:rsidRPr="007D4718">
        <w:rPr>
          <w:rFonts w:ascii="Times New Roman" w:eastAsia="Times New Roman" w:hAnsi="Times New Roman" w:cs="Times New Roman"/>
          <w:b/>
          <w:bCs/>
          <w:sz w:val="24"/>
          <w:szCs w:val="24"/>
        </w:rPr>
        <w:t>k​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303B" w:rsidRPr="007D4718" w:rsidRDefault="00B5303B" w:rsidP="00B53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Các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718">
        <w:rPr>
          <w:rFonts w:ascii="Times New Roman" w:eastAsia="Times New Roman" w:hAnsi="Times New Roman" w:cs="Times New Roman"/>
          <w:b/>
          <w:bCs/>
          <w:sz w:val="24"/>
          <w:szCs w:val="24"/>
        </w:rPr>
        <w:t>ánh xạ giữa các không gian đối xích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 xml:space="preserve"> được gọi là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ánh xạ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đối xích</w:t>
      </w:r>
      <w:r w:rsidRPr="007D47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(cochain map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D471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D47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132F" w:rsidRDefault="0049132F">
      <w:bookmarkStart w:id="0" w:name="_GoBack"/>
      <w:bookmarkEnd w:id="0"/>
    </w:p>
    <w:sectPr w:rsidR="0049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D3DC1"/>
    <w:multiLevelType w:val="multilevel"/>
    <w:tmpl w:val="BD34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E1624"/>
    <w:multiLevelType w:val="multilevel"/>
    <w:tmpl w:val="24F0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91DEA"/>
    <w:multiLevelType w:val="multilevel"/>
    <w:tmpl w:val="AEE4FB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D0E73"/>
    <w:multiLevelType w:val="multilevel"/>
    <w:tmpl w:val="E586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86823"/>
    <w:multiLevelType w:val="multilevel"/>
    <w:tmpl w:val="8E1C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E032F"/>
    <w:multiLevelType w:val="multilevel"/>
    <w:tmpl w:val="9064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3B"/>
    <w:rsid w:val="00012E92"/>
    <w:rsid w:val="00047316"/>
    <w:rsid w:val="00071227"/>
    <w:rsid w:val="00251919"/>
    <w:rsid w:val="003A7803"/>
    <w:rsid w:val="0049132F"/>
    <w:rsid w:val="00B5303B"/>
    <w:rsid w:val="00F8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1F125-8134-48A8-B183-24E088FC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03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3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0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30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530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B5303B"/>
  </w:style>
  <w:style w:type="character" w:customStyle="1" w:styleId="mord">
    <w:name w:val="mord"/>
    <w:basedOn w:val="DefaultParagraphFont"/>
    <w:rsid w:val="00B5303B"/>
  </w:style>
  <w:style w:type="character" w:customStyle="1" w:styleId="mrel">
    <w:name w:val="mrel"/>
    <w:basedOn w:val="DefaultParagraphFont"/>
    <w:rsid w:val="00B5303B"/>
  </w:style>
  <w:style w:type="character" w:customStyle="1" w:styleId="mpunct">
    <w:name w:val="mpunct"/>
    <w:basedOn w:val="DefaultParagraphFont"/>
    <w:rsid w:val="00B5303B"/>
  </w:style>
  <w:style w:type="character" w:styleId="Emphasis">
    <w:name w:val="Emphasis"/>
    <w:basedOn w:val="DefaultParagraphFont"/>
    <w:uiPriority w:val="20"/>
    <w:qFormat/>
    <w:rsid w:val="00B5303B"/>
    <w:rPr>
      <w:i/>
      <w:iCs/>
    </w:rPr>
  </w:style>
  <w:style w:type="character" w:customStyle="1" w:styleId="vlist-s">
    <w:name w:val="vlist-s"/>
    <w:basedOn w:val="DefaultParagraphFont"/>
    <w:rsid w:val="00B5303B"/>
  </w:style>
  <w:style w:type="paragraph" w:styleId="ListParagraph">
    <w:name w:val="List Paragraph"/>
    <w:basedOn w:val="Normal"/>
    <w:uiPriority w:val="34"/>
    <w:qFormat/>
    <w:rsid w:val="00B53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Bao Ngoc</dc:creator>
  <cp:keywords/>
  <dc:description/>
  <cp:lastModifiedBy>Tong Bao Ngoc</cp:lastModifiedBy>
  <cp:revision>1</cp:revision>
  <dcterms:created xsi:type="dcterms:W3CDTF">2025-03-14T16:42:00Z</dcterms:created>
  <dcterms:modified xsi:type="dcterms:W3CDTF">2025-03-14T16:43:00Z</dcterms:modified>
</cp:coreProperties>
</file>