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B0D" w:rsidRPr="003769B5" w:rsidRDefault="00650B0D" w:rsidP="00650B0D">
      <w:pPr>
        <w:widowControl/>
        <w:spacing w:line="270" w:lineRule="atLeast"/>
        <w:rPr>
          <w:rFonts w:asciiTheme="minorEastAsia" w:hAnsiTheme="minorEastAsia" w:cs="宋体"/>
          <w:b/>
          <w:bCs/>
          <w:color w:val="000000"/>
          <w:kern w:val="0"/>
          <w:sz w:val="24"/>
          <w:szCs w:val="24"/>
        </w:rPr>
      </w:pPr>
      <w:r w:rsidRPr="003769B5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6.运行设计</w:t>
      </w:r>
    </w:p>
    <w:p w:rsidR="00650B0D" w:rsidRPr="003769B5" w:rsidRDefault="00650B0D" w:rsidP="00650B0D">
      <w:pPr>
        <w:widowControl/>
        <w:spacing w:line="270" w:lineRule="atLeast"/>
        <w:rPr>
          <w:rFonts w:asciiTheme="minorEastAsia" w:hAnsiTheme="minorEastAsia" w:cs="宋体"/>
          <w:b/>
          <w:bCs/>
          <w:color w:val="000000"/>
          <w:kern w:val="0"/>
          <w:sz w:val="24"/>
          <w:szCs w:val="24"/>
        </w:rPr>
      </w:pPr>
      <w:r w:rsidRPr="003769B5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6.1运行模块的组合</w:t>
      </w:r>
    </w:p>
    <w:p w:rsidR="00650B0D" w:rsidRPr="003769B5" w:rsidRDefault="00650B0D" w:rsidP="00650B0D">
      <w:pPr>
        <w:widowControl/>
        <w:spacing w:beforeLines="50" w:before="156" w:line="300" w:lineRule="atLeast"/>
        <w:ind w:firstLineChars="200" w:firstLine="480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3769B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首先进入</w:t>
      </w:r>
      <w:proofErr w:type="gramStart"/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博客</w:t>
      </w:r>
      <w:r w:rsidRPr="003769B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系统</w:t>
      </w:r>
      <w:proofErr w:type="gramEnd"/>
      <w:r w:rsidRPr="003769B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的数据库模块，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根据用户下一步的操作</w:t>
      </w:r>
      <w:r w:rsidRPr="003769B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，从而调用相应的其他模块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以运行整个系统</w:t>
      </w:r>
      <w:r w:rsidRPr="003769B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。</w:t>
      </w:r>
    </w:p>
    <w:p w:rsidR="00650B0D" w:rsidRPr="003769B5" w:rsidRDefault="00650B0D" w:rsidP="00650B0D">
      <w:pPr>
        <w:widowControl/>
        <w:spacing w:line="270" w:lineRule="atLeast"/>
        <w:rPr>
          <w:rFonts w:asciiTheme="minorEastAsia" w:hAnsiTheme="minorEastAsia" w:cs="宋体"/>
          <w:b/>
          <w:bCs/>
          <w:color w:val="000000"/>
          <w:kern w:val="0"/>
          <w:sz w:val="24"/>
          <w:szCs w:val="24"/>
        </w:rPr>
      </w:pPr>
      <w:r w:rsidRPr="003769B5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6.2运行控制</w:t>
      </w:r>
    </w:p>
    <w:p w:rsidR="00650B0D" w:rsidRPr="003769B5" w:rsidRDefault="00650B0D" w:rsidP="00650B0D">
      <w:pPr>
        <w:widowControl/>
        <w:spacing w:beforeLines="50" w:before="156" w:line="300" w:lineRule="atLeast"/>
        <w:ind w:firstLineChars="200" w:firstLine="480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3769B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在登录模块中，需对运行控制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做出</w:t>
      </w:r>
      <w:r w:rsidRPr="003769B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正确的判断，选择正确的运行控制路径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，以确保用户可以登录系统</w:t>
      </w:r>
      <w:r w:rsidRPr="003769B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。</w:t>
      </w:r>
    </w:p>
    <w:p w:rsidR="00650B0D" w:rsidRPr="003769B5" w:rsidRDefault="00650B0D" w:rsidP="00650B0D">
      <w:pPr>
        <w:widowControl/>
        <w:spacing w:beforeLines="50" w:before="156" w:line="300" w:lineRule="atLeast"/>
        <w:ind w:firstLineChars="200" w:firstLine="480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3769B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在</w:t>
      </w:r>
      <w:proofErr w:type="gramStart"/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发送博客</w:t>
      </w:r>
      <w:r w:rsidRPr="003769B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方面</w:t>
      </w:r>
      <w:proofErr w:type="gramEnd"/>
      <w:r w:rsidRPr="003769B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用户</w:t>
      </w:r>
      <w:r w:rsidRPr="003769B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在发送数据后，将等待服务器的确认收到信号，收到后，再次等待服务器发送回答数据，然后对数据进行确认。服务器在接到数据后发送确认信号，在对数据处理、访问数据库后，将返回信息送回客户机，并等待确认。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留言，发表评论同等处理。</w:t>
      </w:r>
      <w:r w:rsidRPr="0081191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加强系统维护与保养工作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，确保系统能正常运行。</w:t>
      </w:r>
    </w:p>
    <w:p w:rsidR="00650B0D" w:rsidRPr="003769B5" w:rsidRDefault="00650B0D" w:rsidP="00650B0D">
      <w:pPr>
        <w:widowControl/>
        <w:spacing w:line="270" w:lineRule="atLeast"/>
        <w:rPr>
          <w:rFonts w:asciiTheme="minorEastAsia" w:hAnsiTheme="minorEastAsia" w:cs="宋体"/>
          <w:b/>
          <w:bCs/>
          <w:color w:val="000000"/>
          <w:kern w:val="0"/>
          <w:sz w:val="24"/>
          <w:szCs w:val="24"/>
        </w:rPr>
      </w:pPr>
      <w:r w:rsidRPr="003769B5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6.3运行时间</w:t>
      </w:r>
    </w:p>
    <w:p w:rsidR="00650B0D" w:rsidRPr="00E2239F" w:rsidRDefault="00650B0D" w:rsidP="00650B0D">
      <w:pPr>
        <w:widowControl/>
        <w:spacing w:beforeLines="50" w:before="156" w:line="300" w:lineRule="atLeast"/>
        <w:ind w:firstLineChars="200" w:firstLine="480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3769B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在需求分析中，对运行时间的要求为操作的反应时间必须在用户可以接受的范围内。网络硬件对运行时间有最大的影响，当网络负载量大时，对操作反应将受到很大的影响。所以将采用高速ATM 网络，实现客户机与服务器之间的连接，以减少网络传输上的开销。其次是服务器的性能，这将影响对数据库访问时间即操作时间的长短，影响加大客户机操作的等待时间，所以必须使用高性能的服务器，建议使用 Pentium 4 处理器。硬件对本系统的速度影响将会大于软件的影响。在输入方面，对于键盘、鼠标的输入，可用VISUAL C# 的标准输入/输出，对输入进行处理。</w:t>
      </w:r>
    </w:p>
    <w:p w:rsidR="00650B0D" w:rsidRPr="00650B0D" w:rsidRDefault="00650B0D">
      <w:pPr>
        <w:rPr>
          <w:b/>
          <w:sz w:val="24"/>
        </w:rPr>
      </w:pPr>
    </w:p>
    <w:p w:rsidR="00A953AB" w:rsidRPr="0051460A" w:rsidRDefault="0051460A">
      <w:pPr>
        <w:rPr>
          <w:b/>
          <w:sz w:val="24"/>
        </w:rPr>
      </w:pPr>
      <w:r w:rsidRPr="0051460A">
        <w:rPr>
          <w:rFonts w:hint="eastAsia"/>
          <w:b/>
          <w:sz w:val="24"/>
        </w:rPr>
        <w:t>7</w:t>
      </w:r>
      <w:r w:rsidRPr="0051460A">
        <w:rPr>
          <w:b/>
          <w:sz w:val="24"/>
        </w:rPr>
        <w:t>.</w:t>
      </w:r>
      <w:r w:rsidRPr="0051460A">
        <w:rPr>
          <w:rFonts w:hint="eastAsia"/>
          <w:b/>
          <w:sz w:val="24"/>
        </w:rPr>
        <w:t>出错处理设计</w:t>
      </w:r>
    </w:p>
    <w:p w:rsidR="0051460A" w:rsidRDefault="0051460A">
      <w:r>
        <w:rPr>
          <w:rFonts w:hint="eastAsia"/>
        </w:rPr>
        <w:t>7</w:t>
      </w:r>
      <w:r>
        <w:t>.1</w:t>
      </w:r>
      <w:r>
        <w:rPr>
          <w:rFonts w:hint="eastAsia"/>
        </w:rPr>
        <w:t>出错输出信息</w:t>
      </w:r>
    </w:p>
    <w:tbl>
      <w:tblPr>
        <w:tblW w:w="7460" w:type="dxa"/>
        <w:tblLook w:val="04A0" w:firstRow="1" w:lastRow="0" w:firstColumn="1" w:lastColumn="0" w:noHBand="0" w:noVBand="1"/>
      </w:tblPr>
      <w:tblGrid>
        <w:gridCol w:w="3320"/>
        <w:gridCol w:w="1480"/>
        <w:gridCol w:w="2660"/>
      </w:tblGrid>
      <w:tr w:rsidR="0051460A" w:rsidRPr="0051460A" w:rsidTr="0051460A">
        <w:trPr>
          <w:trHeight w:val="28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60A" w:rsidRPr="0051460A" w:rsidRDefault="0051460A" w:rsidP="0051460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46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错误类型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60A" w:rsidRPr="0051460A" w:rsidRDefault="0051460A" w:rsidP="0051460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46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出错模块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60A" w:rsidRPr="0051460A" w:rsidRDefault="0051460A" w:rsidP="0051460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46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处理方式</w:t>
            </w:r>
          </w:p>
        </w:tc>
      </w:tr>
      <w:tr w:rsidR="0051460A" w:rsidRPr="0051460A" w:rsidTr="0051460A">
        <w:trPr>
          <w:trHeight w:val="28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60A" w:rsidRPr="0051460A" w:rsidRDefault="0051460A" w:rsidP="0051460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46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1.用户密码输入错误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60A" w:rsidRPr="0051460A" w:rsidRDefault="0051460A" w:rsidP="0051460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46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数据库模块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60A" w:rsidRPr="0051460A" w:rsidRDefault="0051460A" w:rsidP="0051460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46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提示用户，说明错误原因</w:t>
            </w:r>
          </w:p>
        </w:tc>
      </w:tr>
      <w:tr w:rsidR="0051460A" w:rsidRPr="0051460A" w:rsidTr="0051460A">
        <w:trPr>
          <w:trHeight w:val="28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60A" w:rsidRPr="0051460A" w:rsidRDefault="0051460A" w:rsidP="0051460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46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2.用户名不存在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60A" w:rsidRPr="0051460A" w:rsidRDefault="0051460A" w:rsidP="0051460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46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数据库模块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60A" w:rsidRPr="0051460A" w:rsidRDefault="0051460A" w:rsidP="0051460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46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提示用户，说明错误原因</w:t>
            </w:r>
          </w:p>
        </w:tc>
      </w:tr>
      <w:tr w:rsidR="0051460A" w:rsidRPr="0051460A" w:rsidTr="0051460A">
        <w:trPr>
          <w:trHeight w:val="28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60A" w:rsidRPr="0051460A" w:rsidRDefault="0051460A" w:rsidP="0051460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46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3.输入文字中含有无法识别字符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60A" w:rsidRPr="0051460A" w:rsidRDefault="0051460A" w:rsidP="0051460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46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输入模块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60A" w:rsidRPr="0051460A" w:rsidRDefault="0051460A" w:rsidP="0051460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46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提示用户，说明错误原因</w:t>
            </w:r>
          </w:p>
        </w:tc>
      </w:tr>
      <w:tr w:rsidR="0051460A" w:rsidRPr="0051460A" w:rsidTr="0051460A">
        <w:trPr>
          <w:trHeight w:val="28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60A" w:rsidRPr="0051460A" w:rsidRDefault="0051460A" w:rsidP="0051460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46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4.服务器失效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60A" w:rsidRPr="0051460A" w:rsidRDefault="0051460A" w:rsidP="0051460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46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网络模块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60A" w:rsidRPr="0051460A" w:rsidRDefault="0051460A" w:rsidP="0051460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46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提示用户，说明错误原因</w:t>
            </w:r>
          </w:p>
        </w:tc>
      </w:tr>
    </w:tbl>
    <w:p w:rsidR="0051460A" w:rsidRDefault="0051460A">
      <w:r>
        <w:rPr>
          <w:rFonts w:hint="eastAsia"/>
        </w:rPr>
        <w:t>7</w:t>
      </w:r>
      <w:r>
        <w:t>.2</w:t>
      </w:r>
      <w:r>
        <w:rPr>
          <w:rFonts w:hint="eastAsia"/>
        </w:rPr>
        <w:t>出错处理对策</w:t>
      </w:r>
    </w:p>
    <w:p w:rsidR="0051460A" w:rsidRDefault="0051460A">
      <w:r>
        <w:rPr>
          <w:rFonts w:hint="eastAsia"/>
        </w:rPr>
        <w:t>服务器失效：使用事务处理，出错时，管理员可通过直接操作数据库，恢复数据。</w:t>
      </w:r>
    </w:p>
    <w:p w:rsidR="00650B0D" w:rsidRDefault="00650B0D"/>
    <w:p w:rsidR="00650B0D" w:rsidRDefault="00650B0D">
      <w:pPr>
        <w:rPr>
          <w:b/>
          <w:sz w:val="24"/>
        </w:rPr>
      </w:pPr>
      <w:r w:rsidRPr="00650B0D">
        <w:rPr>
          <w:rFonts w:hint="eastAsia"/>
          <w:b/>
          <w:sz w:val="24"/>
        </w:rPr>
        <w:t>8</w:t>
      </w:r>
      <w:r w:rsidRPr="00650B0D">
        <w:rPr>
          <w:b/>
          <w:sz w:val="24"/>
        </w:rPr>
        <w:t>.</w:t>
      </w:r>
      <w:r w:rsidRPr="00650B0D">
        <w:rPr>
          <w:rFonts w:hint="eastAsia"/>
          <w:b/>
          <w:sz w:val="24"/>
        </w:rPr>
        <w:t>安全保密设计</w:t>
      </w:r>
    </w:p>
    <w:p w:rsidR="00650B0D" w:rsidRDefault="00650B0D" w:rsidP="00650B0D">
      <w:pPr>
        <w:ind w:firstLineChars="200" w:firstLine="420"/>
      </w:pPr>
      <w:r>
        <w:rPr>
          <w:rFonts w:hint="eastAsia"/>
        </w:rPr>
        <w:t>系统的用户管理保证了只有授权</w:t>
      </w:r>
      <w:bookmarkStart w:id="0" w:name="_GoBack"/>
      <w:bookmarkEnd w:id="0"/>
      <w:r>
        <w:rPr>
          <w:rFonts w:hint="eastAsia"/>
        </w:rPr>
        <w:t>的用户才能进入系统进行数据操作（需要正确的用户名和密码），而且对于一些重要数据，系统设置只有更高权限的人员方可读取或是操作</w:t>
      </w:r>
    </w:p>
    <w:p w:rsidR="00650B0D" w:rsidRPr="00650B0D" w:rsidRDefault="00650B0D">
      <w:pPr>
        <w:rPr>
          <w:rFonts w:hint="eastAsia"/>
          <w:b/>
          <w:sz w:val="24"/>
        </w:rPr>
      </w:pPr>
    </w:p>
    <w:sectPr w:rsidR="00650B0D" w:rsidRPr="00650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0A"/>
    <w:rsid w:val="0051460A"/>
    <w:rsid w:val="00650B0D"/>
    <w:rsid w:val="00A9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20BE"/>
  <w15:chartTrackingRefBased/>
  <w15:docId w15:val="{D34BB81D-200D-4F4E-8D1B-B9555498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小仙女</dc:creator>
  <cp:keywords/>
  <dc:description/>
  <cp:lastModifiedBy> </cp:lastModifiedBy>
  <cp:revision>2</cp:revision>
  <dcterms:created xsi:type="dcterms:W3CDTF">2019-04-16T11:54:00Z</dcterms:created>
  <dcterms:modified xsi:type="dcterms:W3CDTF">2019-04-16T11:54:00Z</dcterms:modified>
</cp:coreProperties>
</file>