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p>
    <w:p>
      <w:pPr>
        <w:spacing w:after="80"/>
        <w:jc w:val="center"/>
      </w:pPr>
      <w:r>
        <w:rPr>
          <w:rFonts w:ascii="Arial" w:cs="Arial" w:eastAsia="Arial" w:hAnsi="Arial"/>
          <w:b/>
          <w:bCs/>
          <w:color w:val="1A5276"/>
          <w:sz w:val="44"/>
          <w:szCs w:val="44"/>
        </w:rPr>
        <w:t xml:space="preserve">LIGHTRFP</w:t>
      </w:r>
    </w:p>
    <w:p>
      <w:pPr>
        <w:spacing w:after="40"/>
        <w:jc w:val="center"/>
      </w:pPr>
      <w:r>
        <w:rPr>
          <w:rFonts w:ascii="Arial" w:cs="Arial" w:eastAsia="Arial" w:hAnsi="Arial"/>
          <w:color w:val="2C3E50"/>
          <w:sz w:val="30"/>
          <w:szCs w:val="30"/>
        </w:rPr>
        <w:t xml:space="preserve">Engineering Intern — Take-Home Assessment</w:t>
      </w:r>
    </w:p>
    <w:p>
      <w:pPr>
        <w:pBdr>
          <w:bottom w:val="single" w:color="1A5276" w:sz="6" w:space="8"/>
        </w:pBdr>
        <w:spacing w:after="60"/>
        <w:jc w:val="center"/>
      </w:pPr>
      <w:r>
        <w:rPr>
          <w:rFonts w:ascii="Arial" w:cs="Arial" w:eastAsia="Arial" w:hAnsi="Arial"/>
          <w:b/>
          <w:bCs/>
          <w:color w:val="1A5276"/>
          <w:sz w:val="26"/>
          <w:szCs w:val="26"/>
        </w:rPr>
        <w:t xml:space="preserve">Government RFP Scraper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Time Limit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36 hours from receipt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Python (preferred) or JavaScript/TypeScript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Deliverables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Source code + HTML output + methodology write-up</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Evaluation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Working code, data quality, presentation, methodology, code clarity</w:t>
            </w:r>
          </w:p>
        </w:tc>
      </w:tr>
    </w:tbl>
    <w:p>
      <w:pPr>
        <w:spacing w:after="200"/>
      </w:pPr>
    </w:p>
    <w:p>
      <w:pPr>
        <w:pStyle w:val="Heading1"/>
        <w:spacing w:after="150" w:before="300"/>
      </w:pPr>
      <w:r>
        <w:rPr>
          <w:rFonts w:ascii="Arial" w:cs="Arial" w:eastAsia="Arial" w:hAnsi="Arial"/>
        </w:rPr>
        <w:t xml:space="preserve">Background</w:t>
      </w:r>
    </w:p>
    <w:p>
      <w:pPr>
        <w:spacing w:after="120"/>
      </w:pPr>
      <w:r>
        <w:rPr>
          <w:rFonts w:ascii="Arial" w:cs="Arial" w:eastAsia="Arial" w:hAnsi="Arial"/>
          <w:b w:val="false"/>
          <w:bCs w:val="false"/>
          <w:i w:val="false"/>
          <w:iCs w:val="false"/>
          <w:sz w:val="22"/>
          <w:szCs w:val="22"/>
        </w:rPr>
        <w:t xml:space="preserve">You are an engineer at a vendor marketplace startup. The platform connects property managers with vendors who specialize in building maintenance and construction services. To help vendors discover new opportunities, the company wants to automatically surface relevant government RFPs (Requests for Proposals) from public procurement portals.</w:t>
      </w:r>
    </w:p>
    <w:p>
      <w:pPr>
        <w:spacing w:after="120"/>
      </w:pPr>
      <w:r>
        <w:rPr>
          <w:rFonts w:ascii="Arial" w:cs="Arial" w:eastAsia="Arial" w:hAnsi="Arial"/>
          <w:b w:val="false"/>
          <w:bCs w:val="false"/>
          <w:i w:val="false"/>
          <w:iCs w:val="false"/>
          <w:sz w:val="22"/>
          <w:szCs w:val="22"/>
        </w:rPr>
        <w:t xml:space="preserve">Your vendors specialize in the following service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Appliances</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Interior Cleaning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Architecture and Design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Interior Decoration</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Asphalt</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Interior Installation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Interior Maintenance</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Bathroom</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Lawn and Landscaping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Cabinets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Life Safety</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Carpentry / Glaziery</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Metalwork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Carpeting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Moving</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Concrete</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Paint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Decks and Porches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Plaster</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Electrical</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Plumbing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Equipment Rental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Roofing</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Excavating</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Security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Exterior Cleaning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Structural Work</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Exterior Installation</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Surveys and Appraisal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Exterior Maintenance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Wall-Making</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Fencing</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Wallpaper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Flooring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Waste Management</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Garage</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Windows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Gas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General Contractors</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Generators</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Gutters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HVAC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Hazard Abatement</w:t>
            </w:r>
          </w:p>
        </w:tc>
      </w:tr>
      <w:tr>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Hearth and Chimney</w:t>
            </w:r>
          </w:p>
        </w:tc>
        <w:tc>
          <w:tcPr>
            <w:tcW w:type="dxa" w:w="46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sz w:val="20"/>
                <w:szCs w:val="20"/>
              </w:rPr>
              <w:t xml:space="preserve">Insulation</w:t>
            </w:r>
          </w:p>
        </w:tc>
      </w:tr>
    </w:tbl>
    <w:p>
      <w:pPr>
        <w:spacing w:after="120"/>
      </w:pPr>
      <w:r>
        <w:rPr>
          <w:rFonts w:ascii="Arial" w:cs="Arial" w:eastAsia="Arial" w:hAnsi="Arial"/>
          <w:b w:val="false"/>
          <w:bCs w:val="false"/>
          <w:i/>
          <w:iCs/>
          <w:sz w:val="22"/>
          <w:szCs w:val="22"/>
        </w:rPr>
        <w:t xml:space="preserve">Each category contains multiple subcategories (e.g., HVAC includes Boiler Installation, Air-duct Cleaning, HVAC Filter Supplies; Electrical includes Electrician, Lighting Installation, Elevator Repair; etc.).</w:t>
      </w:r>
    </w:p>
    <w:p>
      <w:pPr>
        <w:spacing w:after="200"/>
      </w:pPr>
    </w:p>
    <w:p>
      <w:pPr>
        <w:pStyle w:val="Heading1"/>
        <w:spacing w:after="150" w:before="300"/>
      </w:pPr>
      <w:r>
        <w:rPr>
          <w:rFonts w:ascii="Arial" w:cs="Arial" w:eastAsia="Arial" w:hAnsi="Arial"/>
        </w:rPr>
        <w:t xml:space="preserve">The Task</w:t>
      </w:r>
    </w:p>
    <w:p>
      <w:pPr>
        <w:spacing w:after="120"/>
      </w:pPr>
      <w:r>
        <w:rPr>
          <w:rFonts w:ascii="Arial" w:cs="Arial" w:eastAsia="Arial" w:hAnsi="Arial"/>
          <w:b w:val="false"/>
          <w:bCs w:val="false"/>
          <w:i w:val="false"/>
          <w:iCs w:val="false"/>
          <w:sz w:val="22"/>
          <w:szCs w:val="22"/>
        </w:rPr>
        <w:t xml:space="preserve">Build a program that scrapes open (currently posted) government RFPs from the Texas Electronic State Business Daily (ESBD) and identifies the ones most relevant to the vendor categories listed above.</w:t>
      </w:r>
    </w:p>
    <w:p>
      <w:pPr>
        <w:pStyle w:val="Heading2"/>
        <w:spacing w:after="150" w:before="300"/>
      </w:pPr>
      <w:r>
        <w:rPr>
          <w:rFonts w:ascii="Arial" w:cs="Arial" w:eastAsia="Arial" w:hAnsi="Arial"/>
        </w:rPr>
        <w:t xml:space="preserve">Target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Portal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Texas Electronic State Business Daily (ESBD)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https://www.txsmartbuy.gov/esbd</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 / currently posted solicitations only (not closed or cancelled)</w:t>
            </w:r>
          </w:p>
        </w:tc>
      </w:tr>
    </w:tbl>
    <w:p>
      <w:pPr>
        <w:spacing w:after="160"/>
      </w:pPr>
    </w:p>
    <w:p>
      <w:pPr>
        <w:pStyle w:val="Heading2"/>
        <w:spacing w:after="150" w:before="300"/>
      </w:pPr>
      <w:r>
        <w:rPr>
          <w:rFonts w:ascii="Arial" w:cs="Arial" w:eastAsia="Arial" w:hAnsi="Arial"/>
        </w:rPr>
        <w:t xml:space="preserve">Requirements</w:t>
      </w:r>
    </w:p>
    <w:p>
      <w:pPr>
        <w:pStyle w:val="ListParagraph"/>
        <w:numPr>
          <w:ilvl w:val="0"/>
          <w:numId w:val="2"/>
        </w:numPr>
        <w:spacing w:after="80"/>
      </w:pPr>
      <w:r>
        <w:rPr>
          <w:rFonts w:ascii="Arial" w:cs="Arial" w:eastAsia="Arial" w:hAnsi="Arial"/>
          <w:sz w:val="22"/>
          <w:szCs w:val="22"/>
        </w:rPr>
        <w:t xml:space="preserve">Your program must be runnable from the command line (e.g., python scraper.py) and produce its output without manual intervention.</w:t>
      </w:r>
    </w:p>
    <w:p>
      <w:pPr>
        <w:pStyle w:val="ListParagraph"/>
        <w:numPr>
          <w:ilvl w:val="0"/>
          <w:numId w:val="2"/>
        </w:numPr>
        <w:spacing w:after="80"/>
      </w:pPr>
      <w:r>
        <w:rPr>
          <w:rFonts w:ascii="Arial" w:cs="Arial" w:eastAsia="Arial" w:hAnsi="Arial"/>
          <w:sz w:val="22"/>
          <w:szCs w:val="22"/>
        </w:rPr>
        <w:t xml:space="preserve">Scrape or query the ESBD portal to find open solicitations relevant to the vendor categories above.</w:t>
      </w:r>
    </w:p>
    <w:p>
      <w:pPr>
        <w:pStyle w:val="ListParagraph"/>
        <w:numPr>
          <w:ilvl w:val="0"/>
          <w:numId w:val="2"/>
        </w:numPr>
        <w:spacing w:after="80"/>
      </w:pPr>
      <w:r>
        <w:rPr>
          <w:rFonts w:ascii="Arial" w:cs="Arial" w:eastAsia="Arial" w:hAnsi="Arial"/>
          <w:sz w:val="22"/>
          <w:szCs w:val="22"/>
        </w:rPr>
        <w:t xml:space="preserve">For each relevant solicitation, extract at minimum:</w:t>
      </w:r>
    </w:p>
    <w:p>
      <w:pPr>
        <w:pStyle w:val="ListParagraph"/>
        <w:numPr>
          <w:ilvl w:val="0"/>
          <w:numId w:val="3"/>
        </w:numPr>
        <w:spacing w:after="60"/>
      </w:pPr>
      <w:r>
        <w:rPr>
          <w:rFonts w:ascii="Arial" w:cs="Arial" w:eastAsia="Arial" w:hAnsi="Arial"/>
          <w:sz w:val="22"/>
          <w:szCs w:val="22"/>
        </w:rPr>
        <w:t xml:space="preserve">Title</w:t>
      </w:r>
    </w:p>
    <w:p>
      <w:pPr>
        <w:pStyle w:val="ListParagraph"/>
        <w:numPr>
          <w:ilvl w:val="0"/>
          <w:numId w:val="3"/>
        </w:numPr>
        <w:spacing w:after="60"/>
      </w:pPr>
      <w:r>
        <w:rPr>
          <w:rFonts w:ascii="Arial" w:cs="Arial" w:eastAsia="Arial" w:hAnsi="Arial"/>
          <w:sz w:val="22"/>
          <w:szCs w:val="22"/>
        </w:rPr>
        <w:t xml:space="preserve">Solicitation ID</w:t>
      </w:r>
    </w:p>
    <w:p>
      <w:pPr>
        <w:pStyle w:val="ListParagraph"/>
        <w:numPr>
          <w:ilvl w:val="0"/>
          <w:numId w:val="3"/>
        </w:numPr>
        <w:spacing w:after="60"/>
      </w:pPr>
      <w:r>
        <w:rPr>
          <w:rFonts w:ascii="Arial" w:cs="Arial" w:eastAsia="Arial" w:hAnsi="Arial"/>
          <w:sz w:val="22"/>
          <w:szCs w:val="22"/>
        </w:rPr>
        <w:t xml:space="preserve">Brief description (1–2 sentences)</w:t>
      </w:r>
    </w:p>
    <w:p>
      <w:pPr>
        <w:pStyle w:val="ListParagraph"/>
        <w:numPr>
          <w:ilvl w:val="0"/>
          <w:numId w:val="3"/>
        </w:numPr>
        <w:spacing w:after="60"/>
      </w:pPr>
      <w:r>
        <w:rPr>
          <w:rFonts w:ascii="Arial" w:cs="Arial" w:eastAsia="Arial" w:hAnsi="Arial"/>
          <w:sz w:val="22"/>
          <w:szCs w:val="22"/>
        </w:rPr>
        <w:t xml:space="preserve">Posting agency / organization</w:t>
      </w:r>
    </w:p>
    <w:p>
      <w:pPr>
        <w:pStyle w:val="ListParagraph"/>
        <w:numPr>
          <w:ilvl w:val="0"/>
          <w:numId w:val="3"/>
        </w:numPr>
        <w:spacing w:after="60"/>
      </w:pPr>
      <w:r>
        <w:rPr>
          <w:rFonts w:ascii="Arial" w:cs="Arial" w:eastAsia="Arial" w:hAnsi="Arial"/>
          <w:sz w:val="22"/>
          <w:szCs w:val="22"/>
        </w:rPr>
        <w:t xml:space="preserve">Category or classification</w:t>
      </w:r>
    </w:p>
    <w:p>
      <w:pPr>
        <w:pStyle w:val="ListParagraph"/>
        <w:numPr>
          <w:ilvl w:val="0"/>
          <w:numId w:val="3"/>
        </w:numPr>
        <w:spacing w:after="60"/>
      </w:pPr>
      <w:r>
        <w:rPr>
          <w:rFonts w:ascii="Arial" w:cs="Arial" w:eastAsia="Arial" w:hAnsi="Arial"/>
          <w:sz w:val="22"/>
          <w:szCs w:val="22"/>
        </w:rPr>
        <w:t xml:space="preserve">Date posted</w:t>
      </w:r>
    </w:p>
    <w:p>
      <w:pPr>
        <w:pStyle w:val="ListParagraph"/>
        <w:numPr>
          <w:ilvl w:val="0"/>
          <w:numId w:val="3"/>
        </w:numPr>
        <w:spacing w:after="60"/>
      </w:pPr>
      <w:r>
        <w:rPr>
          <w:rFonts w:ascii="Arial" w:cs="Arial" w:eastAsia="Arial" w:hAnsi="Arial"/>
          <w:sz w:val="22"/>
          <w:szCs w:val="22"/>
        </w:rPr>
        <w:t xml:space="preserve">Response due date and time</w:t>
      </w:r>
    </w:p>
    <w:p>
      <w:pPr>
        <w:pStyle w:val="ListParagraph"/>
        <w:numPr>
          <w:ilvl w:val="0"/>
          <w:numId w:val="3"/>
        </w:numPr>
        <w:spacing w:after="60"/>
      </w:pPr>
      <w:r>
        <w:rPr>
          <w:rFonts w:ascii="Arial" w:cs="Arial" w:eastAsia="Arial" w:hAnsi="Arial"/>
          <w:sz w:val="22"/>
          <w:szCs w:val="22"/>
        </w:rPr>
        <w:t xml:space="preserve">Contact information (name, email, phone)</w:t>
      </w:r>
    </w:p>
    <w:p>
      <w:pPr>
        <w:pStyle w:val="ListParagraph"/>
        <w:numPr>
          <w:ilvl w:val="0"/>
          <w:numId w:val="2"/>
        </w:numPr>
        <w:spacing w:after="80"/>
      </w:pPr>
      <w:r>
        <w:rPr>
          <w:rFonts w:ascii="Arial" w:cs="Arial" w:eastAsia="Arial" w:hAnsi="Arial"/>
          <w:sz w:val="22"/>
          <w:szCs w:val="22"/>
        </w:rPr>
        <w:t xml:space="preserve">Output the top 20 most relevant results as a well-formatted HTML page that can be opened in a browser.</w:t>
      </w:r>
    </w:p>
    <w:p>
      <w:pPr>
        <w:pStyle w:val="ListParagraph"/>
        <w:numPr>
          <w:ilvl w:val="0"/>
          <w:numId w:val="2"/>
        </w:numPr>
        <w:spacing w:after="80"/>
      </w:pPr>
      <w:r>
        <w:rPr>
          <w:rFonts w:ascii="Arial" w:cs="Arial" w:eastAsia="Arial" w:hAnsi="Arial"/>
          <w:sz w:val="22"/>
          <w:szCs w:val="22"/>
        </w:rPr>
        <w:t xml:space="preserve">Include a written methodology section (in the HTML output or as a separate document) explaining:</w:t>
      </w:r>
    </w:p>
    <w:p>
      <w:pPr>
        <w:pStyle w:val="ListParagraph"/>
        <w:numPr>
          <w:ilvl w:val="0"/>
          <w:numId w:val="3"/>
        </w:numPr>
        <w:spacing w:after="60"/>
      </w:pPr>
      <w:r>
        <w:rPr>
          <w:rFonts w:ascii="Arial" w:cs="Arial" w:eastAsia="Arial" w:hAnsi="Arial"/>
          <w:sz w:val="22"/>
          <w:szCs w:val="22"/>
        </w:rPr>
        <w:t xml:space="preserve">How you discovered the data source(s) you used</w:t>
      </w:r>
    </w:p>
    <w:p>
      <w:pPr>
        <w:pStyle w:val="ListParagraph"/>
        <w:numPr>
          <w:ilvl w:val="0"/>
          <w:numId w:val="3"/>
        </w:numPr>
        <w:spacing w:after="60"/>
      </w:pPr>
      <w:r>
        <w:rPr>
          <w:rFonts w:ascii="Arial" w:cs="Arial" w:eastAsia="Arial" w:hAnsi="Arial"/>
          <w:sz w:val="22"/>
          <w:szCs w:val="22"/>
        </w:rPr>
        <w:t xml:space="preserve">Why you chose your approach (API vs. HTML scraping vs. other)</w:t>
      </w:r>
    </w:p>
    <w:p>
      <w:pPr>
        <w:pStyle w:val="ListParagraph"/>
        <w:numPr>
          <w:ilvl w:val="0"/>
          <w:numId w:val="3"/>
        </w:numPr>
        <w:spacing w:after="60"/>
      </w:pPr>
      <w:r>
        <w:rPr>
          <w:rFonts w:ascii="Arial" w:cs="Arial" w:eastAsia="Arial" w:hAnsi="Arial"/>
          <w:sz w:val="22"/>
          <w:szCs w:val="22"/>
        </w:rPr>
        <w:t xml:space="preserve">How you filtered for relevance to the vendor categories</w:t>
      </w:r>
    </w:p>
    <w:p>
      <w:pPr>
        <w:pStyle w:val="ListParagraph"/>
        <w:numPr>
          <w:ilvl w:val="0"/>
          <w:numId w:val="3"/>
        </w:numPr>
        <w:spacing w:after="60"/>
      </w:pPr>
      <w:r>
        <w:rPr>
          <w:rFonts w:ascii="Arial" w:cs="Arial" w:eastAsia="Arial" w:hAnsi="Arial"/>
          <w:sz w:val="22"/>
          <w:szCs w:val="22"/>
        </w:rPr>
        <w:t xml:space="preserve">Any limitations or trade-offs in your approach</w:t>
      </w:r>
    </w:p>
    <w:p>
      <w:pPr>
        <w:spacing w:after="200"/>
      </w:pPr>
    </w:p>
    <w:p>
      <w:pPr>
        <w:pStyle w:val="Heading1"/>
        <w:spacing w:after="150" w:before="300"/>
      </w:pPr>
      <w:r>
        <w:rPr>
          <w:rFonts w:ascii="Arial" w:cs="Arial" w:eastAsia="Arial" w:hAnsi="Arial"/>
        </w:rPr>
        <w:t xml:space="preserve">Bonus (Optional)</w:t>
      </w:r>
    </w:p>
    <w:p>
      <w:pPr>
        <w:spacing w:after="120"/>
      </w:pPr>
      <w:r>
        <w:rPr>
          <w:rFonts w:ascii="Arial" w:cs="Arial" w:eastAsia="Arial" w:hAnsi="Arial"/>
          <w:b w:val="false"/>
          <w:bCs w:val="false"/>
          <w:i w:val="false"/>
          <w:iCs w:val="false"/>
          <w:sz w:val="22"/>
          <w:szCs w:val="22"/>
        </w:rPr>
        <w:t xml:space="preserve">These are not required but will strengthen your submission:</w:t>
      </w:r>
    </w:p>
    <w:p>
      <w:pPr>
        <w:pStyle w:val="ListParagraph"/>
        <w:numPr>
          <w:ilvl w:val="0"/>
          <w:numId w:val="4"/>
        </w:numPr>
        <w:spacing w:after="80"/>
      </w:pPr>
      <w:r>
        <w:rPr>
          <w:rFonts w:ascii="Arial" w:cs="Arial" w:eastAsia="Arial" w:hAnsi="Arial"/>
          <w:sz w:val="22"/>
          <w:szCs w:val="22"/>
        </w:rPr>
        <w:t xml:space="preserve">PDF Extraction — Download attached bid documents (PDFs) and extract their text content. Identify which PDFs are scanned images vs. text-based.</w:t>
      </w:r>
    </w:p>
    <w:p>
      <w:pPr>
        <w:pStyle w:val="ListParagraph"/>
        <w:numPr>
          <w:ilvl w:val="0"/>
          <w:numId w:val="4"/>
        </w:numPr>
        <w:spacing w:after="80"/>
      </w:pPr>
      <w:r>
        <w:rPr>
          <w:rFonts w:ascii="Arial" w:cs="Arial" w:eastAsia="Arial" w:hAnsi="Arial"/>
          <w:sz w:val="22"/>
          <w:szCs w:val="22"/>
        </w:rPr>
        <w:t xml:space="preserve">AI Summarization — Use an LLM API (OpenAI, Anthropic, or similar) to generate a brief summary of each RFP based on the extracted PDF content. If you use this approach, include instructions on how to supply an API key.</w:t>
      </w:r>
    </w:p>
    <w:p>
      <w:pPr>
        <w:pStyle w:val="ListParagraph"/>
        <w:numPr>
          <w:ilvl w:val="0"/>
          <w:numId w:val="4"/>
        </w:numPr>
        <w:spacing w:after="80"/>
      </w:pPr>
      <w:r>
        <w:rPr>
          <w:rFonts w:ascii="Arial" w:cs="Arial" w:eastAsia="Arial" w:hAnsi="Arial"/>
          <w:sz w:val="22"/>
          <w:szCs w:val="22"/>
        </w:rPr>
        <w:t xml:space="preserve">Multiple Sources — Extend your scraper to pull from additional government procurement portals. Some examples to consider: NY State Contract Reporter (nyscr.ny.gov), NYC Open Data procurement dataset (data.cityofnewyork.us), or SAM.gov.</w:t>
      </w:r>
    </w:p>
    <w:p>
      <w:pPr>
        <w:spacing w:after="200"/>
      </w:pPr>
    </w:p>
    <w:p>
      <w:pPr>
        <w:pStyle w:val="Heading1"/>
        <w:spacing w:after="150" w:before="300"/>
      </w:pPr>
      <w:r>
        <w:rPr>
          <w:rFonts w:ascii="Arial" w:cs="Arial" w:eastAsia="Arial" w:hAnsi="Arial"/>
        </w:rPr>
        <w:t xml:space="preserve">Hints</w:t>
      </w:r>
    </w:p>
    <w:p>
      <w:pPr>
        <w:pStyle w:val="ListParagraph"/>
        <w:numPr>
          <w:ilvl w:val="0"/>
          <w:numId w:val="3"/>
        </w:numPr>
        <w:spacing w:after="60"/>
      </w:pPr>
      <w:r>
        <w:rPr>
          <w:rFonts w:ascii="Arial" w:cs="Arial" w:eastAsia="Arial" w:hAnsi="Arial"/>
          <w:sz w:val="22"/>
          <w:szCs w:val="22"/>
        </w:rPr>
        <w:t xml:space="preserve">Government procurement websites are often JavaScript-rendered single-page applications. The data you see in the browser may not be in the raw HTML.</w:t>
      </w:r>
    </w:p>
    <w:p>
      <w:pPr>
        <w:pStyle w:val="ListParagraph"/>
        <w:numPr>
          <w:ilvl w:val="0"/>
          <w:numId w:val="3"/>
        </w:numPr>
        <w:spacing w:after="60"/>
      </w:pPr>
      <w:r>
        <w:rPr>
          <w:rFonts w:ascii="Arial" w:cs="Arial" w:eastAsia="Arial" w:hAnsi="Arial"/>
          <w:sz w:val="22"/>
          <w:szCs w:val="22"/>
        </w:rPr>
        <w:t xml:space="preserve">Chrome DevTools (Network tab) is your friend.</w:t>
      </w:r>
    </w:p>
    <w:p>
      <w:pPr>
        <w:pStyle w:val="ListParagraph"/>
        <w:numPr>
          <w:ilvl w:val="0"/>
          <w:numId w:val="3"/>
        </w:numPr>
        <w:spacing w:after="60"/>
      </w:pPr>
      <w:r>
        <w:rPr>
          <w:rFonts w:ascii="Arial" w:cs="Arial" w:eastAsia="Arial" w:hAnsi="Arial"/>
          <w:sz w:val="22"/>
          <w:szCs w:val="22"/>
        </w:rPr>
        <w:t xml:space="preserve">Think about how a real product would need to handle rate limiting, pagination, error recovery, and deduplication.</w:t>
      </w:r>
    </w:p>
    <w:p>
      <w:pPr>
        <w:pStyle w:val="ListParagraph"/>
        <w:numPr>
          <w:ilvl w:val="0"/>
          <w:numId w:val="3"/>
        </w:numPr>
        <w:spacing w:after="60"/>
      </w:pPr>
      <w:r>
        <w:rPr>
          <w:rFonts w:ascii="Arial" w:cs="Arial" w:eastAsia="Arial" w:hAnsi="Arial"/>
          <w:sz w:val="22"/>
          <w:szCs w:val="22"/>
        </w:rPr>
        <w:t xml:space="preserve">Some RFP descriptions are only available inside attached PDF documents, not on the listing page itself.</w:t>
      </w:r>
    </w:p>
    <w:p>
      <w:pPr>
        <w:spacing w:after="200"/>
      </w:pPr>
    </w:p>
    <w:p>
      <w:pPr>
        <w:pStyle w:val="Heading1"/>
        <w:spacing w:after="150" w:before="300"/>
      </w:pPr>
      <w:r>
        <w:rPr>
          <w:rFonts w:ascii="Arial" w:cs="Arial" w:eastAsia="Arial" w:hAnsi="Arial"/>
        </w:rPr>
        <w:t xml:space="preserve">Submission</w:t>
      </w:r>
    </w:p>
    <w:p>
      <w:pPr>
        <w:spacing w:after="120"/>
      </w:pPr>
      <w:r>
        <w:rPr>
          <w:rFonts w:ascii="Arial" w:cs="Arial" w:eastAsia="Arial" w:hAnsi="Arial"/>
          <w:b w:val="false"/>
          <w:bCs w:val="false"/>
          <w:i w:val="false"/>
          <w:iCs w:val="false"/>
          <w:sz w:val="22"/>
          <w:szCs w:val="22"/>
        </w:rPr>
        <w:t xml:space="preserve">Please submit the following:</w:t>
      </w:r>
    </w:p>
    <w:p>
      <w:pPr>
        <w:pStyle w:val="ListParagraph"/>
        <w:numPr>
          <w:ilvl w:val="0"/>
          <w:numId w:val="2"/>
        </w:numPr>
        <w:spacing w:after="80"/>
      </w:pPr>
      <w:r>
        <w:rPr>
          <w:rFonts w:ascii="Arial" w:cs="Arial" w:eastAsia="Arial" w:hAnsi="Arial"/>
          <w:sz w:val="22"/>
          <w:szCs w:val="22"/>
        </w:rPr>
        <w:t xml:space="preserve">All source code (zipped or as a GitHub repository link)</w:t>
      </w:r>
    </w:p>
    <w:p>
      <w:pPr>
        <w:pStyle w:val="ListParagraph"/>
        <w:numPr>
          <w:ilvl w:val="0"/>
          <w:numId w:val="2"/>
        </w:numPr>
        <w:spacing w:after="80"/>
      </w:pPr>
      <w:r>
        <w:rPr>
          <w:rFonts w:ascii="Arial" w:cs="Arial" w:eastAsia="Arial" w:hAnsi="Arial"/>
          <w:sz w:val="22"/>
          <w:szCs w:val="22"/>
        </w:rPr>
        <w:t xml:space="preserve">The generated HTML output file from a recent run</w:t>
      </w:r>
    </w:p>
    <w:p>
      <w:pPr>
        <w:pStyle w:val="ListParagraph"/>
        <w:numPr>
          <w:ilvl w:val="0"/>
          <w:numId w:val="2"/>
        </w:numPr>
        <w:spacing w:after="80"/>
      </w:pPr>
      <w:r>
        <w:rPr>
          <w:rFonts w:ascii="Arial" w:cs="Arial" w:eastAsia="Arial" w:hAnsi="Arial"/>
          <w:sz w:val="22"/>
          <w:szCs w:val="22"/>
        </w:rPr>
        <w:t xml:space="preserve">A requirements.txt or package.json so we can install dependencies</w:t>
      </w:r>
    </w:p>
    <w:p>
      <w:pPr>
        <w:pStyle w:val="ListParagraph"/>
        <w:numPr>
          <w:ilvl w:val="0"/>
          <w:numId w:val="2"/>
        </w:numPr>
        <w:spacing w:after="80"/>
      </w:pPr>
      <w:r>
        <w:rPr>
          <w:rFonts w:ascii="Arial" w:cs="Arial" w:eastAsia="Arial" w:hAnsi="Arial"/>
          <w:sz w:val="22"/>
          <w:szCs w:val="22"/>
        </w:rPr>
        <w:t xml:space="preserve">A README with setup instructions and your methodology write-up</w:t>
      </w:r>
    </w:p>
    <w:p>
      <w:pPr>
        <w:spacing w:after="120"/>
      </w:pPr>
    </w:p>
    <w:p>
      <w:pPr>
        <w:spacing w:after="120"/>
      </w:pPr>
      <w:r>
        <w:rPr>
          <w:rFonts w:ascii="Arial" w:cs="Arial" w:eastAsia="Arial" w:hAnsi="Arial"/>
          <w:b/>
          <w:bCs/>
          <w:sz w:val="22"/>
          <w:szCs w:val="22"/>
        </w:rPr>
        <w:t xml:space="preserve">We will run your program ourselves</w:t>
      </w:r>
      <w:r>
        <w:rPr>
          <w:rFonts w:ascii="Arial" w:cs="Arial" w:eastAsia="Arial" w:hAnsi="Arial"/>
          <w:sz w:val="22"/>
          <w:szCs w:val="22"/>
        </w:rPr>
        <w:t xml:space="preserve"> to verify it produces working output against live data. Make sure it works end-to-end.</w:t>
      </w:r>
    </w:p>
    <w:p>
      <w:pPr>
        <w:spacing w:after="200"/>
      </w:pPr>
    </w:p>
    <w:p>
      <w:pPr>
        <w:pStyle w:val="Heading1"/>
        <w:spacing w:after="150" w:before="300"/>
      </w:pPr>
      <w:r>
        <w:rPr>
          <w:rFonts w:ascii="Arial" w:cs="Arial" w:eastAsia="Arial" w:hAnsi="Arial"/>
        </w:rPr>
        <w:t xml:space="preserve">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Criteria</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5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We Look For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Working Code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Program runs without errors and produces valid HTML output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Data Quality &amp; Relevance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Results are relevant to the vendor categories, complete, and accurately extracted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Presentation &amp; UX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HTML output is clean, user-friendly, and makes it easy to evaluate RFPs at a glance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Methodology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Clear explanation of approach, trade-offs, and discovery process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Code Quality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Readable, well-organized, appropriate error handling</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sz w:val="20"/>
                <w:szCs w:val="20"/>
              </w:rPr>
              <w:t xml:space="preserve">Bonus Features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5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sz w:val="20"/>
                <w:szCs w:val="20"/>
              </w:rPr>
              <w:t xml:space="preserve">PDF extraction, AI summaries, additional procurement sources</w:t>
            </w:r>
          </w:p>
        </w:tc>
      </w:tr>
    </w:tbl>
    <w:p>
      <w:pPr>
        <w:spacing w:after="240"/>
      </w:pPr>
    </w:p>
    <w:p>
      <w:pPr>
        <w:pBdr>
          <w:top w:val="single" w:color="1A5276" w:sz="4" w:space="8"/>
        </w:pBdr>
        <w:spacing w:after="120"/>
      </w:pPr>
    </w:p>
    <w:p>
      <w:pPr>
        <w:spacing w:after="120"/>
      </w:pPr>
      <w:r>
        <w:rPr>
          <w:rFonts w:ascii="Arial" w:cs="Arial" w:eastAsia="Arial" w:hAnsi="Arial"/>
          <w:b/>
          <w:bCs/>
          <w:sz w:val="22"/>
          <w:szCs w:val="22"/>
        </w:rPr>
        <w:t xml:space="preserve">Questions? </w:t>
      </w:r>
      <w:r>
        <w:rPr>
          <w:rFonts w:ascii="Arial" w:cs="Arial" w:eastAsia="Arial" w:hAnsi="Arial"/>
          <w:sz w:val="22"/>
          <w:szCs w:val="22"/>
        </w:rPr>
        <w:t xml:space="preserve">If anything is unclear about the requirements, email us. We’d rather you ask than guess. However, figuring out </w:t>
      </w:r>
      <w:r>
        <w:rPr>
          <w:rFonts w:ascii="Arial" w:cs="Arial" w:eastAsia="Arial" w:hAnsi="Arial"/>
          <w:i/>
          <w:iCs/>
          <w:sz w:val="22"/>
          <w:szCs w:val="22"/>
        </w:rPr>
        <w:t xml:space="preserve">how</w:t>
      </w:r>
      <w:r>
        <w:rPr>
          <w:rFonts w:ascii="Arial" w:cs="Arial" w:eastAsia="Arial" w:hAnsi="Arial"/>
          <w:sz w:val="22"/>
          <w:szCs w:val="22"/>
        </w:rPr>
        <w:t xml:space="preserve"> to scrape the data is part of the exercise — we won’t provide hints on the technical implementation.</w:t>
      </w:r>
    </w:p>
    <w:p>
      <w:pPr>
        <w:spacing w:after="40"/>
      </w:pPr>
      <w:r>
        <w:rPr>
          <w:rFonts w:ascii="Arial" w:cs="Arial" w:eastAsia="Arial" w:hAnsi="Arial"/>
          <w:b/>
          <w:bCs/>
          <w:i w:val="false"/>
          <w:iCs w:val="false"/>
          <w:sz w:val="22"/>
          <w:szCs w:val="22"/>
        </w:rPr>
        <w:t xml:space="preserve">Good luck!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LightRFP — Engineering Take-Home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50" w:before="240"/>
      <w:outlineLvl w:val="1"/>
    </w:pPr>
    <w:rPr>
      <w:rFonts w:ascii="Arial" w:cs="Arial" w:eastAsia="Arial" w:hAnsi="Arial"/>
      <w:b/>
      <w:bCs/>
      <w:color w:val="1A527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2026-03-30T20:36:32.608Z</dcterms:created>
  <dcterms:modified xsi:type="dcterms:W3CDTF">2026-03-30T20:36:32.609Z</dcterms:modified>
</cp:coreProperties>
</file>

<file path=docProps/custom.xml><?xml version="1.0" encoding="utf-8"?>
<Properties xmlns="http://schemas.openxmlformats.org/officeDocument/2006/custom-properties" xmlns:vt="http://schemas.openxmlformats.org/officeDocument/2006/docPropsVTypes"/>
</file>