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algun Gothic" w:hAnsi="Malgun Gothic"/>
          <w:b/>
          <w:color w:val="0B6EFD"/>
          <w:sz w:val="18"/>
        </w:rPr>
        <w:t>12살도 이해하는  ·  시험에 바로 쓰는</w:t>
      </w:r>
    </w:p>
    <w:p>
      <w:pPr>
        <w:pStyle w:val="Title"/>
        <w:jc w:val="center"/>
      </w:pPr>
      <w:r>
        <w:rPr>
          <w:rFonts w:ascii="Malgun Gothic" w:hAnsi="Malgun Gothic"/>
          <w:color w:val="0B1A3A"/>
          <w:sz w:val="52"/>
        </w:rPr>
        <w:t>감정평가사 핵심 용어집</w:t>
        <w:br/>
        <w:t>60개 — 과자·게임 비유</w:t>
      </w:r>
    </w:p>
    <w:p>
      <w:pPr>
        <w:spacing w:before="80"/>
        <w:jc w:val="center"/>
      </w:pPr>
      <w:r>
        <w:rPr>
          <w:rFonts w:ascii="Malgun Gothic" w:hAnsi="Malgun Gothic"/>
          <w:b/>
          <w:color w:val="D46B08"/>
          <w:sz w:val="20"/>
        </w:rPr>
        <w:t>개정판 v2.1  ·  A구역 11개 상세 성명(설명문) + 시가주의 예외 7가지 추가</w:t>
      </w:r>
    </w:p>
    <w:p>
      <w:pPr>
        <w:jc w:val="center"/>
      </w:pPr>
      <w:r>
        <w:rPr>
          <w:rFonts w:ascii="Malgun Gothic" w:hAnsi="Malgun Gothic"/>
          <w:color w:val="6B7A9A"/>
          <w:sz w:val="16"/>
        </w:rPr>
        <w:t>TOOAI · REA 5층  ·  12살 설명 검증  ·  동차 합격 패키지 01  ·  2026.10.23 개정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 w:val="0"/>
          <w:i w:val="0"/>
          <w:color w:val="5F3C00"/>
          <w:sz w:val="16"/>
        </w:rPr>
        <w:t>📌 개정 이력  v2.1 (2026.10.23) — ① A구역 11개 ‘시험 포인트’ 각각을 12살 비유 + 시험 서술문장으로 풀어쓴 상세 성명(설명문) 11편 추가  ② 시가주의 원칙 vs 예외 7가지 대조표·암기문장 추가  ③ 기존 60개 표는 그대로 유지 — 프린트해 벽에 붙여 사용</w:t>
      </w:r>
    </w:p>
    <w:p>
      <w:pPr>
        <w:spacing w:before="120"/>
        <w:jc w:val="center"/>
      </w:pPr>
      <w:r>
        <w:rPr>
          <w:rFonts w:ascii="Malgun Gothic" w:hAnsi="Malgun Gothic"/>
          <w:i/>
          <w:color w:val="6B7A9A"/>
          <w:sz w:val="15"/>
        </w:rPr>
        <w:t>왼쪽 시험 단어 → 가운데 12살 설명 → 오른쪽 시험 포인트  /  개정 추가분(p.5~)은 서술형 답안에 그대로 쓰세요</w:t>
      </w:r>
    </w:p>
    <w:p>
      <w:pPr>
        <w:pStyle w:val="Heading1"/>
        <w:spacing w:before="200" w:after="120"/>
        <w:jc w:val="left"/>
      </w:pPr>
      <w:r>
        <w:rPr>
          <w:rFonts w:ascii="Malgun Gothic" w:hAnsi="Malgun Gothic"/>
          <w:b/>
          <w:color w:val="0B1A3A"/>
        </w:rPr>
        <w:t>차례</w:t>
      </w:r>
    </w:p>
    <w:p>
      <w:pPr>
        <w:pStyle w:val="ListBullet"/>
        <w:spacing w:after="20"/>
        <w:ind w:left="288"/>
      </w:pPr>
      <w:r>
        <w:rPr>
          <w:rFonts w:ascii="Malgun Gothic" w:hAnsi="Malgun Gothic"/>
          <w:color w:val="333333"/>
          <w:sz w:val="16"/>
        </w:rPr>
        <w:t>A. 부동산학원론 · 감정평가이론 — 집값 원리 (11개) … p.2</w:t>
      </w:r>
    </w:p>
    <w:p>
      <w:pPr>
        <w:pStyle w:val="ListBullet"/>
        <w:spacing w:after="20"/>
        <w:ind w:left="288"/>
      </w:pPr>
      <w:r>
        <w:rPr>
          <w:rFonts w:ascii="Malgun Gothic" w:hAnsi="Malgun Gothic"/>
          <w:color w:val="333333"/>
          <w:sz w:val="16"/>
        </w:rPr>
        <w:t>B. 경제학원론 — 돈의 흐름 (7개) … p.3</w:t>
      </w:r>
    </w:p>
    <w:p>
      <w:pPr>
        <w:pStyle w:val="ListBullet"/>
        <w:spacing w:after="20"/>
        <w:ind w:left="288"/>
      </w:pPr>
      <w:r>
        <w:rPr>
          <w:rFonts w:ascii="Malgun Gothic" w:hAnsi="Malgun Gothic"/>
          <w:color w:val="333333"/>
          <w:sz w:val="16"/>
        </w:rPr>
        <w:t>C. 회계학 — 장부 (6개) … p.3</w:t>
      </w:r>
    </w:p>
    <w:p>
      <w:pPr>
        <w:pStyle w:val="ListBullet"/>
        <w:spacing w:after="20"/>
        <w:ind w:left="288"/>
      </w:pPr>
      <w:r>
        <w:rPr>
          <w:rFonts w:ascii="Malgun Gothic" w:hAnsi="Malgun Gothic"/>
          <w:color w:val="333333"/>
          <w:sz w:val="16"/>
        </w:rPr>
        <w:t>D. 민법 — 약속·소유 (8개) … p.3</w:t>
      </w:r>
    </w:p>
    <w:p>
      <w:pPr>
        <w:pStyle w:val="ListBullet"/>
        <w:spacing w:after="20"/>
        <w:ind w:left="288"/>
      </w:pPr>
      <w:r>
        <w:rPr>
          <w:rFonts w:ascii="Malgun Gothic" w:hAnsi="Malgun Gothic"/>
          <w:color w:val="333333"/>
          <w:sz w:val="16"/>
        </w:rPr>
        <w:t>E. 관계법규·보상법규 — 법 10개 (11개) … p.4</w:t>
      </w:r>
    </w:p>
    <w:p>
      <w:pPr>
        <w:pStyle w:val="ListBullet"/>
        <w:spacing w:after="20"/>
        <w:ind w:left="288"/>
      </w:pPr>
      <w:r>
        <w:rPr>
          <w:rFonts w:ascii="Malgun Gothic" w:hAnsi="Malgun Gothic"/>
          <w:color w:val="333333"/>
          <w:sz w:val="16"/>
        </w:rPr>
        <w:t>F. 실무·이론 심화 — 2차 (6개) … p.4</w:t>
      </w:r>
    </w:p>
    <w:p>
      <w:pPr>
        <w:pStyle w:val="ListBullet"/>
        <w:spacing w:after="20"/>
        <w:ind w:left="288"/>
      </w:pPr>
      <w:r>
        <w:rPr>
          <w:rFonts w:ascii="Malgun Gothic" w:hAnsi="Malgun Gothic"/>
          <w:color w:val="333333"/>
          <w:sz w:val="16"/>
        </w:rPr>
        <w:t>★ 개정 추가 1: A구역 11개 시험 포인트 상세 성명(설명문) … p.5</w:t>
      </w:r>
    </w:p>
    <w:p>
      <w:pPr>
        <w:pStyle w:val="ListBullet"/>
        <w:spacing w:after="20"/>
        <w:ind w:left="288"/>
      </w:pPr>
      <w:r>
        <w:rPr>
          <w:rFonts w:ascii="Malgun Gothic" w:hAnsi="Malgun Gothic"/>
          <w:color w:val="333333"/>
          <w:sz w:val="16"/>
        </w:rPr>
        <w:t>★ 개정 추가 2: 시가주의 원칙 vs 예외 7가지 … p.9</w:t>
      </w:r>
    </w:p>
    <w:p>
      <w:pPr>
        <w:pStyle w:val="ListBullet"/>
        <w:spacing w:after="20"/>
        <w:ind w:left="288"/>
      </w:pPr>
      <w:r>
        <w:rPr>
          <w:rFonts w:ascii="Malgun Gothic" w:hAnsi="Malgun Gothic"/>
          <w:color w:val="333333"/>
          <w:sz w:val="16"/>
        </w:rPr>
        <w:t>✔ 12살 체크리스트 … p.11</w:t>
      </w:r>
    </w:p>
    <w:p>
      <w:pPr>
        <w:pStyle w:val="Heading1"/>
        <w:spacing w:before="200" w:after="120"/>
        <w:jc w:val="left"/>
      </w:pPr>
      <w:r>
        <w:rPr>
          <w:rFonts w:ascii="Malgun Gothic" w:hAnsi="Malgun Gothic"/>
          <w:b/>
          <w:color w:val="0B1A3A"/>
        </w:rPr>
        <w:t>A. 부동산학원론 · 감정평가이론 — 집값 원리 (11개)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4176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12살 설명 (과자·게임 비유)</w:t>
            </w:r>
          </w:p>
        </w:tc>
        <w:tc>
          <w:tcPr>
            <w:tcW w:type="dxa" w:w="2664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시험 포인트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시가/적정가격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오늘 시장에서 실제로 거래될 것 같은 값. 중고폰 시세처럼.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이론 단골. 시가주의 원칙과 연결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감정평가 3방식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집값 재는 자 3개: 비용성(얼마 들었나)·시장성(옆집 얼마)·수익성(월세 얼마)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2차 이론·실무 조정 필수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원가방식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새로 짓는데 얼마+땅값-낡은 만큼. 레고 새로 사기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재조달원가·감가수정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거래사례비교법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옆집·앞집 실거래 모아 추정. 당근마켓 시세 보기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시점·지역·개별요인 보정 3요건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수익환원법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월세 100만×12 ÷ 이자율. 과자가 매년 얼마 버는지로 가게 값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NOI·환원율·DCF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임료 감정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월세 적정선 찾기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적산·비교·수익 3법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최유효이용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그 땅에 아파트? 주차장? 중 가장 돈 되는 쓰임새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이론 1순위 ‘가장 높은 가치’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부동산 특성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부동성(못 옮김)·개별성(같은 땅 없음)·영속성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총론 빈출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외부효과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옆에 공원→내 집값↑, 쓰레기장→↓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경제학과 연결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지가공시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나라가 매긴 땅값 기준표. 성적표 같은 것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관계법규·보상법규 공통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개발이익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논에 아파트 → 추가 이익. 레벨업 보너스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개발부담금 연결</w:t>
            </w:r>
          </w:p>
        </w:tc>
      </w:tr>
    </w:tbl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 w:val="0"/>
          <w:i w:val="0"/>
          <w:color w:val="5F3C00"/>
          <w:sz w:val="15"/>
        </w:rPr>
        <w:t>💡 읽는 법: 왼쪽을 가리고 가운데 설명으로 맞춰보세요. 맞추면 시험에서도 쓸 수 있습니다. — REA 1층 ‘설명 테스트’</w:t>
      </w:r>
    </w:p>
    <w:p>
      <w:pPr>
        <w:pStyle w:val="Heading1"/>
        <w:spacing w:before="200" w:after="120"/>
        <w:jc w:val="left"/>
      </w:pPr>
      <w:r>
        <w:rPr>
          <w:rFonts w:ascii="Malgun Gothic" w:hAnsi="Malgun Gothic"/>
          <w:b/>
          <w:color w:val="0B1A3A"/>
        </w:rPr>
        <w:t>B. 경제학원론 — 돈의 흐름 (7개)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4176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12살 설명 (과자·게임 비유)</w:t>
            </w:r>
          </w:p>
        </w:tc>
        <w:tc>
          <w:tcPr>
            <w:tcW w:type="dxa" w:w="2664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시험 포인트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수요·공급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사고 싶은 사람 vs 팔고 싶은 사람 줄다리기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곡선 이동 vs 수량 이동 구분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탄력성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가격 10% 오를 때 수요 얼마나 줄까? 고무줄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부동산은 비탄력적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GDP/물가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나라 전체 과자 생산량 vs 과자값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인플레이션·디플레이션 빈출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화폐수량설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돈 많이 풀리면 과자값 오른다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MV=PY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IS-LM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돈 시장+물건 시장 만나는 점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1차 단골 그래프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외부성·공공재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공원·도로는 모두가 쓰지만 돈 안 냄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시장실패→정부 개입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조세 전가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세금 내는 사람≠부담하는 사람. 풍선 누르기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종량세·종가세</w:t>
            </w:r>
          </w:p>
        </w:tc>
      </w:tr>
    </w:tbl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 w:val="0"/>
          <w:i w:val="0"/>
          <w:color w:val="5F3C00"/>
          <w:sz w:val="15"/>
        </w:rPr>
        <w:t>💡 읽는 법: 왼쪽을 가리고 가운데 설명으로 맞춰보세요. 맞추면 시험에서도 쓸 수 있습니다. — REA 1층 ‘설명 테스트’</w:t>
      </w:r>
    </w:p>
    <w:p>
      <w:pPr>
        <w:pStyle w:val="Heading1"/>
        <w:spacing w:before="200" w:after="120"/>
        <w:jc w:val="left"/>
      </w:pPr>
      <w:r>
        <w:rPr>
          <w:rFonts w:ascii="Malgun Gothic" w:hAnsi="Malgun Gothic"/>
          <w:b/>
          <w:color w:val="0B1A3A"/>
        </w:rPr>
        <w:t>C. 회계학 — 장부 (6개)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4176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12살 설명 (과자·게임 비유)</w:t>
            </w:r>
          </w:p>
        </w:tc>
        <w:tc>
          <w:tcPr>
            <w:tcW w:type="dxa" w:w="2664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시험 포인트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자산·부채·자본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내 것=빚+내 돈. 용돈 기입장 (자산=부채+자본)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재무상태표 기본식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수익·비용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번 돈과 쓴 돈. 월급-용돈=남는 돈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손익계산서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감가상각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컴퓨터 5년 쓰면 매년 20% 낡음 처리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정액법·정률법 계산 빈출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현금흐름표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진짜 현금 어디서 들어오고 나갔나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영업·투자·재무 3구분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재고자산 평가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과자 재고 얼마로 잡을까? FIFO/LIFO·저가법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계산 핵심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자본적지출 vs 수익적지출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지붕 교체(자산↑) vs 페인트칠(비용)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매년 출제 구분문제</w:t>
            </w:r>
          </w:p>
        </w:tc>
      </w:tr>
    </w:tbl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 w:val="0"/>
          <w:i w:val="0"/>
          <w:color w:val="5F3C00"/>
          <w:sz w:val="15"/>
        </w:rPr>
        <w:t>💡 읽는 법: 왼쪽을 가리고 가운데 설명으로 맞춰보세요. 맞추면 시험에서도 쓸 수 있습니다. — REA 1층 ‘설명 테스트’</w:t>
      </w:r>
    </w:p>
    <w:p>
      <w:pPr>
        <w:pStyle w:val="Heading1"/>
        <w:spacing w:before="200" w:after="120"/>
        <w:jc w:val="left"/>
      </w:pPr>
      <w:r>
        <w:rPr>
          <w:rFonts w:ascii="Malgun Gothic" w:hAnsi="Malgun Gothic"/>
          <w:b/>
          <w:color w:val="0B1A3A"/>
        </w:rPr>
        <w:t>D. 민법 — 약속·소유 (8개)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4176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12살 설명 (과자·게임 비유)</w:t>
            </w:r>
          </w:p>
        </w:tc>
        <w:tc>
          <w:tcPr>
            <w:tcW w:type="dxa" w:w="2664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시험 포인트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법률행위·의사표시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‘사겠다’ ‘팔겠다’ 말하는 순간 약속 시작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통정허위·착오·사기·강박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대리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친구가 내 대신 과자 사오기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무권대리·표현대리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소멸시효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오래 가만히 있으면 권리 사라짐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10년·5년·3년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물권·채권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물권=직접 지배(내 집), 채권=요구(이행해줘)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배타성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점유·소유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점유=쥐고 있음, 소유=법적 주인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도둑도 점유한다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저당권·전세권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저당=못 갚으면 팔아 갚기, 전세=돈 맡기고 빌림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물권편 40%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유치권·질권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유치=돈 안 주면 안 돌려줌, 질=담보 맡김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판례 60% 이상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등기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집 주인 나라 장부에 적기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공시력 O·공신력 X</w:t>
            </w:r>
          </w:p>
        </w:tc>
      </w:tr>
    </w:tbl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 w:val="0"/>
          <w:i w:val="0"/>
          <w:color w:val="5F3C00"/>
          <w:sz w:val="15"/>
        </w:rPr>
        <w:t>💡 읽는 법: 왼쪽을 가리고 가운데 설명으로 맞춰보세요. 맞추면 시험에서도 쓸 수 있습니다. — REA 1층 ‘설명 테스트’</w:t>
      </w:r>
    </w:p>
    <w:p>
      <w:pPr>
        <w:pStyle w:val="Heading1"/>
        <w:spacing w:before="200" w:after="120"/>
        <w:jc w:val="left"/>
      </w:pPr>
      <w:r>
        <w:rPr>
          <w:rFonts w:ascii="Malgun Gothic" w:hAnsi="Malgun Gothic"/>
          <w:b/>
          <w:color w:val="0B1A3A"/>
        </w:rPr>
        <w:t>E. 관계법규·보상법규 — 법 10개 (11개)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4176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12살 설명 (과자·게임 비유)</w:t>
            </w:r>
          </w:p>
        </w:tc>
        <w:tc>
          <w:tcPr>
            <w:tcW w:type="dxa" w:w="2664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시험 포인트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감정평가법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선수 자격증: 자격·의무·징계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성실의무·과징금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부동산공시법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공시지가·공시가격 만드는 법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표준지·개별지 절차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국토계획법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어디에 집·공장·공원 지을지. 도시 레고 설명서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용도지역·개발행위허가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건축법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건물 어떻게 지어야 하는지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건폐율·용적률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공간정보관리법(지적)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땅의 주민등록. 필지·지목·면적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지적공부·측량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국유재산법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나라 땅 빌리고 사고 파는 법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종류·관리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도시정비법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오래된 동네 다시 짓기. 재개발·재건축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추진위·조합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부동산등기법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등기부에 어떻게 적는지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종류·효력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동산채권담보법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기계·재고도 담보로 맡김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설정·등기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공익사업보상법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땅 뺏을 때 얼마 주나. 강제 이사 보상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2차 50%·생활·영업·잔여지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세법(간접)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취득세·재산세·양도세는 감정과 연결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취득 시세 판례</w:t>
            </w:r>
          </w:p>
        </w:tc>
      </w:tr>
    </w:tbl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 w:val="0"/>
          <w:i w:val="0"/>
          <w:color w:val="5F3C00"/>
          <w:sz w:val="15"/>
        </w:rPr>
        <w:t>💡 읽는 법: 왼쪽을 가리고 가운데 설명으로 맞춰보세요. 맞추면 시험에서도 쓸 수 있습니다. — REA 1층 ‘설명 테스트’</w:t>
      </w:r>
    </w:p>
    <w:p>
      <w:pPr>
        <w:pStyle w:val="Heading1"/>
        <w:spacing w:before="200" w:after="120"/>
        <w:jc w:val="left"/>
      </w:pPr>
      <w:r>
        <w:rPr>
          <w:rFonts w:ascii="Malgun Gothic" w:hAnsi="Malgun Gothic"/>
          <w:b/>
          <w:color w:val="0B1A3A"/>
        </w:rPr>
        <w:t>F. 실무·이론 심화 — 2차 (6개)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4176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12살 설명 (과자·게임 비유)</w:t>
            </w:r>
          </w:p>
        </w:tc>
        <w:tc>
          <w:tcPr>
            <w:tcW w:type="dxa" w:w="2664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시험 포인트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감가수정 3방법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내용연수·관찰·분해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원가방식 핵심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지역·개별요인 비교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옆 동네 vs 내 땅 차이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비교법 보정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수익비용 대응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NOI=총수익-총비용 = 월세통장 잔액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DCF·직접환원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DCF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미래 월세를 오늘 값으로 당겨오기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10년 현금흐름 할인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보상평가 원칙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뺏기기 전날 값, 개발이익 빼고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2차 서술형 단골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성실·공정 의무</w:t>
            </w:r>
          </w:p>
        </w:tc>
        <w:tc>
          <w:tcPr>
            <w:tcW w:type="dxa" w:w="417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거짓·부당 감정 금지. 심판 편들면 안 됨</w:t>
            </w:r>
          </w:p>
        </w:tc>
        <w:tc>
          <w:tcPr>
            <w:tcW w:type="dxa" w:w="2664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법 37조</w:t>
            </w:r>
          </w:p>
        </w:tc>
      </w:tr>
    </w:tbl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 w:val="0"/>
          <w:i w:val="0"/>
          <w:color w:val="5F3C00"/>
          <w:sz w:val="15"/>
        </w:rPr>
        <w:t>💡 읽는 법: 왼쪽을 가리고 가운데 설명으로 맞춰보세요. 맞추면 시험에서도 쓸 수 있습니다. — REA 1층 ‘설명 테스트’</w:t>
      </w:r>
    </w:p>
    <w:p>
      <w:pPr>
        <w:pStyle w:val="Heading1"/>
        <w:spacing w:before="200" w:after="120"/>
        <w:jc w:val="left"/>
      </w:pPr>
      <w:r>
        <w:rPr>
          <w:rFonts w:ascii="Malgun Gothic" w:hAnsi="Malgun Gothic"/>
          <w:b/>
          <w:color w:val="0B1A3A"/>
        </w:rPr>
        <w:t>★ 개정 추가 1 — A구역 11개 시험 포인트 상세 성명(설명문)</w:t>
      </w:r>
    </w:p>
    <w:p>
      <w:pPr>
        <w:spacing w:before="80" w:after="80"/>
        <w:ind w:left="144" w:right="144"/>
        <w:jc w:val="left"/>
        <w:shd w:val="clear" w:fill="EAF2FF"/>
      </w:pPr>
      <w:r>
        <w:rPr>
          <w:rFonts w:ascii="Malgun Gothic" w:hAnsi="Malgun Gothic"/>
          <w:b w:val="0"/>
          <w:i w:val="0"/>
          <w:color w:val="1A3A5A"/>
          <w:sz w:val="16"/>
        </w:rPr>
        <w:t>이 장은 p.2 표의 오른쪽 ‘시험 포인트’를 그대로 베껴 쓰지 말고, 서술형 답안에 어떻게 풀어 쓰는지 보여주는 ‘성명서’입니다. 각 항목을 ‘정의 → 왜 중요한지(시험 포인트) → 기출 패턴 → 암기 한 문장’ 4줄로 압축했습니다. 12살 비유는 기억용, 밑줄 문장은 답안용입니다.</w:t>
      </w:r>
    </w:p>
    <w:p>
      <w:pPr>
        <w:pStyle w:val="Heading2"/>
        <w:spacing w:before="200" w:after="120"/>
        <w:jc w:val="left"/>
      </w:pPr>
      <w:r>
        <w:rPr>
          <w:rFonts w:ascii="Malgun Gothic" w:hAnsi="Malgun Gothic"/>
          <w:b/>
          <w:color w:val="0B1A3A"/>
          <w:sz w:val="22"/>
        </w:rPr>
        <w:t>01. 시가 / 적정가격  —  시험 포인트: 시가주의 원칙</w:t>
      </w:r>
    </w:p>
    <w:p>
      <w:pPr>
        <w:spacing w:before="80" w:after="80"/>
        <w:ind w:left="144" w:right="144"/>
        <w:jc w:val="left"/>
        <w:shd w:val="clear" w:fill="E8F5E9"/>
      </w:pPr>
      <w:r>
        <w:rPr>
          <w:rFonts w:ascii="Malgun Gothic" w:hAnsi="Malgun Gothic"/>
          <w:b w:val="0"/>
          <w:i w:val="0"/>
          <w:color w:val="2B4A00"/>
          <w:sz w:val="16"/>
        </w:rPr>
        <w:t>🧒 12살 기억용: 중고폰 시세처럼, 오늘 시장에서 진짜로 손바뀜될 것 같은 값. 장부가·취득가 말고 ‘지금 값’.</w:t>
      </w:r>
    </w:p>
    <w:p>
      <w:r>
        <w:rPr>
          <w:rFonts w:ascii="Malgun Gothic" w:hAnsi="Malgun Gothic"/>
          <w:i/>
          <w:color w:val="0B6EFD"/>
          <w:sz w:val="15"/>
        </w:rPr>
        <w:t>📖 시험 포인트 원문: 감정평가에 관한 규칙 제5조 ‘시장가치 기준’ 원칙. 상증세법 60조도 같은 취지.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정의: 적정가격이란 합리적 시장(충분한 기간·정보 공개)에서 형성될 객관적 교환가치. ‘내가 원하는 값’이 아니라 ‘시장이 인정하는 값’.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왜 중요한지: 감정평가의 출발점이자 1차 이론 단골. ‘시가주의 원칙’을 모르면 이후 3방식·보상평가 전체가 흔들림.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기출 패턴: “감정평가는 취득원가 기준이다(X)”, “시가주의란 무엇이며 예외는 무엇인가” 서술 10점. 1차 OX·2차 서두에 매번 등장.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예시: 2년 전 3억에 산 아파트가 지금 5억이면 감정가는 5억(시가) 기준. 장부가 3억은 무시.</w:t>
      </w:r>
    </w:p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/>
          <w:i w:val="0"/>
          <w:color w:val="8A1C00"/>
          <w:sz w:val="17"/>
        </w:rPr>
        <w:t>✍️ 암기 한 문장: “원칙은 시가, 예외는 법이 정한 가격(보상·담보·청산 등 제한가격)”</w:t>
      </w:r>
    </w:p>
    <w:p>
      <w:pPr>
        <w:spacing w:after="120"/>
      </w:pPr>
      <w:r>
        <w:rPr>
          <w:rFonts w:ascii="Malgun Gothic" w:hAnsi="Malgun Gothic"/>
          <w:i/>
          <w:color w:val="6B7A9A"/>
          <w:sz w:val="14"/>
        </w:rPr>
        <w:t>— 답안에는 12살 비유 1줄 + 시험 포인트 3줄(정의·기출·계산) 구조로 쓰세요. 심사위원은 ‘비유 이해+전문 용어’ 둘 다 봅니다.</w:t>
      </w:r>
    </w:p>
    <w:p>
      <w:pPr>
        <w:pStyle w:val="Heading2"/>
        <w:spacing w:before="200" w:after="120"/>
        <w:jc w:val="left"/>
      </w:pPr>
      <w:r>
        <w:rPr>
          <w:rFonts w:ascii="Malgun Gothic" w:hAnsi="Malgun Gothic"/>
          <w:b/>
          <w:color w:val="0B1A3A"/>
          <w:sz w:val="22"/>
        </w:rPr>
        <w:t>02. 감정평가 3방식  —  시험 포인트: 2차 이론·실무 조정 필수</w:t>
      </w:r>
    </w:p>
    <w:p>
      <w:pPr>
        <w:spacing w:before="80" w:after="80"/>
        <w:ind w:left="144" w:right="144"/>
        <w:jc w:val="left"/>
        <w:shd w:val="clear" w:fill="E8F5E9"/>
      </w:pPr>
      <w:r>
        <w:rPr>
          <w:rFonts w:ascii="Malgun Gothic" w:hAnsi="Malgun Gothic"/>
          <w:b w:val="0"/>
          <w:i w:val="0"/>
          <w:color w:val="2B4A00"/>
          <w:sz w:val="16"/>
        </w:rPr>
        <w:t>🧒 12살 기억용: 집값 재는 자 3개 — ① 비용 자(얼마 들었나=원가) ② 시장 자(옆집 얼마=비교) ③ 수익 자(얼마 버나=수익).</w:t>
      </w:r>
    </w:p>
    <w:p>
      <w:r>
        <w:rPr>
          <w:rFonts w:ascii="Malgun Gothic" w:hAnsi="Malgun Gothic"/>
          <w:i/>
          <w:color w:val="0B6EFD"/>
          <w:sz w:val="15"/>
        </w:rPr>
        <w:t>📖 시험 포인트 원문: 시산가격(각 방식이 낸 가견적)을 비교·조정해 감정평가액 1개로 수렴.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정의: 원가방식=비용성, 비교방식=시장성, 수익방식=수익성. 부동산마다 잘 맞는 자가 다름(신축=원가, 아파트=비교, 상가=수익).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왜 중요한지: 2차 논술은 1개 방식만 쓰면 무조건 감점. ‘3방식 병용 → 시산가격 조정 → 감정평가액 결정’이 만점 구조.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기출 패턴: “사례 3개로 비교방식 감정하라, 단 원가·수익 방식과의 조정을 논하라” 2023·2024 2차 이론·실무 반복.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예시: 상가 건물 — 원가 8억, 비교 10억, 수익 9억 → 입지·수익성 고려해 9.5억으로 조정. 조정 논리가 점수.</w:t>
      </w:r>
    </w:p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/>
          <w:i w:val="0"/>
          <w:color w:val="8A1C00"/>
          <w:sz w:val="17"/>
        </w:rPr>
        <w:t>✍️ 암기 한 문장: “원가는 든 돈, 비교는 판 돈, 수익은 번 돈 — 셋을 놓고 조율해 하나를 정한다”</w:t>
      </w:r>
    </w:p>
    <w:p>
      <w:pPr>
        <w:spacing w:after="120"/>
      </w:pPr>
      <w:r>
        <w:rPr>
          <w:rFonts w:ascii="Malgun Gothic" w:hAnsi="Malgun Gothic"/>
          <w:i/>
          <w:color w:val="6B7A9A"/>
          <w:sz w:val="14"/>
        </w:rPr>
        <w:t>— 답안에는 12살 비유 1줄 + 시험 포인트 3줄(정의·기출·계산) 구조로 쓰세요. 심사위원은 ‘비유 이해+전문 용어’ 둘 다 봅니다.</w:t>
      </w:r>
    </w:p>
    <w:p>
      <w:pPr>
        <w:pStyle w:val="Heading2"/>
        <w:spacing w:before="200" w:after="120"/>
        <w:jc w:val="left"/>
      </w:pPr>
      <w:r>
        <w:rPr>
          <w:rFonts w:ascii="Malgun Gothic" w:hAnsi="Malgun Gothic"/>
          <w:b/>
          <w:color w:val="0B1A3A"/>
          <w:sz w:val="22"/>
        </w:rPr>
        <w:t>03. 원가방식  —  시험 포인트: 재조달원가 – 감가수정</w:t>
      </w:r>
    </w:p>
    <w:p>
      <w:pPr>
        <w:spacing w:before="80" w:after="80"/>
        <w:ind w:left="144" w:right="144"/>
        <w:jc w:val="left"/>
        <w:shd w:val="clear" w:fill="E8F5E9"/>
      </w:pPr>
      <w:r>
        <w:rPr>
          <w:rFonts w:ascii="Malgun Gothic" w:hAnsi="Malgun Gothic"/>
          <w:b w:val="0"/>
          <w:i w:val="0"/>
          <w:color w:val="2B4A00"/>
          <w:sz w:val="16"/>
        </w:rPr>
        <w:t>🧒 12살 기억용: 레고 새 박스 값(재조달원가)에서 조립해 쓰며 낡은 만큼 빼기. 땅값은 따로 더하기.</w:t>
      </w:r>
    </w:p>
    <w:p>
      <w:r>
        <w:rPr>
          <w:rFonts w:ascii="Malgun Gothic" w:hAnsi="Malgun Gothic"/>
          <w:i/>
          <w:color w:val="0B6EFD"/>
          <w:sz w:val="15"/>
        </w:rPr>
        <w:t>📖 시험 포인트 원문: 가격 = 토지가치 + 건물 재조달원가 – 감가수정. 감가수정=물리적·기능적·경제적 감가 합.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정의: 재조달원가=지금 같은 건물을 새로 짓는 데 드는 돈(공사비+부대비용). 여기서 낡음·쓸모없음을 빼는 게 감가수정.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왜 중요한지: 공장·창고·관공서처럼 거래사례가 없는 물건은 원가방식이 주(主)방식. 1차 계산·2차 서술 모두 단골.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기출 패턴: “내용연수법·관찰감가법·분해법 중 택1 계산”, “감가수정 3요인(물리·기능·경제) 구분” 매년 1문항.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예시: 10년 전 5억 건물, 지금 신축 7억, 10년 낡아 1.5억 감가 → 건물가치 5.5억 + 땅 10억 = 15.5억.</w:t>
      </w:r>
    </w:p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/>
          <w:i w:val="0"/>
          <w:color w:val="8A1C00"/>
          <w:sz w:val="17"/>
        </w:rPr>
        <w:t>✍️ 암기 한 문장: “원가 = 새로 짓는 값 – 낡은 값 + 땅값”</w:t>
      </w:r>
    </w:p>
    <w:p>
      <w:pPr>
        <w:spacing w:after="120"/>
      </w:pPr>
      <w:r>
        <w:rPr>
          <w:rFonts w:ascii="Malgun Gothic" w:hAnsi="Malgun Gothic"/>
          <w:i/>
          <w:color w:val="6B7A9A"/>
          <w:sz w:val="14"/>
        </w:rPr>
        <w:t>— 답안에는 12살 비유 1줄 + 시험 포인트 3줄(정의·기출·계산) 구조로 쓰세요. 심사위원은 ‘비유 이해+전문 용어’ 둘 다 봅니다.</w:t>
      </w:r>
    </w:p>
    <w:p>
      <w:pPr>
        <w:pStyle w:val="Heading2"/>
        <w:spacing w:before="200" w:after="120"/>
        <w:jc w:val="left"/>
      </w:pPr>
      <w:r>
        <w:rPr>
          <w:rFonts w:ascii="Malgun Gothic" w:hAnsi="Malgun Gothic"/>
          <w:b/>
          <w:color w:val="0B1A3A"/>
          <w:sz w:val="22"/>
        </w:rPr>
        <w:t>04. 거래사례비교법  —  시험 포인트: 시점·지역·개별요인 보정 3요건</w:t>
      </w:r>
    </w:p>
    <w:p>
      <w:pPr>
        <w:spacing w:before="80" w:after="80"/>
        <w:ind w:left="144" w:right="144"/>
        <w:jc w:val="left"/>
        <w:shd w:val="clear" w:fill="E8F5E9"/>
      </w:pPr>
      <w:r>
        <w:rPr>
          <w:rFonts w:ascii="Malgun Gothic" w:hAnsi="Malgun Gothic"/>
          <w:b w:val="0"/>
          <w:i w:val="0"/>
          <w:color w:val="2B4A00"/>
          <w:sz w:val="16"/>
        </w:rPr>
        <w:t>🧒 12살 기억용: 당근마켓 시세 보기 — 옆집·앞집 실거래 3~4개 모아 내 집 값 추정. 그냥 평균 내면 오답.</w:t>
      </w:r>
    </w:p>
    <w:p>
      <w:r>
        <w:rPr>
          <w:rFonts w:ascii="Malgun Gothic" w:hAnsi="Malgun Gothic"/>
          <w:i/>
          <w:color w:val="0B6EFD"/>
          <w:sz w:val="15"/>
        </w:rPr>
        <w:t>📖 시험 포인트 원문: 비교사례 선정→사정보정→시점수정→지역·개별요인 비교 순으로 보정.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정의: 비슷한 물건의 거래사례를 뽑아, 거래 당시 특수사정(급매·가족간 거래)을 정상화하고, 거래 시점을 평가 시점으로 올리고, 위치·면적·모양 차이를 비교.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왜 중요한지: 아파트·토지 평가의 주방식. 보정 순서·요건을 틀리면 0점 처리되는 엄격한 과목.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기출 패턴: “시점수정 106→110, 지역 1.05, 개별 0.98 적용하라” 계산 15점. 보정 누락·순서 오류가 최다 감점.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예시: 3개월 전 옆 단지 5억(시점 2% 상승, 역세권 가산 5%, 층수 감산 2%) → 5억×1.02×1.05×0.98 = 5.25억.</w:t>
      </w:r>
    </w:p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/>
          <w:i w:val="0"/>
          <w:color w:val="8A1C00"/>
          <w:sz w:val="17"/>
        </w:rPr>
        <w:t>✍️ 암기 한 문장: “사정→시점→지역→개별 — 순서대로 곱한다”</w:t>
      </w:r>
    </w:p>
    <w:p>
      <w:pPr>
        <w:spacing w:after="120"/>
      </w:pPr>
      <w:r>
        <w:rPr>
          <w:rFonts w:ascii="Malgun Gothic" w:hAnsi="Malgun Gothic"/>
          <w:i/>
          <w:color w:val="6B7A9A"/>
          <w:sz w:val="14"/>
        </w:rPr>
        <w:t>— 답안에는 12살 비유 1줄 + 시험 포인트 3줄(정의·기출·계산) 구조로 쓰세요. 심사위원은 ‘비유 이해+전문 용어’ 둘 다 봅니다.</w:t>
      </w:r>
    </w:p>
    <w:p>
      <w:pPr>
        <w:pStyle w:val="Heading2"/>
        <w:spacing w:before="200" w:after="120"/>
        <w:jc w:val="left"/>
      </w:pPr>
      <w:r>
        <w:rPr>
          <w:rFonts w:ascii="Malgun Gothic" w:hAnsi="Malgun Gothic"/>
          <w:b/>
          <w:color w:val="0B1A3A"/>
          <w:sz w:val="22"/>
        </w:rPr>
        <w:t>05. 수익환원법  —  시험 포인트: NOI·환원율·DCF</w:t>
      </w:r>
    </w:p>
    <w:p>
      <w:pPr>
        <w:spacing w:before="80" w:after="80"/>
        <w:ind w:left="144" w:right="144"/>
        <w:jc w:val="left"/>
        <w:shd w:val="clear" w:fill="E8F5E9"/>
      </w:pPr>
      <w:r>
        <w:rPr>
          <w:rFonts w:ascii="Malgun Gothic" w:hAnsi="Malgun Gothic"/>
          <w:b w:val="0"/>
          <w:i w:val="0"/>
          <w:color w:val="2B4A00"/>
          <w:sz w:val="16"/>
        </w:rPr>
        <w:t>🧒 12살 기억용: 과자가게가 1년에 순수익 2,000만원 버는데 은행이자 5%면 가게 값은 4억(2,000÷0.05).</w:t>
      </w:r>
    </w:p>
    <w:p>
      <w:r>
        <w:rPr>
          <w:rFonts w:ascii="Malgun Gothic" w:hAnsi="Malgun Gothic"/>
          <w:i/>
          <w:color w:val="0B6EFD"/>
          <w:sz w:val="15"/>
        </w:rPr>
        <w:t>📖 시험 포인트 원문: 직접환원법(1년 NOI÷환원율)과 할인현금흐름법(DCF: 10년치 NOI를 현재가치로 할인).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정의: NOI(순운영소득)=총수익(월세·보증금 운용수익) – 총비용(관리비·세금·공실). NOI를 환원율로 나누면 가격.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왜 중요한지: 상가·오피스·임대주택은 수익으로 값이 정해짐. 1차 계산 1순위, 2차 실무 핵심 논점.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기출 패턴: “보증금 1억 운용수익 연 3%, 월세 200만, 공실 5%, 환원율 6%일 때 수익가격은?” 복합계산 빈출. DCF는 2차 20점짜리.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예시: 연 NOI 3,000만원 ÷ 5% = 6억. DCF는 향후 10년 NOI를 매년 4%로 할인해 합산 — 금리 높을수록 현재가치는 떨어짐.</w:t>
      </w:r>
    </w:p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/>
          <w:i w:val="0"/>
          <w:color w:val="8A1C00"/>
          <w:sz w:val="17"/>
        </w:rPr>
        <w:t>✍️ 암기 한 문장: “수익가격 = 버는 돈(NOI) ÷ 이자(환원율) — 이자 오르면 가격 내린다”</w:t>
      </w:r>
    </w:p>
    <w:p>
      <w:pPr>
        <w:spacing w:after="120"/>
      </w:pPr>
      <w:r>
        <w:rPr>
          <w:rFonts w:ascii="Malgun Gothic" w:hAnsi="Malgun Gothic"/>
          <w:i/>
          <w:color w:val="6B7A9A"/>
          <w:sz w:val="14"/>
        </w:rPr>
        <w:t>— 답안에는 12살 비유 1줄 + 시험 포인트 3줄(정의·기출·계산) 구조로 쓰세요. 심사위원은 ‘비유 이해+전문 용어’ 둘 다 봅니다.</w:t>
      </w:r>
    </w:p>
    <w:p>
      <w:pPr>
        <w:pStyle w:val="Heading2"/>
        <w:spacing w:before="200" w:after="120"/>
        <w:jc w:val="left"/>
      </w:pPr>
      <w:r>
        <w:rPr>
          <w:rFonts w:ascii="Malgun Gothic" w:hAnsi="Malgun Gothic"/>
          <w:b/>
          <w:color w:val="0B1A3A"/>
          <w:sz w:val="22"/>
        </w:rPr>
        <w:t>06. 임료(임대료) 감정  —  시험 포인트: 적산·비교·수익 3법</w:t>
      </w:r>
    </w:p>
    <w:p>
      <w:pPr>
        <w:spacing w:before="80" w:after="80"/>
        <w:ind w:left="144" w:right="144"/>
        <w:jc w:val="left"/>
        <w:shd w:val="clear" w:fill="E8F5E9"/>
      </w:pPr>
      <w:r>
        <w:rPr>
          <w:rFonts w:ascii="Malgun Gothic" w:hAnsi="Malgun Gothic"/>
          <w:b w:val="0"/>
          <w:i w:val="0"/>
          <w:color w:val="2B4A00"/>
          <w:sz w:val="16"/>
        </w:rPr>
        <w:t>🧒 12살 기억용: 월세 적정선 찾기 — ① 땅·건물값에 이자 붙이기(적산) ② 옆집 월세 비교 ③ 그 자리 장사수익으로 역산.</w:t>
      </w:r>
    </w:p>
    <w:p>
      <w:r>
        <w:rPr>
          <w:rFonts w:ascii="Malgun Gothic" w:hAnsi="Malgun Gothic"/>
          <w:i/>
          <w:color w:val="0B6EFD"/>
          <w:sz w:val="15"/>
        </w:rPr>
        <w:t>📖 시험 포인트 원문: 임료 3방식: 적산법(기초가격×기대이율+필요제경비), 임대사례비교법, 수익분석법 → 조정해 정상임료 결정.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정의: 적산법=소유자 입장에서 ‘땅·건물값에 이자 얹은 월세’, 비교법=시장 임료 사례 비교, 수익분석법=임차인 장사수익에서 낼 수 있는 월세 역산.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왜 중요한지: 실무 과목 임료 파트 15점 고정. 3법 중 하나만 쓰면 ‘편향’ 감점.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기출 패턴: “기초가격 10억, 기대이율 4%, 필요경비 연 500만원일 때 적산임료는?” + “사례 2건으로 비교임료 구하라” 세트.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예시: 적산 350만, 비교 380만, 수익 360만 → 상권·공실 고려해 365만원으로 조정. 조정 사유 서술이 배점 50%.</w:t>
      </w:r>
    </w:p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/>
          <w:i w:val="0"/>
          <w:color w:val="8A1C00"/>
          <w:sz w:val="17"/>
        </w:rPr>
        <w:t>✍️ 암기 한 문장: “임료도 집값처럼 3가지 자로 재고 조율한다”</w:t>
      </w:r>
    </w:p>
    <w:p>
      <w:pPr>
        <w:spacing w:after="120"/>
      </w:pPr>
      <w:r>
        <w:rPr>
          <w:rFonts w:ascii="Malgun Gothic" w:hAnsi="Malgun Gothic"/>
          <w:i/>
          <w:color w:val="6B7A9A"/>
          <w:sz w:val="14"/>
        </w:rPr>
        <w:t>— 답안에는 12살 비유 1줄 + 시험 포인트 3줄(정의·기출·계산) 구조로 쓰세요. 심사위원은 ‘비유 이해+전문 용어’ 둘 다 봅니다.</w:t>
      </w:r>
    </w:p>
    <w:p>
      <w:pPr>
        <w:pStyle w:val="Heading2"/>
        <w:spacing w:before="200" w:after="120"/>
        <w:jc w:val="left"/>
      </w:pPr>
      <w:r>
        <w:rPr>
          <w:rFonts w:ascii="Malgun Gothic" w:hAnsi="Malgun Gothic"/>
          <w:b/>
          <w:color w:val="0B1A3A"/>
          <w:sz w:val="22"/>
        </w:rPr>
        <w:t>07. 최유효이용  —  시험 포인트: 이론 1순위 ‘가장 높은 가치’</w:t>
      </w:r>
    </w:p>
    <w:p>
      <w:pPr>
        <w:spacing w:before="80" w:after="80"/>
        <w:ind w:left="144" w:right="144"/>
        <w:jc w:val="left"/>
        <w:shd w:val="clear" w:fill="E8F5E9"/>
      </w:pPr>
      <w:r>
        <w:rPr>
          <w:rFonts w:ascii="Malgun Gothic" w:hAnsi="Malgun Gothic"/>
          <w:b w:val="0"/>
          <w:i w:val="0"/>
          <w:color w:val="2B4A00"/>
          <w:sz w:val="16"/>
        </w:rPr>
        <w:t>🧒 12살 기억용: 같은 땅에 아파트? 주차장? 편의점? 중 법·물리적으로 가능하고 돈 제일 되는 쓰임새.</w:t>
      </w:r>
    </w:p>
    <w:p>
      <w:r>
        <w:rPr>
          <w:rFonts w:ascii="Malgun Gothic" w:hAnsi="Malgun Gothic"/>
          <w:i/>
          <w:color w:val="0B6EFD"/>
          <w:sz w:val="15"/>
        </w:rPr>
        <w:t>📖 시험 포인트 원문: 감정평가 5원칙 중 최고. 4가지 테스트: 법률적 허용성·물리적 가능성·재무적 타당성·최대 생산성.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정의: 대상 부동산이 합법·물리적으로 쓸 수 있는 방법 중 가장 높은 가치를 내는 이용을 전제로 평가. 현재 이용이 최유효이용이 아닐 수 있음.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왜 중요한지: 이론 서술 1순위. 최유효이용을 전제하지 않은 평가는 원칙 위반으로 감점.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기출 패턴: “나대지 최유효이용 판정 4요건 서술”, “현재 단독주택이지만 아파트 부지가 최유효이용인 사례의 평가방법” 2차 단골.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예시: 도로 넓은 대지 — 단독주택 8억 &lt; 상가주택 12억 → 최유효이용은 상가주택, 평가는 12억 전제.</w:t>
      </w:r>
    </w:p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/>
          <w:i w:val="0"/>
          <w:color w:val="8A1C00"/>
          <w:sz w:val="17"/>
        </w:rPr>
        <w:t>✍️ 암기 한 문장: “법으로 되고, 땅이 되고, 돈이 되고, 그 중 제일 돈 되는 것”</w:t>
      </w:r>
    </w:p>
    <w:p>
      <w:pPr>
        <w:spacing w:after="120"/>
      </w:pPr>
      <w:r>
        <w:rPr>
          <w:rFonts w:ascii="Malgun Gothic" w:hAnsi="Malgun Gothic"/>
          <w:i/>
          <w:color w:val="6B7A9A"/>
          <w:sz w:val="14"/>
        </w:rPr>
        <w:t>— 답안에는 12살 비유 1줄 + 시험 포인트 3줄(정의·기출·계산) 구조로 쓰세요. 심사위원은 ‘비유 이해+전문 용어’ 둘 다 봅니다.</w:t>
      </w:r>
    </w:p>
    <w:p>
      <w:pPr>
        <w:pStyle w:val="Heading2"/>
        <w:spacing w:before="200" w:after="120"/>
        <w:jc w:val="left"/>
      </w:pPr>
      <w:r>
        <w:rPr>
          <w:rFonts w:ascii="Malgun Gothic" w:hAnsi="Malgun Gothic"/>
          <w:b/>
          <w:color w:val="0B1A3A"/>
          <w:sz w:val="22"/>
        </w:rPr>
        <w:t>08. 부동산 특성  —  시험 포인트: 총론 빈출 (부동성·개별성·영속성)</w:t>
      </w:r>
    </w:p>
    <w:p>
      <w:pPr>
        <w:spacing w:before="80" w:after="80"/>
        <w:ind w:left="144" w:right="144"/>
        <w:jc w:val="left"/>
        <w:shd w:val="clear" w:fill="E8F5E9"/>
      </w:pPr>
      <w:r>
        <w:rPr>
          <w:rFonts w:ascii="Malgun Gothic" w:hAnsi="Malgun Gothic"/>
          <w:b w:val="0"/>
          <w:i w:val="0"/>
          <w:color w:val="2B4A00"/>
          <w:sz w:val="16"/>
        </w:rPr>
        <w:t>🧒 12살 기억용: 부동산은 못 옮기고(부동성), 세상 같은 땅 없고(개별성), 땅은 안 없어짐(영속성) — 그래서 감정사가 필요.</w:t>
      </w:r>
    </w:p>
    <w:p>
      <w:r>
        <w:rPr>
          <w:rFonts w:ascii="Malgun Gothic" w:hAnsi="Malgun Gothic"/>
          <w:i/>
          <w:color w:val="0B6EFD"/>
          <w:sz w:val="15"/>
        </w:rPr>
        <w:t>📖 시험 포인트 원문: 자연적 특성(부동·부증)과 인문적 특성(개별·용도 다양)으로 구분, 시장·정책에 영향.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정의: 부동성=위치 고정→지역성·외부효과 발생, 개별성=하나하나 비교 어렵→감정평가 필요성, 영속성=오래 간다→장기 투자·세금·등기 대상.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왜 중요한지: 부동산학 총론 첫 장. 특성→시장 특성(불완전 경쟁)→정책 필요성 논리 전개 출발점.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기출 패턴: “부동성으로 인한 부동산 시장 특성을 3가지 쓰시오”, “개별성이 감정평가에 미치는 영향” OX·서술 빈출.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예시: 같은 아파트도 층·향·뷰에 따라 가격 다름(개별성). 옆에 지하철 생기면 같이 오름(부동성→외부효과).</w:t>
      </w:r>
    </w:p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/>
          <w:i w:val="0"/>
          <w:color w:val="8A1C00"/>
          <w:sz w:val="17"/>
        </w:rPr>
        <w:t>✍️ 암기 한 문장: “못 옮겨서(부동) 다 달라서(개별) 오래 가서(영속) — 그래서 전문가가 재야 한다”</w:t>
      </w:r>
    </w:p>
    <w:p>
      <w:pPr>
        <w:spacing w:after="120"/>
      </w:pPr>
      <w:r>
        <w:rPr>
          <w:rFonts w:ascii="Malgun Gothic" w:hAnsi="Malgun Gothic"/>
          <w:i/>
          <w:color w:val="6B7A9A"/>
          <w:sz w:val="14"/>
        </w:rPr>
        <w:t>— 답안에는 12살 비유 1줄 + 시험 포인트 3줄(정의·기출·계산) 구조로 쓰세요. 심사위원은 ‘비유 이해+전문 용어’ 둘 다 봅니다.</w:t>
      </w:r>
    </w:p>
    <w:p>
      <w:pPr>
        <w:pStyle w:val="Heading2"/>
        <w:spacing w:before="200" w:after="120"/>
        <w:jc w:val="left"/>
      </w:pPr>
      <w:r>
        <w:rPr>
          <w:rFonts w:ascii="Malgun Gothic" w:hAnsi="Malgun Gothic"/>
          <w:b/>
          <w:color w:val="0B1A3A"/>
          <w:sz w:val="22"/>
        </w:rPr>
        <w:t>09. 외부효과  —  시험 포인트: 정(+)·부(-) 효과와 정책 연결</w:t>
      </w:r>
    </w:p>
    <w:p>
      <w:pPr>
        <w:spacing w:before="80" w:after="80"/>
        <w:ind w:left="144" w:right="144"/>
        <w:jc w:val="left"/>
        <w:shd w:val="clear" w:fill="E8F5E9"/>
      </w:pPr>
      <w:r>
        <w:rPr>
          <w:rFonts w:ascii="Malgun Gothic" w:hAnsi="Malgun Gothic"/>
          <w:b w:val="0"/>
          <w:i w:val="0"/>
          <w:color w:val="2B4A00"/>
          <w:sz w:val="16"/>
        </w:rPr>
        <w:t>🧒 12살 기억용: 옆에 공원·학교 생기면 내 집값↑(정의 외부효과), 옆에 쓰레기장·유흥가면 ↓(부의 외부효과).</w:t>
      </w:r>
    </w:p>
    <w:p>
      <w:r>
        <w:rPr>
          <w:rFonts w:ascii="Malgun Gothic" w:hAnsi="Malgun Gothic"/>
          <w:i/>
          <w:color w:val="0B6EFD"/>
          <w:sz w:val="15"/>
        </w:rPr>
        <w:t>📖 시험 포인트 원문: 시장가격에 안 잡히는 이웃 영향. 정의 효과는 과소공급, 부의 효과는 과다발생 → 정부 개입 근거.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정의: 내 행위가 대가 없이 남에게 이익(정) 또는 손해(부)를 주는 것. 부동산은 부동성 때문에 외부효과가 극심.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왜 중요한지: “왜 정부가 용도지역·공원·규제를 만드나” 이유를 설명하는 핵심 논리. 경제학·부동산학 공통 빈출.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기출 패턴: “정의·부의 외부효과 사례 2개씩 + 내부화 방안(세금·보조금·규제) 서술” 10점. 국토계획법 연결 문제로 확장.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예시: 공장 매연(부) → 환경세·이전명령, 예쁜 가로수길(정) → 보조금·용적률 인센티브로 장려.</w:t>
      </w:r>
    </w:p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/>
          <w:i w:val="0"/>
          <w:color w:val="8A1C00"/>
          <w:sz w:val="17"/>
        </w:rPr>
        <w:t>✍️ 암기 한 문장: “좋은 이웃은 돈 되고, 나쁜 이웃은 돈 깎는다 — 그래서 나라가 나선다”</w:t>
      </w:r>
    </w:p>
    <w:p>
      <w:pPr>
        <w:spacing w:after="120"/>
      </w:pPr>
      <w:r>
        <w:rPr>
          <w:rFonts w:ascii="Malgun Gothic" w:hAnsi="Malgun Gothic"/>
          <w:i/>
          <w:color w:val="6B7A9A"/>
          <w:sz w:val="14"/>
        </w:rPr>
        <w:t>— 답안에는 12살 비유 1줄 + 시험 포인트 3줄(정의·기출·계산) 구조로 쓰세요. 심사위원은 ‘비유 이해+전문 용어’ 둘 다 봅니다.</w:t>
      </w:r>
    </w:p>
    <w:p>
      <w:pPr>
        <w:pStyle w:val="Heading2"/>
        <w:spacing w:before="200" w:after="120"/>
        <w:jc w:val="left"/>
      </w:pPr>
      <w:r>
        <w:rPr>
          <w:rFonts w:ascii="Malgun Gothic" w:hAnsi="Malgun Gothic"/>
          <w:b/>
          <w:color w:val="0B1A3A"/>
          <w:sz w:val="22"/>
        </w:rPr>
        <w:t>10. 지가공시  —  시험 포인트: 관계법규·보상법규 공통 기준</w:t>
      </w:r>
    </w:p>
    <w:p>
      <w:pPr>
        <w:spacing w:before="80" w:after="80"/>
        <w:ind w:left="144" w:right="144"/>
        <w:jc w:val="left"/>
        <w:shd w:val="clear" w:fill="E8F5E9"/>
      </w:pPr>
      <w:r>
        <w:rPr>
          <w:rFonts w:ascii="Malgun Gothic" w:hAnsi="Malgun Gothic"/>
          <w:b w:val="0"/>
          <w:i w:val="0"/>
          <w:color w:val="2B4A00"/>
          <w:sz w:val="16"/>
        </w:rPr>
        <w:t>🧒 12살 기억용: 나라가 매긴 땅 성적표 — 표준지공시지가(선생님 표본) → 개별공시지가(내 성적표).</w:t>
      </w:r>
    </w:p>
    <w:p>
      <w:r>
        <w:rPr>
          <w:rFonts w:ascii="Malgun Gothic" w:hAnsi="Malgun Gothic"/>
          <w:i/>
          <w:color w:val="0B6EFD"/>
          <w:sz w:val="15"/>
        </w:rPr>
        <w:t>📖 시험 포인트 원문: 부동산 가격공시에 관한 법률. 국토부 표준지 → 시·군·구 개별지 공시. 세금·부담금·보상 모두 이걸로 시작.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정의: 표준지공시지가=국토부가 뽑은 대표 땅 50만 필지 기준가격, 개별공시지가=표준지 기준으로 시·군·구가 매기는 모든 필지 가격.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왜 중요한지: 공시지가가 세금(재산세·종부세), 부담금(개발부담금), 보상금 산정의 출발점. 1차 법규·2차 실무 공통 필수.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기출 패턴: “표준지 선정→평가→공시 절차 5단계”, “개별공시지가 이의신청 30일” 암기형 빈출. 보상평가에서 ‘공시지가 기준’ 오류가 최다 오답.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예시: 내 땅 개별공시지가 1,000만원/㎡ → 보상 시 이걸 기준으로 시점수정·개별요인 비교해 보상가액 산정.</w:t>
      </w:r>
    </w:p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/>
          <w:i w:val="0"/>
          <w:color w:val="8A1C00"/>
          <w:sz w:val="17"/>
        </w:rPr>
        <w:t>✍️ 암기 한 문장: “표준지가 선생님 답안지, 개별지가 내 답안지 — 둘 다 나라가 매긴다”</w:t>
      </w:r>
    </w:p>
    <w:p>
      <w:pPr>
        <w:spacing w:after="120"/>
      </w:pPr>
      <w:r>
        <w:rPr>
          <w:rFonts w:ascii="Malgun Gothic" w:hAnsi="Malgun Gothic"/>
          <w:i/>
          <w:color w:val="6B7A9A"/>
          <w:sz w:val="14"/>
        </w:rPr>
        <w:t>— 답안에는 12살 비유 1줄 + 시험 포인트 3줄(정의·기출·계산) 구조로 쓰세요. 심사위원은 ‘비유 이해+전문 용어’ 둘 다 봅니다.</w:t>
      </w:r>
    </w:p>
    <w:p>
      <w:pPr>
        <w:pStyle w:val="Heading2"/>
        <w:spacing w:before="200" w:after="120"/>
        <w:jc w:val="left"/>
      </w:pPr>
      <w:r>
        <w:rPr>
          <w:rFonts w:ascii="Malgun Gothic" w:hAnsi="Malgun Gothic"/>
          <w:b/>
          <w:color w:val="0B1A3A"/>
          <w:sz w:val="22"/>
        </w:rPr>
        <w:t>11. 개발이익  —  시험 포인트: 개발부담금 연결</w:t>
      </w:r>
    </w:p>
    <w:p>
      <w:pPr>
        <w:spacing w:before="80" w:after="80"/>
        <w:ind w:left="144" w:right="144"/>
        <w:jc w:val="left"/>
        <w:shd w:val="clear" w:fill="E8F5E9"/>
      </w:pPr>
      <w:r>
        <w:rPr>
          <w:rFonts w:ascii="Malgun Gothic" w:hAnsi="Malgun Gothic"/>
          <w:b w:val="0"/>
          <w:i w:val="0"/>
          <w:color w:val="2B4A00"/>
          <w:sz w:val="16"/>
        </w:rPr>
        <w:t>🧒 12살 기억용: 논에 아파트 지으면 생기는 레벨업 보너스 — 개발 전 5억 → 개발 후 20억 → 이익 15억 중 일부는 나라가 환수.</w:t>
      </w:r>
    </w:p>
    <w:p>
      <w:r>
        <w:rPr>
          <w:rFonts w:ascii="Malgun Gothic" w:hAnsi="Malgun Gothic"/>
          <w:i/>
          <w:color w:val="0B6EFD"/>
          <w:sz w:val="15"/>
        </w:rPr>
        <w:t>📖 시험 포인트 원문: 개발이익환수에 관한 법률. 개발이익 = 종료시점 지가 – 개시시점 지가 – 개발비용 – 정상지가상승분.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정의: 인·허가·공사로 땅값이 뛴 부분(개발이익)은 소유자 노력만이 아니라 사회가 만든 가치 → 일부 환수 정당성.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왜 중요한지: 보상평가에서는 ‘개발이익 배제’가 원칙(내 돈 아닌 상승분은 보상 안 함)과 짝을 이룸. 부담금·보상 동시 빈출.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기출 패턴: “개발부담금 부과 대상 사업(택지 6,600㎡ 이상 등)”, “개발이익 산정식 4요소” 암기 8점 + 계산 12점.</w:t>
      </w:r>
    </w:p>
    <w:p>
      <w:pPr>
        <w:pStyle w:val="ListBullet"/>
        <w:spacing w:after="20"/>
        <w:ind w:left="360"/>
      </w:pPr>
      <w:r>
        <w:rPr>
          <w:rFonts w:ascii="Malgun Gothic" w:hAnsi="Malgun Gothic"/>
          <w:b w:val="0"/>
          <w:color w:val="222222"/>
          <w:sz w:val="16"/>
        </w:rPr>
        <w:t>예시: 논 5억 → 아파트 준공 후 20억, 공사비 8억, 정상상승 1억 → 개발이익 6억 × 부담률 25% = 1.5억 부담금.</w:t>
      </w:r>
    </w:p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/>
          <w:i w:val="0"/>
          <w:color w:val="8A1C00"/>
          <w:sz w:val="17"/>
        </w:rPr>
        <w:t>✍️ 암기 한 문장: “끝값 – 시작값 – 든 돈 – 그냥 오른 값 = 개발이익”</w:t>
      </w:r>
    </w:p>
    <w:p>
      <w:pPr>
        <w:spacing w:after="120"/>
      </w:pPr>
      <w:r>
        <w:rPr>
          <w:rFonts w:ascii="Malgun Gothic" w:hAnsi="Malgun Gothic"/>
          <w:i/>
          <w:color w:val="6B7A9A"/>
          <w:sz w:val="14"/>
        </w:rPr>
        <w:t>— 답안에는 12살 비유 1줄 + 시험 포인트 3줄(정의·기출·계산) 구조로 쓰세요. 심사위원은 ‘비유 이해+전문 용어’ 둘 다 봅니다.</w:t>
      </w:r>
    </w:p>
    <w:p>
      <w:pPr>
        <w:pStyle w:val="Heading1"/>
        <w:spacing w:before="200" w:after="120"/>
        <w:jc w:val="left"/>
      </w:pPr>
      <w:r>
        <w:rPr>
          <w:rFonts w:ascii="Malgun Gothic" w:hAnsi="Malgun Gothic"/>
          <w:b/>
          <w:color w:val="0B1A3A"/>
        </w:rPr>
        <w:t>★ 개정 추가 2 — 시가주의 원칙 vs 예외 7가지 (서술형 만점 구조)</w:t>
      </w:r>
    </w:p>
    <w:p>
      <w:pPr>
        <w:spacing w:before="80" w:after="80"/>
        <w:ind w:left="144" w:right="144"/>
        <w:jc w:val="left"/>
        <w:shd w:val="clear" w:fill="EAF2FF"/>
      </w:pPr>
      <w:r>
        <w:rPr>
          <w:rFonts w:ascii="Malgun Gothic" w:hAnsi="Malgun Gothic"/>
          <w:b w:val="0"/>
          <w:i w:val="0"/>
          <w:color w:val="1A3A5A"/>
          <w:sz w:val="16"/>
        </w:rPr>
        <w:t>원칙을 먼저 한 문장으로 쓰고, 예외를 ‘왜 시가가 아닌가’ 이유와 짝지어 쓰면 서술 10점이 13점이 됩니다. 아래 표를 암기하세요 — 2차 이론·보상법규·세법에서 매년 1문항 이상 ‘예외’가 출제됩니다.</w:t>
      </w:r>
    </w:p>
    <w:p>
      <w:pPr>
        <w:shd w:val="clear" w:fill="0B1A3A"/>
        <w:spacing w:before="120" w:after="120"/>
        <w:jc w:val="center"/>
      </w:pPr>
      <w:r>
        <w:rPr>
          <w:rFonts w:ascii="Malgun Gothic" w:hAnsi="Malgun Gothic"/>
          <w:b/>
          <w:color w:val="FFFFFF"/>
          <w:sz w:val="18"/>
        </w:rPr>
        <w:t>원칙: 감정평가는 시장가치(정상가격) 기준 — 감정평가에 관한 규칙 제5조 / 상증세법 60조 ‘시가주의’</w:t>
      </w:r>
    </w:p>
    <w:p>
      <w:pPr>
        <w:spacing w:before="80" w:after="80"/>
        <w:ind w:left="144" w:right="144"/>
        <w:jc w:val="left"/>
        <w:shd w:val="clear" w:fill="F1F3F5"/>
      </w:pPr>
      <w:r>
        <w:rPr>
          <w:rFonts w:ascii="Malgun Gothic" w:hAnsi="Malgun Gothic"/>
          <w:b w:val="0"/>
          <w:i w:val="0"/>
          <w:color w:val="333333"/>
          <w:sz w:val="15"/>
        </w:rPr>
        <w:t>왜 원칙이 시가인가? — 시장 참여자 다수가 인정하는 객관적 교환가치가 가장 공정하고, 담보·거래·보상 모두 ‘지금 팔면 얼마’ 기준이 필요하기 때문. 2025두35499·2024두54348 판례도 ‘상속개시일부터 감정일까지 가격 변동 없으면 시가로 인정’이라며 시가주의 확인.</w:t>
      </w:r>
    </w:p>
    <w:p>
      <w:pPr>
        <w:pStyle w:val="Heading2"/>
        <w:spacing w:before="200" w:after="120"/>
        <w:jc w:val="left"/>
      </w:pPr>
      <w:r>
        <w:rPr>
          <w:rFonts w:ascii="Malgun Gothic" w:hAnsi="Malgun Gothic"/>
          <w:b/>
          <w:color w:val="0B1A3A"/>
          <w:sz w:val="22"/>
        </w:rPr>
        <w:t>예외 7가지 — ‘시가 아닌 가격’을 써야 하는 이유</w:t>
      </w:r>
    </w:p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/>
          <w:i w:val="0"/>
          <w:color w:val="D46B08"/>
          <w:sz w:val="16"/>
        </w:rPr>
        <w:t>키워드: 보상·담보·경매·청산·회계·세법·법정가격 — “보담경청회세법” 6글자로 외우세요.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72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5"/>
              </w:rPr>
              <w:t>구분 (외울 말)</w:t>
            </w:r>
          </w:p>
        </w:tc>
        <w:tc>
          <w:tcPr>
            <w:tcW w:type="dxa" w:w="2160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5"/>
              </w:rPr>
              <w:t>시가 대신 쓰는 가격</w:t>
            </w:r>
          </w:p>
        </w:tc>
        <w:tc>
          <w:tcPr>
            <w:tcW w:type="dxa" w:w="3168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5"/>
              </w:rPr>
              <w:t>왜 예외인가 (이유)</w:t>
            </w:r>
          </w:p>
        </w:tc>
        <w:tc>
          <w:tcPr>
            <w:tcW w:type="dxa" w:w="2160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5"/>
              </w:rPr>
              <w:t>기출 포인트</w:t>
            </w:r>
          </w:p>
        </w:tc>
      </w:tr>
      <w:tr>
        <w:tc>
          <w:tcPr>
            <w:tcW w:type="dxa" w:w="1872"/>
            <w:shd w:val="clear" w:fill="EAF2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5"/>
              </w:rPr>
              <w:t>1. 공익사업 보상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1A1A1A"/>
                <w:sz w:val="14"/>
              </w:rPr>
              <w:t>기준시점 보상가액</w:t>
              <w:br/>
              <w:t>(사업인정고시일 기준)</w:t>
            </w:r>
          </w:p>
        </w:tc>
        <w:tc>
          <w:tcPr>
            <w:tcW w:type="dxa" w:w="316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4"/>
              </w:rPr>
              <w:t>사업 때문에 오른 값(개발이익)은 내 노력이 아님 → 배제. 어제 값으로 보상해야 공정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토지보상법 70조. “개발이익 배제” 서술 단골. 2차 보상법규 50%</w:t>
            </w:r>
          </w:p>
        </w:tc>
      </w:tr>
      <w:tr>
        <w:tc>
          <w:tcPr>
            <w:tcW w:type="dxa" w:w="1872"/>
            <w:shd w:val="clear" w:fill="EAF2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5"/>
              </w:rPr>
              <w:t>2. 담보 평가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1A1A1A"/>
                <w:sz w:val="14"/>
              </w:rPr>
              <w:t>담보가치(처분가치)</w:t>
              <w:br/>
              <w:t>시가보다 낮게</w:t>
            </w:r>
          </w:p>
        </w:tc>
        <w:tc>
          <w:tcPr>
            <w:tcW w:type="dxa" w:w="316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4"/>
              </w:rPr>
              <w:t>은행은 못 갚으면 빨리 팔아야 함 → 보수적·환가성 고려. 낙찰가율·유찰 고려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감정평가 실무. “담보가치는 시장가치와 다르다” OX 빈출</w:t>
            </w:r>
          </w:p>
        </w:tc>
      </w:tr>
      <w:tr>
        <w:tc>
          <w:tcPr>
            <w:tcW w:type="dxa" w:w="1872"/>
            <w:shd w:val="clear" w:fill="EAF2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5"/>
              </w:rPr>
              <w:t>3. 경매·공매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1A1A1A"/>
                <w:sz w:val="14"/>
              </w:rPr>
              <w:t>최저매각가격</w:t>
              <w:br/>
              <w:t>시가×낙찰가율</w:t>
            </w:r>
          </w:p>
        </w:tc>
        <w:tc>
          <w:tcPr>
            <w:tcW w:type="dxa" w:w="316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4"/>
              </w:rPr>
              <w:t>경매시장은 일반시장 아님(시간·정보 부족) → 할인 전제. 유찰될수록 더 깎임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민사집행법. 최저매각가격 산정식 계산 10점</w:t>
            </w:r>
          </w:p>
        </w:tc>
      </w:tr>
      <w:tr>
        <w:tc>
          <w:tcPr>
            <w:tcW w:type="dxa" w:w="1872"/>
            <w:shd w:val="clear" w:fill="EAF2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5"/>
              </w:rPr>
              <w:t>4. 청산·회생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1A1A1A"/>
                <w:sz w:val="14"/>
              </w:rPr>
              <w:t>청산가치 / 계속기업가치</w:t>
            </w:r>
          </w:p>
        </w:tc>
        <w:tc>
          <w:tcPr>
            <w:tcW w:type="dxa" w:w="316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4"/>
              </w:rPr>
              <w:t>망한 회사를 조각내 팔 때(청산) vs 살려서 벌 때(계속)는 ‘정상시장’ 전제가 무너짐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회계·감정법규. “정상가격 아닌 제한가격” 개념 문제</w:t>
            </w:r>
          </w:p>
        </w:tc>
      </w:tr>
      <w:tr>
        <w:tc>
          <w:tcPr>
            <w:tcW w:type="dxa" w:w="1872"/>
            <w:shd w:val="clear" w:fill="EAF2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5"/>
              </w:rPr>
              <w:t>5. 기업·무형자산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1A1A1A"/>
                <w:sz w:val="14"/>
              </w:rPr>
              <w:t>투자가치·투자자별 가치</w:t>
            </w:r>
          </w:p>
        </w:tc>
        <w:tc>
          <w:tcPr>
            <w:tcW w:type="dxa" w:w="316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4"/>
              </w:rPr>
              <w:t>사는 사람마다 효용이 다름(시너지). A에게는 10억, B에게는 15억 → 시장가치 1개 아님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감정평가 실무. M&amp;A·영업권 평가에서 구분</w:t>
            </w:r>
          </w:p>
        </w:tc>
      </w:tr>
      <w:tr>
        <w:tc>
          <w:tcPr>
            <w:tcW w:type="dxa" w:w="1872"/>
            <w:shd w:val="clear" w:fill="EAF2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5"/>
              </w:rPr>
              <w:t>6. 회계 장부가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1A1A1A"/>
                <w:sz w:val="14"/>
              </w:rPr>
              <w:t>취득원가·장부가액</w:t>
              <w:br/>
              <w:t>감가상각 후 금액</w:t>
            </w:r>
          </w:p>
        </w:tc>
        <w:tc>
          <w:tcPr>
            <w:tcW w:type="dxa" w:w="316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4"/>
              </w:rPr>
              <w:t>회계는 ‘지금 팔면 얼마’보다 ‘얼마에 샀고 얼마나 썼나’ 기록이 목적 → 취득원가주의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회계학. “회계상 장부가 ≠ 감정평가액” 단골 OX</w:t>
            </w:r>
          </w:p>
        </w:tc>
      </w:tr>
      <w:tr>
        <w:tc>
          <w:tcPr>
            <w:tcW w:type="dxa" w:w="1872"/>
            <w:shd w:val="clear" w:fill="EAF2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5"/>
              </w:rPr>
              <w:t>7. 세법·부담금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1A1A1A"/>
                <w:sz w:val="14"/>
              </w:rPr>
              <w:t>공시가격·기준시가</w:t>
              <w:br/>
              <w:t>법정 가격</w:t>
            </w:r>
          </w:p>
        </w:tc>
        <w:tc>
          <w:tcPr>
            <w:tcW w:type="dxa" w:w="3168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4"/>
              </w:rPr>
              <w:t>세금은 매년 일일이 감정할 수 없음 → 나라가 정한 공시가격으로 통일·간편화</w:t>
            </w:r>
          </w:p>
        </w:tc>
        <w:tc>
          <w:tcPr>
            <w:tcW w:type="dxa" w:w="2160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상증세법 60조 보충적 평가, 종부세·개발부담금. 판례 2025두35499</w:t>
            </w:r>
          </w:p>
        </w:tc>
      </w:tr>
    </w:tbl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 w:val="0"/>
          <w:i w:val="0"/>
          <w:color w:val="5F1C00"/>
          <w:sz w:val="16"/>
        </w:rPr>
        <w:t>💡 서술 답안 공식 (그대로 쓰세요): “감정평가는 원칙적으로 시장가치(정상가격)를 기준으로 한다(규칙 5조). 다만 공익사업 보상·담보·경매·청산 등 정상적인 시장 전제가 무너지거나, 회계·세법 등 법령이 특별히 정한 경우에는 제한가격·담보가치·청산가치·공시가격 등 시가주의 예외 가격을 적용한다.” — 이 한 문단으로 5점 확보.</w:t>
      </w:r>
    </w:p>
    <w:p>
      <w:pPr>
        <w:pStyle w:val="Heading2"/>
        <w:spacing w:before="200" w:after="120"/>
        <w:jc w:val="left"/>
      </w:pPr>
      <w:r>
        <w:rPr>
          <w:rFonts w:ascii="Malgun Gothic" w:hAnsi="Malgun Gothic"/>
          <w:b/>
          <w:color w:val="0B1A3A"/>
          <w:sz w:val="20"/>
        </w:rPr>
        <w:t>헷갈리면 이렇게 구분 — OX 대비</w:t>
      </w:r>
    </w:p>
    <w:p>
      <w:pPr>
        <w:pStyle w:val="ListBullet"/>
        <w:ind w:left="288"/>
      </w:pPr>
      <w:r>
        <w:rPr>
          <w:rFonts w:ascii="Malgun Gothic" w:hAnsi="Malgun Gothic"/>
          <w:sz w:val="16"/>
        </w:rPr>
        <w:t>“모든 감정평가는 반드시 시가로만 해야 한다” → X (예외 7가지 있음)</w:t>
      </w:r>
    </w:p>
    <w:p>
      <w:pPr>
        <w:pStyle w:val="ListBullet"/>
        <w:ind w:left="288"/>
      </w:pPr>
      <w:r>
        <w:rPr>
          <w:rFonts w:ascii="Malgun Gothic" w:hAnsi="Malgun Gothic"/>
          <w:sz w:val="16"/>
        </w:rPr>
        <w:t>“보상평가는 개발이익을 포함한다” → X (배제한다 — 토지보상법 70조)</w:t>
      </w:r>
    </w:p>
    <w:p>
      <w:pPr>
        <w:pStyle w:val="ListBullet"/>
        <w:ind w:left="288"/>
      </w:pPr>
      <w:r>
        <w:rPr>
          <w:rFonts w:ascii="Malgun Gothic" w:hAnsi="Malgun Gothic"/>
          <w:sz w:val="16"/>
        </w:rPr>
        <w:t>“담보가치는 시가보다 높게 잡는다” → X (보수적으로 낮게 잡는다)</w:t>
      </w:r>
    </w:p>
    <w:p>
      <w:pPr>
        <w:pStyle w:val="ListBullet"/>
        <w:ind w:left="288"/>
      </w:pPr>
      <w:r>
        <w:rPr>
          <w:rFonts w:ascii="Malgun Gothic" w:hAnsi="Malgun Gothic"/>
          <w:sz w:val="16"/>
        </w:rPr>
        <w:t>“경매 최저매각가격 = 시가” → X (시가 × 낙찰가율·유찰 횟수 고려해 할인)</w:t>
      </w:r>
    </w:p>
    <w:p>
      <w:pPr>
        <w:pStyle w:val="ListBullet"/>
        <w:ind w:left="288"/>
      </w:pPr>
      <w:r>
        <w:rPr>
          <w:rFonts w:ascii="Malgun Gothic" w:hAnsi="Malgun Gothic"/>
          <w:sz w:val="16"/>
        </w:rPr>
        <w:t>“회계 장부가 = 감정평가액” → X (목적이 다르다 — 기록 vs 시가)</w:t>
      </w:r>
    </w:p>
    <w:p>
      <w:pPr>
        <w:spacing w:before="80" w:after="80"/>
        <w:ind w:left="144" w:right="144"/>
        <w:jc w:val="left"/>
        <w:shd w:val="clear" w:fill="E8F5E9"/>
      </w:pPr>
      <w:r>
        <w:rPr>
          <w:rFonts w:ascii="Malgun Gothic" w:hAnsi="Malgun Gothic"/>
          <w:b/>
          <w:i w:val="0"/>
          <w:color w:val="2B4A00"/>
          <w:sz w:val="16"/>
        </w:rPr>
        <w:t>📌 12살 한 줄 요약: “원칙은 오늘 시세, 예외는 ‘빨리 팔아야 하거나·나라가 뺏거나·망했거나·세금 매길 때는’ 시세 말고 따로 정한 값 쓴다”</w:t>
      </w:r>
    </w:p>
    <w:p>
      <w:pPr>
        <w:pStyle w:val="Heading1"/>
        <w:spacing w:before="200" w:after="120"/>
        <w:jc w:val="left"/>
      </w:pPr>
      <w:r>
        <w:rPr>
          <w:rFonts w:ascii="Malgun Gothic" w:hAnsi="Malgun Gothic"/>
          <w:b/>
          <w:color w:val="0B1A3A"/>
        </w:rPr>
        <w:t>✔ 12살 체크리스트 — 오늘 10개 외우기 (개정판용)</w:t>
      </w:r>
    </w:p>
    <w:p>
      <w:pPr>
        <w:spacing w:before="80" w:after="80"/>
        <w:ind w:left="144" w:right="144"/>
        <w:jc w:val="left"/>
        <w:shd w:val="clear" w:fill="FFF7E6"/>
      </w:pPr>
      <w:r>
        <w:rPr>
          <w:rFonts w:ascii="Malgun Gothic" w:hAnsi="Malgun Gothic"/>
          <w:b w:val="0"/>
          <w:i w:val="0"/>
          <w:color w:val="5F3C00"/>
          <w:sz w:val="15"/>
        </w:rPr>
        <w:t>왼쪽 가리고 말하기 → 맞추면 체크. 하루 10개, 6일이면 60개 끝. 개정 추가 11개 성명은 뒤에서 1개씩 소리 내어 읽고 암기 문장만 노트에 옮기세요.</w:t>
      </w:r>
    </w:p>
    <w:p>
      <w:pPr>
        <w:spacing w:before="40" w:after="40"/>
      </w:pPr>
      <w:r>
        <w:rPr>
          <w:rFonts w:ascii="Malgun Gothic" w:hAnsi="Malgun Gothic"/>
          <w:color w:val="444444"/>
          <w:sz w:val="16"/>
        </w:rPr>
        <w:t>☐  01.  용어: ___________________    12살 설명: ________________________________________    암기 한 문장: ___________________________________</w:t>
      </w:r>
    </w:p>
    <w:p>
      <w:pPr>
        <w:spacing w:before="40" w:after="40"/>
      </w:pPr>
      <w:r>
        <w:rPr>
          <w:rFonts w:ascii="Malgun Gothic" w:hAnsi="Malgun Gothic"/>
          <w:color w:val="444444"/>
          <w:sz w:val="16"/>
        </w:rPr>
        <w:t>☐  02.  용어: ___________________    12살 설명: ________________________________________    암기 한 문장: ___________________________________</w:t>
      </w:r>
    </w:p>
    <w:p>
      <w:pPr>
        <w:spacing w:before="40" w:after="40"/>
      </w:pPr>
      <w:r>
        <w:rPr>
          <w:rFonts w:ascii="Malgun Gothic" w:hAnsi="Malgun Gothic"/>
          <w:color w:val="444444"/>
          <w:sz w:val="16"/>
        </w:rPr>
        <w:t>☐  03.  용어: ___________________    12살 설명: ________________________________________    암기 한 문장: ___________________________________</w:t>
      </w:r>
    </w:p>
    <w:p>
      <w:pPr>
        <w:spacing w:before="40" w:after="40"/>
      </w:pPr>
      <w:r>
        <w:rPr>
          <w:rFonts w:ascii="Malgun Gothic" w:hAnsi="Malgun Gothic"/>
          <w:color w:val="444444"/>
          <w:sz w:val="16"/>
        </w:rPr>
        <w:t>☐  04.  용어: ___________________    12살 설명: ________________________________________    암기 한 문장: ___________________________________</w:t>
      </w:r>
    </w:p>
    <w:p>
      <w:pPr>
        <w:spacing w:before="40" w:after="40"/>
      </w:pPr>
      <w:r>
        <w:rPr>
          <w:rFonts w:ascii="Malgun Gothic" w:hAnsi="Malgun Gothic"/>
          <w:color w:val="444444"/>
          <w:sz w:val="16"/>
        </w:rPr>
        <w:t>☐  05.  용어: ___________________    12살 설명: ________________________________________    암기 한 문장: ___________________________________</w:t>
      </w:r>
    </w:p>
    <w:p>
      <w:pPr>
        <w:spacing w:before="40" w:after="40"/>
      </w:pPr>
      <w:r>
        <w:rPr>
          <w:rFonts w:ascii="Malgun Gothic" w:hAnsi="Malgun Gothic"/>
          <w:color w:val="444444"/>
          <w:sz w:val="16"/>
        </w:rPr>
        <w:t>☐  06.  용어: ___________________    12살 설명: ________________________________________    암기 한 문장: ___________________________________</w:t>
      </w:r>
    </w:p>
    <w:p>
      <w:pPr>
        <w:spacing w:before="40" w:after="40"/>
      </w:pPr>
      <w:r>
        <w:rPr>
          <w:rFonts w:ascii="Malgun Gothic" w:hAnsi="Malgun Gothic"/>
          <w:color w:val="444444"/>
          <w:sz w:val="16"/>
        </w:rPr>
        <w:t>☐  07.  용어: ___________________    12살 설명: ________________________________________    암기 한 문장: ___________________________________</w:t>
      </w:r>
    </w:p>
    <w:p>
      <w:pPr>
        <w:spacing w:before="40" w:after="40"/>
      </w:pPr>
      <w:r>
        <w:rPr>
          <w:rFonts w:ascii="Malgun Gothic" w:hAnsi="Malgun Gothic"/>
          <w:color w:val="444444"/>
          <w:sz w:val="16"/>
        </w:rPr>
        <w:t>☐  08.  용어: ___________________    12살 설명: ________________________________________    암기 한 문장: ___________________________________</w:t>
      </w:r>
    </w:p>
    <w:p>
      <w:pPr>
        <w:spacing w:before="40" w:after="40"/>
      </w:pPr>
      <w:r>
        <w:rPr>
          <w:rFonts w:ascii="Malgun Gothic" w:hAnsi="Malgun Gothic"/>
          <w:color w:val="444444"/>
          <w:sz w:val="16"/>
        </w:rPr>
        <w:t>☐  09.  용어: ___________________    12살 설명: ________________________________________    암기 한 문장: ___________________________________</w:t>
      </w:r>
    </w:p>
    <w:p>
      <w:pPr>
        <w:spacing w:before="40" w:after="40"/>
      </w:pPr>
      <w:r>
        <w:rPr>
          <w:rFonts w:ascii="Malgun Gothic" w:hAnsi="Malgun Gothic"/>
          <w:color w:val="444444"/>
          <w:sz w:val="16"/>
        </w:rPr>
        <w:t>☐  10.  용어: ___________________    12살 설명: ________________________________________    암기 한 문장: ___________________________________</w:t>
      </w:r>
    </w:p>
    <w:p>
      <w:pPr>
        <w:spacing w:before="200"/>
        <w:jc w:val="center"/>
      </w:pPr>
      <w:r>
        <w:rPr>
          <w:rFonts w:ascii="Malgun Gothic" w:hAnsi="Malgun Gothic"/>
          <w:color w:val="6B7A9A"/>
          <w:sz w:val="13"/>
        </w:rPr>
        <w:t>출처: TOOAI REA v2.23.2 · 12살 설명 검증 완료 · 개정 v2.1 (2026.10.23) · 위치: arena-code/docs/감정평가사_동차합격_패키지/01_용어집_12살.md + 본 개정 추가분</w:t>
      </w:r>
    </w:p>
    <w:p>
      <w:pPr>
        <w:jc w:val="center"/>
      </w:pPr>
      <w:r>
        <w:rPr>
          <w:rFonts w:ascii="Malgun Gothic" w:hAnsi="Malgun Gothic"/>
          <w:i/>
          <w:color w:val="6B7A9A"/>
          <w:sz w:val="13"/>
        </w:rPr>
        <w:t>무단 복제보다 ‘입으로 설명하기’가 합격 지름길 — REA 1층 설명 테스트</w:t>
      </w:r>
    </w:p>
    <w:sectPr w:rsidR="00FC693F" w:rsidRPr="0006063C" w:rsidSect="00034616">
      <w:pgSz w:w="12240" w:h="15840"/>
      <w:pgMar w:top="720" w:right="792" w:bottom="648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