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bookmarkStart w:id="0" w:name="_GoBack"/>
      <w:bookmarkEnd w:id="0"/>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 xml:space="preserve">FIRST ORDER </w:t>
      </w:r>
      <w:r w:rsidR="00E87D1D">
        <w:rPr>
          <w:rFonts w:ascii="Arial" w:eastAsia="Arial" w:hAnsi="Arial"/>
          <w:b/>
          <w:sz w:val="34"/>
        </w:rPr>
        <w:t xml:space="preserve">ORDINARY </w:t>
      </w:r>
      <w:r>
        <w:rPr>
          <w:rFonts w:ascii="Arial" w:eastAsia="Arial" w:hAnsi="Arial"/>
          <w:b/>
          <w:sz w:val="34"/>
        </w:rPr>
        <w:t>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6366561"/>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150B77"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366561" w:history="1">
            <w:r w:rsidR="00150B77" w:rsidRPr="00203467">
              <w:rPr>
                <w:rStyle w:val="Hyperlink"/>
                <w:rFonts w:eastAsia="Arial"/>
                <w:noProof/>
              </w:rPr>
              <w:t>CERTIFICATION</w:t>
            </w:r>
            <w:r w:rsidR="00150B77">
              <w:rPr>
                <w:noProof/>
                <w:webHidden/>
              </w:rPr>
              <w:tab/>
            </w:r>
            <w:r w:rsidR="00150B77">
              <w:rPr>
                <w:noProof/>
                <w:webHidden/>
              </w:rPr>
              <w:fldChar w:fldCharType="begin"/>
            </w:r>
            <w:r w:rsidR="00150B77">
              <w:rPr>
                <w:noProof/>
                <w:webHidden/>
              </w:rPr>
              <w:instrText xml:space="preserve"> PAGEREF _Toc146366561 \h </w:instrText>
            </w:r>
            <w:r w:rsidR="00150B77">
              <w:rPr>
                <w:noProof/>
                <w:webHidden/>
              </w:rPr>
            </w:r>
            <w:r w:rsidR="00150B77">
              <w:rPr>
                <w:noProof/>
                <w:webHidden/>
              </w:rPr>
              <w:fldChar w:fldCharType="separate"/>
            </w:r>
            <w:r w:rsidR="00010705">
              <w:rPr>
                <w:noProof/>
                <w:webHidden/>
              </w:rPr>
              <w:t>2</w:t>
            </w:r>
            <w:r w:rsidR="00150B77">
              <w:rPr>
                <w:noProof/>
                <w:webHidden/>
              </w:rPr>
              <w:fldChar w:fldCharType="end"/>
            </w:r>
          </w:hyperlink>
        </w:p>
        <w:p w:rsidR="00150B77" w:rsidRDefault="00293DBE">
          <w:pPr>
            <w:pStyle w:val="TOC1"/>
            <w:tabs>
              <w:tab w:val="left" w:pos="660"/>
              <w:tab w:val="right" w:leader="dot" w:pos="9350"/>
            </w:tabs>
            <w:rPr>
              <w:rFonts w:eastAsiaTheme="minorEastAsia"/>
              <w:noProof/>
            </w:rPr>
          </w:pPr>
          <w:hyperlink w:anchor="_Toc146366562" w:history="1">
            <w:r w:rsidR="00150B77" w:rsidRPr="00203467">
              <w:rPr>
                <w:rStyle w:val="Hyperlink"/>
                <w:noProof/>
              </w:rPr>
              <w:t>1.0</w:t>
            </w:r>
            <w:r w:rsidR="00150B77">
              <w:rPr>
                <w:rFonts w:eastAsiaTheme="minorEastAsia"/>
                <w:noProof/>
              </w:rPr>
              <w:tab/>
            </w:r>
            <w:r w:rsidR="00150B77" w:rsidRPr="00203467">
              <w:rPr>
                <w:rStyle w:val="Hyperlink"/>
                <w:noProof/>
              </w:rPr>
              <w:t>INTRODUCTION</w:t>
            </w:r>
            <w:r w:rsidR="00150B77">
              <w:rPr>
                <w:noProof/>
                <w:webHidden/>
              </w:rPr>
              <w:tab/>
            </w:r>
            <w:r w:rsidR="00150B77">
              <w:rPr>
                <w:noProof/>
                <w:webHidden/>
              </w:rPr>
              <w:fldChar w:fldCharType="begin"/>
            </w:r>
            <w:r w:rsidR="00150B77">
              <w:rPr>
                <w:noProof/>
                <w:webHidden/>
              </w:rPr>
              <w:instrText xml:space="preserve"> PAGEREF _Toc146366562 \h </w:instrText>
            </w:r>
            <w:r w:rsidR="00150B77">
              <w:rPr>
                <w:noProof/>
                <w:webHidden/>
              </w:rPr>
            </w:r>
            <w:r w:rsidR="00150B77">
              <w:rPr>
                <w:noProof/>
                <w:webHidden/>
              </w:rPr>
              <w:fldChar w:fldCharType="separate"/>
            </w:r>
            <w:r w:rsidR="00010705">
              <w:rPr>
                <w:noProof/>
                <w:webHidden/>
              </w:rPr>
              <w:t>4</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63" w:history="1">
            <w:r w:rsidR="00150B77" w:rsidRPr="00203467">
              <w:rPr>
                <w:rStyle w:val="Hyperlink"/>
                <w:noProof/>
              </w:rPr>
              <w:t>1.1</w:t>
            </w:r>
            <w:r w:rsidR="00150B77">
              <w:rPr>
                <w:rFonts w:eastAsiaTheme="minorEastAsia"/>
                <w:noProof/>
              </w:rPr>
              <w:tab/>
            </w:r>
            <w:r w:rsidR="00150B77" w:rsidRPr="00203467">
              <w:rPr>
                <w:rStyle w:val="Hyperlink"/>
                <w:noProof/>
              </w:rPr>
              <w:t>Introduction</w:t>
            </w:r>
            <w:r w:rsidR="00150B77">
              <w:rPr>
                <w:noProof/>
                <w:webHidden/>
              </w:rPr>
              <w:tab/>
            </w:r>
            <w:r w:rsidR="00150B77">
              <w:rPr>
                <w:noProof/>
                <w:webHidden/>
              </w:rPr>
              <w:fldChar w:fldCharType="begin"/>
            </w:r>
            <w:r w:rsidR="00150B77">
              <w:rPr>
                <w:noProof/>
                <w:webHidden/>
              </w:rPr>
              <w:instrText xml:space="preserve"> PAGEREF _Toc146366563 \h </w:instrText>
            </w:r>
            <w:r w:rsidR="00150B77">
              <w:rPr>
                <w:noProof/>
                <w:webHidden/>
              </w:rPr>
            </w:r>
            <w:r w:rsidR="00150B77">
              <w:rPr>
                <w:noProof/>
                <w:webHidden/>
              </w:rPr>
              <w:fldChar w:fldCharType="separate"/>
            </w:r>
            <w:r w:rsidR="00010705">
              <w:rPr>
                <w:noProof/>
                <w:webHidden/>
              </w:rPr>
              <w:t>4</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64" w:history="1">
            <w:r w:rsidR="00150B77" w:rsidRPr="00203467">
              <w:rPr>
                <w:rStyle w:val="Hyperlink"/>
                <w:noProof/>
              </w:rPr>
              <w:t>1.2</w:t>
            </w:r>
            <w:r w:rsidR="00150B77">
              <w:rPr>
                <w:rFonts w:eastAsiaTheme="minorEastAsia"/>
                <w:noProof/>
              </w:rPr>
              <w:tab/>
            </w:r>
            <w:r w:rsidR="00150B77" w:rsidRPr="00203467">
              <w:rPr>
                <w:rStyle w:val="Hyperlink"/>
                <w:noProof/>
              </w:rPr>
              <w:t>Preliminaries and Definitions of Terms</w:t>
            </w:r>
            <w:r w:rsidR="00150B77">
              <w:rPr>
                <w:noProof/>
                <w:webHidden/>
              </w:rPr>
              <w:tab/>
            </w:r>
            <w:r w:rsidR="00150B77">
              <w:rPr>
                <w:noProof/>
                <w:webHidden/>
              </w:rPr>
              <w:fldChar w:fldCharType="begin"/>
            </w:r>
            <w:r w:rsidR="00150B77">
              <w:rPr>
                <w:noProof/>
                <w:webHidden/>
              </w:rPr>
              <w:instrText xml:space="preserve"> PAGEREF _Toc146366564 \h </w:instrText>
            </w:r>
            <w:r w:rsidR="00150B77">
              <w:rPr>
                <w:noProof/>
                <w:webHidden/>
              </w:rPr>
            </w:r>
            <w:r w:rsidR="00150B77">
              <w:rPr>
                <w:noProof/>
                <w:webHidden/>
              </w:rPr>
              <w:fldChar w:fldCharType="separate"/>
            </w:r>
            <w:r w:rsidR="00010705">
              <w:rPr>
                <w:noProof/>
                <w:webHidden/>
              </w:rPr>
              <w:t>6</w:t>
            </w:r>
            <w:r w:rsidR="00150B77">
              <w:rPr>
                <w:noProof/>
                <w:webHidden/>
              </w:rPr>
              <w:fldChar w:fldCharType="end"/>
            </w:r>
          </w:hyperlink>
        </w:p>
        <w:p w:rsidR="00150B77" w:rsidRDefault="00293DBE">
          <w:pPr>
            <w:pStyle w:val="TOC3"/>
            <w:tabs>
              <w:tab w:val="left" w:pos="1320"/>
              <w:tab w:val="right" w:leader="dot" w:pos="9350"/>
            </w:tabs>
            <w:rPr>
              <w:rFonts w:eastAsiaTheme="minorEastAsia"/>
              <w:noProof/>
            </w:rPr>
          </w:pPr>
          <w:hyperlink w:anchor="_Toc146366565" w:history="1">
            <w:r w:rsidR="00150B77" w:rsidRPr="00203467">
              <w:rPr>
                <w:rStyle w:val="Hyperlink"/>
                <w:noProof/>
              </w:rPr>
              <w:t>1.2.1</w:t>
            </w:r>
            <w:r w:rsidR="00150B77">
              <w:rPr>
                <w:rFonts w:eastAsiaTheme="minorEastAsia"/>
                <w:noProof/>
              </w:rPr>
              <w:tab/>
            </w:r>
            <w:r w:rsidR="00150B77" w:rsidRPr="00203467">
              <w:rPr>
                <w:rStyle w:val="Hyperlink"/>
                <w:noProof/>
              </w:rPr>
              <w:t>Preliminaries</w:t>
            </w:r>
            <w:r w:rsidR="00150B77">
              <w:rPr>
                <w:noProof/>
                <w:webHidden/>
              </w:rPr>
              <w:tab/>
            </w:r>
            <w:r w:rsidR="00150B77">
              <w:rPr>
                <w:noProof/>
                <w:webHidden/>
              </w:rPr>
              <w:fldChar w:fldCharType="begin"/>
            </w:r>
            <w:r w:rsidR="00150B77">
              <w:rPr>
                <w:noProof/>
                <w:webHidden/>
              </w:rPr>
              <w:instrText xml:space="preserve"> PAGEREF _Toc146366565 \h </w:instrText>
            </w:r>
            <w:r w:rsidR="00150B77">
              <w:rPr>
                <w:noProof/>
                <w:webHidden/>
              </w:rPr>
            </w:r>
            <w:r w:rsidR="00150B77">
              <w:rPr>
                <w:noProof/>
                <w:webHidden/>
              </w:rPr>
              <w:fldChar w:fldCharType="separate"/>
            </w:r>
            <w:r w:rsidR="00010705">
              <w:rPr>
                <w:noProof/>
                <w:webHidden/>
              </w:rPr>
              <w:t>6</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66" w:history="1">
            <w:r w:rsidR="00150B77" w:rsidRPr="00203467">
              <w:rPr>
                <w:rStyle w:val="Hyperlink"/>
                <w:noProof/>
              </w:rPr>
              <w:t>1.3</w:t>
            </w:r>
            <w:r w:rsidR="00150B77">
              <w:rPr>
                <w:rFonts w:eastAsiaTheme="minorEastAsia"/>
                <w:noProof/>
              </w:rPr>
              <w:tab/>
            </w:r>
            <w:r w:rsidR="00150B77" w:rsidRPr="00203467">
              <w:rPr>
                <w:rStyle w:val="Hyperlink"/>
                <w:noProof/>
              </w:rPr>
              <w:t>Problem Section</w:t>
            </w:r>
            <w:r w:rsidR="00150B77">
              <w:rPr>
                <w:noProof/>
                <w:webHidden/>
              </w:rPr>
              <w:tab/>
            </w:r>
            <w:r w:rsidR="00150B77">
              <w:rPr>
                <w:noProof/>
                <w:webHidden/>
              </w:rPr>
              <w:fldChar w:fldCharType="begin"/>
            </w:r>
            <w:r w:rsidR="00150B77">
              <w:rPr>
                <w:noProof/>
                <w:webHidden/>
              </w:rPr>
              <w:instrText xml:space="preserve"> PAGEREF _Toc146366566 \h </w:instrText>
            </w:r>
            <w:r w:rsidR="00150B77">
              <w:rPr>
                <w:noProof/>
                <w:webHidden/>
              </w:rPr>
            </w:r>
            <w:r w:rsidR="00150B77">
              <w:rPr>
                <w:noProof/>
                <w:webHidden/>
              </w:rPr>
              <w:fldChar w:fldCharType="separate"/>
            </w:r>
            <w:r w:rsidR="00010705">
              <w:rPr>
                <w:noProof/>
                <w:webHidden/>
              </w:rPr>
              <w:t>8</w:t>
            </w:r>
            <w:r w:rsidR="00150B77">
              <w:rPr>
                <w:noProof/>
                <w:webHidden/>
              </w:rPr>
              <w:fldChar w:fldCharType="end"/>
            </w:r>
          </w:hyperlink>
        </w:p>
        <w:p w:rsidR="00150B77" w:rsidRDefault="00293DBE">
          <w:pPr>
            <w:pStyle w:val="TOC3"/>
            <w:tabs>
              <w:tab w:val="left" w:pos="1320"/>
              <w:tab w:val="right" w:leader="dot" w:pos="9350"/>
            </w:tabs>
            <w:rPr>
              <w:rFonts w:eastAsiaTheme="minorEastAsia"/>
              <w:noProof/>
            </w:rPr>
          </w:pPr>
          <w:hyperlink w:anchor="_Toc146366567" w:history="1">
            <w:r w:rsidR="00150B77" w:rsidRPr="00203467">
              <w:rPr>
                <w:rStyle w:val="Hyperlink"/>
                <w:noProof/>
              </w:rPr>
              <w:t>1.3.1</w:t>
            </w:r>
            <w:r w:rsidR="00150B77">
              <w:rPr>
                <w:rFonts w:eastAsiaTheme="minorEastAsia"/>
                <w:noProof/>
              </w:rPr>
              <w:tab/>
            </w:r>
            <w:r w:rsidR="00150B77" w:rsidRPr="00203467">
              <w:rPr>
                <w:rStyle w:val="Hyperlink"/>
                <w:noProof/>
              </w:rPr>
              <w:t>Statement of the Problem</w:t>
            </w:r>
            <w:r w:rsidR="00150B77">
              <w:rPr>
                <w:noProof/>
                <w:webHidden/>
              </w:rPr>
              <w:tab/>
            </w:r>
            <w:r w:rsidR="00150B77">
              <w:rPr>
                <w:noProof/>
                <w:webHidden/>
              </w:rPr>
              <w:fldChar w:fldCharType="begin"/>
            </w:r>
            <w:r w:rsidR="00150B77">
              <w:rPr>
                <w:noProof/>
                <w:webHidden/>
              </w:rPr>
              <w:instrText xml:space="preserve"> PAGEREF _Toc146366567 \h </w:instrText>
            </w:r>
            <w:r w:rsidR="00150B77">
              <w:rPr>
                <w:noProof/>
                <w:webHidden/>
              </w:rPr>
            </w:r>
            <w:r w:rsidR="00150B77">
              <w:rPr>
                <w:noProof/>
                <w:webHidden/>
              </w:rPr>
              <w:fldChar w:fldCharType="separate"/>
            </w:r>
            <w:r w:rsidR="00010705">
              <w:rPr>
                <w:noProof/>
                <w:webHidden/>
              </w:rPr>
              <w:t>8</w:t>
            </w:r>
            <w:r w:rsidR="00150B77">
              <w:rPr>
                <w:noProof/>
                <w:webHidden/>
              </w:rPr>
              <w:fldChar w:fldCharType="end"/>
            </w:r>
          </w:hyperlink>
        </w:p>
        <w:p w:rsidR="00150B77" w:rsidRDefault="00293DBE">
          <w:pPr>
            <w:pStyle w:val="TOC3"/>
            <w:tabs>
              <w:tab w:val="left" w:pos="1320"/>
              <w:tab w:val="right" w:leader="dot" w:pos="9350"/>
            </w:tabs>
            <w:rPr>
              <w:rFonts w:eastAsiaTheme="minorEastAsia"/>
              <w:noProof/>
            </w:rPr>
          </w:pPr>
          <w:hyperlink w:anchor="_Toc146366568" w:history="1">
            <w:r w:rsidR="00150B77" w:rsidRPr="00203467">
              <w:rPr>
                <w:rStyle w:val="Hyperlink"/>
                <w:noProof/>
              </w:rPr>
              <w:t>1.3.2</w:t>
            </w:r>
            <w:r w:rsidR="00150B77">
              <w:rPr>
                <w:rFonts w:eastAsiaTheme="minorEastAsia"/>
                <w:noProof/>
              </w:rPr>
              <w:tab/>
            </w:r>
            <w:r w:rsidR="00150B77" w:rsidRPr="00203467">
              <w:rPr>
                <w:rStyle w:val="Hyperlink"/>
                <w:noProof/>
              </w:rPr>
              <w:t>Motivation</w:t>
            </w:r>
            <w:r w:rsidR="00150B77">
              <w:rPr>
                <w:noProof/>
                <w:webHidden/>
              </w:rPr>
              <w:tab/>
            </w:r>
            <w:r w:rsidR="00150B77">
              <w:rPr>
                <w:noProof/>
                <w:webHidden/>
              </w:rPr>
              <w:fldChar w:fldCharType="begin"/>
            </w:r>
            <w:r w:rsidR="00150B77">
              <w:rPr>
                <w:noProof/>
                <w:webHidden/>
              </w:rPr>
              <w:instrText xml:space="preserve"> PAGEREF _Toc146366568 \h </w:instrText>
            </w:r>
            <w:r w:rsidR="00150B77">
              <w:rPr>
                <w:noProof/>
                <w:webHidden/>
              </w:rPr>
            </w:r>
            <w:r w:rsidR="00150B77">
              <w:rPr>
                <w:noProof/>
                <w:webHidden/>
              </w:rPr>
              <w:fldChar w:fldCharType="separate"/>
            </w:r>
            <w:r w:rsidR="00010705">
              <w:rPr>
                <w:noProof/>
                <w:webHidden/>
              </w:rPr>
              <w:t>9</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69" w:history="1">
            <w:r w:rsidR="00150B77" w:rsidRPr="00203467">
              <w:rPr>
                <w:rStyle w:val="Hyperlink"/>
                <w:noProof/>
              </w:rPr>
              <w:t>1.4</w:t>
            </w:r>
            <w:r w:rsidR="00150B77">
              <w:rPr>
                <w:rFonts w:eastAsiaTheme="minorEastAsia"/>
                <w:noProof/>
              </w:rPr>
              <w:tab/>
            </w:r>
            <w:r w:rsidR="00150B77" w:rsidRPr="00203467">
              <w:rPr>
                <w:rStyle w:val="Hyperlink"/>
                <w:noProof/>
              </w:rPr>
              <w:t>Literature Review</w:t>
            </w:r>
            <w:r w:rsidR="00150B77">
              <w:rPr>
                <w:noProof/>
                <w:webHidden/>
              </w:rPr>
              <w:tab/>
            </w:r>
            <w:r w:rsidR="00150B77">
              <w:rPr>
                <w:noProof/>
                <w:webHidden/>
              </w:rPr>
              <w:fldChar w:fldCharType="begin"/>
            </w:r>
            <w:r w:rsidR="00150B77">
              <w:rPr>
                <w:noProof/>
                <w:webHidden/>
              </w:rPr>
              <w:instrText xml:space="preserve"> PAGEREF _Toc146366569 \h </w:instrText>
            </w:r>
            <w:r w:rsidR="00150B77">
              <w:rPr>
                <w:noProof/>
                <w:webHidden/>
              </w:rPr>
            </w:r>
            <w:r w:rsidR="00150B77">
              <w:rPr>
                <w:noProof/>
                <w:webHidden/>
              </w:rPr>
              <w:fldChar w:fldCharType="separate"/>
            </w:r>
            <w:r w:rsidR="00010705">
              <w:rPr>
                <w:noProof/>
                <w:webHidden/>
              </w:rPr>
              <w:t>10</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0" w:history="1">
            <w:r w:rsidR="00150B77" w:rsidRPr="00203467">
              <w:rPr>
                <w:rStyle w:val="Hyperlink"/>
                <w:noProof/>
              </w:rPr>
              <w:t>1.5</w:t>
            </w:r>
            <w:r w:rsidR="00150B77">
              <w:rPr>
                <w:rFonts w:eastAsiaTheme="minorEastAsia"/>
                <w:noProof/>
              </w:rPr>
              <w:tab/>
            </w:r>
            <w:r w:rsidR="00150B77" w:rsidRPr="00203467">
              <w:rPr>
                <w:rStyle w:val="Hyperlink"/>
                <w:noProof/>
              </w:rPr>
              <w:t>Benefits of Solving First Order ODEs Using Approximation Methods</w:t>
            </w:r>
            <w:r w:rsidR="00150B77">
              <w:rPr>
                <w:noProof/>
                <w:webHidden/>
              </w:rPr>
              <w:tab/>
            </w:r>
            <w:r w:rsidR="00150B77">
              <w:rPr>
                <w:noProof/>
                <w:webHidden/>
              </w:rPr>
              <w:fldChar w:fldCharType="begin"/>
            </w:r>
            <w:r w:rsidR="00150B77">
              <w:rPr>
                <w:noProof/>
                <w:webHidden/>
              </w:rPr>
              <w:instrText xml:space="preserve"> PAGEREF _Toc146366570 \h </w:instrText>
            </w:r>
            <w:r w:rsidR="00150B77">
              <w:rPr>
                <w:noProof/>
                <w:webHidden/>
              </w:rPr>
            </w:r>
            <w:r w:rsidR="00150B77">
              <w:rPr>
                <w:noProof/>
                <w:webHidden/>
              </w:rPr>
              <w:fldChar w:fldCharType="separate"/>
            </w:r>
            <w:r w:rsidR="00010705">
              <w:rPr>
                <w:noProof/>
                <w:webHidden/>
              </w:rPr>
              <w:t>12</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1" w:history="1">
            <w:r w:rsidR="00150B77" w:rsidRPr="00203467">
              <w:rPr>
                <w:rStyle w:val="Hyperlink"/>
                <w:noProof/>
              </w:rPr>
              <w:t>1.6</w:t>
            </w:r>
            <w:r w:rsidR="00150B77">
              <w:rPr>
                <w:rFonts w:eastAsiaTheme="minorEastAsia"/>
                <w:noProof/>
              </w:rPr>
              <w:tab/>
            </w:r>
            <w:r w:rsidR="00150B77" w:rsidRPr="00203467">
              <w:rPr>
                <w:rStyle w:val="Hyperlink"/>
                <w:noProof/>
              </w:rPr>
              <w:t>Objectives</w:t>
            </w:r>
            <w:r w:rsidR="00150B77">
              <w:rPr>
                <w:noProof/>
                <w:webHidden/>
              </w:rPr>
              <w:tab/>
            </w:r>
            <w:r w:rsidR="00150B77">
              <w:rPr>
                <w:noProof/>
                <w:webHidden/>
              </w:rPr>
              <w:fldChar w:fldCharType="begin"/>
            </w:r>
            <w:r w:rsidR="00150B77">
              <w:rPr>
                <w:noProof/>
                <w:webHidden/>
              </w:rPr>
              <w:instrText xml:space="preserve"> PAGEREF _Toc146366571 \h </w:instrText>
            </w:r>
            <w:r w:rsidR="00150B77">
              <w:rPr>
                <w:noProof/>
                <w:webHidden/>
              </w:rPr>
            </w:r>
            <w:r w:rsidR="00150B77">
              <w:rPr>
                <w:noProof/>
                <w:webHidden/>
              </w:rPr>
              <w:fldChar w:fldCharType="separate"/>
            </w:r>
            <w:r w:rsidR="00010705">
              <w:rPr>
                <w:noProof/>
                <w:webHidden/>
              </w:rPr>
              <w:t>13</w:t>
            </w:r>
            <w:r w:rsidR="00150B77">
              <w:rPr>
                <w:noProof/>
                <w:webHidden/>
              </w:rPr>
              <w:fldChar w:fldCharType="end"/>
            </w:r>
          </w:hyperlink>
        </w:p>
        <w:p w:rsidR="00150B77" w:rsidRDefault="00293DBE">
          <w:pPr>
            <w:pStyle w:val="TOC1"/>
            <w:tabs>
              <w:tab w:val="left" w:pos="660"/>
              <w:tab w:val="right" w:leader="dot" w:pos="9350"/>
            </w:tabs>
            <w:rPr>
              <w:rFonts w:eastAsiaTheme="minorEastAsia"/>
              <w:noProof/>
            </w:rPr>
          </w:pPr>
          <w:hyperlink w:anchor="_Toc146366572" w:history="1">
            <w:r w:rsidR="00150B77" w:rsidRPr="00203467">
              <w:rPr>
                <w:rStyle w:val="Hyperlink"/>
                <w:noProof/>
              </w:rPr>
              <w:t>2.0</w:t>
            </w:r>
            <w:r w:rsidR="00150B77">
              <w:rPr>
                <w:rFonts w:eastAsiaTheme="minorEastAsia"/>
                <w:noProof/>
              </w:rPr>
              <w:tab/>
            </w:r>
            <w:r w:rsidR="00150B77" w:rsidRPr="00203467">
              <w:rPr>
                <w:rStyle w:val="Hyperlink"/>
                <w:noProof/>
              </w:rPr>
              <w:t>DISCUSSION</w:t>
            </w:r>
            <w:r w:rsidR="00150B77">
              <w:rPr>
                <w:noProof/>
                <w:webHidden/>
              </w:rPr>
              <w:tab/>
            </w:r>
            <w:r w:rsidR="00150B77">
              <w:rPr>
                <w:noProof/>
                <w:webHidden/>
              </w:rPr>
              <w:fldChar w:fldCharType="begin"/>
            </w:r>
            <w:r w:rsidR="00150B77">
              <w:rPr>
                <w:noProof/>
                <w:webHidden/>
              </w:rPr>
              <w:instrText xml:space="preserve"> PAGEREF _Toc146366572 \h </w:instrText>
            </w:r>
            <w:r w:rsidR="00150B77">
              <w:rPr>
                <w:noProof/>
                <w:webHidden/>
              </w:rPr>
            </w:r>
            <w:r w:rsidR="00150B77">
              <w:rPr>
                <w:noProof/>
                <w:webHidden/>
              </w:rPr>
              <w:fldChar w:fldCharType="separate"/>
            </w:r>
            <w:r w:rsidR="00010705">
              <w:rPr>
                <w:noProof/>
                <w:webHidden/>
              </w:rPr>
              <w:t>14</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3" w:history="1">
            <w:r w:rsidR="00150B77" w:rsidRPr="00203467">
              <w:rPr>
                <w:rStyle w:val="Hyperlink"/>
                <w:noProof/>
              </w:rPr>
              <w:t>2.1</w:t>
            </w:r>
            <w:r w:rsidR="00150B77">
              <w:rPr>
                <w:rFonts w:eastAsiaTheme="minorEastAsia"/>
                <w:noProof/>
              </w:rPr>
              <w:tab/>
            </w:r>
            <w:r w:rsidR="00150B77" w:rsidRPr="00203467">
              <w:rPr>
                <w:rStyle w:val="Hyperlink"/>
                <w:noProof/>
              </w:rPr>
              <w:t>Euler Method</w:t>
            </w:r>
            <w:r w:rsidR="00150B77">
              <w:rPr>
                <w:noProof/>
                <w:webHidden/>
              </w:rPr>
              <w:tab/>
            </w:r>
            <w:r w:rsidR="00150B77">
              <w:rPr>
                <w:noProof/>
                <w:webHidden/>
              </w:rPr>
              <w:fldChar w:fldCharType="begin"/>
            </w:r>
            <w:r w:rsidR="00150B77">
              <w:rPr>
                <w:noProof/>
                <w:webHidden/>
              </w:rPr>
              <w:instrText xml:space="preserve"> PAGEREF _Toc146366573 \h </w:instrText>
            </w:r>
            <w:r w:rsidR="00150B77">
              <w:rPr>
                <w:noProof/>
                <w:webHidden/>
              </w:rPr>
            </w:r>
            <w:r w:rsidR="00150B77">
              <w:rPr>
                <w:noProof/>
                <w:webHidden/>
              </w:rPr>
              <w:fldChar w:fldCharType="separate"/>
            </w:r>
            <w:r w:rsidR="00010705">
              <w:rPr>
                <w:noProof/>
                <w:webHidden/>
              </w:rPr>
              <w:t>14</w:t>
            </w:r>
            <w:r w:rsidR="00150B77">
              <w:rPr>
                <w:noProof/>
                <w:webHidden/>
              </w:rPr>
              <w:fldChar w:fldCharType="end"/>
            </w:r>
          </w:hyperlink>
        </w:p>
        <w:p w:rsidR="00150B77" w:rsidRDefault="00293DBE">
          <w:pPr>
            <w:pStyle w:val="TOC3"/>
            <w:tabs>
              <w:tab w:val="left" w:pos="1320"/>
              <w:tab w:val="right" w:leader="dot" w:pos="9350"/>
            </w:tabs>
            <w:rPr>
              <w:rFonts w:eastAsiaTheme="minorEastAsia"/>
              <w:noProof/>
            </w:rPr>
          </w:pPr>
          <w:hyperlink w:anchor="_Toc146366574" w:history="1">
            <w:r w:rsidR="00150B77" w:rsidRPr="00203467">
              <w:rPr>
                <w:rStyle w:val="Hyperlink"/>
                <w:noProof/>
              </w:rPr>
              <w:t>2.1.1</w:t>
            </w:r>
            <w:r w:rsidR="00150B77">
              <w:rPr>
                <w:rFonts w:eastAsiaTheme="minorEastAsia"/>
                <w:noProof/>
              </w:rPr>
              <w:tab/>
            </w:r>
            <w:r w:rsidR="00150B77" w:rsidRPr="00203467">
              <w:rPr>
                <w:rStyle w:val="Hyperlink"/>
                <w:noProof/>
              </w:rPr>
              <w:t>Example on Euler</w:t>
            </w:r>
            <w:r w:rsidR="00150B77" w:rsidRPr="00203467">
              <w:rPr>
                <w:rStyle w:val="Hyperlink"/>
                <w:rFonts w:ascii="Arial" w:eastAsia="Arial" w:hAnsi="Arial"/>
                <w:noProof/>
              </w:rPr>
              <w:t>’s</w:t>
            </w:r>
            <w:r w:rsidR="00150B77" w:rsidRPr="00203467">
              <w:rPr>
                <w:rStyle w:val="Hyperlink"/>
                <w:rFonts w:eastAsia="Arial"/>
                <w:noProof/>
              </w:rPr>
              <w:t xml:space="preserve"> Theorem</w:t>
            </w:r>
            <w:r w:rsidR="00150B77">
              <w:rPr>
                <w:noProof/>
                <w:webHidden/>
              </w:rPr>
              <w:tab/>
            </w:r>
            <w:r w:rsidR="00150B77">
              <w:rPr>
                <w:noProof/>
                <w:webHidden/>
              </w:rPr>
              <w:fldChar w:fldCharType="begin"/>
            </w:r>
            <w:r w:rsidR="00150B77">
              <w:rPr>
                <w:noProof/>
                <w:webHidden/>
              </w:rPr>
              <w:instrText xml:space="preserve"> PAGEREF _Toc146366574 \h </w:instrText>
            </w:r>
            <w:r w:rsidR="00150B77">
              <w:rPr>
                <w:noProof/>
                <w:webHidden/>
              </w:rPr>
            </w:r>
            <w:r w:rsidR="00150B77">
              <w:rPr>
                <w:noProof/>
                <w:webHidden/>
              </w:rPr>
              <w:fldChar w:fldCharType="separate"/>
            </w:r>
            <w:r w:rsidR="00010705">
              <w:rPr>
                <w:noProof/>
                <w:webHidden/>
              </w:rPr>
              <w:t>16</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5" w:history="1">
            <w:r w:rsidR="00150B77" w:rsidRPr="00203467">
              <w:rPr>
                <w:rStyle w:val="Hyperlink"/>
                <w:noProof/>
              </w:rPr>
              <w:t>2.2</w:t>
            </w:r>
            <w:r w:rsidR="00150B77">
              <w:rPr>
                <w:rFonts w:eastAsiaTheme="minorEastAsia"/>
                <w:noProof/>
              </w:rPr>
              <w:tab/>
            </w:r>
            <w:r w:rsidR="00150B77" w:rsidRPr="00203467">
              <w:rPr>
                <w:rStyle w:val="Hyperlink"/>
                <w:noProof/>
              </w:rPr>
              <w:t>Runge-Kutta Method</w:t>
            </w:r>
            <w:r w:rsidR="00150B77">
              <w:rPr>
                <w:noProof/>
                <w:webHidden/>
              </w:rPr>
              <w:tab/>
            </w:r>
            <w:r w:rsidR="00150B77">
              <w:rPr>
                <w:noProof/>
                <w:webHidden/>
              </w:rPr>
              <w:fldChar w:fldCharType="begin"/>
            </w:r>
            <w:r w:rsidR="00150B77">
              <w:rPr>
                <w:noProof/>
                <w:webHidden/>
              </w:rPr>
              <w:instrText xml:space="preserve"> PAGEREF _Toc146366575 \h </w:instrText>
            </w:r>
            <w:r w:rsidR="00150B77">
              <w:rPr>
                <w:noProof/>
                <w:webHidden/>
              </w:rPr>
            </w:r>
            <w:r w:rsidR="00150B77">
              <w:rPr>
                <w:noProof/>
                <w:webHidden/>
              </w:rPr>
              <w:fldChar w:fldCharType="separate"/>
            </w:r>
            <w:r w:rsidR="00010705">
              <w:rPr>
                <w:noProof/>
                <w:webHidden/>
              </w:rPr>
              <w:t>20</w:t>
            </w:r>
            <w:r w:rsidR="00150B77">
              <w:rPr>
                <w:noProof/>
                <w:webHidden/>
              </w:rPr>
              <w:fldChar w:fldCharType="end"/>
            </w:r>
          </w:hyperlink>
        </w:p>
        <w:p w:rsidR="00150B77" w:rsidRDefault="00293DBE">
          <w:pPr>
            <w:pStyle w:val="TOC3"/>
            <w:tabs>
              <w:tab w:val="left" w:pos="1320"/>
              <w:tab w:val="right" w:leader="dot" w:pos="9350"/>
            </w:tabs>
            <w:rPr>
              <w:rFonts w:eastAsiaTheme="minorEastAsia"/>
              <w:noProof/>
            </w:rPr>
          </w:pPr>
          <w:hyperlink w:anchor="_Toc146366576" w:history="1">
            <w:r w:rsidR="00150B77" w:rsidRPr="00203467">
              <w:rPr>
                <w:rStyle w:val="Hyperlink"/>
                <w:noProof/>
              </w:rPr>
              <w:t>2.2.1</w:t>
            </w:r>
            <w:r w:rsidR="00150B77">
              <w:rPr>
                <w:rFonts w:eastAsiaTheme="minorEastAsia"/>
                <w:noProof/>
              </w:rPr>
              <w:tab/>
            </w:r>
            <w:r w:rsidR="00150B77" w:rsidRPr="00203467">
              <w:rPr>
                <w:rStyle w:val="Hyperlink"/>
                <w:rFonts w:ascii="Times New Roman" w:hAnsi="Times New Roman" w:cs="Times New Roman"/>
                <w:noProof/>
              </w:rPr>
              <w:t>Modeling The Cooling Of A Hot Cup Of Coffee</w:t>
            </w:r>
            <w:r w:rsidR="00150B77">
              <w:rPr>
                <w:noProof/>
                <w:webHidden/>
              </w:rPr>
              <w:tab/>
            </w:r>
            <w:r w:rsidR="00150B77">
              <w:rPr>
                <w:noProof/>
                <w:webHidden/>
              </w:rPr>
              <w:fldChar w:fldCharType="begin"/>
            </w:r>
            <w:r w:rsidR="00150B77">
              <w:rPr>
                <w:noProof/>
                <w:webHidden/>
              </w:rPr>
              <w:instrText xml:space="preserve"> PAGEREF _Toc146366576 \h </w:instrText>
            </w:r>
            <w:r w:rsidR="00150B77">
              <w:rPr>
                <w:noProof/>
                <w:webHidden/>
              </w:rPr>
            </w:r>
            <w:r w:rsidR="00150B77">
              <w:rPr>
                <w:noProof/>
                <w:webHidden/>
              </w:rPr>
              <w:fldChar w:fldCharType="separate"/>
            </w:r>
            <w:r w:rsidR="00010705">
              <w:rPr>
                <w:noProof/>
                <w:webHidden/>
              </w:rPr>
              <w:t>22</w:t>
            </w:r>
            <w:r w:rsidR="00150B77">
              <w:rPr>
                <w:noProof/>
                <w:webHidden/>
              </w:rPr>
              <w:fldChar w:fldCharType="end"/>
            </w:r>
          </w:hyperlink>
        </w:p>
        <w:p w:rsidR="00150B77" w:rsidRDefault="00293DBE">
          <w:pPr>
            <w:pStyle w:val="TOC1"/>
            <w:tabs>
              <w:tab w:val="left" w:pos="660"/>
              <w:tab w:val="right" w:leader="dot" w:pos="9350"/>
            </w:tabs>
            <w:rPr>
              <w:rFonts w:eastAsiaTheme="minorEastAsia"/>
              <w:noProof/>
            </w:rPr>
          </w:pPr>
          <w:hyperlink w:anchor="_Toc146366577" w:history="1">
            <w:r w:rsidR="00150B77" w:rsidRPr="00203467">
              <w:rPr>
                <w:rStyle w:val="Hyperlink"/>
                <w:noProof/>
              </w:rPr>
              <w:t>3.0</w:t>
            </w:r>
            <w:r w:rsidR="00150B77">
              <w:rPr>
                <w:rFonts w:eastAsiaTheme="minorEastAsia"/>
                <w:noProof/>
              </w:rPr>
              <w:tab/>
            </w:r>
            <w:r w:rsidR="00150B77" w:rsidRPr="00203467">
              <w:rPr>
                <w:rStyle w:val="Hyperlink"/>
                <w:noProof/>
              </w:rPr>
              <w:t>CONCLUSION AND RECOMMENDATION</w:t>
            </w:r>
            <w:r w:rsidR="00150B77">
              <w:rPr>
                <w:noProof/>
                <w:webHidden/>
              </w:rPr>
              <w:tab/>
            </w:r>
            <w:r w:rsidR="00150B77">
              <w:rPr>
                <w:noProof/>
                <w:webHidden/>
              </w:rPr>
              <w:fldChar w:fldCharType="begin"/>
            </w:r>
            <w:r w:rsidR="00150B77">
              <w:rPr>
                <w:noProof/>
                <w:webHidden/>
              </w:rPr>
              <w:instrText xml:space="preserve"> PAGEREF _Toc146366577 \h </w:instrText>
            </w:r>
            <w:r w:rsidR="00150B77">
              <w:rPr>
                <w:noProof/>
                <w:webHidden/>
              </w:rPr>
            </w:r>
            <w:r w:rsidR="00150B77">
              <w:rPr>
                <w:noProof/>
                <w:webHidden/>
              </w:rPr>
              <w:fldChar w:fldCharType="separate"/>
            </w:r>
            <w:r w:rsidR="00010705">
              <w:rPr>
                <w:noProof/>
                <w:webHidden/>
              </w:rPr>
              <w:t>27</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8" w:history="1">
            <w:r w:rsidR="00150B77" w:rsidRPr="00203467">
              <w:rPr>
                <w:rStyle w:val="Hyperlink"/>
                <w:noProof/>
              </w:rPr>
              <w:t>3.1</w:t>
            </w:r>
            <w:r w:rsidR="00150B77">
              <w:rPr>
                <w:rFonts w:eastAsiaTheme="minorEastAsia"/>
                <w:noProof/>
              </w:rPr>
              <w:tab/>
            </w:r>
            <w:r w:rsidR="00150B77" w:rsidRPr="00203467">
              <w:rPr>
                <w:rStyle w:val="Hyperlink"/>
                <w:noProof/>
              </w:rPr>
              <w:t>Conclusion</w:t>
            </w:r>
            <w:r w:rsidR="00150B77">
              <w:rPr>
                <w:noProof/>
                <w:webHidden/>
              </w:rPr>
              <w:tab/>
            </w:r>
            <w:r w:rsidR="00150B77">
              <w:rPr>
                <w:noProof/>
                <w:webHidden/>
              </w:rPr>
              <w:fldChar w:fldCharType="begin"/>
            </w:r>
            <w:r w:rsidR="00150B77">
              <w:rPr>
                <w:noProof/>
                <w:webHidden/>
              </w:rPr>
              <w:instrText xml:space="preserve"> PAGEREF _Toc146366578 \h </w:instrText>
            </w:r>
            <w:r w:rsidR="00150B77">
              <w:rPr>
                <w:noProof/>
                <w:webHidden/>
              </w:rPr>
            </w:r>
            <w:r w:rsidR="00150B77">
              <w:rPr>
                <w:noProof/>
                <w:webHidden/>
              </w:rPr>
              <w:fldChar w:fldCharType="separate"/>
            </w:r>
            <w:r w:rsidR="00010705">
              <w:rPr>
                <w:noProof/>
                <w:webHidden/>
              </w:rPr>
              <w:t>27</w:t>
            </w:r>
            <w:r w:rsidR="00150B77">
              <w:rPr>
                <w:noProof/>
                <w:webHidden/>
              </w:rPr>
              <w:fldChar w:fldCharType="end"/>
            </w:r>
          </w:hyperlink>
        </w:p>
        <w:p w:rsidR="00150B77" w:rsidRDefault="00293DBE">
          <w:pPr>
            <w:pStyle w:val="TOC2"/>
            <w:tabs>
              <w:tab w:val="left" w:pos="880"/>
              <w:tab w:val="right" w:leader="dot" w:pos="9350"/>
            </w:tabs>
            <w:rPr>
              <w:rFonts w:eastAsiaTheme="minorEastAsia"/>
              <w:noProof/>
            </w:rPr>
          </w:pPr>
          <w:hyperlink w:anchor="_Toc146366579" w:history="1">
            <w:r w:rsidR="00150B77" w:rsidRPr="00203467">
              <w:rPr>
                <w:rStyle w:val="Hyperlink"/>
                <w:noProof/>
              </w:rPr>
              <w:t>3.2</w:t>
            </w:r>
            <w:r w:rsidR="00150B77">
              <w:rPr>
                <w:rFonts w:eastAsiaTheme="minorEastAsia"/>
                <w:noProof/>
              </w:rPr>
              <w:tab/>
            </w:r>
            <w:r w:rsidR="00150B77" w:rsidRPr="00203467">
              <w:rPr>
                <w:rStyle w:val="Hyperlink"/>
                <w:noProof/>
              </w:rPr>
              <w:t>Recommendation</w:t>
            </w:r>
            <w:r w:rsidR="00150B77">
              <w:rPr>
                <w:noProof/>
                <w:webHidden/>
              </w:rPr>
              <w:tab/>
            </w:r>
            <w:r w:rsidR="00150B77">
              <w:rPr>
                <w:noProof/>
                <w:webHidden/>
              </w:rPr>
              <w:fldChar w:fldCharType="begin"/>
            </w:r>
            <w:r w:rsidR="00150B77">
              <w:rPr>
                <w:noProof/>
                <w:webHidden/>
              </w:rPr>
              <w:instrText xml:space="preserve"> PAGEREF _Toc146366579 \h </w:instrText>
            </w:r>
            <w:r w:rsidR="00150B77">
              <w:rPr>
                <w:noProof/>
                <w:webHidden/>
              </w:rPr>
            </w:r>
            <w:r w:rsidR="00150B77">
              <w:rPr>
                <w:noProof/>
                <w:webHidden/>
              </w:rPr>
              <w:fldChar w:fldCharType="separate"/>
            </w:r>
            <w:r w:rsidR="00010705">
              <w:rPr>
                <w:noProof/>
                <w:webHidden/>
              </w:rPr>
              <w:t>27</w:t>
            </w:r>
            <w:r w:rsidR="00150B77">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2" w:name="_Toc146366562"/>
      <w:r>
        <w:lastRenderedPageBreak/>
        <w:t>INTRODUCTION</w:t>
      </w:r>
      <w:bookmarkEnd w:id="2"/>
    </w:p>
    <w:p w:rsidR="00584F07" w:rsidRDefault="00584F07" w:rsidP="00584F07"/>
    <w:p w:rsidR="00584F07" w:rsidRDefault="00584F07" w:rsidP="00584F07">
      <w:pPr>
        <w:pStyle w:val="Heading2"/>
      </w:pPr>
      <w:bookmarkStart w:id="3" w:name="_Toc146366563"/>
      <w:r>
        <w:t>1.1</w:t>
      </w:r>
      <w:r>
        <w:tab/>
        <w:t>Introduction</w:t>
      </w:r>
      <w:bookmarkEnd w:id="3"/>
    </w:p>
    <w:p w:rsidR="00ED472C" w:rsidRDefault="00ED472C" w:rsidP="00ED472C">
      <w:pPr>
        <w:jc w:val="both"/>
      </w:pP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analytical solutions </w:t>
      </w:r>
      <w:proofErr w:type="gramStart"/>
      <w:r w:rsidRPr="00E87D1D">
        <w:rPr>
          <w:rFonts w:ascii="Times New Roman" w:hAnsi="Times New Roman" w:cs="Times New Roman"/>
          <w:sz w:val="24"/>
          <w:szCs w:val="24"/>
        </w:rPr>
        <w:t>to</w:t>
      </w:r>
      <w:proofErr w:type="gramEnd"/>
      <w:r w:rsidRPr="00E87D1D">
        <w:rPr>
          <w:rFonts w:ascii="Times New Roman" w:hAnsi="Times New Roman" w:cs="Times New Roman"/>
          <w:sz w:val="24"/>
          <w:szCs w:val="24"/>
        </w:rPr>
        <w:t xml:space="preserve">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E87D1D" w:rsidRPr="00E87D1D" w:rsidRDefault="00E87D1D" w:rsidP="00E87D1D">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physicists to simulate complex physical systems, and economists to study intricate economic </w:t>
      </w:r>
      <w:r w:rsidRPr="00E87D1D">
        <w:rPr>
          <w:rFonts w:ascii="Times New Roman" w:hAnsi="Times New Roman" w:cs="Times New Roman"/>
          <w:sz w:val="24"/>
          <w:szCs w:val="24"/>
        </w:rPr>
        <w:lastRenderedPageBreak/>
        <w:t>dynamics. Moreover, they offer insights into phenomena that may not be accessible through traditional analytical approaches.</w:t>
      </w:r>
    </w:p>
    <w:p w:rsidR="00584F07" w:rsidRDefault="00E87D1D" w:rsidP="00E87D1D">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underlie their functioning, investigate their accuracy, stability, and convergence properties, and illustrate their application through practical examples. Through this exploration, we aim to empower researchers, scientists, and engineers with a versatile toolkit to address real-world problems effectively.</w:t>
      </w:r>
    </w:p>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4" w:name="_Toc146366564"/>
      <w:r>
        <w:lastRenderedPageBreak/>
        <w:t>1.2</w:t>
      </w:r>
      <w:r>
        <w:tab/>
        <w:t>Preliminaries and Definition</w:t>
      </w:r>
      <w:r w:rsidR="00F93DF7">
        <w:t>s</w:t>
      </w:r>
      <w:r>
        <w:t xml:space="preserve"> of Terms</w:t>
      </w:r>
      <w:bookmarkEnd w:id="4"/>
    </w:p>
    <w:p w:rsidR="00F93DF7" w:rsidRDefault="00F93DF7" w:rsidP="001C7333">
      <w:pPr>
        <w:pStyle w:val="Heading3"/>
      </w:pPr>
      <w:bookmarkStart w:id="5" w:name="_Toc146366565"/>
      <w:r>
        <w:t>1.2.1</w:t>
      </w:r>
      <w:r>
        <w:tab/>
        <w:t>Preliminaries</w:t>
      </w:r>
      <w:bookmarkEnd w:id="5"/>
    </w:p>
    <w:p w:rsidR="00251BB7" w:rsidRDefault="00251BB7" w:rsidP="00251BB7">
      <w:pPr>
        <w:pStyle w:val="Heading3"/>
        <w:rPr>
          <w:rFonts w:ascii="Times New Roman" w:eastAsiaTheme="minorHAnsi" w:hAnsi="Times New Roman" w:cs="Times New Roman"/>
          <w:b w:val="0"/>
          <w:bCs w:val="0"/>
          <w:color w:val="auto"/>
          <w:sz w:val="24"/>
          <w:szCs w:val="24"/>
        </w:rPr>
      </w:pP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E87D1D" w:rsidRPr="00D911D4" w:rsidRDefault="00E87D1D" w:rsidP="00D911D4">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0</w:t>
      </w:r>
    </w:p>
    <w:p w:rsidR="00E87D1D" w:rsidRPr="00D911D4" w:rsidRDefault="00E87D1D" w:rsidP="00D911D4">
      <w:pPr>
        <w:spacing w:line="480" w:lineRule="auto"/>
        <w:ind w:left="720"/>
        <w:jc w:val="both"/>
        <w:rPr>
          <w:rFonts w:ascii="Times New Roman" w:hAnsi="Times New Roman" w:cs="Times New Roman"/>
          <w:sz w:val="24"/>
          <w:szCs w:val="24"/>
        </w:rPr>
      </w:pPr>
      <w:proofErr w:type="gramStart"/>
      <w:r w:rsidRPr="00D911D4">
        <w:rPr>
          <w:rFonts w:ascii="Times New Roman" w:hAnsi="Times New Roman" w:cs="Times New Roman"/>
          <w:sz w:val="24"/>
          <w:szCs w:val="24"/>
        </w:rPr>
        <w:t>where</w:t>
      </w:r>
      <w:proofErr w:type="gramEnd"/>
      <w:r w:rsidRPr="00D911D4">
        <w:rPr>
          <w:rFonts w:ascii="Times New Roman" w:hAnsi="Times New Roman" w:cs="Times New Roman"/>
          <w:sz w:val="24"/>
          <w:szCs w:val="24"/>
        </w:rPr>
        <w:t xml:space="preserve"> x is the independent variable,</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y(x) is the unknown function, and y′  represents the derivative of y with respect to x. First-order ODEs involve only the first derivative of the unknown function.</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E87D1D" w:rsidRPr="00D911D4" w:rsidRDefault="00E87D1D" w:rsidP="00D911D4">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y′)</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0,</w:t>
      </w:r>
      <w:r w:rsidR="005A6059" w:rsidRPr="00D911D4">
        <w:rPr>
          <w:rFonts w:ascii="Times New Roman" w:hAnsi="Times New Roman" w:cs="Times New Roman"/>
          <w:sz w:val="24"/>
          <w:szCs w:val="24"/>
        </w:rPr>
        <w:t xml:space="preserve">  </w:t>
      </w:r>
      <w:r w:rsidR="005A6059" w:rsidRPr="00D911D4">
        <w:rPr>
          <w:rFonts w:ascii="Times New Roman" w:hAnsi="Times New Roman" w:cs="Times New Roman"/>
          <w:sz w:val="24"/>
          <w:szCs w:val="24"/>
        </w:rPr>
        <w:tab/>
        <w:t xml:space="preserve"> </w:t>
      </w:r>
      <w:r w:rsidRPr="00D911D4">
        <w:rPr>
          <w:rFonts w:ascii="Times New Roman" w:hAnsi="Times New Roman" w:cs="Times New Roman"/>
          <w:sz w:val="24"/>
          <w:szCs w:val="24"/>
        </w:rPr>
        <w:t>y(</w:t>
      </w:r>
      <w:r w:rsidR="00D911D4">
        <w:rPr>
          <w:rFonts w:ascii="Times New Roman" w:hAnsi="Times New Roman" w:cs="Times New Roman"/>
          <w:sz w:val="28"/>
          <w:szCs w:val="28"/>
        </w:rPr>
        <w:t>x</w:t>
      </w:r>
      <w:r w:rsidR="00D911D4">
        <w:rPr>
          <w:rFonts w:ascii="Arial" w:eastAsia="Arial" w:hAnsi="Arial"/>
          <w:i/>
          <w:sz w:val="14"/>
        </w:rPr>
        <w:t>0</w:t>
      </w:r>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proofErr w:type="gramStart"/>
      <w:r w:rsidRPr="00D911D4">
        <w:rPr>
          <w:rFonts w:ascii="Times New Roman" w:hAnsi="Times New Roman" w:cs="Times New Roman"/>
          <w:sz w:val="24"/>
          <w:szCs w:val="24"/>
        </w:rPr>
        <w:t>=</w:t>
      </w:r>
      <w:r w:rsidR="005A6059" w:rsidRPr="00D911D4">
        <w:rPr>
          <w:rFonts w:ascii="Times New Roman" w:hAnsi="Times New Roman" w:cs="Times New Roman"/>
          <w:sz w:val="24"/>
          <w:szCs w:val="24"/>
        </w:rPr>
        <w:t xml:space="preserve">  </w:t>
      </w:r>
      <w:r w:rsidR="00D911D4">
        <w:rPr>
          <w:rFonts w:ascii="Times New Roman" w:hAnsi="Times New Roman" w:cs="Times New Roman"/>
          <w:sz w:val="28"/>
          <w:szCs w:val="28"/>
        </w:rPr>
        <w:t>y</w:t>
      </w:r>
      <w:r w:rsidR="00D911D4">
        <w:rPr>
          <w:rFonts w:ascii="Arial" w:eastAsia="Arial" w:hAnsi="Arial"/>
          <w:i/>
          <w:sz w:val="14"/>
        </w:rPr>
        <w:t>0</w:t>
      </w:r>
      <w:proofErr w:type="gramEnd"/>
    </w:p>
    <w:p w:rsidR="00E87D1D" w:rsidRPr="00D911D4" w:rsidRDefault="00E87D1D"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005A6059" w:rsidRPr="00D911D4">
        <w:rPr>
          <w:rFonts w:ascii="Times New Roman" w:hAnsi="Times New Roman" w:cs="Times New Roman"/>
          <w:sz w:val="24"/>
          <w:szCs w:val="24"/>
        </w:rPr>
        <w:tab/>
      </w:r>
      <w:r w:rsidRPr="00D911D4">
        <w:rPr>
          <w:rFonts w:ascii="Times New Roman" w:hAnsi="Times New Roman" w:cs="Times New Roman"/>
          <w:sz w:val="24"/>
          <w:szCs w:val="24"/>
        </w:rPr>
        <w:t xml:space="preserve">Here, </w:t>
      </w:r>
      <w:r w:rsidR="00D911D4">
        <w:rPr>
          <w:rFonts w:ascii="Times New Roman" w:hAnsi="Times New Roman" w:cs="Times New Roman"/>
          <w:sz w:val="28"/>
          <w:szCs w:val="28"/>
        </w:rPr>
        <w:t>x</w:t>
      </w:r>
      <w:r w:rsidR="00D911D4">
        <w:rPr>
          <w:rFonts w:ascii="Arial" w:eastAsia="Arial" w:hAnsi="Arial"/>
          <w:i/>
          <w:sz w:val="14"/>
        </w:rPr>
        <w:t>0</w:t>
      </w:r>
      <w:r w:rsidR="005A6059" w:rsidRPr="00D911D4">
        <w:rPr>
          <w:rFonts w:ascii="Times New Roman" w:hAnsi="Times New Roman" w:cs="Times New Roman"/>
          <w:sz w:val="24"/>
          <w:szCs w:val="24"/>
        </w:rPr>
        <w:t xml:space="preserve"> </w:t>
      </w:r>
      <w:r w:rsidRPr="00D911D4">
        <w:rPr>
          <w:rFonts w:ascii="Times New Roman" w:hAnsi="Times New Roman" w:cs="Times New Roman"/>
          <w:sz w:val="24"/>
          <w:szCs w:val="24"/>
        </w:rPr>
        <w:t>and</w:t>
      </w:r>
      <w:r w:rsidR="00ED086C" w:rsidRPr="00D911D4">
        <w:rPr>
          <w:rFonts w:ascii="Times New Roman" w:hAnsi="Times New Roman" w:cs="Times New Roman"/>
          <w:sz w:val="24"/>
          <w:szCs w:val="24"/>
        </w:rPr>
        <w:t xml:space="preserve"> </w:t>
      </w:r>
      <w:r w:rsidR="00D911D4">
        <w:rPr>
          <w:rFonts w:ascii="Times New Roman" w:hAnsi="Times New Roman" w:cs="Times New Roman"/>
          <w:sz w:val="28"/>
          <w:szCs w:val="28"/>
        </w:rPr>
        <w:t>y</w:t>
      </w:r>
      <w:r w:rsidR="00D911D4">
        <w:rPr>
          <w:rFonts w:ascii="Arial" w:eastAsia="Arial" w:hAnsi="Arial"/>
          <w:i/>
          <w:sz w:val="14"/>
        </w:rPr>
        <w:t xml:space="preserve">0 </w:t>
      </w:r>
      <w:r w:rsidRPr="00D911D4">
        <w:rPr>
          <w:rFonts w:ascii="Times New Roman" w:hAnsi="Times New Roman" w:cs="Times New Roman"/>
          <w:sz w:val="24"/>
          <w:szCs w:val="24"/>
        </w:rPr>
        <w:t>are known initial values.</w:t>
      </w:r>
      <w:r w:rsidR="005A6059" w:rsidRPr="00D911D4">
        <w:rPr>
          <w:rFonts w:ascii="Times New Roman" w:hAnsi="Times New Roman" w:cs="Times New Roman"/>
          <w:sz w:val="24"/>
          <w:szCs w:val="24"/>
        </w:rPr>
        <w:t xml:space="preserve"> </w:t>
      </w:r>
      <w:r w:rsidR="00D911D4">
        <w:rPr>
          <w:rFonts w:ascii="Times New Roman" w:hAnsi="Times New Roman" w:cs="Times New Roman"/>
          <w:sz w:val="24"/>
          <w:szCs w:val="24"/>
        </w:rPr>
        <w:t xml:space="preserve"> </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E87D1D"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E87D1D" w:rsidRPr="00D911D4" w:rsidRDefault="00E87D1D" w:rsidP="00D911D4">
      <w:pPr>
        <w:pStyle w:val="ListParagraph"/>
        <w:numPr>
          <w:ilvl w:val="0"/>
          <w:numId w:val="22"/>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timescales. Solving stiff ODEs can be challenging with standard numerical methods, and specialized techniques are often required.</w:t>
      </w:r>
    </w:p>
    <w:p w:rsidR="00D911D4" w:rsidRDefault="00D911D4">
      <w:pPr>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6" w:name="_Toc146366566"/>
      <w:r>
        <w:lastRenderedPageBreak/>
        <w:t>1.3</w:t>
      </w:r>
      <w:r>
        <w:tab/>
      </w:r>
      <w:r w:rsidR="00223918">
        <w:t>Problem Section</w:t>
      </w:r>
      <w:bookmarkEnd w:id="6"/>
    </w:p>
    <w:p w:rsidR="009928C8" w:rsidRDefault="00223918" w:rsidP="00223918">
      <w:pPr>
        <w:pStyle w:val="Heading3"/>
      </w:pPr>
      <w:bookmarkStart w:id="7" w:name="_Toc146366567"/>
      <w:r>
        <w:t>1.3.1</w:t>
      </w:r>
      <w:r>
        <w:tab/>
        <w:t>Statement</w:t>
      </w:r>
      <w:r w:rsidR="004C5F90">
        <w:t xml:space="preserve"> </w:t>
      </w:r>
      <w:r>
        <w:t>of the Problem</w:t>
      </w:r>
      <w:bookmarkEnd w:id="7"/>
    </w:p>
    <w:p w:rsidR="009928C8" w:rsidRDefault="009928C8"/>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First-order ordinary differential equations (ODEs) serve as fundamental tools for modeling and understanding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p>
    <w:p w:rsidR="00E87D1D" w:rsidRPr="00E87D1D" w:rsidRDefault="00E87D1D" w:rsidP="00EE3966">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problem at hand revolves around the effective utilization of numerical approximation methods for solving first-order ODEs. Despite the availability of numerous techniques, researchers and practitioners encounter several key challenges:</w:t>
      </w:r>
    </w:p>
    <w:p w:rsidR="00E87D1D" w:rsidRDefault="00E87D1D" w:rsidP="00EE3966">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Accuracy and Stability</w:t>
      </w:r>
      <w:r w:rsidRPr="00EE3966">
        <w:rPr>
          <w:rFonts w:ascii="Times New Roman" w:hAnsi="Times New Roman" w:cs="Times New Roman"/>
          <w:sz w:val="24"/>
          <w:szCs w:val="24"/>
        </w:rPr>
        <w:t>: Achieving accurate numerical approximations while maintaining stability is a central concern. Some methods may provide accurate solutions for certain types of ODEs but may falter when applied to stiff equations or problems with rapidly changing dynamics.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Applicability</w:t>
      </w:r>
      <w:r w:rsidRPr="00EE3966">
        <w:rPr>
          <w:rFonts w:ascii="Times New Roman" w:hAnsi="Times New Roman" w:cs="Times New Roman"/>
          <w:sz w:val="24"/>
          <w:szCs w:val="24"/>
        </w:rPr>
        <w:t>: Selecting the most suitable method for a given problem remains a complex decision. Engineers, scientists, and mathematicians require clear guidelines to determine which numerical approximation method is best suited for their specific ODE-based applications.</w:t>
      </w:r>
    </w:p>
    <w:p w:rsidR="00E87D1D" w:rsidRDefault="00E87D1D" w:rsidP="00E87D1D">
      <w:pPr>
        <w:pStyle w:val="ListParagraph"/>
        <w:numPr>
          <w:ilvl w:val="0"/>
          <w:numId w:val="21"/>
        </w:numPr>
        <w:spacing w:line="480" w:lineRule="auto"/>
        <w:jc w:val="both"/>
        <w:rPr>
          <w:rFonts w:ascii="Times New Roman" w:hAnsi="Times New Roman" w:cs="Times New Roman"/>
          <w:sz w:val="24"/>
          <w:szCs w:val="24"/>
        </w:rPr>
      </w:pPr>
      <w:r w:rsidRPr="00EE3966">
        <w:rPr>
          <w:rFonts w:ascii="Times New Roman" w:hAnsi="Times New Roman" w:cs="Times New Roman"/>
          <w:b/>
          <w:sz w:val="24"/>
          <w:szCs w:val="24"/>
        </w:rPr>
        <w:t>Computational Efficiency</w:t>
      </w:r>
      <w:r w:rsidRPr="00EE3966">
        <w:rPr>
          <w:rFonts w:ascii="Times New Roman" w:hAnsi="Times New Roman" w:cs="Times New Roman"/>
          <w:sz w:val="24"/>
          <w:szCs w:val="24"/>
        </w:rPr>
        <w:t>: Balancing accuracy with computational cost is essential, particularly when dealing with large-scale simulations or real-time control systems. Methods that strike an optimal balance between accuracy and computational efficiency are highly sought after.</w:t>
      </w:r>
    </w:p>
    <w:p w:rsidR="009928C8" w:rsidRDefault="004C5F90" w:rsidP="00223918">
      <w:pPr>
        <w:pStyle w:val="Heading3"/>
      </w:pPr>
      <w:bookmarkStart w:id="8" w:name="_Toc146366568"/>
      <w:r>
        <w:lastRenderedPageBreak/>
        <w:t>1.3.2</w:t>
      </w:r>
      <w:r>
        <w:tab/>
        <w:t>Motivation</w:t>
      </w:r>
      <w:bookmarkEnd w:id="8"/>
    </w:p>
    <w:p w:rsidR="00EE3966" w:rsidRPr="00EE3966" w:rsidRDefault="00EE3966" w:rsidP="00EE3966"/>
    <w:p w:rsidR="00655A75" w:rsidRPr="00655A75" w:rsidRDefault="00655A75" w:rsidP="00EE3966">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research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5A7ED4" w:rsidRPr="005A7ED4" w:rsidRDefault="005A7ED4" w:rsidP="005A7ED4">
      <w:pPr>
        <w:spacing w:line="480" w:lineRule="auto"/>
        <w:ind w:firstLine="720"/>
        <w:jc w:val="both"/>
        <w:rPr>
          <w:rFonts w:ascii="Times New Roman" w:hAnsi="Times New Roman" w:cs="Times New Roman"/>
          <w:sz w:val="24"/>
          <w:szCs w:val="24"/>
        </w:rPr>
      </w:pPr>
    </w:p>
    <w:p w:rsidR="00D911D4" w:rsidRDefault="00D911D4">
      <w:pPr>
        <w:rPr>
          <w:rFonts w:asciiTheme="majorHAnsi" w:eastAsiaTheme="majorEastAsia" w:hAnsiTheme="majorHAnsi" w:cstheme="majorBidi"/>
          <w:b/>
          <w:bCs/>
          <w:color w:val="4F81BD" w:themeColor="accent1"/>
          <w:sz w:val="26"/>
          <w:szCs w:val="26"/>
        </w:rPr>
      </w:pPr>
      <w:r>
        <w:br w:type="page"/>
      </w:r>
    </w:p>
    <w:p w:rsidR="005A7ED4" w:rsidRPr="005A7ED4" w:rsidRDefault="00EE3966" w:rsidP="00EE3966">
      <w:pPr>
        <w:pStyle w:val="Heading2"/>
      </w:pPr>
      <w:bookmarkStart w:id="9" w:name="_Toc146366569"/>
      <w:r>
        <w:lastRenderedPageBreak/>
        <w:t>1.4</w:t>
      </w:r>
      <w:r>
        <w:tab/>
        <w:t>Literature Review</w:t>
      </w:r>
      <w:bookmarkEnd w:id="9"/>
    </w:p>
    <w:p w:rsidR="00EE3966" w:rsidRDefault="00EE3966" w:rsidP="00655A75">
      <w:pPr>
        <w:pStyle w:val="Heading2"/>
        <w:rPr>
          <w:rFonts w:ascii="Times New Roman" w:eastAsiaTheme="minorHAnsi" w:hAnsi="Times New Roman" w:cs="Times New Roman"/>
          <w:b w:val="0"/>
          <w:bCs w:val="0"/>
          <w:color w:val="auto"/>
          <w:sz w:val="24"/>
          <w:szCs w:val="24"/>
        </w:rPr>
      </w:pPr>
    </w:p>
    <w:p w:rsidR="00655A75" w:rsidRPr="00D911D4" w:rsidRDefault="00655A75" w:rsidP="00D911D4">
      <w:pPr>
        <w:spacing w:line="480" w:lineRule="auto"/>
        <w:jc w:val="both"/>
        <w:rPr>
          <w:rFonts w:ascii="Times New Roman" w:hAnsi="Times New Roman" w:cs="Times New Roman"/>
          <w:b/>
          <w:sz w:val="24"/>
          <w:szCs w:val="24"/>
        </w:rPr>
      </w:pPr>
      <w:r w:rsidRPr="00D911D4">
        <w:rPr>
          <w:rFonts w:ascii="Times New Roman" w:hAnsi="Times New Roman" w:cs="Times New Roman"/>
          <w:b/>
          <w:sz w:val="24"/>
          <w:szCs w:val="24"/>
        </w:rPr>
        <w:t>Foundational Concepts</w:t>
      </w:r>
    </w:p>
    <w:p w:rsidR="00655A75" w:rsidRPr="00D911D4" w:rsidRDefault="00655A75" w:rsidP="00D911D4">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First-order ordinary differential equations (ODEs) have a rich history in mathematical physics and engineering. Early analytical solutions by pioneers such as Euler and Laplace laid the groundwork for understanding dynamic systems. The separation of variables method, variation of parameters, and integrating factors were among the analytical techniques developed to solve first-order ODEs. However, it became evident that not all ODEs could be elegantly solved analytically, giving </w:t>
      </w:r>
      <w:proofErr w:type="gramStart"/>
      <w:r w:rsidRPr="00D911D4">
        <w:rPr>
          <w:rFonts w:ascii="Times New Roman" w:hAnsi="Times New Roman" w:cs="Times New Roman"/>
          <w:sz w:val="24"/>
          <w:szCs w:val="24"/>
        </w:rPr>
        <w:t>rise</w:t>
      </w:r>
      <w:proofErr w:type="gramEnd"/>
      <w:r w:rsidRPr="00D911D4">
        <w:rPr>
          <w:rFonts w:ascii="Times New Roman" w:hAnsi="Times New Roman" w:cs="Times New Roman"/>
          <w:sz w:val="24"/>
          <w:szCs w:val="24"/>
        </w:rPr>
        <w:t xml:space="preserve"> to the need for numerical approximation methods.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Numerical Approximation Methods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methods for solving ODEs have been evolving since the mid-20th century, driven by the increasing complexity of real-world problems. Euler's method, which dates back to the 18th century, remains a fundamental technique for approximating solutions through stepwise integration. The introduction of Runge-Kutta methods in the early 20th century marked a significant advancement, offering higher-order accuracy and enhanced stability. Subsequent research has led to the development of adaptive step-size methods, implicit schemes, and specialized techniques for addressing stiff ODEs.</w:t>
      </w:r>
    </w:p>
    <w:p w:rsidR="00EE3966" w:rsidRPr="00D911D4" w:rsidRDefault="00EE3966" w:rsidP="00D911D4">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br w:type="page"/>
      </w:r>
    </w:p>
    <w:p w:rsidR="00EE3966"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lastRenderedPageBreak/>
        <w:t>Stiff ODEs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The concept of stiffness in ODEs emerged as a critical challenge in numerical approximation. Stiff ODEs involve widely varying timescales, making them particularly challenging to solve accurately with standard methods. Researchers have proposed various approaches to handle stiffness, including implicit methods like the backward Euler method and the use of specialized stiff solvers.</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Recent Advances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 xml:space="preserve">Recent years have witnessed substantial progress in the field of numerical approximation methods for ODEs. Advanced algorithms, such as the </w:t>
      </w:r>
      <w:proofErr w:type="spellStart"/>
      <w:r w:rsidRPr="00D911D4">
        <w:rPr>
          <w:rFonts w:ascii="Times New Roman" w:hAnsi="Times New Roman" w:cs="Times New Roman"/>
          <w:sz w:val="24"/>
          <w:szCs w:val="24"/>
        </w:rPr>
        <w:t>Dormand</w:t>
      </w:r>
      <w:proofErr w:type="spellEnd"/>
      <w:r w:rsidRPr="00D911D4">
        <w:rPr>
          <w:rFonts w:ascii="Times New Roman" w:hAnsi="Times New Roman" w:cs="Times New Roman"/>
          <w:sz w:val="24"/>
          <w:szCs w:val="24"/>
        </w:rPr>
        <w:t>-Prince method and the adaptive step-size control, have become integral to numerical simulations. Furthermore, with the increasing computational power available today, researchers are exploring novel methods like machine learning-based approaches for solving ODEs efficiently and accurately.</w:t>
      </w:r>
    </w:p>
    <w:p w:rsidR="00655A75" w:rsidRPr="00150B77" w:rsidRDefault="00655A75" w:rsidP="00D911D4">
      <w:pPr>
        <w:spacing w:line="480" w:lineRule="auto"/>
        <w:jc w:val="both"/>
        <w:rPr>
          <w:rFonts w:ascii="Times New Roman" w:hAnsi="Times New Roman" w:cs="Times New Roman"/>
          <w:b/>
          <w:sz w:val="24"/>
          <w:szCs w:val="24"/>
        </w:rPr>
      </w:pPr>
      <w:r w:rsidRPr="00150B77">
        <w:rPr>
          <w:rFonts w:ascii="Times New Roman" w:hAnsi="Times New Roman" w:cs="Times New Roman"/>
          <w:b/>
          <w:sz w:val="24"/>
          <w:szCs w:val="24"/>
        </w:rPr>
        <w:t xml:space="preserve">Applications </w:t>
      </w:r>
      <w:proofErr w:type="gramStart"/>
      <w:r w:rsidRPr="00150B77">
        <w:rPr>
          <w:rFonts w:ascii="Times New Roman" w:hAnsi="Times New Roman" w:cs="Times New Roman"/>
          <w:b/>
          <w:sz w:val="24"/>
          <w:szCs w:val="24"/>
        </w:rPr>
        <w:t>Across</w:t>
      </w:r>
      <w:proofErr w:type="gramEnd"/>
      <w:r w:rsidRPr="00150B77">
        <w:rPr>
          <w:rFonts w:ascii="Times New Roman" w:hAnsi="Times New Roman" w:cs="Times New Roman"/>
          <w:b/>
          <w:sz w:val="24"/>
          <w:szCs w:val="24"/>
        </w:rPr>
        <w:t xml:space="preserve"> Disciplines</w:t>
      </w:r>
    </w:p>
    <w:p w:rsidR="00655A75" w:rsidRPr="00D911D4" w:rsidRDefault="00655A75" w:rsidP="00150B77">
      <w:pPr>
        <w:spacing w:line="480" w:lineRule="auto"/>
        <w:ind w:firstLine="720"/>
        <w:jc w:val="both"/>
        <w:rPr>
          <w:rFonts w:ascii="Times New Roman" w:hAnsi="Times New Roman" w:cs="Times New Roman"/>
          <w:sz w:val="24"/>
          <w:szCs w:val="24"/>
        </w:rPr>
      </w:pPr>
      <w:r w:rsidRPr="00D911D4">
        <w:rPr>
          <w:rFonts w:ascii="Times New Roman" w:hAnsi="Times New Roman" w:cs="Times New Roman"/>
          <w:sz w:val="24"/>
          <w:szCs w:val="24"/>
        </w:rPr>
        <w:t>Numerical approximation methods have found wide-ranging applications across scientific and engineering domains. In physics, these methods are indispensable for simulating physical systems, from celestial mechanics to quantum mechanics. Engineers rely on numerical techniques to optimize designs, predict structural behavior, and control dynamic systems. Biologists employ these methods to model population dynamics and biochemical reactions. Economists use them to analyze economic models and forecast market trends. The applicability of numerical approximation methods is virtually limitless, underscoring their enduring significance.</w:t>
      </w:r>
    </w:p>
    <w:p w:rsidR="004C5F90" w:rsidRDefault="00D42CD1" w:rsidP="00655A75">
      <w:pPr>
        <w:pStyle w:val="Heading2"/>
      </w:pPr>
      <w:bookmarkStart w:id="10" w:name="_Toc146366570"/>
      <w:r>
        <w:lastRenderedPageBreak/>
        <w:t>1.5</w:t>
      </w:r>
      <w:r>
        <w:tab/>
        <w:t>Benefits</w:t>
      </w:r>
      <w:r w:rsidR="004C5F90">
        <w:t xml:space="preserve"> of Solving First Order </w:t>
      </w:r>
      <w:r w:rsidR="00EE3966">
        <w:t>O</w:t>
      </w:r>
      <w:r w:rsidR="004C5F90">
        <w:t>DEs Using Approximation Methods</w:t>
      </w:r>
      <w:bookmarkEnd w:id="10"/>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 xml:space="preserve">Solving First Order </w:t>
      </w:r>
      <w:r w:rsidR="00EE3966">
        <w:rPr>
          <w:rFonts w:ascii="Times New Roman" w:hAnsi="Times New Roman" w:cs="Times New Roman"/>
          <w:sz w:val="24"/>
          <w:szCs w:val="24"/>
        </w:rPr>
        <w:t xml:space="preserve">Ordinary </w:t>
      </w:r>
      <w:r w:rsidRPr="00434B99">
        <w:rPr>
          <w:rFonts w:ascii="Times New Roman" w:hAnsi="Times New Roman" w:cs="Times New Roman"/>
          <w:sz w:val="24"/>
          <w:szCs w:val="24"/>
        </w:rPr>
        <w:t>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xml:space="preserve">: Approximation methods are versatile and can be applied to a wide range of problems involving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xml:space="preserve">: Many real-world problems are described by First Order </w:t>
      </w:r>
      <w:r w:rsidR="00EE3966">
        <w:rPr>
          <w:rFonts w:ascii="Times New Roman" w:hAnsi="Times New Roman" w:cs="Times New Roman"/>
          <w:sz w:val="24"/>
          <w:szCs w:val="24"/>
        </w:rPr>
        <w:t>O</w:t>
      </w:r>
      <w:r w:rsidRPr="00434B99">
        <w:rPr>
          <w:rFonts w:ascii="Times New Roman" w:hAnsi="Times New Roman" w:cs="Times New Roman"/>
          <w:sz w:val="24"/>
          <w:szCs w:val="24"/>
        </w:rPr>
        <w:t>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Computational Efficiency</w:t>
      </w:r>
      <w:r w:rsidRPr="00434B99">
        <w:rPr>
          <w:rFonts w:ascii="Times New Roman" w:hAnsi="Times New Roman" w:cs="Times New Roman"/>
          <w:sz w:val="24"/>
          <w:szCs w:val="24"/>
        </w:rPr>
        <w:t xml:space="preserve">: Approximation methods can leverage the power of modern computational resources, allowing for efficient numerical solutions. This is particularly </w:t>
      </w:r>
      <w:r w:rsidRPr="00434B99">
        <w:rPr>
          <w:rFonts w:ascii="Times New Roman" w:hAnsi="Times New Roman" w:cs="Times New Roman"/>
          <w:sz w:val="24"/>
          <w:szCs w:val="24"/>
        </w:rPr>
        <w:lastRenderedPageBreak/>
        <w:t>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1" w:name="_Toc146366571"/>
      <w:r>
        <w:t>1.6</w:t>
      </w:r>
      <w:r>
        <w:tab/>
        <w:t>Objectives</w:t>
      </w:r>
      <w:bookmarkEnd w:id="11"/>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2" w:name="_Toc146366572"/>
      <w:r>
        <w:lastRenderedPageBreak/>
        <w:t>DISCUSSION</w:t>
      </w:r>
      <w:bookmarkEnd w:id="12"/>
    </w:p>
    <w:p w:rsidR="00202404" w:rsidRDefault="00202404" w:rsidP="00202404">
      <w:pPr>
        <w:pStyle w:val="Heading2"/>
      </w:pPr>
      <w:bookmarkStart w:id="13" w:name="_Toc146366573"/>
      <w:r>
        <w:t>2.1</w:t>
      </w:r>
      <w:r>
        <w:tab/>
        <w:t>Euler Method</w:t>
      </w:r>
      <w:bookmarkEnd w:id="13"/>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293DBE"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750D84" w:rsidRDefault="00202404" w:rsidP="00F32D70">
      <w:pPr>
        <w:pStyle w:val="Heading3"/>
        <w:spacing w:line="480" w:lineRule="auto"/>
        <w:rPr>
          <w:rFonts w:eastAsia="Arial"/>
          <w:sz w:val="24"/>
        </w:rPr>
      </w:pPr>
      <w:bookmarkStart w:id="14" w:name="_Toc146366574"/>
      <w:r>
        <w:lastRenderedPageBreak/>
        <w:t>2.1.1</w:t>
      </w:r>
      <w:r>
        <w:tab/>
        <w:t>Example on Euler</w:t>
      </w:r>
      <w:r>
        <w:rPr>
          <w:rFonts w:ascii="Arial" w:eastAsia="Arial" w:hAnsi="Arial"/>
          <w:sz w:val="24"/>
        </w:rPr>
        <w:t>’s</w:t>
      </w:r>
      <w:r>
        <w:rPr>
          <w:rFonts w:eastAsia="Arial"/>
          <w:sz w:val="24"/>
        </w:rPr>
        <w:t xml:space="preserve"> Theorem</w:t>
      </w:r>
      <w:bookmarkEnd w:id="14"/>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293DBE"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7A3D51" w:rsidRPr="00CB129A" w:rsidRDefault="007A3D51" w:rsidP="00F32D70">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Δt</w:t>
      </w:r>
      <w:r w:rsidR="00CB129A">
        <w:rPr>
          <w:rFonts w:ascii="Times New Roman" w:hAnsi="Times New Roman" w:cs="Times New Roman"/>
          <w:sz w:val="24"/>
          <w:szCs w:val="24"/>
        </w:rPr>
        <w:t xml:space="preserve"> </w:t>
      </w:r>
      <w:r w:rsidRPr="007A3D51">
        <w:rPr>
          <w:rFonts w:ascii="Cambria Math" w:hAnsi="Cambria Math" w:cs="Cambria Math"/>
          <w:sz w:val="24"/>
          <w:szCs w:val="24"/>
        </w:rPr>
        <w:t>⋅</w:t>
      </w:r>
      <w:r w:rsidR="00CB129A">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sidR="00EA64E3">
        <w:rPr>
          <w:rFonts w:ascii="Times New Roman" w:hAnsi="Times New Roman" w:cs="Times New Roman"/>
          <w:sz w:val="24"/>
          <w:szCs w:val="24"/>
        </w:rPr>
        <w:t xml:space="preserve"> </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p>
    <w:p w:rsid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B0324E" w:rsidRPr="007A3D51" w:rsidRDefault="00B0324E"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7A3D51" w:rsidRPr="00B0324E" w:rsidRDefault="007A3D51" w:rsidP="00F32D70">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P(0.1))</w:t>
      </w:r>
    </w:p>
    <w:p w:rsidR="00F32D70"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120</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0.1</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(0.2</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120)</w:t>
      </w:r>
    </w:p>
    <w:p w:rsidR="007A3D51" w:rsidRPr="007A3D51"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144​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P(0.2))</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144</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144)</w:t>
      </w:r>
    </w:p>
    <w:p w:rsidR="007A3D51" w:rsidRPr="007A3D51" w:rsidRDefault="00B0324E" w:rsidP="002073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 xml:space="preserve">172.8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sidR="00B0324E">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P(0.3)</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P(0.3))</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172.8</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172.8)</w:t>
      </w:r>
    </w:p>
    <w:p w:rsidR="007A3D51" w:rsidRPr="007A3D51" w:rsidRDefault="00020660"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207.36</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P(0.4))</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p>
    <w:p w:rsidR="007A3D51" w:rsidRP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7A3D51" w:rsidRPr="00020660" w:rsidRDefault="007A3D51" w:rsidP="00F32D70">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lastRenderedPageBreak/>
        <w:t>P(</w:t>
      </w:r>
      <w:proofErr w:type="gramEnd"/>
      <w:r w:rsidRPr="007A3D51">
        <w:rPr>
          <w:rFonts w:ascii="Times New Roman" w:hAnsi="Times New Roman" w:cs="Times New Roman"/>
          <w:sz w:val="24"/>
          <w:szCs w:val="24"/>
        </w:rPr>
        <w:t>0.6)</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P(0.5)</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Δt</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(k</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P(0.5))</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248.832</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0.1</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(0.2</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248.832)</w:t>
      </w:r>
    </w:p>
    <w:p w:rsidR="007A3D51" w:rsidRPr="007A3D51" w:rsidRDefault="00385CE8"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298.5984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sidR="00385CE8">
        <w:rPr>
          <w:rFonts w:ascii="Times New Roman" w:hAnsi="Times New Roman" w:cs="Times New Roman"/>
          <w:sz w:val="24"/>
          <w:szCs w:val="24"/>
        </w:rPr>
        <w:t xml:space="preserve">t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7A3D51" w:rsidRPr="007A3D51" w:rsidRDefault="007A3D51" w:rsidP="00F32D70">
      <w:pPr>
        <w:spacing w:line="480" w:lineRule="auto"/>
        <w:rPr>
          <w:rFonts w:ascii="Times New Roman" w:hAnsi="Times New Roman" w:cs="Times New Roman"/>
          <w:sz w:val="24"/>
          <w:szCs w:val="24"/>
        </w:rPr>
      </w:pPr>
    </w:p>
    <w:p w:rsidR="0060154B" w:rsidRDefault="007A3D51" w:rsidP="00C50C16">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60154B" w:rsidRDefault="0060154B">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Heading2"/>
      </w:pPr>
      <w:bookmarkStart w:id="15" w:name="_Toc146366575"/>
      <w:r>
        <w:lastRenderedPageBreak/>
        <w:t>2.2</w:t>
      </w:r>
      <w:r>
        <w:tab/>
      </w:r>
      <w:r w:rsidRPr="00C717D8">
        <w:t>Runge-Kutta Method</w:t>
      </w:r>
      <w:bookmarkEnd w:id="15"/>
    </w:p>
    <w:p w:rsidR="00482A49" w:rsidRPr="00C717D8" w:rsidRDefault="00482A49" w:rsidP="00482A49">
      <w:pPr>
        <w:pStyle w:val="NoSpacing"/>
        <w:ind w:left="360"/>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82A49" w:rsidRPr="00F1530C" w:rsidRDefault="00482A49" w:rsidP="00482A49">
      <w:pPr>
        <w:pStyle w:val="NoSpacing"/>
        <w:spacing w:line="480" w:lineRule="auto"/>
        <w:ind w:left="360"/>
        <w:jc w:val="both"/>
        <w:rPr>
          <w:rFonts w:ascii="Times New Roman" w:hAnsi="Times New Roman" w:cs="Times New Roman"/>
          <w:sz w:val="24"/>
          <w:szCs w:val="24"/>
          <w:u w:val="single"/>
        </w:rPr>
      </w:pPr>
    </w:p>
    <w:p w:rsidR="00482A49" w:rsidRPr="00F1530C" w:rsidRDefault="00482A49" w:rsidP="00482A49">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82A49" w:rsidRPr="00C717D8" w:rsidRDefault="00293DBE" w:rsidP="009C607D">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 xml:space="preserve"> f</w:t>
      </w:r>
      <w:proofErr w:type="gramEnd"/>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y</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82A49" w:rsidRPr="00FD4246" w:rsidRDefault="00482A49" w:rsidP="00482A49">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82A49"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82A49" w:rsidRPr="00C717D8"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482A49" w:rsidRDefault="00482A49" w:rsidP="00482A49">
      <w:pPr>
        <w:pStyle w:val="Heading3"/>
        <w:jc w:val="both"/>
        <w:rPr>
          <w:rFonts w:ascii="Times New Roman" w:hAnsi="Times New Roman" w:cs="Times New Roman"/>
          <w:sz w:val="24"/>
          <w:szCs w:val="24"/>
        </w:rPr>
      </w:pPr>
      <w:bookmarkStart w:id="16" w:name="_Toc146366576"/>
      <w:r w:rsidRPr="00C717D8">
        <w:t>2.2.1</w:t>
      </w:r>
      <w:r w:rsidRPr="00C717D8">
        <w:tab/>
      </w:r>
      <w:r w:rsidRPr="00C717D8">
        <w:rPr>
          <w:rFonts w:ascii="Times New Roman" w:hAnsi="Times New Roman" w:cs="Times New Roman"/>
          <w:sz w:val="24"/>
          <w:szCs w:val="24"/>
        </w:rPr>
        <w:t xml:space="preserve">Modeling </w:t>
      </w:r>
      <w:proofErr w:type="gramStart"/>
      <w:r w:rsidRPr="00C717D8">
        <w:rPr>
          <w:rFonts w:ascii="Times New Roman" w:hAnsi="Times New Roman" w:cs="Times New Roman"/>
          <w:sz w:val="24"/>
          <w:szCs w:val="24"/>
        </w:rPr>
        <w:t>The</w:t>
      </w:r>
      <w:proofErr w:type="gramEnd"/>
      <w:r w:rsidRPr="00C717D8">
        <w:rPr>
          <w:rFonts w:ascii="Times New Roman" w:hAnsi="Times New Roman" w:cs="Times New Roman"/>
          <w:sz w:val="24"/>
          <w:szCs w:val="24"/>
        </w:rPr>
        <w:t xml:space="preserve"> Cooling Of A Hot Cup Of Coffee</w:t>
      </w:r>
      <w:bookmarkEnd w:id="16"/>
    </w:p>
    <w:p w:rsidR="00482A49" w:rsidRPr="0087070C" w:rsidRDefault="00482A49" w:rsidP="00482A49">
      <w:pPr>
        <w:jc w:val="both"/>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482A49" w:rsidRPr="00C717D8" w:rsidRDefault="00293DBE" w:rsidP="00482A49">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 xml:space="preserve"> =</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k</w:t>
      </w:r>
      <w:r w:rsidR="00482A49">
        <w:rPr>
          <w:rFonts w:ascii="Times New Roman" w:hAnsi="Times New Roman" w:cs="Times New Roman"/>
          <w:sz w:val="24"/>
          <w:szCs w:val="24"/>
        </w:rPr>
        <w:t xml:space="preserve"> </w:t>
      </w:r>
      <w:r w:rsidR="00482A49" w:rsidRPr="00C717D8">
        <w:rPr>
          <w:rFonts w:ascii="Cambria Math" w:hAnsi="Cambria Math" w:cs="Cambria Math"/>
          <w:sz w:val="24"/>
          <w:szCs w:val="24"/>
        </w:rPr>
        <w:t>⋅</w:t>
      </w:r>
      <w:r w:rsidR="00482A49">
        <w:rPr>
          <w:rFonts w:ascii="Cambria Math" w:hAnsi="Cambria Math" w:cs="Cambria Math"/>
          <w:sz w:val="24"/>
          <w:szCs w:val="24"/>
        </w:rPr>
        <w:t xml:space="preserve"> </w:t>
      </w:r>
      <w:proofErr w:type="gramStart"/>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proofErr w:type="gramEnd"/>
      <w:r w:rsidR="00482A49">
        <w:rPr>
          <w:rFonts w:ascii="Times New Roman" w:hAnsi="Times New Roman" w:cs="Times New Roman"/>
          <w:sz w:val="24"/>
          <w:szCs w:val="24"/>
        </w:rPr>
        <w:t xml:space="preserve"> – </w:t>
      </w:r>
      <w:proofErr w:type="spellStart"/>
      <w:r w:rsidR="00482A49" w:rsidRPr="00C717D8">
        <w:rPr>
          <w:rFonts w:ascii="Times New Roman" w:hAnsi="Times New Roman" w:cs="Times New Roman"/>
          <w:sz w:val="24"/>
          <w:szCs w:val="24"/>
        </w:rPr>
        <w:t>Troom</w:t>
      </w:r>
      <w:proofErr w:type="spellEnd"/>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482A49"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482A49" w:rsidRPr="00940E29" w:rsidRDefault="00482A49" w:rsidP="00482A49">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2.68297</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009C607D">
        <w:rPr>
          <w:rFonts w:ascii="Times New Roman" w:hAnsi="Times New Roman" w:cs="Times New Roman"/>
          <w:sz w:val="24"/>
          <w:szCs w:val="24"/>
        </w:rPr>
        <w:t>–</w:t>
      </w:r>
      <w:r>
        <w:rPr>
          <w:rFonts w:ascii="Times New Roman" w:hAnsi="Times New Roman" w:cs="Times New Roman"/>
          <w:sz w:val="24"/>
          <w:szCs w:val="24"/>
        </w:rPr>
        <w:t xml:space="preserve"> </w:t>
      </w:r>
      <w:r w:rsidR="009C607D">
        <w:rPr>
          <w:rFonts w:ascii="Times New Roman" w:hAnsi="Times New Roman" w:cs="Times New Roman"/>
          <w:sz w:val="24"/>
          <w:szCs w:val="24"/>
        </w:rPr>
        <w:t>(</w:t>
      </w:r>
      <w:r w:rsidR="009C607D" w:rsidRPr="00C717D8">
        <w:rPr>
          <w:rFonts w:ascii="Times New Roman" w:hAnsi="Times New Roman" w:cs="Times New Roman"/>
          <w:sz w:val="24"/>
          <w:szCs w:val="24"/>
        </w:rPr>
        <w:t>−</w:t>
      </w:r>
      <w:r w:rsidR="009C607D">
        <w:rPr>
          <w:rFonts w:ascii="Times New Roman" w:hAnsi="Times New Roman" w:cs="Times New Roman"/>
          <w:sz w:val="24"/>
          <w:szCs w:val="24"/>
        </w:rPr>
        <w:t>2.68297)</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2.88415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8A1729">
        <w:rPr>
          <w:rFonts w:ascii="Times New Roman" w:hAnsi="Times New Roman" w:cs="Times New Roman"/>
          <w:sz w:val="24"/>
          <w:szCs w:val="24"/>
        </w:rPr>
        <w:t>= 77.27290</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sidR="008A1729">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482A49" w:rsidRPr="00D44BE4" w:rsidRDefault="00482A49" w:rsidP="00482A49">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2.61365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AC7D38">
        <w:rPr>
          <w:rFonts w:ascii="Times New Roman" w:hAnsi="Times New Roman" w:cs="Times New Roman"/>
          <w:sz w:val="24"/>
          <w:szCs w:val="24"/>
        </w:rPr>
        <w:t>(</w:t>
      </w:r>
      <w:r w:rsidR="00AC7D38" w:rsidRPr="00C717D8">
        <w:rPr>
          <w:rFonts w:ascii="Times New Roman" w:hAnsi="Times New Roman" w:cs="Times New Roman"/>
          <w:sz w:val="24"/>
          <w:szCs w:val="24"/>
        </w:rPr>
        <w:t>−</w:t>
      </w:r>
      <w:r w:rsidR="00AC7D38">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-2.54830</w:t>
      </w:r>
    </w:p>
    <w:p w:rsidR="00482A49" w:rsidRDefault="00482A49" w:rsidP="00482A49">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 -2.54994</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00AC7D3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(-2.54994)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936909">
        <w:rPr>
          <w:rFonts w:ascii="Times New Roman" w:hAnsi="Times New Roman" w:cs="Times New Roman"/>
          <w:sz w:val="24"/>
          <w:szCs w:val="24"/>
        </w:rPr>
        <w:t>-2.74114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482A49"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6223F0">
        <w:rPr>
          <w:rFonts w:ascii="Times New Roman" w:hAnsi="Times New Roman" w:cs="Times New Roman"/>
          <w:sz w:val="24"/>
          <w:szCs w:val="24"/>
        </w:rPr>
        <w:t>= 74.68102</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sidR="006223F0">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0B67C2" w:rsidRDefault="00482A49" w:rsidP="00482A49">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C8200E">
        <w:rPr>
          <w:rFonts w:ascii="Times New Roman" w:hAnsi="Times New Roman" w:cs="Times New Roman"/>
          <w:sz w:val="24"/>
          <w:szCs w:val="24"/>
        </w:rPr>
        <w:t>2.48405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8200E" w:rsidRPr="00C717D8">
        <w:rPr>
          <w:rFonts w:ascii="Times New Roman" w:hAnsi="Times New Roman" w:cs="Times New Roman"/>
          <w:sz w:val="24"/>
          <w:szCs w:val="24"/>
        </w:rPr>
        <w:t>−</w:t>
      </w:r>
      <w:r w:rsidR="00C8200E">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2.42195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2.42195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2.42350</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000A752B">
        <w:rPr>
          <w:rFonts w:ascii="Times New Roman" w:hAnsi="Times New Roman" w:cs="Times New Roman"/>
          <w:sz w:val="24"/>
          <w:szCs w:val="24"/>
        </w:rPr>
        <w:t>–</w:t>
      </w:r>
      <w:r>
        <w:rPr>
          <w:rFonts w:ascii="Times New Roman" w:hAnsi="Times New Roman" w:cs="Times New Roman"/>
          <w:sz w:val="24"/>
          <w:szCs w:val="24"/>
        </w:rPr>
        <w:t xml:space="preserve"> </w:t>
      </w:r>
      <w:r w:rsidR="000A752B">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2.42350)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2.60523</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ED15CB">
        <w:rPr>
          <w:rFonts w:ascii="Times New Roman" w:hAnsi="Times New Roman" w:cs="Times New Roman"/>
          <w:sz w:val="24"/>
          <w:szCs w:val="24"/>
        </w:rPr>
        <w:t>= 72.21766</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sidR="00ED15CB">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FC459D">
        <w:rPr>
          <w:rFonts w:ascii="Times New Roman" w:hAnsi="Times New Roman" w:cs="Times New Roman"/>
          <w:sz w:val="24"/>
          <w:szCs w:val="24"/>
        </w:rPr>
        <w:t>(72.21766</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2.36088</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sidRPr="00C717D8">
        <w:rPr>
          <w:rFonts w:ascii="Times New Roman" w:hAnsi="Times New Roman" w:cs="Times New Roman"/>
          <w:sz w:val="24"/>
          <w:szCs w:val="24"/>
        </w:rPr>
        <w:t>−</w:t>
      </w:r>
      <w:r w:rsidR="00FC459D">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2.92686</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6B7C" w:rsidRPr="00C717D8">
        <w:rPr>
          <w:rFonts w:ascii="Times New Roman" w:hAnsi="Times New Roman" w:cs="Times New Roman"/>
          <w:sz w:val="24"/>
          <w:szCs w:val="24"/>
        </w:rPr>
        <w:t>−</w:t>
      </w:r>
      <w:r w:rsidR="00046B7C">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00480623">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480623">
        <w:rPr>
          <w:rFonts w:ascii="Times New Roman" w:hAnsi="Times New Roman" w:cs="Times New Roman"/>
          <w:sz w:val="24"/>
          <w:szCs w:val="24"/>
        </w:rPr>
        <w:t>2.47527</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00D52C98">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sidR="00D52C98">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525E34">
        <w:rPr>
          <w:rFonts w:ascii="Times New Roman" w:hAnsi="Times New Roman" w:cs="Times New Roman"/>
          <w:sz w:val="24"/>
          <w:szCs w:val="24"/>
        </w:rPr>
        <w:t>2.23367</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525E34" w:rsidRPr="00C717D8">
        <w:rPr>
          <w:rFonts w:ascii="Times New Roman" w:hAnsi="Times New Roman" w:cs="Times New Roman"/>
          <w:sz w:val="24"/>
          <w:szCs w:val="24"/>
        </w:rPr>
        <w:t>−</w:t>
      </w:r>
      <w:r w:rsidR="00525E34">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1680E">
        <w:rPr>
          <w:rFonts w:ascii="Times New Roman" w:hAnsi="Times New Roman" w:cs="Times New Roman"/>
          <w:sz w:val="24"/>
          <w:szCs w:val="24"/>
        </w:rPr>
        <w:t>2.17783</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3C5D" w:rsidRPr="00C717D8">
        <w:rPr>
          <w:rFonts w:ascii="Times New Roman" w:hAnsi="Times New Roman" w:cs="Times New Roman"/>
          <w:sz w:val="24"/>
          <w:szCs w:val="24"/>
        </w:rPr>
        <w:t>−</w:t>
      </w:r>
      <w:r w:rsidR="00043C5D">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2B7C31">
        <w:rPr>
          <w:rFonts w:ascii="Times New Roman" w:hAnsi="Times New Roman" w:cs="Times New Roman"/>
          <w:sz w:val="24"/>
          <w:szCs w:val="24"/>
        </w:rPr>
        <w:t>-2.80423</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00B807D6">
        <w:rPr>
          <w:rFonts w:ascii="Times New Roman" w:hAnsi="Times New Roman" w:cs="Times New Roman"/>
          <w:sz w:val="24"/>
          <w:szCs w:val="24"/>
        </w:rPr>
        <w:t>–</w:t>
      </w:r>
      <w:r>
        <w:rPr>
          <w:rFonts w:ascii="Times New Roman" w:hAnsi="Times New Roman" w:cs="Times New Roman"/>
          <w:sz w:val="24"/>
          <w:szCs w:val="24"/>
        </w:rPr>
        <w:t xml:space="preserve"> </w:t>
      </w:r>
      <w:r w:rsidR="00B807D6">
        <w:rPr>
          <w:rFonts w:ascii="Times New Roman" w:hAnsi="Times New Roman" w:cs="Times New Roman"/>
          <w:sz w:val="24"/>
          <w:szCs w:val="24"/>
        </w:rPr>
        <w:t>(-2.80423)</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2746D">
        <w:rPr>
          <w:rFonts w:ascii="Times New Roman" w:hAnsi="Times New Roman" w:cs="Times New Roman"/>
          <w:sz w:val="24"/>
          <w:szCs w:val="24"/>
        </w:rPr>
        <w:t>2.37388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F5694A">
        <w:rPr>
          <w:rFonts w:ascii="Times New Roman" w:hAnsi="Times New Roman" w:cs="Times New Roman"/>
          <w:sz w:val="24"/>
          <w:szCs w:val="24"/>
        </w:rPr>
        <w:t>= 67.24484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sidR="00F5694A">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70071F" w:rsidRDefault="00482A49" w:rsidP="00482A49">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2.11224</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2.05944</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E06134">
        <w:rPr>
          <w:rFonts w:ascii="Times New Roman" w:hAnsi="Times New Roman" w:cs="Times New Roman"/>
          <w:sz w:val="24"/>
          <w:szCs w:val="24"/>
        </w:rPr>
        <w:t>2.06076</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00E06134">
        <w:rPr>
          <w:rFonts w:ascii="Times New Roman" w:hAnsi="Times New Roman" w:cs="Times New Roman"/>
          <w:sz w:val="24"/>
          <w:szCs w:val="24"/>
        </w:rPr>
        <w:t>–</w:t>
      </w:r>
      <w:r>
        <w:rPr>
          <w:rFonts w:ascii="Times New Roman" w:hAnsi="Times New Roman" w:cs="Times New Roman"/>
          <w:sz w:val="24"/>
          <w:szCs w:val="24"/>
        </w:rPr>
        <w:t xml:space="preserve"> </w:t>
      </w:r>
      <w:r w:rsidR="00E06134">
        <w:rPr>
          <w:rFonts w:ascii="Times New Roman" w:hAnsi="Times New Roman" w:cs="Times New Roman"/>
          <w:sz w:val="24"/>
          <w:szCs w:val="24"/>
        </w:rPr>
        <w:t>(</w:t>
      </w:r>
      <w:r w:rsidR="00E06134" w:rsidRPr="00C717D8">
        <w:rPr>
          <w:rFonts w:ascii="Times New Roman" w:hAnsi="Times New Roman" w:cs="Times New Roman"/>
          <w:sz w:val="24"/>
          <w:szCs w:val="24"/>
        </w:rPr>
        <w:t>−</w:t>
      </w:r>
      <w:r w:rsidR="00E06134">
        <w:rPr>
          <w:rFonts w:ascii="Times New Roman" w:hAnsi="Times New Roman" w:cs="Times New Roman"/>
          <w:sz w:val="24"/>
          <w:szCs w:val="24"/>
        </w:rPr>
        <w:t>2.06076)</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C0510A">
        <w:rPr>
          <w:rFonts w:ascii="Times New Roman" w:hAnsi="Times New Roman" w:cs="Times New Roman"/>
          <w:sz w:val="24"/>
          <w:szCs w:val="24"/>
        </w:rPr>
        <w:t>-2.21528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7CA">
        <w:rPr>
          <w:rFonts w:ascii="Times New Roman" w:hAnsi="Times New Roman" w:cs="Times New Roman"/>
          <w:sz w:val="24"/>
          <w:szCs w:val="24"/>
        </w:rPr>
        <w:t>= 65.15019</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sidR="001677CA">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C5F90" w:rsidRDefault="004C5F90" w:rsidP="004C5F90">
      <w:pPr>
        <w:pStyle w:val="Heading1"/>
      </w:pPr>
      <w:bookmarkStart w:id="17" w:name="_Toc146366577"/>
      <w:r>
        <w:lastRenderedPageBreak/>
        <w:t>3.0</w:t>
      </w:r>
      <w:r>
        <w:tab/>
        <w:t>CONCLUSION AND RECOMMENDATION</w:t>
      </w:r>
      <w:bookmarkEnd w:id="17"/>
    </w:p>
    <w:p w:rsidR="00EF4E19" w:rsidRDefault="00EF4E19" w:rsidP="004C5F90">
      <w:pPr>
        <w:pStyle w:val="Heading2"/>
      </w:pPr>
    </w:p>
    <w:p w:rsidR="0012077E" w:rsidRDefault="00202404" w:rsidP="004C5F90">
      <w:pPr>
        <w:pStyle w:val="Heading2"/>
      </w:pPr>
      <w:bookmarkStart w:id="18" w:name="_Toc146366578"/>
      <w:r>
        <w:t>3.1</w:t>
      </w:r>
      <w:r>
        <w:tab/>
        <w:t>Conclusion</w:t>
      </w:r>
      <w:bookmarkEnd w:id="18"/>
    </w:p>
    <w:p w:rsidR="00BE524D" w:rsidRDefault="00BE524D"/>
    <w:p w:rsidR="00BE524D" w:rsidRPr="00BE524D" w:rsidRDefault="00BE524D" w:rsidP="00BE524D">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In conclusion, the study of approximation methods for solving first-order partial differential equations (PDEs) provides valuable insights into their practical applications, and the detailed example of Euler's method demonstrates its utility in solving real-world problems involving dynamic processes.</w:t>
      </w:r>
    </w:p>
    <w:p w:rsidR="00BE524D" w:rsidRDefault="00BE524D" w:rsidP="00BE524D">
      <w:pPr>
        <w:pStyle w:val="Heading2"/>
      </w:pPr>
    </w:p>
    <w:p w:rsidR="00BE524D" w:rsidRDefault="00BE524D" w:rsidP="00BE524D">
      <w:pPr>
        <w:pStyle w:val="Heading2"/>
      </w:pPr>
    </w:p>
    <w:p w:rsidR="00BE524D" w:rsidRDefault="00BE524D" w:rsidP="00BE524D">
      <w:pPr>
        <w:pStyle w:val="Heading2"/>
      </w:pPr>
      <w:bookmarkStart w:id="19" w:name="_Toc146366579"/>
      <w:r>
        <w:t>3.2</w:t>
      </w:r>
      <w:r>
        <w:tab/>
        <w:t>Recommendation</w:t>
      </w:r>
      <w:bookmarkEnd w:id="19"/>
    </w:p>
    <w:p w:rsidR="00BE524D" w:rsidRPr="00BE524D" w:rsidRDefault="00BE524D" w:rsidP="00BE524D">
      <w:pPr>
        <w:jc w:val="both"/>
        <w:rPr>
          <w:rFonts w:ascii="Times New Roman" w:hAnsi="Times New Roman" w:cs="Times New Roman"/>
          <w:sz w:val="24"/>
          <w:szCs w:val="24"/>
        </w:rPr>
      </w:pP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Researchers and practitioners should explore advanced numerical techniques, such as the fourth-order Runge-Kutta method, to enhance the accuracy of approximations for first-order PDEs.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The development of user-friendly software tools for solving first-order PDEs can facilitate their widespread use in various scientific and engineering disciplines.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Educational institutions should offer courses and training in numerical methods for solving PDEs to equip students and professionals with essential skills. </w:t>
      </w:r>
    </w:p>
    <w:p w:rsidR="00BE524D" w:rsidRPr="00BE524D" w:rsidRDefault="00BE524D" w:rsidP="00BE524D">
      <w:pPr>
        <w:jc w:val="both"/>
        <w:rPr>
          <w:rFonts w:ascii="Times New Roman" w:hAnsi="Times New Roman" w:cs="Times New Roman"/>
          <w:sz w:val="24"/>
          <w:szCs w:val="24"/>
        </w:rPr>
      </w:pPr>
    </w:p>
    <w:p w:rsidR="0012077E" w:rsidRDefault="0012077E" w:rsidP="00BE524D">
      <w:pPr>
        <w:jc w:val="both"/>
        <w:rPr>
          <w:rFonts w:asciiTheme="majorHAnsi" w:eastAsiaTheme="majorEastAsia" w:hAnsiTheme="majorHAnsi" w:cstheme="majorBidi"/>
          <w:b/>
          <w:bCs/>
          <w:color w:val="4F81BD" w:themeColor="accent1"/>
          <w:sz w:val="26"/>
          <w:szCs w:val="26"/>
        </w:rPr>
      </w:pPr>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Kreyszig</w:t>
      </w:r>
      <w:proofErr w:type="spellEnd"/>
      <w:r w:rsidRPr="00C027BE">
        <w:rPr>
          <w:rFonts w:ascii="Times New Roman" w:hAnsi="Times New Roman" w:cs="Times New Roman"/>
          <w:sz w:val="24"/>
          <w:szCs w:val="24"/>
        </w:rPr>
        <w:t xml:space="preserve"> E</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1999) Advanced Engineering Mathematics (eighth ed.), Wiley.</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Lastra</w:t>
      </w:r>
      <w:proofErr w:type="spellEnd"/>
      <w:r w:rsidRPr="00C027BE">
        <w:rPr>
          <w:rFonts w:ascii="Times New Roman" w:hAnsi="Times New Roman" w:cs="Times New Roman"/>
          <w:sz w:val="24"/>
          <w:szCs w:val="24"/>
        </w:rPr>
        <w:t xml:space="preserve">, A.,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R., &amp;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(2023). Symbolic Treatment of Trigonometric Parameterizations: The General </w:t>
      </w:r>
      <w:proofErr w:type="spellStart"/>
      <w:r w:rsidRPr="00C027BE">
        <w:rPr>
          <w:rFonts w:ascii="Times New Roman" w:hAnsi="Times New Roman" w:cs="Times New Roman"/>
          <w:sz w:val="24"/>
          <w:szCs w:val="24"/>
        </w:rPr>
        <w:t>Unirational</w:t>
      </w:r>
      <w:proofErr w:type="spellEnd"/>
      <w:r w:rsidRPr="00C027BE">
        <w:rPr>
          <w:rFonts w:ascii="Times New Roman" w:hAnsi="Times New Roman" w:cs="Times New Roman"/>
          <w:sz w:val="24"/>
          <w:szCs w:val="24"/>
        </w:rPr>
        <w:t xml:space="preserve"> Case and Applications. Communications in Mathematics and Statistics, 1-25.</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Methods Ordinary Differential Equations, 21 (1) , pp. 24-40</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 </w:t>
      </w:r>
      <w:proofErr w:type="spellStart"/>
      <w:r w:rsidRPr="00C027BE">
        <w:rPr>
          <w:rFonts w:ascii="Times New Roman" w:hAnsi="Times New Roman" w:cs="Times New Roman"/>
          <w:sz w:val="24"/>
          <w:szCs w:val="24"/>
        </w:rPr>
        <w:t>Shokri</w:t>
      </w:r>
      <w:proofErr w:type="spellEnd"/>
      <w:r w:rsidRPr="00C027BE">
        <w:rPr>
          <w:rFonts w:ascii="Times New Roman" w:hAnsi="Times New Roman" w:cs="Times New Roman"/>
          <w:sz w:val="24"/>
          <w:szCs w:val="24"/>
        </w:rPr>
        <w:t xml:space="preserve"> A</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Methods ODE Differential Equations, 24 (2) , pp. 687-698</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Llavona</w:t>
      </w:r>
      <w:proofErr w:type="spellEnd"/>
      <w:r w:rsidRPr="00C027BE">
        <w:rPr>
          <w:rFonts w:ascii="Times New Roman" w:hAnsi="Times New Roman" w:cs="Times New Roman"/>
          <w:sz w:val="24"/>
          <w:szCs w:val="24"/>
        </w:rPr>
        <w:t xml:space="preserve"> J.G</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1986). Approximation of Continuously Differentiable Functions North-Holland Mathematics Studies 130, New York</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 xml:space="preserve">He </w:t>
      </w:r>
      <w:proofErr w:type="spellStart"/>
      <w:r w:rsidRPr="00C027BE">
        <w:rPr>
          <w:rFonts w:ascii="Times New Roman" w:hAnsi="Times New Roman" w:cs="Times New Roman"/>
          <w:sz w:val="24"/>
          <w:szCs w:val="24"/>
        </w:rPr>
        <w:t>Ji-Huan</w:t>
      </w:r>
      <w:proofErr w:type="spellEnd"/>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1999) </w:t>
      </w:r>
      <w:proofErr w:type="spellStart"/>
      <w:r w:rsidRPr="00C027BE">
        <w:rPr>
          <w:rFonts w:ascii="Times New Roman" w:hAnsi="Times New Roman" w:cs="Times New Roman"/>
          <w:sz w:val="24"/>
          <w:szCs w:val="24"/>
        </w:rPr>
        <w:t>Variational</w:t>
      </w:r>
      <w:proofErr w:type="spellEnd"/>
      <w:r w:rsidRPr="00C027BE">
        <w:rPr>
          <w:rFonts w:ascii="Times New Roman" w:hAnsi="Times New Roman" w:cs="Times New Roman"/>
          <w:sz w:val="24"/>
          <w:szCs w:val="24"/>
        </w:rPr>
        <w:t xml:space="preserve"> iteration method - a kind of non-linear analytical technique: some examples </w:t>
      </w:r>
      <w:proofErr w:type="spellStart"/>
      <w:r w:rsidRPr="00C027BE">
        <w:rPr>
          <w:rFonts w:ascii="Times New Roman" w:hAnsi="Times New Roman" w:cs="Times New Roman"/>
          <w:sz w:val="24"/>
          <w:szCs w:val="24"/>
        </w:rPr>
        <w:t>Internat.</w:t>
      </w:r>
      <w:proofErr w:type="spellEnd"/>
      <w:r w:rsidRPr="00C027BE">
        <w:rPr>
          <w:rFonts w:ascii="Times New Roman" w:hAnsi="Times New Roman" w:cs="Times New Roman"/>
          <w:sz w:val="24"/>
          <w:szCs w:val="24"/>
        </w:rPr>
        <w:t xml:space="preserve"> J. Non-Linear Mech., 34 , pp. 699-708</w:t>
      </w:r>
    </w:p>
    <w:p w:rsidR="00562CE7" w:rsidRPr="00C027BE" w:rsidRDefault="00562CE7" w:rsidP="00562CE7">
      <w:pPr>
        <w:pStyle w:val="ListParagraph"/>
        <w:numPr>
          <w:ilvl w:val="0"/>
          <w:numId w:val="15"/>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Momani</w:t>
      </w:r>
      <w:proofErr w:type="spellEnd"/>
      <w:r w:rsidRPr="00C027BE">
        <w:rPr>
          <w:rFonts w:ascii="Times New Roman" w:hAnsi="Times New Roman" w:cs="Times New Roman"/>
          <w:sz w:val="24"/>
          <w:szCs w:val="24"/>
        </w:rPr>
        <w:t xml:space="preserve"> S., </w:t>
      </w:r>
      <w:proofErr w:type="spellStart"/>
      <w:r w:rsidRPr="00C027BE">
        <w:rPr>
          <w:rFonts w:ascii="Times New Roman" w:hAnsi="Times New Roman" w:cs="Times New Roman"/>
          <w:sz w:val="24"/>
          <w:szCs w:val="24"/>
        </w:rPr>
        <w:t>Odibat</w:t>
      </w:r>
      <w:proofErr w:type="spellEnd"/>
      <w:r w:rsidRPr="00C027BE">
        <w:rPr>
          <w:rFonts w:ascii="Times New Roman" w:hAnsi="Times New Roman" w:cs="Times New Roman"/>
          <w:sz w:val="24"/>
          <w:szCs w:val="24"/>
        </w:rPr>
        <w:t xml:space="preserve"> Z</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novel method for nonlinear fractional ordinary differential equations: Combination of DTM and generalized Taylor’s formula J. </w:t>
      </w:r>
      <w:proofErr w:type="spellStart"/>
      <w:r w:rsidRPr="00C027BE">
        <w:rPr>
          <w:rFonts w:ascii="Times New Roman" w:hAnsi="Times New Roman" w:cs="Times New Roman"/>
          <w:sz w:val="24"/>
          <w:szCs w:val="24"/>
        </w:rPr>
        <w:t>Comput</w:t>
      </w:r>
      <w:proofErr w:type="spellEnd"/>
      <w:r w:rsidRPr="00C027BE">
        <w:rPr>
          <w:rFonts w:ascii="Times New Roman" w:hAnsi="Times New Roman" w:cs="Times New Roman"/>
          <w:sz w:val="24"/>
          <w:szCs w:val="24"/>
        </w:rPr>
        <w:t>. Appl. Math., 220 , pp. 85-95</w:t>
      </w:r>
    </w:p>
    <w:sectPr w:rsidR="00562CE7" w:rsidRPr="00C027B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DBE" w:rsidRDefault="00293DBE" w:rsidP="007A43DF">
      <w:pPr>
        <w:spacing w:after="0" w:line="240" w:lineRule="auto"/>
      </w:pPr>
      <w:r>
        <w:separator/>
      </w:r>
    </w:p>
  </w:endnote>
  <w:endnote w:type="continuationSeparator" w:id="0">
    <w:p w:rsidR="00293DBE" w:rsidRDefault="00293DBE"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DBE" w:rsidRDefault="00293DBE" w:rsidP="007A43DF">
      <w:pPr>
        <w:spacing w:after="0" w:line="240" w:lineRule="auto"/>
      </w:pPr>
      <w:r>
        <w:separator/>
      </w:r>
    </w:p>
  </w:footnote>
  <w:footnote w:type="continuationSeparator" w:id="0">
    <w:p w:rsidR="00293DBE" w:rsidRDefault="00293DBE"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8"/>
  </w:num>
  <w:num w:numId="2">
    <w:abstractNumId w:val="21"/>
  </w:num>
  <w:num w:numId="3">
    <w:abstractNumId w:val="0"/>
  </w:num>
  <w:num w:numId="4">
    <w:abstractNumId w:val="1"/>
  </w:num>
  <w:num w:numId="5">
    <w:abstractNumId w:val="2"/>
  </w:num>
  <w:num w:numId="6">
    <w:abstractNumId w:val="20"/>
  </w:num>
  <w:num w:numId="7">
    <w:abstractNumId w:val="16"/>
  </w:num>
  <w:num w:numId="8">
    <w:abstractNumId w:val="6"/>
  </w:num>
  <w:num w:numId="9">
    <w:abstractNumId w:val="17"/>
  </w:num>
  <w:num w:numId="10">
    <w:abstractNumId w:val="14"/>
  </w:num>
  <w:num w:numId="11">
    <w:abstractNumId w:val="9"/>
  </w:num>
  <w:num w:numId="12">
    <w:abstractNumId w:val="4"/>
  </w:num>
  <w:num w:numId="13">
    <w:abstractNumId w:val="10"/>
  </w:num>
  <w:num w:numId="14">
    <w:abstractNumId w:val="7"/>
  </w:num>
  <w:num w:numId="15">
    <w:abstractNumId w:val="5"/>
  </w:num>
  <w:num w:numId="16">
    <w:abstractNumId w:val="19"/>
  </w:num>
  <w:num w:numId="17">
    <w:abstractNumId w:val="12"/>
  </w:num>
  <w:num w:numId="18">
    <w:abstractNumId w:val="15"/>
  </w:num>
  <w:num w:numId="19">
    <w:abstractNumId w:val="13"/>
  </w:num>
  <w:num w:numId="20">
    <w:abstractNumId w:val="1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4981"/>
    <w:rsid w:val="00010705"/>
    <w:rsid w:val="000153FF"/>
    <w:rsid w:val="00020660"/>
    <w:rsid w:val="00037F9E"/>
    <w:rsid w:val="00043C5D"/>
    <w:rsid w:val="00046B7C"/>
    <w:rsid w:val="000A395A"/>
    <w:rsid w:val="000A752B"/>
    <w:rsid w:val="000C01F7"/>
    <w:rsid w:val="000D01D4"/>
    <w:rsid w:val="000E2EE3"/>
    <w:rsid w:val="0012077E"/>
    <w:rsid w:val="0012746D"/>
    <w:rsid w:val="00127FE4"/>
    <w:rsid w:val="00135DF7"/>
    <w:rsid w:val="00150B77"/>
    <w:rsid w:val="00157543"/>
    <w:rsid w:val="001655C5"/>
    <w:rsid w:val="001677CA"/>
    <w:rsid w:val="001C7333"/>
    <w:rsid w:val="001F361A"/>
    <w:rsid w:val="001F48E7"/>
    <w:rsid w:val="00202404"/>
    <w:rsid w:val="0020736F"/>
    <w:rsid w:val="00223918"/>
    <w:rsid w:val="00251BB7"/>
    <w:rsid w:val="002626EA"/>
    <w:rsid w:val="00270C2D"/>
    <w:rsid w:val="00277215"/>
    <w:rsid w:val="00293DBE"/>
    <w:rsid w:val="002B6B50"/>
    <w:rsid w:val="002B7C31"/>
    <w:rsid w:val="002D49C0"/>
    <w:rsid w:val="003030A5"/>
    <w:rsid w:val="00313295"/>
    <w:rsid w:val="00385CE8"/>
    <w:rsid w:val="003A3F92"/>
    <w:rsid w:val="003D12D1"/>
    <w:rsid w:val="00410585"/>
    <w:rsid w:val="00434B99"/>
    <w:rsid w:val="00464C96"/>
    <w:rsid w:val="0047153F"/>
    <w:rsid w:val="00480623"/>
    <w:rsid w:val="00482A49"/>
    <w:rsid w:val="004A7621"/>
    <w:rsid w:val="004C5F90"/>
    <w:rsid w:val="004D5498"/>
    <w:rsid w:val="00525E34"/>
    <w:rsid w:val="00544BBA"/>
    <w:rsid w:val="00562CE7"/>
    <w:rsid w:val="00584F07"/>
    <w:rsid w:val="005A6059"/>
    <w:rsid w:val="005A7ED4"/>
    <w:rsid w:val="005E4C50"/>
    <w:rsid w:val="005F42AD"/>
    <w:rsid w:val="0060154B"/>
    <w:rsid w:val="006223F0"/>
    <w:rsid w:val="00655A75"/>
    <w:rsid w:val="0066227E"/>
    <w:rsid w:val="00676A98"/>
    <w:rsid w:val="006D4FEB"/>
    <w:rsid w:val="006F3A14"/>
    <w:rsid w:val="006F5513"/>
    <w:rsid w:val="00712954"/>
    <w:rsid w:val="00750D84"/>
    <w:rsid w:val="007834E6"/>
    <w:rsid w:val="007861AE"/>
    <w:rsid w:val="007A3D51"/>
    <w:rsid w:val="007A42F8"/>
    <w:rsid w:val="007A43DF"/>
    <w:rsid w:val="007C3B5F"/>
    <w:rsid w:val="0080207E"/>
    <w:rsid w:val="00815871"/>
    <w:rsid w:val="00841DAF"/>
    <w:rsid w:val="00865939"/>
    <w:rsid w:val="00865EFE"/>
    <w:rsid w:val="0089027D"/>
    <w:rsid w:val="008A1729"/>
    <w:rsid w:val="008B6B5A"/>
    <w:rsid w:val="008C34E8"/>
    <w:rsid w:val="00936909"/>
    <w:rsid w:val="009928C8"/>
    <w:rsid w:val="009B649E"/>
    <w:rsid w:val="009C607D"/>
    <w:rsid w:val="009E7885"/>
    <w:rsid w:val="00A12949"/>
    <w:rsid w:val="00A1680E"/>
    <w:rsid w:val="00A37B3D"/>
    <w:rsid w:val="00A7222E"/>
    <w:rsid w:val="00AC7D38"/>
    <w:rsid w:val="00AE627E"/>
    <w:rsid w:val="00B0324E"/>
    <w:rsid w:val="00B107A1"/>
    <w:rsid w:val="00B807D6"/>
    <w:rsid w:val="00B952E0"/>
    <w:rsid w:val="00BB6B9D"/>
    <w:rsid w:val="00BD54F7"/>
    <w:rsid w:val="00BE524D"/>
    <w:rsid w:val="00BE7B49"/>
    <w:rsid w:val="00C0510A"/>
    <w:rsid w:val="00C50C16"/>
    <w:rsid w:val="00C53D1B"/>
    <w:rsid w:val="00C8200E"/>
    <w:rsid w:val="00C860CD"/>
    <w:rsid w:val="00C90D13"/>
    <w:rsid w:val="00C95B14"/>
    <w:rsid w:val="00CB129A"/>
    <w:rsid w:val="00CB6BD0"/>
    <w:rsid w:val="00CC6493"/>
    <w:rsid w:val="00D32377"/>
    <w:rsid w:val="00D42CD1"/>
    <w:rsid w:val="00D52C98"/>
    <w:rsid w:val="00D71A9D"/>
    <w:rsid w:val="00D911D4"/>
    <w:rsid w:val="00DF476C"/>
    <w:rsid w:val="00E06134"/>
    <w:rsid w:val="00E100BA"/>
    <w:rsid w:val="00E82359"/>
    <w:rsid w:val="00E87D1D"/>
    <w:rsid w:val="00EA64E3"/>
    <w:rsid w:val="00ED086C"/>
    <w:rsid w:val="00ED15CB"/>
    <w:rsid w:val="00ED472C"/>
    <w:rsid w:val="00EE3966"/>
    <w:rsid w:val="00EF4E19"/>
    <w:rsid w:val="00F32D70"/>
    <w:rsid w:val="00F53C0B"/>
    <w:rsid w:val="00F542EA"/>
    <w:rsid w:val="00F5694A"/>
    <w:rsid w:val="00F92242"/>
    <w:rsid w:val="00F93DF7"/>
    <w:rsid w:val="00FC459D"/>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461E-D6A4-40CA-8F91-392A011A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4227</Words>
  <Characters>24099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10</cp:revision>
  <cp:lastPrinted>2023-09-23T14:32:00Z</cp:lastPrinted>
  <dcterms:created xsi:type="dcterms:W3CDTF">2023-09-18T08:14:00Z</dcterms:created>
  <dcterms:modified xsi:type="dcterms:W3CDTF">2023-09-23T14:32:00Z</dcterms:modified>
</cp:coreProperties>
</file>