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BF5D48" w:rsidP="00A12949">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BF5D48" w:rsidP="00A12949">
      <w:pPr>
        <w:spacing w:line="0" w:lineRule="atLeast"/>
        <w:ind w:right="20"/>
        <w:jc w:val="center"/>
        <w:rPr>
          <w:rFonts w:ascii="Times New Roman" w:eastAsia="Times New Roman" w:hAnsi="Times New Roman"/>
          <w:sz w:val="24"/>
        </w:rPr>
      </w:pPr>
      <w:r>
        <w:rPr>
          <w:rFonts w:ascii="Arial" w:eastAsia="Arial" w:hAnsi="Arial"/>
          <w:b/>
          <w:sz w:val="34"/>
        </w:rPr>
        <w:t>OLALERE BABATUNDE</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3060</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BF5D48">
        <w:rPr>
          <w:rFonts w:ascii="Arial" w:eastAsia="Arial" w:hAnsi="Arial"/>
          <w:b/>
          <w:sz w:val="24"/>
        </w:rPr>
        <w:t>OLALERE BABATUNDE</w:t>
      </w:r>
      <w:r w:rsidR="00F47490">
        <w:rPr>
          <w:rFonts w:ascii="Arial" w:eastAsia="Arial" w:hAnsi="Arial"/>
          <w:b/>
          <w:sz w:val="24"/>
        </w:rPr>
        <w:t xml:space="preserve">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3060</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4F5056" w:rsidRDefault="004F5056" w:rsidP="004F5056">
      <w:pPr>
        <w:pStyle w:val="Heading1"/>
        <w:numPr>
          <w:ilvl w:val="0"/>
          <w:numId w:val="4"/>
        </w:numPr>
        <w:rPr>
          <w:rFonts w:eastAsia="Arial"/>
        </w:rPr>
      </w:pPr>
      <w:bookmarkStart w:id="0" w:name="_Toc145024542"/>
      <w:r>
        <w:rPr>
          <w:rFonts w:eastAsia="Arial"/>
        </w:rPr>
        <w:lastRenderedPageBreak/>
        <w:t>INTRODUCTION</w:t>
      </w:r>
    </w:p>
    <w:p w:rsidR="004F5056" w:rsidRDefault="004F5056" w:rsidP="004F5056"/>
    <w:p w:rsidR="004F5056" w:rsidRDefault="004F5056" w:rsidP="004F5056">
      <w:pPr>
        <w:pStyle w:val="Heading2"/>
      </w:pPr>
      <w:r>
        <w:t>1.1</w:t>
      </w:r>
      <w:r>
        <w:tab/>
        <w:t>Introduction</w:t>
      </w:r>
    </w:p>
    <w:p w:rsidR="00B10A15" w:rsidRDefault="00B10A15" w:rsidP="00B10A15"/>
    <w:p w:rsidR="008009F2" w:rsidRPr="008009F2" w:rsidRDefault="00B10A15" w:rsidP="008009F2">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B10A15" w:rsidRPr="00B10A15" w:rsidRDefault="00B10A15" w:rsidP="00E93EAF">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4F5056" w:rsidRDefault="004F5056" w:rsidP="004F5056">
      <w:pPr>
        <w:pStyle w:val="Heading2"/>
      </w:pPr>
      <w:r>
        <w:rPr>
          <w:rFonts w:eastAsia="Arial"/>
        </w:rPr>
        <w:t>1.2</w:t>
      </w:r>
      <w:r>
        <w:rPr>
          <w:rFonts w:eastAsia="Arial"/>
        </w:rPr>
        <w:tab/>
        <w:t>Preliminaries and Definitions of Terms</w:t>
      </w:r>
      <w:bookmarkEnd w:id="0"/>
    </w:p>
    <w:p w:rsidR="00E93EAF" w:rsidRDefault="00E93EAF" w:rsidP="00B10A15">
      <w:pPr>
        <w:rPr>
          <w:rFonts w:cs="Times New Roman"/>
          <w:sz w:val="24"/>
          <w:szCs w:val="24"/>
        </w:rPr>
      </w:pPr>
    </w:p>
    <w:p w:rsidR="00B10A15" w:rsidRPr="00E93EAF" w:rsidRDefault="00B10A15" w:rsidP="00E93EAF">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B10A15" w:rsidRPr="00E93EAF"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4F5056" w:rsidRDefault="004F5056" w:rsidP="004F5056">
      <w:pPr>
        <w:rPr>
          <w:rFonts w:cs="Times New Roman"/>
          <w:sz w:val="24"/>
          <w:szCs w:val="24"/>
        </w:rPr>
      </w:pPr>
    </w:p>
    <w:p w:rsidR="007A35CC" w:rsidRDefault="007A35CC">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r>
        <w:lastRenderedPageBreak/>
        <w:t>1.3</w:t>
      </w:r>
      <w:r>
        <w:tab/>
        <w:t>Literature Review</w:t>
      </w:r>
    </w:p>
    <w:p w:rsidR="004F5056" w:rsidRDefault="004F5056" w:rsidP="004F5056"/>
    <w:p w:rsidR="007A35CC" w:rsidRDefault="007A35CC" w:rsidP="007A35CC">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w:t>
      </w:r>
      <w:proofErr w:type="spellStart"/>
      <w:r w:rsidRPr="007A35CC">
        <w:rPr>
          <w:rFonts w:ascii="Times New Roman" w:hAnsi="Times New Roman" w:cs="Times New Roman"/>
          <w:sz w:val="24"/>
          <w:szCs w:val="24"/>
        </w:rPr>
        <w:t>Hartog</w:t>
      </w:r>
      <w:proofErr w:type="spellEnd"/>
      <w:r w:rsidRPr="007A35CC">
        <w:rPr>
          <w:rFonts w:ascii="Times New Roman" w:hAnsi="Times New Roman" w:cs="Times New Roman"/>
          <w:sz w:val="24"/>
          <w:szCs w:val="24"/>
        </w:rPr>
        <w:t>, 1985)].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w:t>
      </w:r>
      <w:proofErr w:type="spellStart"/>
      <w:r w:rsidRPr="007A35CC">
        <w:rPr>
          <w:rFonts w:ascii="Times New Roman" w:hAnsi="Times New Roman" w:cs="Times New Roman"/>
          <w:sz w:val="24"/>
          <w:szCs w:val="24"/>
        </w:rPr>
        <w:t>Mangel</w:t>
      </w:r>
      <w:proofErr w:type="spellEnd"/>
      <w:r w:rsidRPr="007A35CC">
        <w:rPr>
          <w:rFonts w:ascii="Times New Roman" w:hAnsi="Times New Roman" w:cs="Times New Roman"/>
          <w:sz w:val="24"/>
          <w:szCs w:val="24"/>
        </w:rPr>
        <w:t>, 2005)].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w:t>
      </w:r>
      <w:proofErr w:type="spellStart"/>
      <w:r w:rsidRPr="007A35CC">
        <w:rPr>
          <w:rFonts w:ascii="Times New Roman" w:hAnsi="Times New Roman" w:cs="Times New Roman"/>
          <w:sz w:val="24"/>
          <w:szCs w:val="24"/>
        </w:rPr>
        <w:t>Dziewonski</w:t>
      </w:r>
      <w:proofErr w:type="spellEnd"/>
      <w:r w:rsidRPr="007A35CC">
        <w:rPr>
          <w:rFonts w:ascii="Times New Roman" w:hAnsi="Times New Roman" w:cs="Times New Roman"/>
          <w:sz w:val="24"/>
          <w:szCs w:val="24"/>
        </w:rPr>
        <w:t xml:space="preserve"> &amp; Anderson, 1981)].</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w:t>
      </w:r>
      <w:proofErr w:type="spellStart"/>
      <w:r w:rsidRPr="007A35CC">
        <w:rPr>
          <w:rFonts w:ascii="Times New Roman" w:hAnsi="Times New Roman" w:cs="Times New Roman"/>
          <w:sz w:val="24"/>
          <w:szCs w:val="24"/>
        </w:rPr>
        <w:t>Peskin</w:t>
      </w:r>
      <w:proofErr w:type="spellEnd"/>
      <w:r w:rsidRPr="007A35CC">
        <w:rPr>
          <w:rFonts w:ascii="Times New Roman" w:hAnsi="Times New Roman" w:cs="Times New Roman"/>
          <w:sz w:val="24"/>
          <w:szCs w:val="24"/>
        </w:rPr>
        <w:t xml:space="preserve"> &amp; Schroeder, 1995)].</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7A35CC" w:rsidRPr="007A35CC" w:rsidRDefault="007A35CC" w:rsidP="007A35CC">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4F5056" w:rsidRDefault="004F5056" w:rsidP="004F5056">
      <w:pPr>
        <w:pStyle w:val="Heading2"/>
      </w:pPr>
      <w:r>
        <w:lastRenderedPageBreak/>
        <w:t>1.4</w:t>
      </w:r>
      <w:r>
        <w:tab/>
        <w:t>Problem Section</w:t>
      </w:r>
    </w:p>
    <w:p w:rsidR="007A35CC" w:rsidRDefault="004F5056" w:rsidP="007A35CC">
      <w:pPr>
        <w:pStyle w:val="Heading3"/>
      </w:pPr>
      <w:r>
        <w:t>1.4.1</w:t>
      </w:r>
      <w:r>
        <w:tab/>
        <w:t>Statement of Problem</w:t>
      </w:r>
    </w:p>
    <w:p w:rsidR="007A35CC" w:rsidRPr="007A35CC" w:rsidRDefault="007A35CC" w:rsidP="007A35CC">
      <w:pPr>
        <w:pStyle w:val="Heading3"/>
        <w:spacing w:line="480" w:lineRule="auto"/>
        <w:ind w:firstLine="720"/>
        <w:jc w:val="both"/>
        <w:rPr>
          <w:rFonts w:ascii="Times New Roman" w:eastAsiaTheme="minorHAnsi" w:hAnsi="Times New Roman" w:cs="Times New Roman"/>
          <w:b w:val="0"/>
          <w:bCs w:val="0"/>
          <w:color w:val="auto"/>
          <w:sz w:val="24"/>
          <w:szCs w:val="24"/>
        </w:rPr>
      </w:pPr>
      <w:r w:rsidRPr="007A35CC">
        <w:rPr>
          <w:rFonts w:ascii="Times New Roman" w:eastAsiaTheme="minorHAnsi" w:hAnsi="Times New Roman" w:cs="Times New Roman"/>
          <w:b w:val="0"/>
          <w:bCs w:val="0"/>
          <w:color w:val="auto"/>
          <w:sz w:val="24"/>
          <w:szCs w:val="24"/>
        </w:rPr>
        <w:t>The wave equation, a foundational concept in mathematics and physics, holds immense significance in understanding wave phenomena and has far-reaching applications across scientific and engineering domains. However, it faces persistent challenges that demand focused research. Firstly, in heterogeneous environments like subsurface geological formations or biological tissues, the traditional wave equation struggles to accurately model wave propagation, limiting its practical applications. Secondly, striking the right balance between numerical accuracy and computational efficiency in numerical simulations remains a challenge, crucial for handling large-scale wave phenomena and real-time applications like wireless communications.</w:t>
      </w:r>
    </w:p>
    <w:p w:rsidR="007A35CC" w:rsidRPr="007A35CC" w:rsidRDefault="007A35CC" w:rsidP="007A35CC">
      <w:pPr>
        <w:pStyle w:val="Heading3"/>
        <w:spacing w:line="480" w:lineRule="auto"/>
        <w:ind w:firstLine="720"/>
        <w:jc w:val="both"/>
        <w:rPr>
          <w:rFonts w:ascii="Times New Roman" w:eastAsiaTheme="minorHAnsi" w:hAnsi="Times New Roman" w:cs="Times New Roman"/>
          <w:b w:val="0"/>
          <w:bCs w:val="0"/>
          <w:color w:val="auto"/>
          <w:sz w:val="24"/>
          <w:szCs w:val="24"/>
        </w:rPr>
      </w:pPr>
      <w:r w:rsidRPr="007A35CC">
        <w:rPr>
          <w:rFonts w:ascii="Times New Roman" w:eastAsiaTheme="minorHAnsi" w:hAnsi="Times New Roman" w:cs="Times New Roman"/>
          <w:b w:val="0"/>
          <w:bCs w:val="0"/>
          <w:color w:val="auto"/>
          <w:sz w:val="24"/>
          <w:szCs w:val="24"/>
        </w:rPr>
        <w:t>Addressing these issues is paramount to advancing our understanding of waves and unlocking the full potential of the wave equation in diverse fields. Bridging the gap between theoretical elegance and practical utility is central to solving complex problems, optimizing technology, and advancing scientific knowledge. This research project aims to tackle these challenges, developing refined mathematical models, innovative computational techniques, and interdisciplinary approaches to harness the wave equation's power for the benefit of science, engineering, and society.</w:t>
      </w:r>
    </w:p>
    <w:p w:rsidR="004F5056" w:rsidRDefault="004F5056" w:rsidP="004F5056">
      <w:pPr>
        <w:pStyle w:val="Heading3"/>
      </w:pPr>
      <w:r>
        <w:t>1.4.2</w:t>
      </w:r>
      <w:r>
        <w:tab/>
        <w:t>Motivation</w:t>
      </w:r>
    </w:p>
    <w:p w:rsidR="007A35CC" w:rsidRDefault="007A35CC" w:rsidP="007A35CC">
      <w:pPr>
        <w:spacing w:line="480" w:lineRule="auto"/>
        <w:ind w:firstLine="720"/>
        <w:jc w:val="both"/>
        <w:rPr>
          <w:rFonts w:ascii="Times New Roman" w:hAnsi="Times New Roman" w:cs="Times New Roman"/>
          <w:sz w:val="24"/>
          <w:szCs w:val="24"/>
        </w:rPr>
      </w:pP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The study of the wave equation and its applications stands at the crossroads of fundamental scientific inquiry and transformative technological advancements. Waves are ubiquitous in the natural world, from the gentle ripples on a pond to the complex seismic tremors beneath our feet. Harnessing our understanding of wave phenomena and the mathematical </w:t>
      </w:r>
      <w:r w:rsidRPr="007A35CC">
        <w:rPr>
          <w:rFonts w:ascii="Times New Roman" w:hAnsi="Times New Roman" w:cs="Times New Roman"/>
          <w:sz w:val="24"/>
          <w:szCs w:val="24"/>
        </w:rPr>
        <w:lastRenderedPageBreak/>
        <w:t>elegance of the wave equation has led to monumental innovations in a wide array of fields, shaping our modern world.</w:t>
      </w:r>
    </w:p>
    <w:p w:rsidR="007A35CC" w:rsidRPr="007A35CC" w:rsidRDefault="007A35CC" w:rsidP="007A35CC">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At the core of this research endeavor </w:t>
      </w:r>
      <w:proofErr w:type="gramStart"/>
      <w:r w:rsidRPr="007A35CC">
        <w:rPr>
          <w:rFonts w:ascii="Times New Roman" w:hAnsi="Times New Roman" w:cs="Times New Roman"/>
          <w:sz w:val="24"/>
          <w:szCs w:val="24"/>
        </w:rPr>
        <w:t>lies</w:t>
      </w:r>
      <w:proofErr w:type="gramEnd"/>
      <w:r w:rsidRPr="007A35CC">
        <w:rPr>
          <w:rFonts w:ascii="Times New Roman" w:hAnsi="Times New Roman" w:cs="Times New Roman"/>
          <w:sz w:val="24"/>
          <w:szCs w:val="24"/>
        </w:rPr>
        <w:t xml:space="preserve">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7A35CC" w:rsidRPr="007A35CC" w:rsidRDefault="007A35CC" w:rsidP="007A35CC">
      <w:pPr>
        <w:spacing w:line="480" w:lineRule="auto"/>
        <w:ind w:firstLine="720"/>
        <w:jc w:val="both"/>
        <w:rPr>
          <w:rFonts w:ascii="Times New Roman" w:hAnsi="Times New Roman" w:cs="Times New Roman"/>
          <w:sz w:val="24"/>
          <w:szCs w:val="24"/>
        </w:rPr>
      </w:pPr>
      <w:bookmarkStart w:id="1" w:name="_GoBack"/>
      <w:bookmarkEnd w:id="1"/>
      <w:r w:rsidRPr="007A35CC">
        <w:rPr>
          <w:rFonts w:ascii="Times New Roman" w:hAnsi="Times New Roman" w:cs="Times New Roman"/>
          <w:sz w:val="24"/>
          <w:szCs w:val="24"/>
        </w:rPr>
        <w:t>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Pr>
        <w:jc w:val="both"/>
        <w:rPr>
          <w:rFonts w:ascii="Times New Roman" w:hAnsi="Times New Roman" w:cs="Times New Roman"/>
          <w:sz w:val="24"/>
          <w:szCs w:val="24"/>
        </w:rPr>
      </w:pPr>
    </w:p>
    <w:p w:rsidR="007A35CC" w:rsidRPr="007A35CC" w:rsidRDefault="007A35CC" w:rsidP="007A35CC"/>
    <w:p w:rsidR="004F5056" w:rsidRDefault="004F5056" w:rsidP="004F5056">
      <w:pPr>
        <w:pStyle w:val="Heading3"/>
      </w:pPr>
      <w:r>
        <w:t>1.4.3</w:t>
      </w:r>
      <w:r>
        <w:tab/>
        <w:t>Existing Approaches</w:t>
      </w:r>
    </w:p>
    <w:p w:rsidR="00F47490" w:rsidRDefault="004F5056" w:rsidP="004F5056">
      <w:pPr>
        <w:pStyle w:val="Heading2"/>
      </w:pPr>
      <w:r>
        <w:t>1.5</w:t>
      </w:r>
      <w:r>
        <w:tab/>
        <w:t>Objectives</w:t>
      </w:r>
    </w:p>
    <w:p w:rsidR="00F47490" w:rsidRDefault="00F47490">
      <w:pPr>
        <w:rPr>
          <w:rFonts w:asciiTheme="majorHAnsi" w:eastAsiaTheme="majorEastAsia" w:hAnsiTheme="majorHAnsi" w:cstheme="majorBidi"/>
          <w:b/>
          <w:bCs/>
          <w:color w:val="4F81BD" w:themeColor="accent1"/>
          <w:sz w:val="26"/>
          <w:szCs w:val="26"/>
        </w:rPr>
      </w:pPr>
      <w:r>
        <w:br w:type="page"/>
      </w:r>
    </w:p>
    <w:p w:rsidR="004F5056" w:rsidRDefault="004F5056" w:rsidP="004F5056">
      <w:pPr>
        <w:pStyle w:val="Heading2"/>
      </w:pPr>
    </w:p>
    <w:p w:rsidR="004F5056" w:rsidRDefault="004F5056" w:rsidP="004F5056">
      <w:pPr>
        <w:rPr>
          <w:rFonts w:cs="Times New Roman"/>
          <w:sz w:val="24"/>
          <w:szCs w:val="24"/>
        </w:rPr>
      </w:pPr>
    </w:p>
    <w:p w:rsidR="004F5056" w:rsidRDefault="004F5056" w:rsidP="00F47490">
      <w:pPr>
        <w:pStyle w:val="Heading1"/>
        <w:numPr>
          <w:ilvl w:val="0"/>
          <w:numId w:val="4"/>
        </w:numPr>
      </w:pPr>
      <w:r>
        <w:t>DISCUSSION</w:t>
      </w:r>
    </w:p>
    <w:p w:rsidR="00F47490" w:rsidRDefault="00F47490" w:rsidP="00F47490">
      <w:pPr>
        <w:pStyle w:val="Heading2"/>
      </w:pPr>
      <w:r>
        <w:t>2.1</w:t>
      </w:r>
      <w:r>
        <w:tab/>
        <w:t>The Wave Equation</w:t>
      </w:r>
    </w:p>
    <w:p w:rsidR="00F47490" w:rsidRDefault="00F47490"/>
    <w:p w:rsidR="00C57D1E" w:rsidRDefault="00F47490" w:rsidP="00C57D1E">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The wave equation is one of the most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a linear PDE of hyperbolic type. In applied mathematics and theoretical physics, wave,</w:t>
      </w:r>
      <w:r w:rsidR="0073166F">
        <w:rPr>
          <w:rFonts w:ascii="Times New Roman" w:hAnsi="Times New Roman" w:cs="Times New Roman"/>
          <w:sz w:val="24"/>
          <w:szCs w:val="24"/>
        </w:rPr>
        <w:t xml:space="preserve"> </w:t>
      </w:r>
      <w:proofErr w:type="gramStart"/>
      <w:r>
        <w:rPr>
          <w:rFonts w:ascii="Times New Roman" w:hAnsi="Times New Roman" w:cs="Times New Roman"/>
          <w:sz w:val="24"/>
          <w:szCs w:val="24"/>
        </w:rPr>
        <w:t>laplace</w:t>
      </w:r>
      <w:proofErr w:type="gramEnd"/>
      <w:r w:rsidR="0073166F">
        <w:rPr>
          <w:rFonts w:ascii="Times New Roman" w:hAnsi="Times New Roman" w:cs="Times New Roman"/>
          <w:sz w:val="24"/>
          <w:szCs w:val="24"/>
        </w:rPr>
        <w:t xml:space="preserve"> </w:t>
      </w:r>
      <w:r>
        <w:rPr>
          <w:rFonts w:ascii="Times New Roman" w:hAnsi="Times New Roman" w:cs="Times New Roman"/>
          <w:sz w:val="24"/>
          <w:szCs w:val="24"/>
        </w:rPr>
        <w:t>and diffusion equation occurs frequently. The wave equation is used in many branches of physics and engineering, such as transverse vibrations in string or membrane</w:t>
      </w:r>
      <w:r w:rsidR="00C57D1E">
        <w:rPr>
          <w:rFonts w:ascii="Times New Roman" w:hAnsi="Times New Roman" w:cs="Times New Roman"/>
          <w:sz w:val="24"/>
          <w:szCs w:val="24"/>
        </w:rPr>
        <w:t>, longitudinal vibrations in a bar, propagation of sound waves and surface waves in earthquake.</w:t>
      </w:r>
    </w:p>
    <w:p w:rsidR="00C57D1E" w:rsidRDefault="00C57D1E" w:rsidP="00C57D1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solutions to a wave equation is</w:t>
      </w:r>
      <w:proofErr w:type="gramEnd"/>
      <w:r>
        <w:rPr>
          <w:rFonts w:ascii="Times New Roman" w:hAnsi="Times New Roman" w:cs="Times New Roman"/>
          <w:sz w:val="24"/>
          <w:szCs w:val="24"/>
        </w:rPr>
        <w:t xml:space="preserve"> called wave function. The wave equation is given by:</w:t>
      </w:r>
    </w:p>
    <w:p w:rsidR="006A4002" w:rsidRDefault="006A4002" w:rsidP="00C57D1E">
      <w:pPr>
        <w:spacing w:line="480" w:lineRule="auto"/>
        <w:jc w:val="center"/>
        <w:rPr>
          <w:rFonts w:ascii="Arial" w:eastAsia="Arial" w:hAnsi="Arial"/>
          <w:i/>
          <w:sz w:val="20"/>
          <w:szCs w:val="20"/>
        </w:rPr>
      </w:pP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r>
          <w:rPr>
            <w:rFonts w:ascii="Cambria Math" w:eastAsiaTheme="minorEastAsia" w:hAnsi="Cambria Math"/>
            <w:sz w:val="28"/>
            <w:szCs w:val="28"/>
          </w:rPr>
          <m:t xml:space="preserve"> </m:t>
        </m:r>
      </m:oMath>
      <w:r>
        <w:rPr>
          <w:rFonts w:eastAsiaTheme="minorEastAsia"/>
          <w:sz w:val="28"/>
          <w:szCs w:val="28"/>
        </w:rPr>
        <w:t xml:space="preserve">U </w:t>
      </w:r>
      <w:r w:rsidRPr="006A4886">
        <w:rPr>
          <w:rFonts w:ascii="Times New Roman" w:eastAsiaTheme="minorEastAsia" w:hAnsi="Times New Roman" w:cs="Times New Roman"/>
          <w:sz w:val="24"/>
          <w:szCs w:val="24"/>
        </w:rPr>
        <w:t>═</w:t>
      </w:r>
      <w:r w:rsidRPr="006A4886">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eastAsiaTheme="minorEastAsia"/>
          <w:sz w:val="28"/>
          <w:szCs w:val="28"/>
        </w:rPr>
        <w:t xml:space="preserve"> </w:t>
      </w:r>
      <w:r w:rsidR="007A5415" w:rsidRPr="006A4002">
        <w:rPr>
          <w:rFonts w:ascii="Times New Roman" w:hAnsi="Times New Roman" w:cs="Times New Roman"/>
          <w:sz w:val="28"/>
          <w:szCs w:val="28"/>
        </w:rPr>
        <w:t>U</w:t>
      </w:r>
      <w:r w:rsidR="007A5415" w:rsidRPr="006A4002">
        <w:rPr>
          <w:rFonts w:ascii="Arial" w:eastAsia="Arial" w:hAnsi="Arial"/>
          <w:i/>
          <w:sz w:val="20"/>
          <w:szCs w:val="20"/>
        </w:rPr>
        <w:t>tt</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Where</w:t>
      </w:r>
    </w:p>
    <w:p w:rsidR="006A4002" w:rsidRDefault="006A4002" w:rsidP="006A4002">
      <w:pPr>
        <w:spacing w:line="480" w:lineRule="auto"/>
        <w:rPr>
          <w:rFonts w:ascii="Times New Roman" w:eastAsia="Arial" w:hAnsi="Times New Roman" w:cs="Times New Roman"/>
          <w:sz w:val="24"/>
          <w:szCs w:val="24"/>
        </w:rPr>
      </w:pPr>
      <w:r w:rsidRPr="006A4002">
        <w:rPr>
          <w:rFonts w:ascii="Times New Roman" w:eastAsia="Arial" w:hAnsi="Times New Roman" w:cs="Times New Roman"/>
          <w:sz w:val="24"/>
          <w:szCs w:val="24"/>
        </w:rPr>
        <w:t xml:space="preserve"> </w:t>
      </w:r>
      <m:oMath>
        <m:sSup>
          <m:sSupPr>
            <m:ctrlPr>
              <w:rPr>
                <w:rFonts w:ascii="Cambria Math" w:hAnsi="Cambria Math"/>
                <w:i/>
                <w:sz w:val="28"/>
                <w:szCs w:val="28"/>
              </w:rPr>
            </m:ctrlPr>
          </m:sSupPr>
          <m:e>
            <m:r>
              <m:rPr>
                <m:sty m:val="p"/>
              </m:rPr>
              <w:rPr>
                <w:rFonts w:ascii="Cambria Math" w:hAnsi="Cambria Math" w:cs="Times New Roman"/>
                <w:sz w:val="24"/>
                <w:szCs w:val="24"/>
              </w:rPr>
              <m:t>∇</m:t>
            </m:r>
          </m:e>
          <m:sup>
            <m:r>
              <w:rPr>
                <w:rFonts w:ascii="Cambria Math" w:hAnsi="Cambria Math"/>
                <w:sz w:val="28"/>
                <w:szCs w:val="28"/>
              </w:rPr>
              <m:t>2</m:t>
            </m:r>
          </m:sup>
        </m:sSup>
      </m:oMath>
      <w:r>
        <w:rPr>
          <w:rFonts w:ascii="Times New Roman" w:eastAsia="Arial" w:hAnsi="Times New Roman" w:cs="Times New Roman"/>
          <w:sz w:val="28"/>
          <w:szCs w:val="28"/>
        </w:rPr>
        <w:t xml:space="preserve"> </w:t>
      </w:r>
      <w:proofErr w:type="gramStart"/>
      <w:r w:rsidRPr="006A4002">
        <w:rPr>
          <w:rFonts w:ascii="Times New Roman" w:eastAsia="Arial" w:hAnsi="Times New Roman" w:cs="Times New Roman"/>
          <w:sz w:val="24"/>
          <w:szCs w:val="24"/>
        </w:rPr>
        <w:t>is</w:t>
      </w:r>
      <w:proofErr w:type="gramEnd"/>
      <w:r w:rsidRPr="006A4002">
        <w:rPr>
          <w:rFonts w:ascii="Times New Roman" w:eastAsia="Arial" w:hAnsi="Times New Roman" w:cs="Times New Roman"/>
          <w:sz w:val="24"/>
          <w:szCs w:val="24"/>
        </w:rPr>
        <w:t xml:space="preserve"> the</w:t>
      </w:r>
      <w:r>
        <w:rPr>
          <w:rFonts w:ascii="Times New Roman" w:eastAsia="Arial" w:hAnsi="Times New Roman" w:cs="Times New Roman"/>
          <w:sz w:val="24"/>
          <w:szCs w:val="24"/>
        </w:rPr>
        <w:t xml:space="preserve"> laplacian operator which depends on the coordinate system chosen.</w:t>
      </w:r>
    </w:p>
    <w:p w:rsidR="006A4002" w:rsidRDefault="006A4002" w:rsidP="006A4002">
      <w:pPr>
        <w:spacing w:line="480" w:lineRule="auto"/>
        <w:rPr>
          <w:rFonts w:ascii="Times New Roman" w:eastAsia="Arial" w:hAnsi="Times New Roman" w:cs="Times New Roman"/>
          <w:sz w:val="24"/>
          <w:szCs w:val="24"/>
        </w:rPr>
      </w:pPr>
      <w:r>
        <w:rPr>
          <w:rFonts w:ascii="Times New Roman" w:eastAsia="Arial" w:hAnsi="Times New Roman" w:cs="Times New Roman"/>
          <w:sz w:val="24"/>
          <w:szCs w:val="24"/>
        </w:rPr>
        <w:t>C is the wave speed</w:t>
      </w:r>
    </w:p>
    <w:p w:rsidR="006A4002" w:rsidRDefault="006A4002" w:rsidP="006A4002">
      <w:pPr>
        <w:pStyle w:val="Heading2"/>
        <w:rPr>
          <w:rFonts w:eastAsia="Arial"/>
        </w:rPr>
      </w:pPr>
      <w:r>
        <w:rPr>
          <w:rFonts w:eastAsia="Arial"/>
        </w:rPr>
        <w:t>2.2</w:t>
      </w:r>
      <w:r>
        <w:rPr>
          <w:rFonts w:eastAsia="Arial"/>
        </w:rPr>
        <w:tab/>
      </w:r>
      <w:r w:rsidR="0073166F">
        <w:rPr>
          <w:rFonts w:eastAsia="Arial"/>
        </w:rPr>
        <w:t>Application</w:t>
      </w:r>
      <w:r>
        <w:rPr>
          <w:rFonts w:eastAsia="Arial"/>
        </w:rPr>
        <w:t xml:space="preserve"> of Wave Equation</w:t>
      </w:r>
      <w:r w:rsidR="0073166F">
        <w:rPr>
          <w:rFonts w:eastAsia="Arial"/>
        </w:rPr>
        <w:t xml:space="preserve"> in a Stretched String</w:t>
      </w:r>
    </w:p>
    <w:p w:rsidR="006A4002" w:rsidRDefault="006A4002" w:rsidP="006A4002"/>
    <w:p w:rsidR="0073166F" w:rsidRDefault="0073166F" w:rsidP="0073166F">
      <w:pPr>
        <w:rPr>
          <w:rFonts w:ascii="Times New Roman" w:hAnsi="Times New Roman" w:cs="Times New Roman"/>
          <w:b/>
          <w:sz w:val="24"/>
          <w:szCs w:val="24"/>
        </w:rPr>
      </w:pPr>
      <w:r w:rsidRPr="0073166F">
        <w:rPr>
          <w:rFonts w:ascii="Times New Roman" w:hAnsi="Times New Roman" w:cs="Times New Roman"/>
          <w:b/>
          <w:sz w:val="24"/>
          <w:szCs w:val="24"/>
        </w:rPr>
        <w:t>Problem Statement</w:t>
      </w:r>
    </w:p>
    <w:p w:rsidR="0073166F" w:rsidRDefault="0073166F" w:rsidP="0073166F">
      <w:pPr>
        <w:spacing w:line="480" w:lineRule="auto"/>
        <w:ind w:firstLine="720"/>
        <w:rPr>
          <w:rFonts w:ascii="Times New Roman" w:hAnsi="Times New Roman" w:cs="Times New Roman"/>
          <w:sz w:val="24"/>
          <w:szCs w:val="24"/>
        </w:rPr>
      </w:pPr>
      <w:r w:rsidRPr="0073166F">
        <w:rPr>
          <w:rFonts w:ascii="Times New Roman" w:hAnsi="Times New Roman" w:cs="Times New Roman"/>
          <w:sz w:val="24"/>
          <w:szCs w:val="24"/>
        </w:rPr>
        <w:t>Analyze the vibrations of a stretched string using the wave equation to determine the fundamental frequency and corresponding modes of vibration.</w:t>
      </w:r>
    </w:p>
    <w:p w:rsidR="0073166F" w:rsidRPr="0073166F" w:rsidRDefault="0073166F" w:rsidP="0073166F">
      <w:pPr>
        <w:spacing w:line="480" w:lineRule="auto"/>
        <w:ind w:firstLine="720"/>
        <w:rPr>
          <w:rFonts w:ascii="Times New Roman" w:hAnsi="Times New Roman" w:cs="Times New Roman"/>
          <w:sz w:val="24"/>
          <w:szCs w:val="24"/>
        </w:rPr>
      </w:pPr>
    </w:p>
    <w:p w:rsidR="006A4002" w:rsidRDefault="006A4002" w:rsidP="006A400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lastRenderedPageBreak/>
        <w:t>Method of Separation of Variables</w:t>
      </w:r>
    </w:p>
    <w:p w:rsidR="006A4002" w:rsidRDefault="006A4002" w:rsidP="006A4886">
      <w:pPr>
        <w:ind w:firstLine="720"/>
        <w:rPr>
          <w:rFonts w:ascii="Arial" w:eastAsia="Arial" w:hAnsi="Arial"/>
          <w:i/>
          <w:sz w:val="14"/>
        </w:rPr>
      </w:pPr>
      <w:r>
        <w:rPr>
          <w:rFonts w:ascii="Times New Roman" w:hAnsi="Times New Roman" w:cs="Times New Roman"/>
          <w:sz w:val="24"/>
          <w:szCs w:val="24"/>
        </w:rPr>
        <w:t>Consider a one-dimensional wave equation</w:t>
      </w:r>
    </w:p>
    <w:p w:rsidR="006A4886" w:rsidRDefault="006A4002" w:rsidP="006A4886">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r w:rsidR="006A4886">
        <w:rPr>
          <w:rFonts w:eastAsiaTheme="minorEastAsia"/>
          <w:sz w:val="28"/>
          <w:szCs w:val="28"/>
        </w:rPr>
        <w:t xml:space="preserve">  </w:t>
      </w:r>
      <w:r w:rsidR="006A4886" w:rsidRPr="006A4886">
        <w:rPr>
          <w:rFonts w:ascii="Times New Roman" w:eastAsiaTheme="minorEastAsia" w:hAnsi="Times New Roman" w:cs="Times New Roman"/>
          <w:sz w:val="24"/>
          <w:szCs w:val="24"/>
        </w:rPr>
        <w:t>═</w:t>
      </w:r>
      <w:r w:rsidR="006A4886">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sidR="006A4886" w:rsidRPr="006A4886">
        <w:rPr>
          <w:rFonts w:eastAsiaTheme="minorEastAsia"/>
          <w:sz w:val="24"/>
          <w:szCs w:val="24"/>
        </w:rPr>
        <w:t xml:space="preserve"> </w:t>
      </w:r>
      <w:r w:rsidR="006A4886">
        <w:rPr>
          <w:rFonts w:eastAsiaTheme="minorEastAsia"/>
          <w:sz w:val="24"/>
          <w:szCs w:val="24"/>
        </w:rPr>
        <w:t xml:space="preserve">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sidR="006A4886">
        <w:rPr>
          <w:rFonts w:eastAsiaTheme="minorEastAsia"/>
          <w:sz w:val="28"/>
          <w:szCs w:val="28"/>
        </w:rPr>
        <w:tab/>
        <w:t>------------ (*)</w:t>
      </w:r>
    </w:p>
    <w:p w:rsidR="006A4886" w:rsidRDefault="006A4886" w:rsidP="006A4886">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6A4886" w:rsidRPr="00421421" w:rsidRDefault="006A4886" w:rsidP="006A4886">
      <w:pPr>
        <w:spacing w:line="480" w:lineRule="auto"/>
        <w:jc w:val="center"/>
        <w:rPr>
          <w:rFonts w:ascii="Cambria Math" w:eastAsiaTheme="minorEastAsia" w:hAnsi="Cambria Math" w:cs="Times New Roman"/>
          <w:sz w:val="24"/>
          <w:szCs w:val="24"/>
        </w:rPr>
      </w:pPr>
      <w:r w:rsidRPr="00421421">
        <w:rPr>
          <w:rFonts w:ascii="Cambria Math" w:hAnsi="Cambria Math" w:cs="Times New Roman"/>
          <w:sz w:val="24"/>
          <w:szCs w:val="24"/>
        </w:rPr>
        <w:t>U (x, t</w:t>
      </w:r>
      <w:proofErr w:type="gramStart"/>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proofErr w:type="gramEnd"/>
      <w:r w:rsidRPr="00421421">
        <w:rPr>
          <w:rFonts w:ascii="Cambria Math" w:eastAsiaTheme="minorEastAsia" w:hAnsi="Cambria Math" w:cs="Times New Roman"/>
          <w:sz w:val="24"/>
          <w:szCs w:val="24"/>
        </w:rPr>
        <w:t xml:space="preserve">  X(x) T(t)</w:t>
      </w:r>
    </w:p>
    <w:p w:rsidR="006A4886" w:rsidRDefault="006A4886" w:rsidP="006A488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6A4886" w:rsidRDefault="006A4886" w:rsidP="003648CB">
      <w:pPr>
        <w:rPr>
          <w:rFonts w:ascii="Times New Roman" w:hAnsi="Times New Roman" w:cs="Times New Roman"/>
          <w:sz w:val="28"/>
          <w:szCs w:val="28"/>
        </w:rPr>
      </w:pPr>
      <w:proofErr w:type="spellStart"/>
      <w:r w:rsidRPr="006A4002">
        <w:rPr>
          <w:rFonts w:ascii="Times New Roman" w:hAnsi="Times New Roman" w:cs="Times New Roman"/>
          <w:sz w:val="28"/>
          <w:szCs w:val="28"/>
        </w:rPr>
        <w:t>U</w:t>
      </w:r>
      <w:r w:rsidR="003648CB">
        <w:rPr>
          <w:rFonts w:ascii="Arial" w:eastAsia="Arial" w:hAnsi="Arial"/>
          <w:i/>
          <w:sz w:val="20"/>
          <w:szCs w:val="20"/>
        </w:rPr>
        <w:t>x</w:t>
      </w:r>
      <w:proofErr w:type="spellEnd"/>
      <m:oMath>
        <m:r>
          <w:rPr>
            <w:rFonts w:ascii="Cambria Math" w:eastAsia="Arial" w:hAnsi="Cambria Math"/>
            <w:sz w:val="20"/>
            <w:szCs w:val="20"/>
          </w:rPr>
          <m:t xml:space="preserve"> </m:t>
        </m:r>
      </m:oMath>
      <w:r w:rsidR="003648CB">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3648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sidR="003648CB">
        <w:rPr>
          <w:rFonts w:ascii="Times New Roman" w:hAnsi="Times New Roman" w:cs="Times New Roman"/>
          <w:sz w:val="24"/>
          <w:szCs w:val="24"/>
        </w:rPr>
        <w:t xml:space="preserve"> </w:t>
      </w:r>
      <w:r>
        <w:rPr>
          <w:rFonts w:ascii="Times New Roman" w:hAnsi="Times New Roman" w:cs="Times New Roman"/>
          <w:sz w:val="24"/>
          <w:szCs w:val="24"/>
        </w:rPr>
        <w:t xml:space="preserve">(x)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t)</w:t>
      </w:r>
    </w:p>
    <w:p w:rsidR="003648CB" w:rsidRDefault="006A4886" w:rsidP="003648CB">
      <w:pPr>
        <w:rPr>
          <w:rFonts w:ascii="Times New Roman" w:hAnsi="Times New Roman" w:cs="Times New Roman"/>
          <w:sz w:val="24"/>
          <w:szCs w:val="24"/>
        </w:rPr>
      </w:pPr>
      <w:proofErr w:type="spellStart"/>
      <w:r w:rsidRPr="006A4002">
        <w:rPr>
          <w:rFonts w:ascii="Times New Roman" w:hAnsi="Times New Roman" w:cs="Times New Roman"/>
          <w:sz w:val="28"/>
          <w:szCs w:val="28"/>
        </w:rPr>
        <w:t>U</w:t>
      </w:r>
      <w:r w:rsidR="003648CB">
        <w:rPr>
          <w:rFonts w:ascii="Arial" w:eastAsia="Arial" w:hAnsi="Arial"/>
          <w:i/>
          <w:sz w:val="20"/>
          <w:szCs w:val="20"/>
        </w:rPr>
        <w:t>xx</w:t>
      </w:r>
      <w:proofErr w:type="spellEnd"/>
      <w:r w:rsidR="003648CB">
        <w:rPr>
          <w:rFonts w:ascii="Arial" w:eastAsia="Arial" w:hAnsi="Arial"/>
          <w:i/>
          <w:sz w:val="20"/>
          <w:szCs w:val="20"/>
        </w:rPr>
        <w:t xml:space="preserve">  </w:t>
      </w:r>
      <m:oMath>
        <m:r>
          <w:rPr>
            <w:rFonts w:ascii="Cambria Math" w:hAnsi="Cambria Math" w:cs="Times New Roman"/>
            <w:sz w:val="24"/>
            <w:szCs w:val="24"/>
          </w:rPr>
          <m:t>=</m:t>
        </m:r>
      </m:oMath>
      <w:r w:rsidR="003648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sidR="003648CB" w:rsidRPr="00195134">
        <w:rPr>
          <w:rFonts w:ascii="Times New Roman" w:hAnsi="Times New Roman" w:cs="Times New Roman"/>
          <w:sz w:val="24"/>
          <w:szCs w:val="24"/>
        </w:rPr>
        <w:t>′</w:t>
      </w:r>
      <w:r w:rsidR="003648CB">
        <w:rPr>
          <w:rFonts w:ascii="Times New Roman" w:hAnsi="Times New Roman" w:cs="Times New Roman"/>
          <w:sz w:val="24"/>
          <w:szCs w:val="24"/>
        </w:rPr>
        <w:t xml:space="preserve"> </w:t>
      </w:r>
      <w:r>
        <w:rPr>
          <w:rFonts w:ascii="Times New Roman" w:hAnsi="Times New Roman" w:cs="Times New Roman"/>
          <w:sz w:val="24"/>
          <w:szCs w:val="24"/>
        </w:rPr>
        <w:t xml:space="preserve">(x)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t)</w:t>
      </w:r>
    </w:p>
    <w:p w:rsidR="003648CB" w:rsidRDefault="003648CB" w:rsidP="003648CB">
      <w:pPr>
        <w:rPr>
          <w:rFonts w:ascii="Times New Roman" w:hAnsi="Times New Roman" w:cs="Times New Roman"/>
          <w:sz w:val="24"/>
          <w:szCs w:val="24"/>
        </w:rPr>
      </w:pPr>
      <w:r w:rsidRPr="006A4002">
        <w:rPr>
          <w:rFonts w:ascii="Times New Roman" w:hAnsi="Times New Roman" w:cs="Times New Roman"/>
          <w:sz w:val="28"/>
          <w:szCs w:val="28"/>
        </w:rPr>
        <w:t>U</w:t>
      </w:r>
      <w:r w:rsidRPr="006A4002">
        <w:rPr>
          <w:rFonts w:ascii="Arial" w:eastAsia="Arial" w:hAnsi="Arial"/>
          <w:i/>
          <w:sz w:val="20"/>
          <w:szCs w:val="20"/>
        </w:rPr>
        <w:t>t</w:t>
      </w:r>
      <w:r>
        <w:rPr>
          <w:rFonts w:ascii="Arial" w:eastAsia="Arial" w:hAnsi="Arial"/>
          <w:i/>
          <w:sz w:val="20"/>
          <w:szCs w:val="20"/>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3648CB" w:rsidRDefault="003648CB" w:rsidP="003648CB">
      <w:pPr>
        <w:rPr>
          <w:rFonts w:ascii="Times New Roman" w:hAnsi="Times New Roman" w:cs="Times New Roman"/>
          <w:sz w:val="24"/>
          <w:szCs w:val="24"/>
        </w:rPr>
      </w:pPr>
      <w:r w:rsidRPr="006A4002">
        <w:rPr>
          <w:rFonts w:ascii="Times New Roman" w:hAnsi="Times New Roman" w:cs="Times New Roman"/>
          <w:sz w:val="28"/>
          <w:szCs w:val="28"/>
        </w:rPr>
        <w:t>U</w:t>
      </w:r>
      <w:r w:rsidRPr="006A4002">
        <w:rPr>
          <w:rFonts w:ascii="Arial" w:eastAsia="Arial" w:hAnsi="Arial"/>
          <w:i/>
          <w:sz w:val="20"/>
          <w:szCs w:val="20"/>
        </w:rPr>
        <w:t>t</w:t>
      </w:r>
      <w:r>
        <w:rPr>
          <w:rFonts w:ascii="Arial" w:eastAsia="Arial" w:hAnsi="Arial"/>
          <w:i/>
          <w:sz w:val="20"/>
          <w:szCs w:val="20"/>
        </w:rPr>
        <w:t xml:space="preserve">t </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ab/>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3648CB" w:rsidRDefault="003648CB" w:rsidP="003648CB">
      <w:pPr>
        <w:rPr>
          <w:rFonts w:ascii="Times New Roman" w:hAnsi="Times New Roman" w:cs="Times New Roman"/>
          <w:sz w:val="24"/>
          <w:szCs w:val="24"/>
        </w:rPr>
      </w:pPr>
      <w:r>
        <w:rPr>
          <w:rFonts w:ascii="Times New Roman" w:hAnsi="Times New Roman" w:cs="Times New Roman"/>
          <w:sz w:val="24"/>
          <w:szCs w:val="24"/>
        </w:rPr>
        <w:t>Substituting back into (*), we have</w:t>
      </w:r>
    </w:p>
    <w:p w:rsidR="003648CB" w:rsidRDefault="003648CB" w:rsidP="003648CB">
      <w:pPr>
        <w:rPr>
          <w:rFonts w:ascii="Times New Roman" w:hAnsi="Times New Roman" w:cs="Times New Roman"/>
          <w:sz w:val="24"/>
          <w:szCs w:val="24"/>
        </w:rPr>
      </w:pP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Pr>
          <w:rFonts w:ascii="Times New Roman" w:hAnsi="Times New Roman" w:cs="Times New Roman"/>
          <w:sz w:val="24"/>
          <w:szCs w:val="24"/>
        </w:rPr>
        <w:t xml:space="preserve"> (x)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eastAsiaTheme="minorEastAsia"/>
          <w:sz w:val="28"/>
          <w:szCs w:val="28"/>
        </w:rPr>
        <w:t xml:space="preserve">  </w:t>
      </w:r>
      <w:r>
        <w:rPr>
          <w:rFonts w:ascii="Times New Roman" w:eastAsiaTheme="minorEastAsia" w:hAnsi="Times New Roman" w:cs="Times New Roman"/>
          <w:sz w:val="24"/>
          <w:szCs w:val="24"/>
        </w:rPr>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w:t>
      </w:r>
    </w:p>
    <w:p w:rsidR="00007F20" w:rsidRPr="00007F20" w:rsidRDefault="003648CB" w:rsidP="003648CB">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007F20" w:rsidRDefault="00007F20" w:rsidP="00007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195134">
        <w:rPr>
          <w:rFonts w:ascii="Times New Roman" w:hAnsi="Times New Roman" w:cs="Times New Roman"/>
          <w:sz w:val="24"/>
          <w:szCs w:val="24"/>
        </w:rPr>
        <w:t>′′</w:t>
      </w:r>
      <w:r>
        <w:rPr>
          <w:rFonts w:ascii="Times New Roman" w:hAnsi="Times New Roman" w:cs="Times New Roman"/>
          <w:sz w:val="24"/>
          <w:szCs w:val="24"/>
        </w:rPr>
        <w:t xml:space="preserve"> (x)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eastAsiaTheme="minorEastAsia"/>
          <w:sz w:val="28"/>
          <w:szCs w:val="28"/>
        </w:rPr>
        <w:t xml:space="preserve">  </w:t>
      </w:r>
      <w:r>
        <w:rPr>
          <w:rFonts w:ascii="Times New Roman" w:eastAsiaTheme="minorEastAsia" w:hAnsi="Times New Roman" w:cs="Times New Roman"/>
          <w:sz w:val="24"/>
          <w:szCs w:val="24"/>
        </w:rPr>
        <w:t>X</w:t>
      </w:r>
      <w:r>
        <w:rPr>
          <w:rFonts w:ascii="Times New Roman" w:hAnsi="Times New Roman" w:cs="Times New Roman"/>
          <w:sz w:val="24"/>
          <w:szCs w:val="24"/>
        </w:rPr>
        <w:t>(x) T</w:t>
      </w:r>
      <w:r w:rsidRPr="00195134">
        <w:rPr>
          <w:rFonts w:ascii="Times New Roman" w:hAnsi="Times New Roman" w:cs="Times New Roman"/>
          <w:sz w:val="24"/>
          <w:szCs w:val="24"/>
        </w:rPr>
        <w:t>′′</w:t>
      </w:r>
      <w:r>
        <w:rPr>
          <w:rFonts w:ascii="Times New Roman" w:hAnsi="Times New Roman" w:cs="Times New Roman"/>
          <w:sz w:val="24"/>
          <w:szCs w:val="24"/>
        </w:rPr>
        <w:t xml:space="preserve"> (t)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p>
    <w:p w:rsidR="00007F20" w:rsidRDefault="00007F20" w:rsidP="00007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007F20" w:rsidRDefault="00007F20" w:rsidP="003648CB">
      <w:pPr>
        <w:rPr>
          <w:rFonts w:ascii="Times New Roman" w:eastAsiaTheme="minorEastAsia" w:hAnsi="Times New Roman" w:cs="Times New Roman"/>
          <w:sz w:val="24"/>
          <w:szCs w:val="24"/>
        </w:rPr>
      </w:pPr>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oMath>
      <w:r>
        <w:rPr>
          <w:rFonts w:ascii="Times New Roman" w:eastAsiaTheme="minorEastAsia" w:hAnsi="Times New Roman" w:cs="Times New Roman"/>
          <w:sz w:val="28"/>
          <w:szCs w:val="28"/>
        </w:rPr>
        <w:t xml:space="preserve"> </w:t>
      </w:r>
      <m:oMath>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m:t>
            </m:r>
            <m:r>
              <m:rPr>
                <m:sty m:val="p"/>
              </m:rPr>
              <w:rPr>
                <w:rFonts w:ascii="Cambria Math" w:hAnsi="Cambria Math" w:cs="Times New Roman"/>
                <w:sz w:val="24"/>
                <w:szCs w:val="24"/>
              </w:rPr>
              <m:t xml:space="preserve">''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 (**)</w:t>
      </w:r>
    </w:p>
    <w:p w:rsidR="00007F20" w:rsidRDefault="00007F20" w:rsidP="003648CB">
      <w:pPr>
        <w:rPr>
          <w:rFonts w:ascii="Times New Roman" w:eastAsiaTheme="minorEastAsia" w:hAnsi="Times New Roman" w:cs="Times New Roman"/>
          <w:sz w:val="24"/>
          <w:szCs w:val="24"/>
        </w:rPr>
      </w:pPr>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oMath>
      <w:r>
        <w:rPr>
          <w:rFonts w:ascii="Times New Roman" w:eastAsiaTheme="minorEastAsia" w:hAnsi="Times New Roman" w:cs="Times New Roman"/>
          <w:sz w:val="28"/>
          <w:szCs w:val="28"/>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w:t>
      </w:r>
      <w:r>
        <w:rPr>
          <w:rFonts w:ascii="Times New Roman" w:eastAsiaTheme="minorEastAsia" w:hAnsi="Times New Roman" w:cs="Times New Roman"/>
          <w:sz w:val="24"/>
          <w:szCs w:val="24"/>
        </w:rPr>
        <w:tab/>
      </w:r>
    </w:p>
    <w:p w:rsidR="00007F20" w:rsidRDefault="00007F20"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w:t>
      </w:r>
    </w:p>
    <w:p w:rsidR="005070BE" w:rsidRDefault="00007F20" w:rsidP="003648CB">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C</m:t>
            </m:r>
          </m:e>
          <m:sup>
            <m:r>
              <w:rPr>
                <w:rFonts w:ascii="Cambria Math" w:hAnsi="Cambria Math"/>
                <w:sz w:val="24"/>
                <w:szCs w:val="24"/>
              </w:rPr>
              <m:t>2</m:t>
            </m:r>
          </m:sup>
        </m:sSup>
        <m:r>
          <w:rPr>
            <w:rFonts w:ascii="Cambria Math" w:eastAsiaTheme="minorEastAsia" w:hAnsi="Cambria Math" w:cs="Times New Roman"/>
            <w:sz w:val="24"/>
            <w:szCs w:val="24"/>
          </w:rPr>
          <m:t>X</m:t>
        </m:r>
        <m:r>
          <w:rPr>
            <w:rFonts w:ascii="Cambria Math" w:hAnsi="Cambria Math" w:cs="Times New Roman"/>
            <w:sz w:val="24"/>
            <w:szCs w:val="24"/>
          </w:rPr>
          <m:t>'' (x)</m:t>
        </m:r>
        <m:r>
          <w:rPr>
            <w:rFonts w:ascii="Cambria Math" w:hAnsi="Cambria Math" w:cs="Times New Roman"/>
            <w:sz w:val="24"/>
            <w:szCs w:val="24"/>
          </w:rPr>
          <m:t xml:space="preserve"> - β</m:t>
        </m:r>
        <m:r>
          <m:rPr>
            <m:sty m:val="p"/>
          </m:rPr>
          <w:rPr>
            <w:rFonts w:ascii="Cambria Math" w:eastAsiaTheme="minorEastAsia" w:hAnsi="Cambria Math" w:cs="Times New Roman"/>
            <w:sz w:val="24"/>
            <w:szCs w:val="24"/>
          </w:rPr>
          <m:t xml:space="preserve"> </m:t>
        </m:r>
        <m:r>
          <w:rPr>
            <w:rFonts w:ascii="Cambria Math" w:hAnsi="Cambria Math"/>
            <w:sz w:val="24"/>
            <w:szCs w:val="24"/>
          </w:rPr>
          <m:t>X(x)</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0</w:t>
      </w:r>
    </w:p>
    <w:p w:rsidR="005070BE" w:rsidRDefault="005070BE" w:rsidP="003648C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5070BE" w:rsidRDefault="005070BE" w:rsidP="003648CB">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oMath>
      <w:r>
        <w:rPr>
          <w:rFonts w:ascii="Times New Roman" w:eastAsiaTheme="minorEastAsia" w:hAnsi="Times New Roman" w:cs="Times New Roman"/>
          <w:sz w:val="28"/>
          <w:szCs w:val="28"/>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0</w:t>
      </w:r>
    </w:p>
    <w:p w:rsidR="005070BE" w:rsidRPr="005070BE" w:rsidRDefault="005070BE" w:rsidP="005070B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p>
    <w:p w:rsidR="00F54F4C" w:rsidRDefault="005070BE" w:rsidP="00F54F4C">
      <w:pPr>
        <w:rPr>
          <w:rFonts w:ascii="Times New Roman" w:eastAsiaTheme="minorEastAsia" w:hAnsi="Times New Roman" w:cs="Times New Roman"/>
          <w:sz w:val="24"/>
          <w:szCs w:val="24"/>
        </w:rPr>
      </w:pPr>
      <w:r>
        <w:rPr>
          <w:rFonts w:ascii="Times New Roman" w:hAnsi="Times New Roman" w:cs="Times New Roman"/>
          <w:sz w:val="24"/>
          <w:szCs w:val="24"/>
        </w:rPr>
        <w:t xml:space="preserve">General Solution: X(x)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F54F4C">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e</m:t>
            </m:r>
            <m:r>
              <w:rPr>
                <w:rFonts w:ascii="Cambria Math" w:hAnsi="Cambria Math" w:cs="Times New Roman"/>
                <w:sz w:val="24"/>
                <w:szCs w:val="24"/>
              </w:rPr>
              <m:t xml:space="preserv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sidR="00F54F4C">
        <w:rPr>
          <w:rFonts w:ascii="Times New Roman" w:eastAsiaTheme="minorEastAsia" w:hAnsi="Times New Roman" w:cs="Times New Roman"/>
          <w:sz w:val="28"/>
          <w:szCs w:val="28"/>
        </w:rPr>
        <w:t xml:space="preserve">   +   </w:t>
      </w:r>
      <w:r w:rsidR="00F54F4C">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r>
                  <w:rPr>
                    <w:rFonts w:ascii="Cambria Math" w:hAnsi="Cambria Math" w:cs="Times New Roman"/>
                    <w:sz w:val="24"/>
                    <w:szCs w:val="24"/>
                  </w:rPr>
                  <m:t xml:space="preserve">  </m:t>
                </m:r>
              </m:e>
            </m:rad>
            <m:r>
              <w:rPr>
                <w:rFonts w:ascii="Cambria Math" w:eastAsiaTheme="minorEastAsia" w:hAnsi="Cambria Math" w:cs="Times New Roman"/>
                <w:sz w:val="24"/>
                <w:szCs w:val="24"/>
              </w:rPr>
              <m:t>x</m:t>
            </m:r>
          </m:sup>
        </m:sSup>
      </m:oMath>
      <w:r w:rsidR="00F54F4C">
        <w:rPr>
          <w:rFonts w:ascii="Times New Roman" w:eastAsiaTheme="minorEastAsia" w:hAnsi="Times New Roman" w:cs="Times New Roman"/>
          <w:sz w:val="28"/>
          <w:szCs w:val="28"/>
        </w:rPr>
        <w:t xml:space="preserve">   </w:t>
      </w:r>
      <m:oMath>
        <m:r>
          <w:rPr>
            <w:rFonts w:ascii="Cambria Math" w:eastAsiaTheme="minorEastAsia" w:hAnsi="Cambria Math" w:cs="Times New Roman"/>
            <w:sz w:val="24"/>
            <w:szCs w:val="24"/>
          </w:rPr>
          <w:br/>
        </m:r>
      </m:oMath>
    </w:p>
    <w:p w:rsidR="00F54F4C" w:rsidRDefault="00421421" w:rsidP="00F54F4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F54F4C">
        <w:rPr>
          <w:rFonts w:ascii="Times New Roman" w:eastAsiaTheme="minorEastAsia" w:hAnsi="Times New Roman" w:cs="Times New Roman"/>
          <w:sz w:val="24"/>
          <w:szCs w:val="24"/>
        </w:rPr>
        <w:t>olving (***)</w:t>
      </w:r>
      <w:r>
        <w:rPr>
          <w:rFonts w:ascii="Times New Roman" w:eastAsiaTheme="minorEastAsia" w:hAnsi="Times New Roman" w:cs="Times New Roman"/>
          <w:sz w:val="24"/>
          <w:szCs w:val="24"/>
        </w:rPr>
        <w:t xml:space="preserve"> similarly,</w:t>
      </w:r>
    </w:p>
    <w:p w:rsidR="00F47490" w:rsidRDefault="00F54F4C" w:rsidP="00F47490">
      <w:pPr>
        <w:rPr>
          <w:rFonts w:ascii="Times New Roman" w:eastAsiaTheme="minorEastAsia" w:hAnsi="Times New Roman" w:cs="Times New Roman"/>
          <w:sz w:val="24"/>
          <w:szCs w:val="24"/>
        </w:rPr>
      </w:pPr>
      <w:r>
        <w:rPr>
          <w:rFonts w:ascii="Times New Roman" w:hAnsi="Times New Roman" w:cs="Times New Roman"/>
          <w:sz w:val="24"/>
          <w:szCs w:val="24"/>
        </w:rPr>
        <w:t>T</w:t>
      </w:r>
      <w:r w:rsidRPr="00195134">
        <w:rPr>
          <w:rFonts w:ascii="Times New Roman" w:hAnsi="Times New Roman" w:cs="Times New Roman"/>
          <w:sz w:val="24"/>
          <w:szCs w:val="24"/>
        </w:rPr>
        <w:t>′′</w:t>
      </w:r>
      <w:r>
        <w:rPr>
          <w:rFonts w:ascii="Times New Roman" w:hAnsi="Times New Roman" w:cs="Times New Roman"/>
          <w:sz w:val="24"/>
          <w:szCs w:val="24"/>
        </w:rPr>
        <w:t xml:space="preserve"> (t)  </w:t>
      </w:r>
      <m:oMath>
        <m:r>
          <w:rPr>
            <w:rFonts w:ascii="Cambria Math" w:hAnsi="Cambria Math" w:cs="Times New Roman"/>
            <w:sz w:val="24"/>
            <w:szCs w:val="24"/>
          </w:rPr>
          <m:t>-</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w:t>
      </w:r>
      <w:proofErr w:type="gramEnd"/>
      <w:r>
        <w:rPr>
          <w:rFonts w:ascii="Times New Roman" w:eastAsiaTheme="minorEastAsia" w:hAnsi="Times New Roman" w:cs="Times New Roman"/>
          <w:sz w:val="24"/>
          <w:szCs w:val="24"/>
        </w:rPr>
        <w:t xml:space="preserve">t)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421421">
        <w:rPr>
          <w:rFonts w:ascii="Times New Roman" w:eastAsiaTheme="minorEastAsia" w:hAnsi="Times New Roman" w:cs="Times New Roman"/>
          <w:sz w:val="24"/>
          <w:szCs w:val="24"/>
        </w:rPr>
        <w:t>0</w:t>
      </w:r>
    </w:p>
    <w:p w:rsidR="00421421" w:rsidRDefault="00421421" w:rsidP="0042142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421421" w:rsidRDefault="00421421" w:rsidP="00421421">
      <w:pPr>
        <w:rPr>
          <w:rFonts w:ascii="Times New Roman" w:eastAsiaTheme="minorEastAsia" w:hAnsi="Times New Roman" w:cs="Times New Roman"/>
          <w:sz w:val="24"/>
          <w:szCs w:val="24"/>
        </w:rPr>
      </w:pP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w:t>
      </w:r>
    </w:p>
    <w:p w:rsidR="00421421" w:rsidRDefault="00421421" w:rsidP="00421421">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p>
    <w:p w:rsidR="00421421" w:rsidRDefault="00421421" w:rsidP="00421421">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General Solution:  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r>
                  <w:rPr>
                    <w:rFonts w:ascii="Cambria Math" w:hAnsi="Cambria Math" w:cs="Times New Roman"/>
                    <w:sz w:val="24"/>
                    <w:szCs w:val="24"/>
                  </w:rPr>
                  <m:t xml:space="preserve">  </m:t>
                </m:r>
              </m:e>
            </m:rad>
            <m:r>
              <w:rPr>
                <w:rFonts w:ascii="Cambria Math" w:eastAsiaTheme="minorEastAsia" w:hAnsi="Cambria Math" w:cs="Times New Roman"/>
                <w:sz w:val="24"/>
                <w:szCs w:val="24"/>
              </w:rPr>
              <m:t>x</m:t>
            </m:r>
          </m:sup>
        </m:sSup>
      </m:oMath>
    </w:p>
    <w:p w:rsidR="00421421" w:rsidRDefault="00421421" w:rsidP="00421421">
      <w:pPr>
        <w:rPr>
          <w:rFonts w:ascii="Times New Roman" w:eastAsiaTheme="minorEastAsia" w:hAnsi="Times New Roman" w:cs="Times New Roman"/>
          <w:sz w:val="28"/>
          <w:szCs w:val="28"/>
        </w:rPr>
      </w:pPr>
    </w:p>
    <w:p w:rsidR="00421421" w:rsidRDefault="00421421" w:rsidP="00421421">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421421" w:rsidRDefault="00421421" w:rsidP="00421421">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U (x, t</w:t>
      </w:r>
      <w:proofErr w:type="gramStart"/>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proofErr w:type="gramEnd"/>
      <w:r w:rsidRPr="00421421">
        <w:rPr>
          <w:rFonts w:ascii="Cambria Math" w:eastAsiaTheme="minorEastAsia" w:hAnsi="Cambria Math" w:cs="Times New Roman"/>
          <w:sz w:val="24"/>
          <w:szCs w:val="24"/>
        </w:rPr>
        <w:t xml:space="preserve">  X(x) T(t)</w:t>
      </w:r>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e</m:t>
            </m:r>
            <m:r>
              <w:rPr>
                <w:rFonts w:ascii="Cambria Math" w:hAnsi="Cambria Math" w:cs="Times New Roman"/>
                <w:sz w:val="24"/>
                <w:szCs w:val="24"/>
              </w:rPr>
              <m:t xml:space="preserv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r>
                  <w:rPr>
                    <w:rFonts w:ascii="Cambria Math" w:hAnsi="Cambria Math" w:cs="Times New Roman"/>
                    <w:sz w:val="24"/>
                    <w:szCs w:val="24"/>
                  </w:rPr>
                  <m:t xml:space="preserve">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r>
                  <w:rPr>
                    <w:rFonts w:ascii="Cambria Math" w:hAnsi="Cambria Math" w:cs="Times New Roman"/>
                    <w:sz w:val="24"/>
                    <w:szCs w:val="24"/>
                  </w:rPr>
                  <m:t xml:space="preserve">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w:t>
      </w:r>
    </w:p>
    <w:p w:rsidR="00421421" w:rsidRDefault="00F658CC" w:rsidP="00421421">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F658CC" w:rsidRDefault="00F658CC"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e</m:t>
            </m:r>
            <m:r>
              <w:rPr>
                <w:rFonts w:ascii="Cambria Math" w:hAnsi="Cambria Math" w:cs="Times New Roman"/>
                <w:sz w:val="24"/>
                <w:szCs w:val="24"/>
              </w:rPr>
              <m:t xml:space="preserv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w:t>
      </w:r>
    </w:p>
    <w:p w:rsidR="00F658CC" w:rsidRDefault="00F658CC" w:rsidP="00F658CC">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F658CC" w:rsidRDefault="00F658CC"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w:r w:rsidR="007C4E0B">
        <w:rPr>
          <w:rFonts w:ascii="Times New Roman" w:eastAsiaTheme="minorEastAsia" w:hAnsi="Times New Roman" w:cs="Times New Roman"/>
          <w:sz w:val="24"/>
          <w:szCs w:val="24"/>
        </w:rPr>
        <w:t xml:space="preserve">(x) </w:t>
      </w:r>
      <w:r>
        <w:rPr>
          <w:rFonts w:ascii="Times New Roman" w:eastAsiaTheme="minorEastAsia" w:hAnsi="Times New Roman" w:cs="Times New Roman"/>
          <w:sz w:val="28"/>
          <w:szCs w:val="28"/>
        </w:rPr>
        <w:t>+</w:t>
      </w:r>
      <w:r w:rsidR="007C4E0B">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4"/>
          <w:szCs w:val="24"/>
        </w:rPr>
        <w:t>B</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C</w:t>
      </w:r>
      <w:r w:rsidR="007C4E0B">
        <w:rPr>
          <w:rFonts w:ascii="Times New Roman" w:eastAsiaTheme="minorEastAsia" w:hAnsi="Times New Roman" w:cs="Times New Roman"/>
          <w:sz w:val="24"/>
          <w:szCs w:val="24"/>
        </w:rPr>
        <w:t xml:space="preserve">(t) </w:t>
      </w:r>
      <w:r>
        <w:rPr>
          <w:rFonts w:ascii="Times New Roman" w:eastAsiaTheme="minorEastAsia" w:hAnsi="Times New Roman" w:cs="Times New Roman"/>
          <w:sz w:val="28"/>
          <w:szCs w:val="28"/>
        </w:rPr>
        <w:t xml:space="preserve">+ D)  </w:t>
      </w:r>
    </w:p>
    <w:p w:rsidR="007C4E0B" w:rsidRDefault="007C4E0B" w:rsidP="007C4E0B">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7C4E0B" w:rsidRDefault="007C4E0B" w:rsidP="00F658CC">
      <w:pPr>
        <w:spacing w:line="480" w:lineRule="auto"/>
        <w:rPr>
          <w:rFonts w:ascii="Times New Roman" w:eastAsiaTheme="minorEastAsia" w:hAnsi="Times New Roman" w:cs="Times New Roman"/>
          <w:sz w:val="28"/>
          <w:szCs w:val="28"/>
        </w:rPr>
      </w:pPr>
      <w:r w:rsidRPr="00421421">
        <w:rPr>
          <w:rFonts w:ascii="Cambria Math" w:hAnsi="Cambria Math" w:cs="Times New Roman"/>
          <w:sz w:val="24"/>
          <w:szCs w:val="24"/>
        </w:rPr>
        <w:t xml:space="preserve">U (x, t)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sidR="00D077DF">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sidR="00D077DF">
        <w:rPr>
          <w:rFonts w:ascii="Cambria Math" w:eastAsiaTheme="minorEastAsia" w:hAnsi="Cambria Math" w:cs="Times New Roman"/>
          <w:sz w:val="24"/>
          <w:szCs w:val="24"/>
        </w:rPr>
        <w:t xml:space="preserve">A </w:t>
      </w:r>
      <m:oMath>
        <m:r>
          <m:rPr>
            <m:sty m:val="p"/>
          </m:rPr>
          <w:rPr>
            <w:rFonts w:ascii="Cambria Math" w:hAnsi="Cambria Math"/>
            <w:sz w:val="28"/>
            <w:szCs w:val="28"/>
          </w:rPr>
          <m:t>cos⁡</m:t>
        </m:r>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r>
          <w:rPr>
            <w:rFonts w:ascii="Cambria Math" w:hAnsi="Cambria Math"/>
            <w:sz w:val="28"/>
            <w:szCs w:val="28"/>
          </w:rPr>
          <m:t>)</m:t>
        </m:r>
        <m:r>
          <w:rPr>
            <w:rFonts w:ascii="Cambria Math" w:hAnsi="Cambria Math"/>
            <w:sz w:val="28"/>
            <w:szCs w:val="28"/>
          </w:rPr>
          <m:t>x</m:t>
        </m:r>
      </m:oMath>
      <w:r>
        <w:rPr>
          <w:rFonts w:ascii="Times New Roman" w:eastAsiaTheme="minorEastAsia" w:hAnsi="Times New Roman" w:cs="Times New Roman"/>
          <w:sz w:val="28"/>
          <w:szCs w:val="28"/>
        </w:rPr>
        <w:t xml:space="preserve">   + </w:t>
      </w:r>
      <w:r w:rsidR="00D077DF">
        <w:rPr>
          <w:rFonts w:ascii="Times New Roman" w:eastAsiaTheme="minorEastAsia" w:hAnsi="Times New Roman" w:cs="Times New Roman"/>
          <w:sz w:val="28"/>
          <w:szCs w:val="28"/>
        </w:rPr>
        <w:t>B</w:t>
      </w:r>
      <m:oMath>
        <m:func>
          <m:funcPr>
            <m:ctrlPr>
              <w:rPr>
                <w:rFonts w:ascii="Cambria Math" w:hAnsi="Cambria Math"/>
                <w:sz w:val="28"/>
                <w:szCs w:val="28"/>
              </w:rPr>
            </m:ctrlPr>
          </m:funcPr>
          <m:fName>
            <m:r>
              <m:rPr>
                <m:sty m:val="p"/>
              </m:rPr>
              <w:rPr>
                <w:rFonts w:ascii="Cambria Math" w:hAnsi="Cambria Math"/>
                <w:sz w:val="28"/>
                <w:szCs w:val="28"/>
              </w:rPr>
              <m:t xml:space="preserve"> </m:t>
            </m:r>
            <m:r>
              <m:rPr>
                <m:sty m:val="p"/>
              </m:rPr>
              <w:rPr>
                <w:rFonts w:ascii="Cambria Math" w:hAnsi="Cambria Math"/>
                <w:sz w:val="28"/>
                <w:szCs w:val="28"/>
              </w:rPr>
              <m:t>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r w:rsidR="00D077DF">
        <w:rPr>
          <w:rFonts w:ascii="Times New Roman" w:eastAsiaTheme="minorEastAsia" w:hAnsi="Times New Roman" w:cs="Times New Roman"/>
          <w:sz w:val="28"/>
          <w:szCs w:val="28"/>
        </w:rPr>
        <w:t xml:space="preserve"> </w:t>
      </w:r>
      <w:r w:rsidR="00D077DF">
        <w:rPr>
          <w:rFonts w:ascii="Cambria Math" w:eastAsiaTheme="minorEastAsia" w:hAnsi="Cambria Math" w:cs="Times New Roman"/>
          <w:sz w:val="24"/>
          <w:szCs w:val="24"/>
        </w:rPr>
        <w:t xml:space="preserve">(C </w:t>
      </w:r>
      <m:oMath>
        <m:r>
          <m:rPr>
            <m:sty m:val="p"/>
          </m:rPr>
          <w:rPr>
            <w:rFonts w:ascii="Cambria Math" w:hAnsi="Cambria Math"/>
            <w:sz w:val="28"/>
            <w:szCs w:val="28"/>
          </w:rPr>
          <m:t>cos⁡</m:t>
        </m:r>
        <m:r>
          <w:rPr>
            <w:rFonts w:ascii="Cambria Math" w:hAnsi="Cambria Math"/>
            <w:sz w:val="28"/>
            <w:szCs w:val="28"/>
          </w:rPr>
          <m:t>(k)t</m:t>
        </m:r>
      </m:oMath>
      <w:r w:rsidR="00D077DF">
        <w:rPr>
          <w:rFonts w:ascii="Times New Roman" w:eastAsiaTheme="minorEastAsia" w:hAnsi="Times New Roman" w:cs="Times New Roman"/>
          <w:sz w:val="28"/>
          <w:szCs w:val="28"/>
        </w:rPr>
        <w:t xml:space="preserve">   +   D</w:t>
      </w:r>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oMath>
      <w:r w:rsidR="00D077DF">
        <w:rPr>
          <w:rFonts w:ascii="Times New Roman" w:eastAsiaTheme="minorEastAsia" w:hAnsi="Times New Roman" w:cs="Times New Roman"/>
          <w:sz w:val="28"/>
          <w:szCs w:val="28"/>
        </w:rPr>
        <w:t xml:space="preserve"> )</w:t>
      </w:r>
    </w:p>
    <w:p w:rsidR="00F658CC" w:rsidRDefault="00F658CC" w:rsidP="00F658CC">
      <w:pPr>
        <w:spacing w:line="480" w:lineRule="auto"/>
        <w:rPr>
          <w:rFonts w:ascii="Times New Roman" w:eastAsiaTheme="minorEastAsia" w:hAnsi="Times New Roman" w:cs="Times New Roman"/>
          <w:sz w:val="28"/>
          <w:szCs w:val="28"/>
        </w:rPr>
      </w:pPr>
    </w:p>
    <w:p w:rsidR="00F658CC" w:rsidRPr="00F658CC" w:rsidRDefault="00F658CC" w:rsidP="00421421">
      <w:pPr>
        <w:spacing w:line="480" w:lineRule="auto"/>
        <w:rPr>
          <w:rFonts w:ascii="Cambria Math" w:eastAsiaTheme="minorEastAsia" w:hAnsi="Cambria Math" w:cs="Times New Roman"/>
          <w:sz w:val="24"/>
          <w:szCs w:val="24"/>
        </w:rPr>
      </w:pPr>
    </w:p>
    <w:p w:rsidR="00421421" w:rsidRPr="00421421" w:rsidRDefault="00421421" w:rsidP="00421421">
      <w:pPr>
        <w:rPr>
          <w:rFonts w:ascii="Times New Roman" w:eastAsiaTheme="minorEastAsia" w:hAnsi="Times New Roman" w:cs="Times New Roman"/>
          <w:sz w:val="24"/>
          <w:szCs w:val="24"/>
        </w:rPr>
      </w:pPr>
    </w:p>
    <w:p w:rsidR="00421421" w:rsidRPr="00421421" w:rsidRDefault="00421421" w:rsidP="00421421">
      <m:oMathPara>
        <m:oMathParaPr>
          <m:jc m:val="center"/>
        </m:oMathParaPr>
        <m:oMath>
          <m:r>
            <w:rPr>
              <w:rFonts w:ascii="Cambria Math" w:hAnsi="Cambria Math"/>
              <w:sz w:val="24"/>
              <w:szCs w:val="24"/>
            </w:rPr>
            <w:br/>
          </m:r>
        </m:oMath>
      </m:oMathPara>
    </w:p>
    <w:p w:rsidR="00421421" w:rsidRDefault="00421421" w:rsidP="00F47490">
      <w:pPr>
        <w:rPr>
          <w:rFonts w:ascii="Times New Roman" w:eastAsiaTheme="minorEastAsia" w:hAnsi="Times New Roman" w:cs="Times New Roman"/>
          <w:sz w:val="24"/>
          <w:szCs w:val="24"/>
        </w:rPr>
      </w:pPr>
    </w:p>
    <w:p w:rsidR="004F5056" w:rsidRDefault="00421421" w:rsidP="004F5056">
      <w:pPr>
        <w:rPr>
          <w:rFonts w:cs="Times New Roman"/>
          <w:b/>
          <w:sz w:val="24"/>
          <w:szCs w:val="24"/>
          <w:u w:val="single"/>
        </w:rPr>
      </w:pPr>
      <w:r>
        <w:rPr>
          <w:rFonts w:cs="Times New Roman"/>
          <w:b/>
          <w:sz w:val="24"/>
          <w:szCs w:val="24"/>
          <w:u w:val="single"/>
        </w:rPr>
        <w:t xml:space="preserve"> </w:t>
      </w:r>
    </w:p>
    <w:p w:rsidR="004F5056" w:rsidRDefault="004F5056" w:rsidP="004F5056">
      <w:pPr>
        <w:pStyle w:val="Heading1"/>
      </w:pPr>
      <w:r>
        <w:t>3.0</w:t>
      </w:r>
      <w:r>
        <w:tab/>
        <w:t>CONCLUSION AND RECOMMENDATION</w:t>
      </w:r>
    </w:p>
    <w:p w:rsidR="004F5056" w:rsidRDefault="004F5056" w:rsidP="004F5056">
      <w:pPr>
        <w:pStyle w:val="Heading2"/>
      </w:pPr>
      <w:r>
        <w:t>3.1</w:t>
      </w:r>
      <w:r>
        <w:tab/>
        <w:t>Conclusion</w:t>
      </w:r>
    </w:p>
    <w:p w:rsidR="004F5056" w:rsidRDefault="004F5056" w:rsidP="004F5056">
      <w:pPr>
        <w:pStyle w:val="Heading2"/>
        <w:rPr>
          <w:u w:val="single"/>
        </w:rPr>
      </w:pPr>
      <w:r>
        <w:t>3.2</w:t>
      </w:r>
      <w:r>
        <w:tab/>
        <w:t>Recommendation</w:t>
      </w:r>
      <w:r>
        <w:rPr>
          <w:u w:val="single"/>
        </w:rPr>
        <w:br w:type="page"/>
      </w:r>
    </w:p>
    <w:p w:rsidR="000153FF" w:rsidRPr="00C717D8" w:rsidRDefault="000153FF" w:rsidP="00D056AA">
      <w:pPr>
        <w:pStyle w:val="NoSpacing"/>
        <w:ind w:left="360"/>
        <w:rPr>
          <w:rFonts w:ascii="Times New Roman" w:hAnsi="Times New Roman" w:cs="Times New Roman"/>
          <w:sz w:val="24"/>
          <w:szCs w:val="24"/>
        </w:rPr>
      </w:pPr>
    </w:p>
    <w:sectPr w:rsidR="000153FF" w:rsidRPr="00C717D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3B5" w:rsidRDefault="00FF23B5" w:rsidP="007A43DF">
      <w:pPr>
        <w:spacing w:after="0" w:line="240" w:lineRule="auto"/>
      </w:pPr>
      <w:r>
        <w:separator/>
      </w:r>
    </w:p>
  </w:endnote>
  <w:endnote w:type="continuationSeparator" w:id="0">
    <w:p w:rsidR="00FF23B5" w:rsidRDefault="00FF23B5"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3B5" w:rsidRDefault="00FF23B5" w:rsidP="007A43DF">
      <w:pPr>
        <w:spacing w:after="0" w:line="240" w:lineRule="auto"/>
      </w:pPr>
      <w:r>
        <w:separator/>
      </w:r>
    </w:p>
  </w:footnote>
  <w:footnote w:type="continuationSeparator" w:id="0">
    <w:p w:rsidR="00FF23B5" w:rsidRDefault="00FF23B5"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2ABD4D6A"/>
    <w:multiLevelType w:val="hybridMultilevel"/>
    <w:tmpl w:val="838E6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7F20"/>
    <w:rsid w:val="00011FF6"/>
    <w:rsid w:val="000153FF"/>
    <w:rsid w:val="00037F9E"/>
    <w:rsid w:val="000A395A"/>
    <w:rsid w:val="000B67C2"/>
    <w:rsid w:val="00157ECD"/>
    <w:rsid w:val="001C0081"/>
    <w:rsid w:val="002B6B50"/>
    <w:rsid w:val="002D49C0"/>
    <w:rsid w:val="003018E4"/>
    <w:rsid w:val="003648CB"/>
    <w:rsid w:val="00421421"/>
    <w:rsid w:val="0047153F"/>
    <w:rsid w:val="004F5056"/>
    <w:rsid w:val="005070BE"/>
    <w:rsid w:val="006A4002"/>
    <w:rsid w:val="006A4886"/>
    <w:rsid w:val="006F3A14"/>
    <w:rsid w:val="0070071F"/>
    <w:rsid w:val="007112C6"/>
    <w:rsid w:val="0073166F"/>
    <w:rsid w:val="00760CB8"/>
    <w:rsid w:val="007A35CC"/>
    <w:rsid w:val="007A43DF"/>
    <w:rsid w:val="007A5415"/>
    <w:rsid w:val="007C4E0B"/>
    <w:rsid w:val="008009F2"/>
    <w:rsid w:val="0080207E"/>
    <w:rsid w:val="0087070C"/>
    <w:rsid w:val="00940E29"/>
    <w:rsid w:val="009A1171"/>
    <w:rsid w:val="00A12949"/>
    <w:rsid w:val="00B10A15"/>
    <w:rsid w:val="00B91E7B"/>
    <w:rsid w:val="00B952E0"/>
    <w:rsid w:val="00BE4C61"/>
    <w:rsid w:val="00BE7B49"/>
    <w:rsid w:val="00BF5D48"/>
    <w:rsid w:val="00C32A11"/>
    <w:rsid w:val="00C57D1E"/>
    <w:rsid w:val="00C717D8"/>
    <w:rsid w:val="00C95B14"/>
    <w:rsid w:val="00CC6493"/>
    <w:rsid w:val="00D056AA"/>
    <w:rsid w:val="00D077DF"/>
    <w:rsid w:val="00D44BE4"/>
    <w:rsid w:val="00E93EAF"/>
    <w:rsid w:val="00F1530C"/>
    <w:rsid w:val="00F27EFC"/>
    <w:rsid w:val="00F32F0F"/>
    <w:rsid w:val="00F47490"/>
    <w:rsid w:val="00F54F4C"/>
    <w:rsid w:val="00F658CC"/>
    <w:rsid w:val="00FD4246"/>
    <w:rsid w:val="00FF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 w:type="character" w:styleId="PlaceholderText">
    <w:name w:val="Placeholder Text"/>
    <w:basedOn w:val="DefaultParagraphFont"/>
    <w:uiPriority w:val="99"/>
    <w:semiHidden/>
    <w:rsid w:val="00C57D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 w:type="character" w:styleId="PlaceholderText">
    <w:name w:val="Placeholder Text"/>
    <w:basedOn w:val="DefaultParagraphFont"/>
    <w:uiPriority w:val="99"/>
    <w:semiHidden/>
    <w:rsid w:val="00C57D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D3203-9372-419C-AED4-44AA80CF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16</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dcterms:created xsi:type="dcterms:W3CDTF">2023-10-01T07:02:00Z</dcterms:created>
  <dcterms:modified xsi:type="dcterms:W3CDTF">2023-10-07T08:07:00Z</dcterms:modified>
</cp:coreProperties>
</file>