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BF5D48" w:rsidP="00A12949">
      <w:pPr>
        <w:spacing w:line="0" w:lineRule="atLeast"/>
        <w:ind w:right="20"/>
        <w:jc w:val="center"/>
        <w:rPr>
          <w:rFonts w:ascii="Arial" w:eastAsia="Arial" w:hAnsi="Arial"/>
          <w:b/>
          <w:sz w:val="32"/>
          <w:szCs w:val="32"/>
        </w:rPr>
      </w:pPr>
      <w:bookmarkStart w:id="0" w:name="_GoBack"/>
      <w:bookmarkEnd w:id="0"/>
      <w:r w:rsidRPr="00BF5D48">
        <w:rPr>
          <w:rFonts w:ascii="Arial" w:eastAsia="Arial" w:hAnsi="Arial"/>
          <w:b/>
          <w:sz w:val="32"/>
          <w:szCs w:val="32"/>
        </w:rPr>
        <w:t>WAVE EQUATION AND ITS APPLICATIONS</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BF5D48" w:rsidP="00A12949">
      <w:pPr>
        <w:spacing w:line="0" w:lineRule="atLeast"/>
        <w:ind w:right="20"/>
        <w:jc w:val="center"/>
        <w:rPr>
          <w:rFonts w:ascii="Times New Roman" w:eastAsia="Times New Roman" w:hAnsi="Times New Roman"/>
          <w:sz w:val="24"/>
        </w:rPr>
      </w:pPr>
      <w:r>
        <w:rPr>
          <w:rFonts w:ascii="Arial" w:eastAsia="Arial" w:hAnsi="Arial"/>
          <w:b/>
          <w:sz w:val="34"/>
        </w:rPr>
        <w:t>OLALERE BABATUNDE</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3060</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1" w:name="_Toc147800506"/>
      <w:r>
        <w:rPr>
          <w:rFonts w:eastAsia="Arial"/>
        </w:rPr>
        <w:lastRenderedPageBreak/>
        <w:t>CERTIFICATION</w:t>
      </w:r>
      <w:bookmarkEnd w:id="1"/>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BF5D48">
        <w:rPr>
          <w:rFonts w:ascii="Arial" w:eastAsia="Arial" w:hAnsi="Arial"/>
          <w:b/>
          <w:sz w:val="24"/>
        </w:rPr>
        <w:t>OLALERE BABATUNDE</w:t>
      </w:r>
      <w:r w:rsidR="00F47490">
        <w:rPr>
          <w:rFonts w:ascii="Arial" w:eastAsia="Arial" w:hAnsi="Arial"/>
          <w:b/>
          <w:sz w:val="24"/>
        </w:rPr>
        <w:t xml:space="preserve">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3060</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140C0C" w:rsidRDefault="00140C0C">
      <w:pPr>
        <w:rPr>
          <w:rFonts w:ascii="Arial" w:eastAsia="Arial" w:hAnsi="Arial"/>
          <w:b/>
          <w:sz w:val="24"/>
        </w:rPr>
      </w:pPr>
      <w:r>
        <w:rPr>
          <w:rFonts w:ascii="Arial" w:eastAsia="Arial" w:hAnsi="Arial"/>
          <w:b/>
          <w:sz w:val="24"/>
        </w:rPr>
        <w:br w:type="page"/>
      </w:r>
    </w:p>
    <w:sdt>
      <w:sdtPr>
        <w:rPr>
          <w:rFonts w:asciiTheme="minorHAnsi" w:eastAsiaTheme="minorHAnsi" w:hAnsiTheme="minorHAnsi" w:cstheme="minorBidi"/>
          <w:b w:val="0"/>
          <w:bCs w:val="0"/>
          <w:color w:val="auto"/>
          <w:sz w:val="22"/>
          <w:szCs w:val="22"/>
          <w:lang w:eastAsia="en-US"/>
        </w:rPr>
        <w:id w:val="140476962"/>
        <w:docPartObj>
          <w:docPartGallery w:val="Table of Contents"/>
          <w:docPartUnique/>
        </w:docPartObj>
      </w:sdtPr>
      <w:sdtEndPr>
        <w:rPr>
          <w:noProof/>
        </w:rPr>
      </w:sdtEndPr>
      <w:sdtContent>
        <w:p w:rsidR="00140C0C" w:rsidRDefault="00140C0C">
          <w:pPr>
            <w:pStyle w:val="TOCHeading"/>
          </w:pPr>
          <w:r>
            <w:t>Table of Contents</w:t>
          </w:r>
        </w:p>
        <w:p w:rsidR="00140C0C" w:rsidRDefault="00140C0C">
          <w:pPr>
            <w:pStyle w:val="TOC1"/>
            <w:tabs>
              <w:tab w:val="right" w:leader="dot" w:pos="9310"/>
            </w:tabs>
            <w:rPr>
              <w:rFonts w:eastAsiaTheme="minorEastAsia"/>
              <w:noProof/>
            </w:rPr>
          </w:pPr>
          <w:r>
            <w:fldChar w:fldCharType="begin"/>
          </w:r>
          <w:r>
            <w:instrText xml:space="preserve"> TOC \o "1-3" \h \z \u </w:instrText>
          </w:r>
          <w:r>
            <w:fldChar w:fldCharType="separate"/>
          </w:r>
          <w:hyperlink w:anchor="_Toc147800506" w:history="1">
            <w:r w:rsidRPr="00B77AAB">
              <w:rPr>
                <w:rStyle w:val="Hyperlink"/>
                <w:rFonts w:eastAsia="Arial"/>
                <w:noProof/>
              </w:rPr>
              <w:t>CERTIFICATION</w:t>
            </w:r>
            <w:r>
              <w:rPr>
                <w:noProof/>
                <w:webHidden/>
              </w:rPr>
              <w:tab/>
            </w:r>
            <w:r>
              <w:rPr>
                <w:noProof/>
                <w:webHidden/>
              </w:rPr>
              <w:fldChar w:fldCharType="begin"/>
            </w:r>
            <w:r>
              <w:rPr>
                <w:noProof/>
                <w:webHidden/>
              </w:rPr>
              <w:instrText xml:space="preserve"> PAGEREF _Toc147800506 \h </w:instrText>
            </w:r>
            <w:r>
              <w:rPr>
                <w:noProof/>
                <w:webHidden/>
              </w:rPr>
            </w:r>
            <w:r>
              <w:rPr>
                <w:noProof/>
                <w:webHidden/>
              </w:rPr>
              <w:fldChar w:fldCharType="separate"/>
            </w:r>
            <w:r w:rsidR="00D8682C">
              <w:rPr>
                <w:noProof/>
                <w:webHidden/>
              </w:rPr>
              <w:t>2</w:t>
            </w:r>
            <w:r>
              <w:rPr>
                <w:noProof/>
                <w:webHidden/>
              </w:rPr>
              <w:fldChar w:fldCharType="end"/>
            </w:r>
          </w:hyperlink>
        </w:p>
        <w:p w:rsidR="00140C0C" w:rsidRDefault="00DB41FD">
          <w:pPr>
            <w:pStyle w:val="TOC1"/>
            <w:tabs>
              <w:tab w:val="left" w:pos="660"/>
              <w:tab w:val="right" w:leader="dot" w:pos="9310"/>
            </w:tabs>
            <w:rPr>
              <w:rFonts w:eastAsiaTheme="minorEastAsia"/>
              <w:noProof/>
            </w:rPr>
          </w:pPr>
          <w:hyperlink w:anchor="_Toc147800507" w:history="1">
            <w:r w:rsidR="00140C0C" w:rsidRPr="00B77AAB">
              <w:rPr>
                <w:rStyle w:val="Hyperlink"/>
                <w:rFonts w:eastAsia="Arial"/>
                <w:noProof/>
              </w:rPr>
              <w:t>1.0</w:t>
            </w:r>
            <w:r w:rsidR="00140C0C">
              <w:rPr>
                <w:rFonts w:eastAsiaTheme="minorEastAsia"/>
                <w:noProof/>
              </w:rPr>
              <w:tab/>
            </w:r>
            <w:r w:rsidR="00140C0C" w:rsidRPr="00B77AAB">
              <w:rPr>
                <w:rStyle w:val="Hyperlink"/>
                <w:rFonts w:eastAsia="Arial"/>
                <w:noProof/>
              </w:rPr>
              <w:t>INTRODUCTION</w:t>
            </w:r>
            <w:r w:rsidR="00140C0C">
              <w:rPr>
                <w:noProof/>
                <w:webHidden/>
              </w:rPr>
              <w:tab/>
            </w:r>
            <w:r w:rsidR="00140C0C">
              <w:rPr>
                <w:noProof/>
                <w:webHidden/>
              </w:rPr>
              <w:fldChar w:fldCharType="begin"/>
            </w:r>
            <w:r w:rsidR="00140C0C">
              <w:rPr>
                <w:noProof/>
                <w:webHidden/>
              </w:rPr>
              <w:instrText xml:space="preserve"> PAGEREF _Toc147800507 \h </w:instrText>
            </w:r>
            <w:r w:rsidR="00140C0C">
              <w:rPr>
                <w:noProof/>
                <w:webHidden/>
              </w:rPr>
            </w:r>
            <w:r w:rsidR="00140C0C">
              <w:rPr>
                <w:noProof/>
                <w:webHidden/>
              </w:rPr>
              <w:fldChar w:fldCharType="separate"/>
            </w:r>
            <w:r w:rsidR="00D8682C">
              <w:rPr>
                <w:noProof/>
                <w:webHidden/>
              </w:rPr>
              <w:t>4</w:t>
            </w:r>
            <w:r w:rsidR="00140C0C">
              <w:rPr>
                <w:noProof/>
                <w:webHidden/>
              </w:rPr>
              <w:fldChar w:fldCharType="end"/>
            </w:r>
          </w:hyperlink>
        </w:p>
        <w:p w:rsidR="00140C0C" w:rsidRDefault="00DB41FD">
          <w:pPr>
            <w:pStyle w:val="TOC2"/>
            <w:tabs>
              <w:tab w:val="left" w:pos="880"/>
              <w:tab w:val="right" w:leader="dot" w:pos="9310"/>
            </w:tabs>
            <w:rPr>
              <w:rFonts w:eastAsiaTheme="minorEastAsia"/>
              <w:noProof/>
            </w:rPr>
          </w:pPr>
          <w:hyperlink w:anchor="_Toc147800508" w:history="1">
            <w:r w:rsidR="00140C0C" w:rsidRPr="00B77AAB">
              <w:rPr>
                <w:rStyle w:val="Hyperlink"/>
                <w:noProof/>
              </w:rPr>
              <w:t>1.1</w:t>
            </w:r>
            <w:r w:rsidR="00140C0C">
              <w:rPr>
                <w:rFonts w:eastAsiaTheme="minorEastAsia"/>
                <w:noProof/>
              </w:rPr>
              <w:tab/>
            </w:r>
            <w:r w:rsidR="00140C0C" w:rsidRPr="00B77AAB">
              <w:rPr>
                <w:rStyle w:val="Hyperlink"/>
                <w:noProof/>
              </w:rPr>
              <w:t>Introduction</w:t>
            </w:r>
            <w:r w:rsidR="00140C0C">
              <w:rPr>
                <w:noProof/>
                <w:webHidden/>
              </w:rPr>
              <w:tab/>
            </w:r>
            <w:r w:rsidR="00140C0C">
              <w:rPr>
                <w:noProof/>
                <w:webHidden/>
              </w:rPr>
              <w:fldChar w:fldCharType="begin"/>
            </w:r>
            <w:r w:rsidR="00140C0C">
              <w:rPr>
                <w:noProof/>
                <w:webHidden/>
              </w:rPr>
              <w:instrText xml:space="preserve"> PAGEREF _Toc147800508 \h </w:instrText>
            </w:r>
            <w:r w:rsidR="00140C0C">
              <w:rPr>
                <w:noProof/>
                <w:webHidden/>
              </w:rPr>
            </w:r>
            <w:r w:rsidR="00140C0C">
              <w:rPr>
                <w:noProof/>
                <w:webHidden/>
              </w:rPr>
              <w:fldChar w:fldCharType="separate"/>
            </w:r>
            <w:r w:rsidR="00D8682C">
              <w:rPr>
                <w:noProof/>
                <w:webHidden/>
              </w:rPr>
              <w:t>4</w:t>
            </w:r>
            <w:r w:rsidR="00140C0C">
              <w:rPr>
                <w:noProof/>
                <w:webHidden/>
              </w:rPr>
              <w:fldChar w:fldCharType="end"/>
            </w:r>
          </w:hyperlink>
        </w:p>
        <w:p w:rsidR="00140C0C" w:rsidRDefault="00DB41FD">
          <w:pPr>
            <w:pStyle w:val="TOC2"/>
            <w:tabs>
              <w:tab w:val="left" w:pos="880"/>
              <w:tab w:val="right" w:leader="dot" w:pos="9310"/>
            </w:tabs>
            <w:rPr>
              <w:rFonts w:eastAsiaTheme="minorEastAsia"/>
              <w:noProof/>
            </w:rPr>
          </w:pPr>
          <w:hyperlink w:anchor="_Toc147800509" w:history="1">
            <w:r w:rsidR="00140C0C" w:rsidRPr="00B77AAB">
              <w:rPr>
                <w:rStyle w:val="Hyperlink"/>
                <w:rFonts w:eastAsia="Arial"/>
                <w:noProof/>
              </w:rPr>
              <w:t>1.2</w:t>
            </w:r>
            <w:r w:rsidR="00140C0C">
              <w:rPr>
                <w:rFonts w:eastAsiaTheme="minorEastAsia"/>
                <w:noProof/>
              </w:rPr>
              <w:tab/>
            </w:r>
            <w:r w:rsidR="00140C0C" w:rsidRPr="00B77AAB">
              <w:rPr>
                <w:rStyle w:val="Hyperlink"/>
                <w:rFonts w:eastAsia="Arial"/>
                <w:noProof/>
              </w:rPr>
              <w:t>Preliminaries and Definitions of Terms</w:t>
            </w:r>
            <w:r w:rsidR="00140C0C">
              <w:rPr>
                <w:noProof/>
                <w:webHidden/>
              </w:rPr>
              <w:tab/>
            </w:r>
            <w:r w:rsidR="00140C0C">
              <w:rPr>
                <w:noProof/>
                <w:webHidden/>
              </w:rPr>
              <w:fldChar w:fldCharType="begin"/>
            </w:r>
            <w:r w:rsidR="00140C0C">
              <w:rPr>
                <w:noProof/>
                <w:webHidden/>
              </w:rPr>
              <w:instrText xml:space="preserve"> PAGEREF _Toc147800509 \h </w:instrText>
            </w:r>
            <w:r w:rsidR="00140C0C">
              <w:rPr>
                <w:noProof/>
                <w:webHidden/>
              </w:rPr>
            </w:r>
            <w:r w:rsidR="00140C0C">
              <w:rPr>
                <w:noProof/>
                <w:webHidden/>
              </w:rPr>
              <w:fldChar w:fldCharType="separate"/>
            </w:r>
            <w:r w:rsidR="00D8682C">
              <w:rPr>
                <w:noProof/>
                <w:webHidden/>
              </w:rPr>
              <w:t>5</w:t>
            </w:r>
            <w:r w:rsidR="00140C0C">
              <w:rPr>
                <w:noProof/>
                <w:webHidden/>
              </w:rPr>
              <w:fldChar w:fldCharType="end"/>
            </w:r>
          </w:hyperlink>
        </w:p>
        <w:p w:rsidR="00140C0C" w:rsidRDefault="00DB41FD">
          <w:pPr>
            <w:pStyle w:val="TOC2"/>
            <w:tabs>
              <w:tab w:val="left" w:pos="880"/>
              <w:tab w:val="right" w:leader="dot" w:pos="9310"/>
            </w:tabs>
            <w:rPr>
              <w:rFonts w:eastAsiaTheme="minorEastAsia"/>
              <w:noProof/>
            </w:rPr>
          </w:pPr>
          <w:hyperlink w:anchor="_Toc147800510" w:history="1">
            <w:r w:rsidR="00140C0C" w:rsidRPr="00B77AAB">
              <w:rPr>
                <w:rStyle w:val="Hyperlink"/>
                <w:noProof/>
              </w:rPr>
              <w:t>1.3</w:t>
            </w:r>
            <w:r w:rsidR="00140C0C">
              <w:rPr>
                <w:rFonts w:eastAsiaTheme="minorEastAsia"/>
                <w:noProof/>
              </w:rPr>
              <w:tab/>
            </w:r>
            <w:r w:rsidR="00140C0C" w:rsidRPr="00B77AAB">
              <w:rPr>
                <w:rStyle w:val="Hyperlink"/>
                <w:noProof/>
              </w:rPr>
              <w:t>Literature Review</w:t>
            </w:r>
            <w:r w:rsidR="00140C0C">
              <w:rPr>
                <w:noProof/>
                <w:webHidden/>
              </w:rPr>
              <w:tab/>
            </w:r>
            <w:r w:rsidR="00140C0C">
              <w:rPr>
                <w:noProof/>
                <w:webHidden/>
              </w:rPr>
              <w:fldChar w:fldCharType="begin"/>
            </w:r>
            <w:r w:rsidR="00140C0C">
              <w:rPr>
                <w:noProof/>
                <w:webHidden/>
              </w:rPr>
              <w:instrText xml:space="preserve"> PAGEREF _Toc147800510 \h </w:instrText>
            </w:r>
            <w:r w:rsidR="00140C0C">
              <w:rPr>
                <w:noProof/>
                <w:webHidden/>
              </w:rPr>
            </w:r>
            <w:r w:rsidR="00140C0C">
              <w:rPr>
                <w:noProof/>
                <w:webHidden/>
              </w:rPr>
              <w:fldChar w:fldCharType="separate"/>
            </w:r>
            <w:r w:rsidR="00D8682C">
              <w:rPr>
                <w:noProof/>
                <w:webHidden/>
              </w:rPr>
              <w:t>7</w:t>
            </w:r>
            <w:r w:rsidR="00140C0C">
              <w:rPr>
                <w:noProof/>
                <w:webHidden/>
              </w:rPr>
              <w:fldChar w:fldCharType="end"/>
            </w:r>
          </w:hyperlink>
        </w:p>
        <w:p w:rsidR="00140C0C" w:rsidRDefault="00DB41FD">
          <w:pPr>
            <w:pStyle w:val="TOC2"/>
            <w:tabs>
              <w:tab w:val="left" w:pos="880"/>
              <w:tab w:val="right" w:leader="dot" w:pos="9310"/>
            </w:tabs>
            <w:rPr>
              <w:rFonts w:eastAsiaTheme="minorEastAsia"/>
              <w:noProof/>
            </w:rPr>
          </w:pPr>
          <w:hyperlink w:anchor="_Toc147800511" w:history="1">
            <w:r w:rsidR="00140C0C" w:rsidRPr="00B77AAB">
              <w:rPr>
                <w:rStyle w:val="Hyperlink"/>
                <w:noProof/>
              </w:rPr>
              <w:t>1.4</w:t>
            </w:r>
            <w:r w:rsidR="00140C0C">
              <w:rPr>
                <w:rFonts w:eastAsiaTheme="minorEastAsia"/>
                <w:noProof/>
              </w:rPr>
              <w:tab/>
            </w:r>
            <w:r w:rsidR="00140C0C" w:rsidRPr="00B77AAB">
              <w:rPr>
                <w:rStyle w:val="Hyperlink"/>
                <w:noProof/>
              </w:rPr>
              <w:t>Problem Section</w:t>
            </w:r>
            <w:r w:rsidR="00140C0C">
              <w:rPr>
                <w:noProof/>
                <w:webHidden/>
              </w:rPr>
              <w:tab/>
            </w:r>
            <w:r w:rsidR="00140C0C">
              <w:rPr>
                <w:noProof/>
                <w:webHidden/>
              </w:rPr>
              <w:fldChar w:fldCharType="begin"/>
            </w:r>
            <w:r w:rsidR="00140C0C">
              <w:rPr>
                <w:noProof/>
                <w:webHidden/>
              </w:rPr>
              <w:instrText xml:space="preserve"> PAGEREF _Toc147800511 \h </w:instrText>
            </w:r>
            <w:r w:rsidR="00140C0C">
              <w:rPr>
                <w:noProof/>
                <w:webHidden/>
              </w:rPr>
            </w:r>
            <w:r w:rsidR="00140C0C">
              <w:rPr>
                <w:noProof/>
                <w:webHidden/>
              </w:rPr>
              <w:fldChar w:fldCharType="separate"/>
            </w:r>
            <w:r w:rsidR="00D8682C">
              <w:rPr>
                <w:noProof/>
                <w:webHidden/>
              </w:rPr>
              <w:t>10</w:t>
            </w:r>
            <w:r w:rsidR="00140C0C">
              <w:rPr>
                <w:noProof/>
                <w:webHidden/>
              </w:rPr>
              <w:fldChar w:fldCharType="end"/>
            </w:r>
          </w:hyperlink>
        </w:p>
        <w:p w:rsidR="00140C0C" w:rsidRDefault="00DB41FD">
          <w:pPr>
            <w:pStyle w:val="TOC3"/>
            <w:tabs>
              <w:tab w:val="left" w:pos="1320"/>
              <w:tab w:val="right" w:leader="dot" w:pos="9310"/>
            </w:tabs>
            <w:rPr>
              <w:rFonts w:eastAsiaTheme="minorEastAsia"/>
              <w:noProof/>
            </w:rPr>
          </w:pPr>
          <w:hyperlink w:anchor="_Toc147800512" w:history="1">
            <w:r w:rsidR="00140C0C" w:rsidRPr="00B77AAB">
              <w:rPr>
                <w:rStyle w:val="Hyperlink"/>
                <w:noProof/>
              </w:rPr>
              <w:t>1.4.1</w:t>
            </w:r>
            <w:r w:rsidR="00140C0C">
              <w:rPr>
                <w:rFonts w:eastAsiaTheme="minorEastAsia"/>
                <w:noProof/>
              </w:rPr>
              <w:tab/>
            </w:r>
            <w:r w:rsidR="00140C0C" w:rsidRPr="00B77AAB">
              <w:rPr>
                <w:rStyle w:val="Hyperlink"/>
                <w:noProof/>
              </w:rPr>
              <w:t>Statement of Problem</w:t>
            </w:r>
            <w:r w:rsidR="00140C0C">
              <w:rPr>
                <w:noProof/>
                <w:webHidden/>
              </w:rPr>
              <w:tab/>
            </w:r>
            <w:r w:rsidR="00140C0C">
              <w:rPr>
                <w:noProof/>
                <w:webHidden/>
              </w:rPr>
              <w:fldChar w:fldCharType="begin"/>
            </w:r>
            <w:r w:rsidR="00140C0C">
              <w:rPr>
                <w:noProof/>
                <w:webHidden/>
              </w:rPr>
              <w:instrText xml:space="preserve"> PAGEREF _Toc147800512 \h </w:instrText>
            </w:r>
            <w:r w:rsidR="00140C0C">
              <w:rPr>
                <w:noProof/>
                <w:webHidden/>
              </w:rPr>
            </w:r>
            <w:r w:rsidR="00140C0C">
              <w:rPr>
                <w:noProof/>
                <w:webHidden/>
              </w:rPr>
              <w:fldChar w:fldCharType="separate"/>
            </w:r>
            <w:r w:rsidR="00D8682C">
              <w:rPr>
                <w:noProof/>
                <w:webHidden/>
              </w:rPr>
              <w:t>10</w:t>
            </w:r>
            <w:r w:rsidR="00140C0C">
              <w:rPr>
                <w:noProof/>
                <w:webHidden/>
              </w:rPr>
              <w:fldChar w:fldCharType="end"/>
            </w:r>
          </w:hyperlink>
        </w:p>
        <w:p w:rsidR="00140C0C" w:rsidRDefault="00DB41FD">
          <w:pPr>
            <w:pStyle w:val="TOC3"/>
            <w:tabs>
              <w:tab w:val="left" w:pos="1320"/>
              <w:tab w:val="right" w:leader="dot" w:pos="9310"/>
            </w:tabs>
            <w:rPr>
              <w:rFonts w:eastAsiaTheme="minorEastAsia"/>
              <w:noProof/>
            </w:rPr>
          </w:pPr>
          <w:hyperlink w:anchor="_Toc147800513" w:history="1">
            <w:r w:rsidR="00140C0C" w:rsidRPr="00B77AAB">
              <w:rPr>
                <w:rStyle w:val="Hyperlink"/>
                <w:noProof/>
              </w:rPr>
              <w:t>1.4.2</w:t>
            </w:r>
            <w:r w:rsidR="00140C0C">
              <w:rPr>
                <w:rFonts w:eastAsiaTheme="minorEastAsia"/>
                <w:noProof/>
              </w:rPr>
              <w:tab/>
            </w:r>
            <w:r w:rsidR="00140C0C" w:rsidRPr="00B77AAB">
              <w:rPr>
                <w:rStyle w:val="Hyperlink"/>
                <w:noProof/>
              </w:rPr>
              <w:t>Motivation</w:t>
            </w:r>
            <w:r w:rsidR="00140C0C">
              <w:rPr>
                <w:noProof/>
                <w:webHidden/>
              </w:rPr>
              <w:tab/>
            </w:r>
            <w:r w:rsidR="00140C0C">
              <w:rPr>
                <w:noProof/>
                <w:webHidden/>
              </w:rPr>
              <w:fldChar w:fldCharType="begin"/>
            </w:r>
            <w:r w:rsidR="00140C0C">
              <w:rPr>
                <w:noProof/>
                <w:webHidden/>
              </w:rPr>
              <w:instrText xml:space="preserve"> PAGEREF _Toc147800513 \h </w:instrText>
            </w:r>
            <w:r w:rsidR="00140C0C">
              <w:rPr>
                <w:noProof/>
                <w:webHidden/>
              </w:rPr>
            </w:r>
            <w:r w:rsidR="00140C0C">
              <w:rPr>
                <w:noProof/>
                <w:webHidden/>
              </w:rPr>
              <w:fldChar w:fldCharType="separate"/>
            </w:r>
            <w:r w:rsidR="00D8682C">
              <w:rPr>
                <w:noProof/>
                <w:webHidden/>
              </w:rPr>
              <w:t>10</w:t>
            </w:r>
            <w:r w:rsidR="00140C0C">
              <w:rPr>
                <w:noProof/>
                <w:webHidden/>
              </w:rPr>
              <w:fldChar w:fldCharType="end"/>
            </w:r>
          </w:hyperlink>
        </w:p>
        <w:p w:rsidR="00140C0C" w:rsidRDefault="00DB41FD">
          <w:pPr>
            <w:pStyle w:val="TOC2"/>
            <w:tabs>
              <w:tab w:val="left" w:pos="880"/>
              <w:tab w:val="right" w:leader="dot" w:pos="9310"/>
            </w:tabs>
            <w:rPr>
              <w:rFonts w:eastAsiaTheme="minorEastAsia"/>
              <w:noProof/>
            </w:rPr>
          </w:pPr>
          <w:hyperlink w:anchor="_Toc147800514" w:history="1">
            <w:r w:rsidR="00140C0C" w:rsidRPr="00B77AAB">
              <w:rPr>
                <w:rStyle w:val="Hyperlink"/>
                <w:noProof/>
              </w:rPr>
              <w:t>1.5</w:t>
            </w:r>
            <w:r w:rsidR="00140C0C">
              <w:rPr>
                <w:rFonts w:eastAsiaTheme="minorEastAsia"/>
                <w:noProof/>
              </w:rPr>
              <w:tab/>
            </w:r>
            <w:r w:rsidR="00140C0C" w:rsidRPr="00B77AAB">
              <w:rPr>
                <w:rStyle w:val="Hyperlink"/>
                <w:noProof/>
              </w:rPr>
              <w:t>Objectives</w:t>
            </w:r>
            <w:r w:rsidR="00140C0C">
              <w:rPr>
                <w:noProof/>
                <w:webHidden/>
              </w:rPr>
              <w:tab/>
            </w:r>
            <w:r w:rsidR="00140C0C">
              <w:rPr>
                <w:noProof/>
                <w:webHidden/>
              </w:rPr>
              <w:fldChar w:fldCharType="begin"/>
            </w:r>
            <w:r w:rsidR="00140C0C">
              <w:rPr>
                <w:noProof/>
                <w:webHidden/>
              </w:rPr>
              <w:instrText xml:space="preserve"> PAGEREF _Toc147800514 \h </w:instrText>
            </w:r>
            <w:r w:rsidR="00140C0C">
              <w:rPr>
                <w:noProof/>
                <w:webHidden/>
              </w:rPr>
            </w:r>
            <w:r w:rsidR="00140C0C">
              <w:rPr>
                <w:noProof/>
                <w:webHidden/>
              </w:rPr>
              <w:fldChar w:fldCharType="separate"/>
            </w:r>
            <w:r w:rsidR="00D8682C">
              <w:rPr>
                <w:noProof/>
                <w:webHidden/>
              </w:rPr>
              <w:t>12</w:t>
            </w:r>
            <w:r w:rsidR="00140C0C">
              <w:rPr>
                <w:noProof/>
                <w:webHidden/>
              </w:rPr>
              <w:fldChar w:fldCharType="end"/>
            </w:r>
          </w:hyperlink>
        </w:p>
        <w:p w:rsidR="00140C0C" w:rsidRDefault="00DB41FD">
          <w:pPr>
            <w:pStyle w:val="TOC1"/>
            <w:tabs>
              <w:tab w:val="left" w:pos="660"/>
              <w:tab w:val="right" w:leader="dot" w:pos="9310"/>
            </w:tabs>
            <w:rPr>
              <w:rFonts w:eastAsiaTheme="minorEastAsia"/>
              <w:noProof/>
            </w:rPr>
          </w:pPr>
          <w:hyperlink w:anchor="_Toc147800515" w:history="1">
            <w:r w:rsidR="00140C0C" w:rsidRPr="00B77AAB">
              <w:rPr>
                <w:rStyle w:val="Hyperlink"/>
                <w:noProof/>
              </w:rPr>
              <w:t>2.0</w:t>
            </w:r>
            <w:r w:rsidR="00140C0C">
              <w:rPr>
                <w:rFonts w:eastAsiaTheme="minorEastAsia"/>
                <w:noProof/>
              </w:rPr>
              <w:tab/>
            </w:r>
            <w:r w:rsidR="00140C0C" w:rsidRPr="00B77AAB">
              <w:rPr>
                <w:rStyle w:val="Hyperlink"/>
                <w:noProof/>
              </w:rPr>
              <w:t>DISCUSSION</w:t>
            </w:r>
            <w:r w:rsidR="00140C0C">
              <w:rPr>
                <w:noProof/>
                <w:webHidden/>
              </w:rPr>
              <w:tab/>
            </w:r>
            <w:r w:rsidR="00140C0C">
              <w:rPr>
                <w:noProof/>
                <w:webHidden/>
              </w:rPr>
              <w:fldChar w:fldCharType="begin"/>
            </w:r>
            <w:r w:rsidR="00140C0C">
              <w:rPr>
                <w:noProof/>
                <w:webHidden/>
              </w:rPr>
              <w:instrText xml:space="preserve"> PAGEREF _Toc147800515 \h </w:instrText>
            </w:r>
            <w:r w:rsidR="00140C0C">
              <w:rPr>
                <w:noProof/>
                <w:webHidden/>
              </w:rPr>
            </w:r>
            <w:r w:rsidR="00140C0C">
              <w:rPr>
                <w:noProof/>
                <w:webHidden/>
              </w:rPr>
              <w:fldChar w:fldCharType="separate"/>
            </w:r>
            <w:r w:rsidR="00D8682C">
              <w:rPr>
                <w:noProof/>
                <w:webHidden/>
              </w:rPr>
              <w:t>13</w:t>
            </w:r>
            <w:r w:rsidR="00140C0C">
              <w:rPr>
                <w:noProof/>
                <w:webHidden/>
              </w:rPr>
              <w:fldChar w:fldCharType="end"/>
            </w:r>
          </w:hyperlink>
        </w:p>
        <w:p w:rsidR="00140C0C" w:rsidRDefault="00DB41FD">
          <w:pPr>
            <w:pStyle w:val="TOC2"/>
            <w:tabs>
              <w:tab w:val="left" w:pos="880"/>
              <w:tab w:val="right" w:leader="dot" w:pos="9310"/>
            </w:tabs>
            <w:rPr>
              <w:rFonts w:eastAsiaTheme="minorEastAsia"/>
              <w:noProof/>
            </w:rPr>
          </w:pPr>
          <w:hyperlink w:anchor="_Toc147800516" w:history="1">
            <w:r w:rsidR="00140C0C" w:rsidRPr="00B77AAB">
              <w:rPr>
                <w:rStyle w:val="Hyperlink"/>
                <w:noProof/>
              </w:rPr>
              <w:t>2.1</w:t>
            </w:r>
            <w:r w:rsidR="00140C0C">
              <w:rPr>
                <w:rFonts w:eastAsiaTheme="minorEastAsia"/>
                <w:noProof/>
              </w:rPr>
              <w:tab/>
            </w:r>
            <w:r w:rsidR="00140C0C" w:rsidRPr="00B77AAB">
              <w:rPr>
                <w:rStyle w:val="Hyperlink"/>
                <w:noProof/>
              </w:rPr>
              <w:t>The Wave Equation</w:t>
            </w:r>
            <w:r w:rsidR="00140C0C">
              <w:rPr>
                <w:noProof/>
                <w:webHidden/>
              </w:rPr>
              <w:tab/>
            </w:r>
            <w:r w:rsidR="00140C0C">
              <w:rPr>
                <w:noProof/>
                <w:webHidden/>
              </w:rPr>
              <w:fldChar w:fldCharType="begin"/>
            </w:r>
            <w:r w:rsidR="00140C0C">
              <w:rPr>
                <w:noProof/>
                <w:webHidden/>
              </w:rPr>
              <w:instrText xml:space="preserve"> PAGEREF _Toc147800516 \h </w:instrText>
            </w:r>
            <w:r w:rsidR="00140C0C">
              <w:rPr>
                <w:noProof/>
                <w:webHidden/>
              </w:rPr>
            </w:r>
            <w:r w:rsidR="00140C0C">
              <w:rPr>
                <w:noProof/>
                <w:webHidden/>
              </w:rPr>
              <w:fldChar w:fldCharType="separate"/>
            </w:r>
            <w:r w:rsidR="00D8682C">
              <w:rPr>
                <w:noProof/>
                <w:webHidden/>
              </w:rPr>
              <w:t>13</w:t>
            </w:r>
            <w:r w:rsidR="00140C0C">
              <w:rPr>
                <w:noProof/>
                <w:webHidden/>
              </w:rPr>
              <w:fldChar w:fldCharType="end"/>
            </w:r>
          </w:hyperlink>
        </w:p>
        <w:p w:rsidR="00140C0C" w:rsidRDefault="00DB41FD">
          <w:pPr>
            <w:pStyle w:val="TOC2"/>
            <w:tabs>
              <w:tab w:val="left" w:pos="880"/>
              <w:tab w:val="right" w:leader="dot" w:pos="9310"/>
            </w:tabs>
            <w:rPr>
              <w:rFonts w:eastAsiaTheme="minorEastAsia"/>
              <w:noProof/>
            </w:rPr>
          </w:pPr>
          <w:hyperlink w:anchor="_Toc147800517" w:history="1">
            <w:r w:rsidR="00140C0C" w:rsidRPr="00B77AAB">
              <w:rPr>
                <w:rStyle w:val="Hyperlink"/>
                <w:rFonts w:eastAsia="Arial"/>
                <w:noProof/>
              </w:rPr>
              <w:t>2.2</w:t>
            </w:r>
            <w:r w:rsidR="00140C0C">
              <w:rPr>
                <w:rFonts w:eastAsiaTheme="minorEastAsia"/>
                <w:noProof/>
              </w:rPr>
              <w:tab/>
            </w:r>
            <w:r w:rsidR="00140C0C" w:rsidRPr="00B77AAB">
              <w:rPr>
                <w:rStyle w:val="Hyperlink"/>
                <w:rFonts w:eastAsia="Arial"/>
                <w:noProof/>
              </w:rPr>
              <w:t>Application of Wave Equation in a Stretched String</w:t>
            </w:r>
            <w:r w:rsidR="00140C0C">
              <w:rPr>
                <w:noProof/>
                <w:webHidden/>
              </w:rPr>
              <w:tab/>
            </w:r>
            <w:r w:rsidR="00140C0C">
              <w:rPr>
                <w:noProof/>
                <w:webHidden/>
              </w:rPr>
              <w:fldChar w:fldCharType="begin"/>
            </w:r>
            <w:r w:rsidR="00140C0C">
              <w:rPr>
                <w:noProof/>
                <w:webHidden/>
              </w:rPr>
              <w:instrText xml:space="preserve"> PAGEREF _Toc147800517 \h </w:instrText>
            </w:r>
            <w:r w:rsidR="00140C0C">
              <w:rPr>
                <w:noProof/>
                <w:webHidden/>
              </w:rPr>
            </w:r>
            <w:r w:rsidR="00140C0C">
              <w:rPr>
                <w:noProof/>
                <w:webHidden/>
              </w:rPr>
              <w:fldChar w:fldCharType="separate"/>
            </w:r>
            <w:r w:rsidR="00D8682C">
              <w:rPr>
                <w:noProof/>
                <w:webHidden/>
              </w:rPr>
              <w:t>13</w:t>
            </w:r>
            <w:r w:rsidR="00140C0C">
              <w:rPr>
                <w:noProof/>
                <w:webHidden/>
              </w:rPr>
              <w:fldChar w:fldCharType="end"/>
            </w:r>
          </w:hyperlink>
        </w:p>
        <w:p w:rsidR="00140C0C" w:rsidRDefault="00DB41FD">
          <w:pPr>
            <w:pStyle w:val="TOC1"/>
            <w:tabs>
              <w:tab w:val="left" w:pos="660"/>
              <w:tab w:val="right" w:leader="dot" w:pos="9310"/>
            </w:tabs>
            <w:rPr>
              <w:rFonts w:eastAsiaTheme="minorEastAsia"/>
              <w:noProof/>
            </w:rPr>
          </w:pPr>
          <w:hyperlink w:anchor="_Toc147800518" w:history="1">
            <w:r w:rsidR="00140C0C" w:rsidRPr="00B77AAB">
              <w:rPr>
                <w:rStyle w:val="Hyperlink"/>
                <w:noProof/>
              </w:rPr>
              <w:t>3.0</w:t>
            </w:r>
            <w:r w:rsidR="00140C0C">
              <w:rPr>
                <w:rFonts w:eastAsiaTheme="minorEastAsia"/>
                <w:noProof/>
              </w:rPr>
              <w:tab/>
            </w:r>
            <w:r w:rsidR="00140C0C" w:rsidRPr="00B77AAB">
              <w:rPr>
                <w:rStyle w:val="Hyperlink"/>
                <w:noProof/>
              </w:rPr>
              <w:t>CONCLUSION AND RECOMMENDATION</w:t>
            </w:r>
            <w:r w:rsidR="00140C0C">
              <w:rPr>
                <w:noProof/>
                <w:webHidden/>
              </w:rPr>
              <w:tab/>
            </w:r>
            <w:r w:rsidR="00140C0C">
              <w:rPr>
                <w:noProof/>
                <w:webHidden/>
              </w:rPr>
              <w:fldChar w:fldCharType="begin"/>
            </w:r>
            <w:r w:rsidR="00140C0C">
              <w:rPr>
                <w:noProof/>
                <w:webHidden/>
              </w:rPr>
              <w:instrText xml:space="preserve"> PAGEREF _Toc147800518 \h </w:instrText>
            </w:r>
            <w:r w:rsidR="00140C0C">
              <w:rPr>
                <w:noProof/>
                <w:webHidden/>
              </w:rPr>
            </w:r>
            <w:r w:rsidR="00140C0C">
              <w:rPr>
                <w:noProof/>
                <w:webHidden/>
              </w:rPr>
              <w:fldChar w:fldCharType="separate"/>
            </w:r>
            <w:r w:rsidR="00D8682C">
              <w:rPr>
                <w:noProof/>
                <w:webHidden/>
              </w:rPr>
              <w:t>16</w:t>
            </w:r>
            <w:r w:rsidR="00140C0C">
              <w:rPr>
                <w:noProof/>
                <w:webHidden/>
              </w:rPr>
              <w:fldChar w:fldCharType="end"/>
            </w:r>
          </w:hyperlink>
        </w:p>
        <w:p w:rsidR="00140C0C" w:rsidRDefault="00DB41FD">
          <w:pPr>
            <w:pStyle w:val="TOC2"/>
            <w:tabs>
              <w:tab w:val="left" w:pos="880"/>
              <w:tab w:val="right" w:leader="dot" w:pos="9310"/>
            </w:tabs>
            <w:rPr>
              <w:rFonts w:eastAsiaTheme="minorEastAsia"/>
              <w:noProof/>
            </w:rPr>
          </w:pPr>
          <w:hyperlink w:anchor="_Toc147800519" w:history="1">
            <w:r w:rsidR="00140C0C" w:rsidRPr="00B77AAB">
              <w:rPr>
                <w:rStyle w:val="Hyperlink"/>
                <w:noProof/>
              </w:rPr>
              <w:t>3.1</w:t>
            </w:r>
            <w:r w:rsidR="00140C0C">
              <w:rPr>
                <w:rFonts w:eastAsiaTheme="minorEastAsia"/>
                <w:noProof/>
              </w:rPr>
              <w:tab/>
            </w:r>
            <w:r w:rsidR="00140C0C" w:rsidRPr="00B77AAB">
              <w:rPr>
                <w:rStyle w:val="Hyperlink"/>
                <w:noProof/>
              </w:rPr>
              <w:t>Conclusion</w:t>
            </w:r>
            <w:r w:rsidR="00140C0C">
              <w:rPr>
                <w:noProof/>
                <w:webHidden/>
              </w:rPr>
              <w:tab/>
            </w:r>
            <w:r w:rsidR="00140C0C">
              <w:rPr>
                <w:noProof/>
                <w:webHidden/>
              </w:rPr>
              <w:fldChar w:fldCharType="begin"/>
            </w:r>
            <w:r w:rsidR="00140C0C">
              <w:rPr>
                <w:noProof/>
                <w:webHidden/>
              </w:rPr>
              <w:instrText xml:space="preserve"> PAGEREF _Toc147800519 \h </w:instrText>
            </w:r>
            <w:r w:rsidR="00140C0C">
              <w:rPr>
                <w:noProof/>
                <w:webHidden/>
              </w:rPr>
            </w:r>
            <w:r w:rsidR="00140C0C">
              <w:rPr>
                <w:noProof/>
                <w:webHidden/>
              </w:rPr>
              <w:fldChar w:fldCharType="separate"/>
            </w:r>
            <w:r w:rsidR="00D8682C">
              <w:rPr>
                <w:noProof/>
                <w:webHidden/>
              </w:rPr>
              <w:t>16</w:t>
            </w:r>
            <w:r w:rsidR="00140C0C">
              <w:rPr>
                <w:noProof/>
                <w:webHidden/>
              </w:rPr>
              <w:fldChar w:fldCharType="end"/>
            </w:r>
          </w:hyperlink>
        </w:p>
        <w:p w:rsidR="00140C0C" w:rsidRDefault="00DB41FD">
          <w:pPr>
            <w:pStyle w:val="TOC2"/>
            <w:tabs>
              <w:tab w:val="left" w:pos="880"/>
              <w:tab w:val="right" w:leader="dot" w:pos="9310"/>
            </w:tabs>
            <w:rPr>
              <w:rFonts w:eastAsiaTheme="minorEastAsia"/>
              <w:noProof/>
            </w:rPr>
          </w:pPr>
          <w:hyperlink w:anchor="_Toc147800520" w:history="1">
            <w:r w:rsidR="00140C0C" w:rsidRPr="00B77AAB">
              <w:rPr>
                <w:rStyle w:val="Hyperlink"/>
                <w:noProof/>
              </w:rPr>
              <w:t>3.2</w:t>
            </w:r>
            <w:r w:rsidR="00140C0C">
              <w:rPr>
                <w:rFonts w:eastAsiaTheme="minorEastAsia"/>
                <w:noProof/>
              </w:rPr>
              <w:tab/>
            </w:r>
            <w:r w:rsidR="00140C0C" w:rsidRPr="00B77AAB">
              <w:rPr>
                <w:rStyle w:val="Hyperlink"/>
                <w:noProof/>
              </w:rPr>
              <w:t>Recommendation</w:t>
            </w:r>
            <w:r w:rsidR="00140C0C">
              <w:rPr>
                <w:noProof/>
                <w:webHidden/>
              </w:rPr>
              <w:tab/>
            </w:r>
            <w:r w:rsidR="00140C0C">
              <w:rPr>
                <w:noProof/>
                <w:webHidden/>
              </w:rPr>
              <w:fldChar w:fldCharType="begin"/>
            </w:r>
            <w:r w:rsidR="00140C0C">
              <w:rPr>
                <w:noProof/>
                <w:webHidden/>
              </w:rPr>
              <w:instrText xml:space="preserve"> PAGEREF _Toc147800520 \h </w:instrText>
            </w:r>
            <w:r w:rsidR="00140C0C">
              <w:rPr>
                <w:noProof/>
                <w:webHidden/>
              </w:rPr>
            </w:r>
            <w:r w:rsidR="00140C0C">
              <w:rPr>
                <w:noProof/>
                <w:webHidden/>
              </w:rPr>
              <w:fldChar w:fldCharType="separate"/>
            </w:r>
            <w:r w:rsidR="00D8682C">
              <w:rPr>
                <w:noProof/>
                <w:webHidden/>
              </w:rPr>
              <w:t>17</w:t>
            </w:r>
            <w:r w:rsidR="00140C0C">
              <w:rPr>
                <w:noProof/>
                <w:webHidden/>
              </w:rPr>
              <w:fldChar w:fldCharType="end"/>
            </w:r>
          </w:hyperlink>
        </w:p>
        <w:p w:rsidR="00140C0C" w:rsidRDefault="00DB41FD">
          <w:pPr>
            <w:pStyle w:val="TOC1"/>
            <w:tabs>
              <w:tab w:val="right" w:leader="dot" w:pos="9310"/>
            </w:tabs>
            <w:rPr>
              <w:rFonts w:eastAsiaTheme="minorEastAsia"/>
              <w:noProof/>
            </w:rPr>
          </w:pPr>
          <w:hyperlink w:anchor="_Toc147800521" w:history="1">
            <w:r w:rsidR="00140C0C" w:rsidRPr="00B77AAB">
              <w:rPr>
                <w:rStyle w:val="Hyperlink"/>
                <w:noProof/>
              </w:rPr>
              <w:t>REFERENCES</w:t>
            </w:r>
            <w:r w:rsidR="00140C0C">
              <w:rPr>
                <w:noProof/>
                <w:webHidden/>
              </w:rPr>
              <w:tab/>
            </w:r>
            <w:r w:rsidR="00140C0C">
              <w:rPr>
                <w:noProof/>
                <w:webHidden/>
              </w:rPr>
              <w:fldChar w:fldCharType="begin"/>
            </w:r>
            <w:r w:rsidR="00140C0C">
              <w:rPr>
                <w:noProof/>
                <w:webHidden/>
              </w:rPr>
              <w:instrText xml:space="preserve"> PAGEREF _Toc147800521 \h </w:instrText>
            </w:r>
            <w:r w:rsidR="00140C0C">
              <w:rPr>
                <w:noProof/>
                <w:webHidden/>
              </w:rPr>
            </w:r>
            <w:r w:rsidR="00140C0C">
              <w:rPr>
                <w:noProof/>
                <w:webHidden/>
              </w:rPr>
              <w:fldChar w:fldCharType="separate"/>
            </w:r>
            <w:r w:rsidR="00D8682C">
              <w:rPr>
                <w:noProof/>
                <w:webHidden/>
              </w:rPr>
              <w:t>19</w:t>
            </w:r>
            <w:r w:rsidR="00140C0C">
              <w:rPr>
                <w:noProof/>
                <w:webHidden/>
              </w:rPr>
              <w:fldChar w:fldCharType="end"/>
            </w:r>
          </w:hyperlink>
        </w:p>
        <w:p w:rsidR="00140C0C" w:rsidRDefault="00140C0C">
          <w:r>
            <w:rPr>
              <w:b/>
              <w:bCs/>
              <w:noProof/>
            </w:rPr>
            <w:fldChar w:fldCharType="end"/>
          </w:r>
        </w:p>
      </w:sdtContent>
    </w:sdt>
    <w:p w:rsidR="00140C0C" w:rsidRDefault="00140C0C">
      <w:pPr>
        <w:rPr>
          <w:rFonts w:ascii="Arial" w:eastAsia="Arial" w:hAnsi="Arial"/>
          <w:b/>
          <w:sz w:val="24"/>
        </w:rPr>
      </w:pPr>
      <w:r>
        <w:rPr>
          <w:rFonts w:ascii="Arial" w:eastAsia="Arial" w:hAnsi="Arial"/>
          <w:b/>
          <w:sz w:val="24"/>
        </w:rPr>
        <w:br w:type="page"/>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4F5056" w:rsidRDefault="004F5056" w:rsidP="004F5056">
      <w:pPr>
        <w:pStyle w:val="Heading1"/>
        <w:numPr>
          <w:ilvl w:val="0"/>
          <w:numId w:val="4"/>
        </w:numPr>
        <w:rPr>
          <w:rFonts w:eastAsia="Arial"/>
        </w:rPr>
      </w:pPr>
      <w:bookmarkStart w:id="2" w:name="_Toc147800507"/>
      <w:bookmarkStart w:id="3" w:name="_Toc145024542"/>
      <w:r>
        <w:rPr>
          <w:rFonts w:eastAsia="Arial"/>
        </w:rPr>
        <w:lastRenderedPageBreak/>
        <w:t>INTRODUCTION</w:t>
      </w:r>
      <w:bookmarkEnd w:id="2"/>
    </w:p>
    <w:p w:rsidR="004F5056" w:rsidRDefault="004F5056" w:rsidP="004F5056"/>
    <w:p w:rsidR="004F5056" w:rsidRDefault="004F5056" w:rsidP="004F5056">
      <w:pPr>
        <w:pStyle w:val="Heading2"/>
      </w:pPr>
      <w:bookmarkStart w:id="4" w:name="_Toc147800508"/>
      <w:r>
        <w:t>1.1</w:t>
      </w:r>
      <w:r>
        <w:tab/>
        <w:t>Introduction</w:t>
      </w:r>
      <w:bookmarkEnd w:id="4"/>
    </w:p>
    <w:p w:rsidR="00B10A15" w:rsidRDefault="00B10A15" w:rsidP="00B10A15"/>
    <w:p w:rsidR="008009F2" w:rsidRPr="008009F2" w:rsidRDefault="00B10A15" w:rsidP="008009F2">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the vast and intricate tapestry of the physical world, the phenomenon of waves is ubiquitous and captivating. From the gentle rustling of leaves in the wind to the roaring crescendo of ocean waves crashing on the shore, from the harmonious melodies of music to the transmission of information through wireless communication, waves are fundamental to our understanding of nature and the technologies that shape our lives.</w:t>
      </w:r>
    </w:p>
    <w:p w:rsidR="00B10A15" w:rsidRPr="008009F2" w:rsidRDefault="00B10A15" w:rsidP="00E93EAF">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At the heart of comprehending and harnessing these wondrous phenomena lies a mathematical gem known as the wave equation. This seemingly simple yet profoundly versatile equation has been a cornerstone of physics and mathematics for centuries, enabling us to decipher the intricate dance of waves as they traverse through space and time. Its applications, spanning a multitude of disciplines, are as diverse as they are powerful, making it a linchpin in the scientific and engineering landscapes.</w:t>
      </w:r>
    </w:p>
    <w:p w:rsidR="00B10A15" w:rsidRPr="008009F2" w:rsidRDefault="00B10A15" w:rsidP="00E93EAF">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this exploration, we embark on a journey through the waves—both literal and figurative—that the wave equation unveils. We will delve into the mathematical intricacies of this equation, uncover its elegant solutions, and witness its transformative impact on fields as varied as physics, engineering, medicine, and more. The wave equation, at its essence, is a key to understanding the world around us and a tool to shape the world we imagine.</w:t>
      </w:r>
    </w:p>
    <w:p w:rsidR="00B10A15" w:rsidRPr="00B10A15" w:rsidRDefault="00B10A15" w:rsidP="00E93EAF">
      <w:pPr>
        <w:spacing w:line="480" w:lineRule="auto"/>
        <w:ind w:firstLine="720"/>
        <w:jc w:val="both"/>
      </w:pPr>
      <w:r w:rsidRPr="008009F2">
        <w:rPr>
          <w:rFonts w:ascii="Times New Roman" w:hAnsi="Times New Roman" w:cs="Times New Roman"/>
          <w:sz w:val="24"/>
          <w:szCs w:val="24"/>
        </w:rPr>
        <w:t xml:space="preserve">In this project, we will unravel the mysteries of the wave equation, explore its applications across diverse domains, and glimpse into the future where its influence continues to </w:t>
      </w:r>
      <w:r w:rsidRPr="008009F2">
        <w:rPr>
          <w:rFonts w:ascii="Times New Roman" w:hAnsi="Times New Roman" w:cs="Times New Roman"/>
          <w:sz w:val="24"/>
          <w:szCs w:val="24"/>
        </w:rPr>
        <w:lastRenderedPageBreak/>
        <w:t>expand. Join us as we ride the crest of knowledge and dive deep into the depths of wave phenomena, for the journey promises to be both enlightening and inspiring.</w:t>
      </w:r>
    </w:p>
    <w:p w:rsidR="004F5056" w:rsidRDefault="004F5056" w:rsidP="004F5056">
      <w:pPr>
        <w:pStyle w:val="Heading2"/>
      </w:pPr>
      <w:bookmarkStart w:id="5" w:name="_Toc147800509"/>
      <w:r>
        <w:rPr>
          <w:rFonts w:eastAsia="Arial"/>
        </w:rPr>
        <w:t>1.2</w:t>
      </w:r>
      <w:r>
        <w:rPr>
          <w:rFonts w:eastAsia="Arial"/>
        </w:rPr>
        <w:tab/>
        <w:t>Preliminaries and Definitions of Terms</w:t>
      </w:r>
      <w:bookmarkEnd w:id="3"/>
      <w:bookmarkEnd w:id="5"/>
    </w:p>
    <w:p w:rsidR="00E93EAF" w:rsidRDefault="00E93EAF" w:rsidP="00B10A15">
      <w:pPr>
        <w:rPr>
          <w:rFonts w:cs="Times New Roman"/>
          <w:sz w:val="24"/>
          <w:szCs w:val="24"/>
        </w:rPr>
      </w:pPr>
    </w:p>
    <w:p w:rsidR="00B10A15" w:rsidRPr="00E93EAF" w:rsidRDefault="00B10A15" w:rsidP="00E93EAF">
      <w:pPr>
        <w:spacing w:line="480" w:lineRule="auto"/>
        <w:ind w:firstLine="720"/>
        <w:jc w:val="both"/>
        <w:rPr>
          <w:rFonts w:ascii="Times New Roman" w:hAnsi="Times New Roman" w:cs="Times New Roman"/>
          <w:sz w:val="24"/>
          <w:szCs w:val="24"/>
        </w:rPr>
      </w:pPr>
      <w:r w:rsidRPr="00E93EAF">
        <w:rPr>
          <w:rFonts w:ascii="Times New Roman" w:hAnsi="Times New Roman" w:cs="Times New Roman"/>
          <w:sz w:val="24"/>
          <w:szCs w:val="24"/>
        </w:rPr>
        <w:t>Before delving into the intricacies of the wave equation and its applications, it's essential to establish a foundational understanding of key terms and concepts that will be central to our exploration.</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w:t>
      </w:r>
      <w:r w:rsidRPr="00E93EAF">
        <w:rPr>
          <w:rFonts w:ascii="Times New Roman" w:hAnsi="Times New Roman" w:cs="Times New Roman"/>
          <w:sz w:val="24"/>
          <w:szCs w:val="24"/>
        </w:rPr>
        <w:t>: A wave is a disturbance or oscillation that propagates through a medium or space, transferring energy without the physical displacement of matter. Waves can take various forms, including mechanical waves (e.g., sound waves), electromagnetic waves (e.g., light and radio waves), and more.</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Medium</w:t>
      </w:r>
      <w:r w:rsidRPr="00E93EAF">
        <w:rPr>
          <w:rFonts w:ascii="Times New Roman" w:hAnsi="Times New Roman" w:cs="Times New Roman"/>
          <w:sz w:val="24"/>
          <w:szCs w:val="24"/>
        </w:rPr>
        <w:t>: The medium refers to the substance or material through which a wave travels. It can be a solid (e.g., a rope for mechanical waves), a liquid (e.g., water for ocean waves), or even a vacuum (for electromagnetic waves).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Equation</w:t>
      </w:r>
      <w:r w:rsidRPr="00E93EAF">
        <w:rPr>
          <w:rFonts w:ascii="Times New Roman" w:hAnsi="Times New Roman" w:cs="Times New Roman"/>
          <w:sz w:val="24"/>
          <w:szCs w:val="24"/>
        </w:rPr>
        <w:t>: At its core, the wave equation is a mathematical representation that describes how waves behave and propagate through a given medium or space. It is a partial differential equation that relates the second derivative of a wave function with respect to both time and space coordinates.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Time Domain and Spatial Domain</w:t>
      </w:r>
      <w:r w:rsidRPr="00E93EAF">
        <w:rPr>
          <w:rFonts w:ascii="Times New Roman" w:hAnsi="Times New Roman" w:cs="Times New Roman"/>
          <w:sz w:val="24"/>
          <w:szCs w:val="24"/>
        </w:rPr>
        <w:t>: When dealing with waves, it's common to analyze them in both the time domain (how the wave evolves over time) and the spatial domain (how the wave varies in space). These domains are essential for understanding the complete behavior of waves.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lastRenderedPageBreak/>
        <w:t>Wave Speed</w:t>
      </w:r>
      <w:r w:rsidRPr="00E93EAF">
        <w:rPr>
          <w:rFonts w:ascii="Times New Roman" w:hAnsi="Times New Roman" w:cs="Times New Roman"/>
          <w:sz w:val="24"/>
          <w:szCs w:val="24"/>
        </w:rPr>
        <w:t>: The wave speed (often denoted as "c") is a fundamental property of a wave and represents how fast the wave propagates through the medium. It depends on the properties of the medium, such as its density and elasticity.</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Wavelength</w:t>
      </w:r>
      <w:r w:rsidRPr="00E93EAF">
        <w:rPr>
          <w:rFonts w:ascii="Times New Roman" w:hAnsi="Times New Roman" w:cs="Times New Roman"/>
          <w:sz w:val="24"/>
          <w:szCs w:val="24"/>
        </w:rPr>
        <w:t>: The wavelength (denoted as "λ") is the spatial period of a wave, representing the distance between two successive points in a wave that are in phase (e.g., two consecutive crests or troughs).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Frequency</w:t>
      </w:r>
      <w:r w:rsidRPr="00E93EAF">
        <w:rPr>
          <w:rFonts w:ascii="Times New Roman" w:hAnsi="Times New Roman" w:cs="Times New Roman"/>
          <w:sz w:val="24"/>
          <w:szCs w:val="24"/>
        </w:rPr>
        <w:t>: The frequency (denoted as "f") of a wave is the number of oscillations or cycles that occur per unit of time. It is inversely proportional to the wavelength and determines the pitch (for sound waves) or color (for light waves) of the wave.</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Amplitude</w:t>
      </w:r>
      <w:r w:rsidRPr="00E93EAF">
        <w:rPr>
          <w:rFonts w:ascii="Times New Roman" w:hAnsi="Times New Roman" w:cs="Times New Roman"/>
          <w:sz w:val="24"/>
          <w:szCs w:val="24"/>
        </w:rPr>
        <w:t>: The amplitude of a wave (denoted as "A") represents the maximum displacement of a point on the wave from its equilibrium position. It is a measure of the wave's intensity or strength.</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Phase</w:t>
      </w:r>
      <w:r w:rsidRPr="00E93EAF">
        <w:rPr>
          <w:rFonts w:ascii="Times New Roman" w:hAnsi="Times New Roman" w:cs="Times New Roman"/>
          <w:sz w:val="24"/>
          <w:szCs w:val="24"/>
        </w:rPr>
        <w:t>: The phase of a wave describes the relative position of a point on the wave with respect to a reference point. It is often expressed in radians or degrees.</w:t>
      </w:r>
    </w:p>
    <w:p w:rsidR="00B10A15" w:rsidRPr="00E93EAF"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Boundary Conditions</w:t>
      </w:r>
      <w:r w:rsidRPr="00E93EAF">
        <w:rPr>
          <w:rFonts w:ascii="Times New Roman" w:hAnsi="Times New Roman" w:cs="Times New Roman"/>
          <w:sz w:val="24"/>
          <w:szCs w:val="24"/>
        </w:rPr>
        <w:t>: In the context of the wave equation, boundary conditions are constraints that specify how the wave behaves at the boundaries of the medium or the region of interest. They play a crucial role in determining the solutions to the wave equation.</w:t>
      </w:r>
    </w:p>
    <w:p w:rsidR="004F5056" w:rsidRDefault="004F5056" w:rsidP="004F5056">
      <w:pPr>
        <w:rPr>
          <w:rFonts w:cs="Times New Roman"/>
          <w:sz w:val="24"/>
          <w:szCs w:val="24"/>
        </w:rPr>
      </w:pPr>
    </w:p>
    <w:p w:rsidR="007A35CC" w:rsidRDefault="007A35CC">
      <w:pPr>
        <w:rPr>
          <w:rFonts w:asciiTheme="majorHAnsi" w:eastAsiaTheme="majorEastAsia" w:hAnsiTheme="majorHAnsi" w:cstheme="majorBidi"/>
          <w:b/>
          <w:bCs/>
          <w:color w:val="4F81BD" w:themeColor="accent1"/>
          <w:sz w:val="26"/>
          <w:szCs w:val="26"/>
        </w:rPr>
      </w:pPr>
      <w:r>
        <w:br w:type="page"/>
      </w:r>
    </w:p>
    <w:p w:rsidR="004F5056" w:rsidRDefault="004F5056" w:rsidP="004F5056">
      <w:pPr>
        <w:pStyle w:val="Heading2"/>
      </w:pPr>
      <w:bookmarkStart w:id="6" w:name="_Toc147800510"/>
      <w:r>
        <w:lastRenderedPageBreak/>
        <w:t>1.3</w:t>
      </w:r>
      <w:r>
        <w:tab/>
        <w:t>Literature Review</w:t>
      </w:r>
      <w:bookmarkEnd w:id="6"/>
    </w:p>
    <w:p w:rsidR="004F5056" w:rsidRDefault="004F5056" w:rsidP="004F5056"/>
    <w:p w:rsidR="007A35CC" w:rsidRDefault="007A35CC" w:rsidP="007A35CC">
      <w:pPr>
        <w:spacing w:line="480" w:lineRule="auto"/>
        <w:jc w:val="both"/>
        <w:rPr>
          <w:rFonts w:ascii="Times New Roman" w:hAnsi="Times New Roman" w:cs="Times New Roman"/>
          <w:b/>
          <w:sz w:val="24"/>
          <w:szCs w:val="24"/>
        </w:rPr>
      </w:pPr>
      <w:r w:rsidRPr="007A35CC">
        <w:rPr>
          <w:rFonts w:ascii="Times New Roman" w:hAnsi="Times New Roman" w:cs="Times New Roman"/>
          <w:b/>
          <w:sz w:val="24"/>
          <w:szCs w:val="24"/>
        </w:rPr>
        <w:t>Introduction</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a fundamental mathematical concept in physics and engineering, has long been a cornerstone for understanding and analyzing wave phenomena. This literature review explores the rich landscape of research and applications related to the wave equation, shedding light on its historical development, mathematical underpinnings, and multifaceted applications across diverse scientific disciplines.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Historical Evolution and Mathematical Foundations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origins of the wave equation can be traced back to the pioneering work of Jean le Rond d'Alembert and Leonhard Euler in the 18th century. D'Alembert's principle and Euler's contributions laid the groundwork for formulating the wave equation as a partial differential equation (PDE) that describes the dynamics of waves propagating through space and time [(D'Alembert, 1747); (Euler, 1744)]. The wave equation's mathematical elegance and universality continue to captivate mathematicians and physicists to this day.</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Analytical Solutions and Mathematical Techniques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Over the centuries, mathematicians have developed analytical solutions and mathematical techniques to solve the wave equation for various boundary conditions and media. The method of separation of variables has been pivotal in decomposing complex waveforms into simpler components. Fourier analysis, introduced by Jean-Baptiste Joseph Fourier, revolutionized our ability to understand wave behavior through spectral decomposition [(Fourier, 1822)]. These </w:t>
      </w:r>
      <w:r w:rsidRPr="007A35CC">
        <w:rPr>
          <w:rFonts w:ascii="Times New Roman" w:hAnsi="Times New Roman" w:cs="Times New Roman"/>
          <w:sz w:val="24"/>
          <w:szCs w:val="24"/>
        </w:rPr>
        <w:lastRenderedPageBreak/>
        <w:t>mathematical tools have become indispensable in diverse applications, from signal processing to quantum mechanics.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Applications in Physics and Engineering</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The wave equation finds prolific applications in the physical and engineering sciences. Acoustics harnesses the wave equation to explore sound wave propagation, leading to innovations in audio technology and architectural acoustics [(Rayleigh, 1877)]. Electromagnetism relies on the wave equation to describe and predict the behavior of electromagnetic waves, thereby advancing wireless communication and optics [(Jackson, 1999)]. In structural engineering, the wave equation helps scrutinize vibrations in buildings and bridges, ensuring their stability and safety [(Den </w:t>
      </w:r>
      <w:proofErr w:type="spellStart"/>
      <w:r w:rsidRPr="007A35CC">
        <w:rPr>
          <w:rFonts w:ascii="Times New Roman" w:hAnsi="Times New Roman" w:cs="Times New Roman"/>
          <w:sz w:val="24"/>
          <w:szCs w:val="24"/>
        </w:rPr>
        <w:t>Hartog</w:t>
      </w:r>
      <w:proofErr w:type="spellEnd"/>
      <w:r w:rsidRPr="007A35CC">
        <w:rPr>
          <w:rFonts w:ascii="Times New Roman" w:hAnsi="Times New Roman" w:cs="Times New Roman"/>
          <w:sz w:val="24"/>
          <w:szCs w:val="24"/>
        </w:rPr>
        <w:t>, 1985)].</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Medical and Biological Applications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The wave equation's significance extends to medicine and biology. Ultrasound imaging, magnetic resonance imaging (MRI), and computed tomography (CT) scans all rely on the principles of wave propagation described by the wave equation. These medical imaging technologies have revolutionized diagnostics and patient care [(Hoskins &amp; Martin, 2015)]. In biology, the wave equation is used to model various biological processes, including nerve impulse transmission and wave behavior within biological tissues [(Levin &amp; </w:t>
      </w:r>
      <w:proofErr w:type="spellStart"/>
      <w:r w:rsidRPr="007A35CC">
        <w:rPr>
          <w:rFonts w:ascii="Times New Roman" w:hAnsi="Times New Roman" w:cs="Times New Roman"/>
          <w:sz w:val="24"/>
          <w:szCs w:val="24"/>
        </w:rPr>
        <w:t>Mangel</w:t>
      </w:r>
      <w:proofErr w:type="spellEnd"/>
      <w:r w:rsidRPr="007A35CC">
        <w:rPr>
          <w:rFonts w:ascii="Times New Roman" w:hAnsi="Times New Roman" w:cs="Times New Roman"/>
          <w:sz w:val="24"/>
          <w:szCs w:val="24"/>
        </w:rPr>
        <w:t>, 2005)].</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Oceanography and Geophysics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In oceanography and geophysics, the wave equation serves as a powerful tool for understanding and predicting a range of natural phenomena. It provides insights into ocean waves, tsunamis, </w:t>
      </w:r>
      <w:r w:rsidRPr="007A35CC">
        <w:rPr>
          <w:rFonts w:ascii="Times New Roman" w:hAnsi="Times New Roman" w:cs="Times New Roman"/>
          <w:sz w:val="24"/>
          <w:szCs w:val="24"/>
        </w:rPr>
        <w:lastRenderedPageBreak/>
        <w:t>seismic waves, and geological dynamics, contributing to disaster preparedness and environmental conservation [(</w:t>
      </w:r>
      <w:proofErr w:type="spellStart"/>
      <w:r w:rsidRPr="007A35CC">
        <w:rPr>
          <w:rFonts w:ascii="Times New Roman" w:hAnsi="Times New Roman" w:cs="Times New Roman"/>
          <w:sz w:val="24"/>
          <w:szCs w:val="24"/>
        </w:rPr>
        <w:t>Dziewonski</w:t>
      </w:r>
      <w:proofErr w:type="spellEnd"/>
      <w:r w:rsidRPr="007A35CC">
        <w:rPr>
          <w:rFonts w:ascii="Times New Roman" w:hAnsi="Times New Roman" w:cs="Times New Roman"/>
          <w:sz w:val="24"/>
          <w:szCs w:val="24"/>
        </w:rPr>
        <w:t xml:space="preserve"> &amp; Anderson, 1981)].</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Quantum Mechanics and Quantum Field Theory</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At the quantum level, the wave equation takes on a distinct character. The Schrödinger equation, a type of wave equation, is central to understanding quantum particle behavior and the wave-particle duality [(Griffiths, 2005)]. In quantum field theory, the wave equation plays a foundational role in the study of quantum fields and their interactions [(</w:t>
      </w:r>
      <w:proofErr w:type="spellStart"/>
      <w:r w:rsidRPr="007A35CC">
        <w:rPr>
          <w:rFonts w:ascii="Times New Roman" w:hAnsi="Times New Roman" w:cs="Times New Roman"/>
          <w:sz w:val="24"/>
          <w:szCs w:val="24"/>
        </w:rPr>
        <w:t>Peskin</w:t>
      </w:r>
      <w:proofErr w:type="spellEnd"/>
      <w:r w:rsidRPr="007A35CC">
        <w:rPr>
          <w:rFonts w:ascii="Times New Roman" w:hAnsi="Times New Roman" w:cs="Times New Roman"/>
          <w:sz w:val="24"/>
          <w:szCs w:val="24"/>
        </w:rPr>
        <w:t xml:space="preserve"> &amp; Schroeder, 1995)].</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Emerging Trends and Future Directions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As scientific boundaries continue to expand, the wave equation remains a dynamic field of study. Emerging trends include the development of more efficient numerical methods, the application of wave-based technologies in quantum computing, and the exploration of novel materials with unique wave properties.</w:t>
      </w:r>
    </w:p>
    <w:p w:rsidR="00140C0C" w:rsidRDefault="00140C0C">
      <w:pPr>
        <w:rPr>
          <w:rFonts w:asciiTheme="majorHAnsi" w:eastAsiaTheme="majorEastAsia" w:hAnsiTheme="majorHAnsi" w:cstheme="majorBidi"/>
          <w:b/>
          <w:bCs/>
          <w:color w:val="4F81BD" w:themeColor="accent1"/>
          <w:sz w:val="26"/>
          <w:szCs w:val="26"/>
        </w:rPr>
      </w:pPr>
      <w:r>
        <w:br w:type="page"/>
      </w:r>
    </w:p>
    <w:p w:rsidR="004F5056" w:rsidRDefault="004F5056" w:rsidP="004F5056">
      <w:pPr>
        <w:pStyle w:val="Heading2"/>
      </w:pPr>
      <w:bookmarkStart w:id="7" w:name="_Toc147800511"/>
      <w:r>
        <w:lastRenderedPageBreak/>
        <w:t>1.4</w:t>
      </w:r>
      <w:r>
        <w:tab/>
        <w:t>Problem Section</w:t>
      </w:r>
      <w:bookmarkEnd w:id="7"/>
    </w:p>
    <w:p w:rsidR="007A35CC" w:rsidRDefault="004F5056" w:rsidP="007A35CC">
      <w:pPr>
        <w:pStyle w:val="Heading3"/>
      </w:pPr>
      <w:bookmarkStart w:id="8" w:name="_Toc147800512"/>
      <w:r>
        <w:t>1.4.1</w:t>
      </w:r>
      <w:r>
        <w:tab/>
        <w:t>Statement of Problem</w:t>
      </w:r>
      <w:bookmarkEnd w:id="8"/>
    </w:p>
    <w:p w:rsidR="00140C0C" w:rsidRDefault="00140C0C" w:rsidP="00140C0C">
      <w:pPr>
        <w:spacing w:line="480" w:lineRule="auto"/>
        <w:jc w:val="both"/>
        <w:rPr>
          <w:rFonts w:ascii="Times New Roman" w:hAnsi="Times New Roman" w:cs="Times New Roman"/>
          <w:sz w:val="24"/>
          <w:szCs w:val="24"/>
        </w:rPr>
      </w:pPr>
    </w:p>
    <w:p w:rsidR="007A35CC" w:rsidRPr="00140C0C" w:rsidRDefault="007A35CC" w:rsidP="00140C0C">
      <w:pPr>
        <w:spacing w:line="480" w:lineRule="auto"/>
        <w:ind w:firstLine="720"/>
        <w:jc w:val="both"/>
        <w:rPr>
          <w:rFonts w:ascii="Times New Roman" w:hAnsi="Times New Roman" w:cs="Times New Roman"/>
          <w:b/>
          <w:bCs/>
          <w:sz w:val="24"/>
          <w:szCs w:val="24"/>
        </w:rPr>
      </w:pPr>
      <w:r w:rsidRPr="00140C0C">
        <w:rPr>
          <w:rFonts w:ascii="Times New Roman" w:hAnsi="Times New Roman" w:cs="Times New Roman"/>
          <w:sz w:val="24"/>
          <w:szCs w:val="24"/>
        </w:rPr>
        <w:t>The wave equation, a foundational concept in mathematics and physics, holds immense significance in understanding wave phenomena and has far-reaching applications across scientific and engineering domains. However, it faces persistent challenges that demand focused research. Firstly, in heterogeneous environments like subsurface geological formations or biological tissues, the traditional wave equation struggles to accurately model wave propagation, limiting its practical applications. Secondly, striking the right balance between numerical accuracy and computational efficiency in numerical simulations remains a challenge, crucial for handling large-scale wave phenomena and real-time applications like wireless communications.</w:t>
      </w:r>
    </w:p>
    <w:p w:rsidR="007A35CC" w:rsidRPr="00140C0C" w:rsidRDefault="007A35CC" w:rsidP="00140C0C">
      <w:pPr>
        <w:spacing w:line="480" w:lineRule="auto"/>
        <w:jc w:val="both"/>
        <w:rPr>
          <w:rFonts w:ascii="Times New Roman" w:hAnsi="Times New Roman" w:cs="Times New Roman"/>
          <w:b/>
          <w:bCs/>
          <w:sz w:val="24"/>
          <w:szCs w:val="24"/>
        </w:rPr>
      </w:pPr>
      <w:r w:rsidRPr="00140C0C">
        <w:rPr>
          <w:rFonts w:ascii="Times New Roman" w:hAnsi="Times New Roman" w:cs="Times New Roman"/>
          <w:sz w:val="24"/>
          <w:szCs w:val="24"/>
        </w:rPr>
        <w:t>Addressing these issues is paramount to advancing our understanding of waves and unlocking the full potential of the wave equation in diverse fields. Bridging the gap between theoretical elegance and practical utility is central to solving complex problems, optimizing technology, and advancing scientific knowledge. This research project aims to tackle these challenges, developing refined mathematical models, innovative computational techniques, and interdisciplinary approaches to harness the wave equation's power for the benefit of science, engineering, and society.</w:t>
      </w:r>
    </w:p>
    <w:p w:rsidR="004F5056" w:rsidRDefault="004F5056" w:rsidP="004F5056">
      <w:pPr>
        <w:pStyle w:val="Heading3"/>
      </w:pPr>
      <w:bookmarkStart w:id="9" w:name="_Toc147800513"/>
      <w:r>
        <w:t>1.4.2</w:t>
      </w:r>
      <w:r>
        <w:tab/>
        <w:t>Motivation</w:t>
      </w:r>
      <w:bookmarkEnd w:id="9"/>
    </w:p>
    <w:p w:rsidR="007A35CC" w:rsidRDefault="007A35CC" w:rsidP="007A35CC">
      <w:pPr>
        <w:spacing w:line="480" w:lineRule="auto"/>
        <w:ind w:firstLine="720"/>
        <w:jc w:val="both"/>
        <w:rPr>
          <w:rFonts w:ascii="Times New Roman" w:hAnsi="Times New Roman" w:cs="Times New Roman"/>
          <w:sz w:val="24"/>
          <w:szCs w:val="24"/>
        </w:rPr>
      </w:pPr>
    </w:p>
    <w:p w:rsidR="007A35CC" w:rsidRPr="007A35CC" w:rsidRDefault="007A35CC" w:rsidP="007A35CC">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The study of the wave equation and its applications stands at the crossroads of fundamental scientific inquiry and transformative technological advancements. Waves are ubiquitous in the natural world, from the gentle ripples on a pond to the complex seismic tremors </w:t>
      </w:r>
      <w:r w:rsidRPr="007A35CC">
        <w:rPr>
          <w:rFonts w:ascii="Times New Roman" w:hAnsi="Times New Roman" w:cs="Times New Roman"/>
          <w:sz w:val="24"/>
          <w:szCs w:val="24"/>
        </w:rPr>
        <w:lastRenderedPageBreak/>
        <w:t>beneath our feet. Harnessing our understanding of wave phenomena and the mathematical elegance of the wave equation has led to monumental innovations in a wide array of fields, shaping our modern world.</w:t>
      </w:r>
    </w:p>
    <w:p w:rsidR="007A35CC" w:rsidRPr="007A35CC" w:rsidRDefault="007A35CC" w:rsidP="007A35CC">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At the core of this research endeavor </w:t>
      </w:r>
      <w:proofErr w:type="gramStart"/>
      <w:r w:rsidRPr="007A35CC">
        <w:rPr>
          <w:rFonts w:ascii="Times New Roman" w:hAnsi="Times New Roman" w:cs="Times New Roman"/>
          <w:sz w:val="24"/>
          <w:szCs w:val="24"/>
        </w:rPr>
        <w:t>lies</w:t>
      </w:r>
      <w:proofErr w:type="gramEnd"/>
      <w:r w:rsidRPr="007A35CC">
        <w:rPr>
          <w:rFonts w:ascii="Times New Roman" w:hAnsi="Times New Roman" w:cs="Times New Roman"/>
          <w:sz w:val="24"/>
          <w:szCs w:val="24"/>
        </w:rPr>
        <w:t xml:space="preserve"> the intrinsic motivation to unravel the mysteries of waves and their behavior. Waves are not merely abstract mathematical constructs but tangible manifestations of nature's complexity. They embody the subtle interplay of physics, mathematics, and engineering. Moreover, they offer profound insights into the very fabric of the universe, from the microscopic world of quantum mechanics to the macroscopic scale of geological processes. Investigating waves and the wave equation is a journey towards unraveling the secrets of the cosmos and gaining a deeper understanding of the physical laws governing our existence.</w:t>
      </w:r>
    </w:p>
    <w:p w:rsidR="007A35CC" w:rsidRPr="007A35CC" w:rsidRDefault="007A35CC" w:rsidP="007A35CC">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Furthermore, the motivation behind this research extends beyond theoretical curiosity. Waves are the basis for numerous practical applications that touch our daily lives. They enable us to visualize unborn children, communicate across continents, locate valuable resources buried deep within the Earth, and even peer into the quantum realm. By delving into the complexities and challenges posed by the wave equation, we have the opportunity to refine our models, enhance our simulations, and unlock new frontiers in technology and science. This research is not merely an academic pursuit; it is a pursuit of solutions to real-world problems, a drive to improve the human condition, and a commitment to pushing the boundaries of human knowledge. In essence, the motivation for this research lies in the unending quest to unravel the secrets of waves and their profound impact on our world.</w:t>
      </w:r>
    </w:p>
    <w:p w:rsidR="007A35CC" w:rsidRPr="007A35CC" w:rsidRDefault="007A35CC" w:rsidP="007A35CC">
      <w:pPr>
        <w:jc w:val="both"/>
        <w:rPr>
          <w:rFonts w:ascii="Times New Roman" w:hAnsi="Times New Roman" w:cs="Times New Roman"/>
          <w:sz w:val="24"/>
          <w:szCs w:val="24"/>
        </w:rPr>
      </w:pPr>
    </w:p>
    <w:p w:rsidR="007A35CC" w:rsidRPr="007A35CC" w:rsidRDefault="007A35CC" w:rsidP="007A35CC">
      <w:pPr>
        <w:jc w:val="both"/>
        <w:rPr>
          <w:rFonts w:ascii="Times New Roman" w:hAnsi="Times New Roman" w:cs="Times New Roman"/>
          <w:sz w:val="24"/>
          <w:szCs w:val="24"/>
        </w:rPr>
      </w:pPr>
    </w:p>
    <w:p w:rsidR="007A35CC" w:rsidRPr="007A35CC" w:rsidRDefault="007A35CC" w:rsidP="007A35CC">
      <w:pPr>
        <w:jc w:val="both"/>
        <w:rPr>
          <w:rFonts w:ascii="Times New Roman" w:hAnsi="Times New Roman" w:cs="Times New Roman"/>
          <w:sz w:val="24"/>
          <w:szCs w:val="24"/>
        </w:rPr>
      </w:pPr>
    </w:p>
    <w:p w:rsidR="00F47490" w:rsidRDefault="004F5056" w:rsidP="004F5056">
      <w:pPr>
        <w:pStyle w:val="Heading2"/>
      </w:pPr>
      <w:bookmarkStart w:id="10" w:name="_Toc147800514"/>
      <w:r>
        <w:t>1.5</w:t>
      </w:r>
      <w:r>
        <w:tab/>
        <w:t>Objectives</w:t>
      </w:r>
      <w:bookmarkEnd w:id="10"/>
    </w:p>
    <w:p w:rsidR="00140C0C" w:rsidRDefault="00140C0C" w:rsidP="00140C0C"/>
    <w:p w:rsidR="00140C0C" w:rsidRDefault="00140C0C" w:rsidP="00140C0C">
      <w:pPr>
        <w:pStyle w:val="ListParagraph"/>
        <w:numPr>
          <w:ilvl w:val="0"/>
          <w:numId w:val="10"/>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explore the mathematical foundations of the wave equation, including its derivation, properties, and solutions in different physical contexts.</w:t>
      </w:r>
    </w:p>
    <w:p w:rsidR="00140C0C" w:rsidRDefault="00140C0C" w:rsidP="00140C0C">
      <w:pPr>
        <w:pStyle w:val="ListParagraph"/>
        <w:numPr>
          <w:ilvl w:val="0"/>
          <w:numId w:val="10"/>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examine the diverse applications of the wave equation in various scientific disciplines, such as physics, engineering, medicine, and geophysics.</w:t>
      </w:r>
    </w:p>
    <w:p w:rsidR="00140C0C" w:rsidRPr="00140C0C" w:rsidRDefault="00140C0C" w:rsidP="00140C0C">
      <w:pPr>
        <w:pStyle w:val="ListParagraph"/>
        <w:numPr>
          <w:ilvl w:val="0"/>
          <w:numId w:val="10"/>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investigate and understand how the wave equation can be adapted to analyze complex wave phenomena in heterogeneous environments, such as biological tissues and geological formations.</w:t>
      </w:r>
    </w:p>
    <w:p w:rsidR="00F47490" w:rsidRDefault="00F47490">
      <w:pPr>
        <w:rPr>
          <w:rFonts w:asciiTheme="majorHAnsi" w:eastAsiaTheme="majorEastAsia" w:hAnsiTheme="majorHAnsi" w:cstheme="majorBidi"/>
          <w:b/>
          <w:bCs/>
          <w:color w:val="4F81BD" w:themeColor="accent1"/>
          <w:sz w:val="26"/>
          <w:szCs w:val="26"/>
        </w:rPr>
      </w:pPr>
      <w:r>
        <w:br w:type="page"/>
      </w:r>
    </w:p>
    <w:p w:rsidR="004F5056" w:rsidRDefault="004F5056" w:rsidP="004F5056">
      <w:pPr>
        <w:pStyle w:val="Heading2"/>
      </w:pPr>
    </w:p>
    <w:p w:rsidR="004F5056" w:rsidRDefault="004F5056" w:rsidP="00F47490">
      <w:pPr>
        <w:pStyle w:val="Heading1"/>
        <w:numPr>
          <w:ilvl w:val="0"/>
          <w:numId w:val="4"/>
        </w:numPr>
      </w:pPr>
      <w:bookmarkStart w:id="11" w:name="_Toc147800515"/>
      <w:r>
        <w:t>DISCUSSION</w:t>
      </w:r>
      <w:bookmarkEnd w:id="11"/>
    </w:p>
    <w:p w:rsidR="00F47490" w:rsidRDefault="00F47490" w:rsidP="00F47490">
      <w:pPr>
        <w:pStyle w:val="Heading2"/>
      </w:pPr>
      <w:bookmarkStart w:id="12" w:name="_Toc147800516"/>
      <w:r>
        <w:t>2.1</w:t>
      </w:r>
      <w:r>
        <w:tab/>
        <w:t>The Wave Equation</w:t>
      </w:r>
      <w:bookmarkEnd w:id="12"/>
    </w:p>
    <w:p w:rsidR="00F47490" w:rsidRDefault="00F47490"/>
    <w:p w:rsidR="00C57D1E" w:rsidRDefault="00F47490" w:rsidP="00C57D1E">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The wave equation is one of the most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a linear PDE of hyperbolic type. In applied mathematics and theoretical physics, wave,</w:t>
      </w:r>
      <w:r w:rsidR="0073166F">
        <w:rPr>
          <w:rFonts w:ascii="Times New Roman" w:hAnsi="Times New Roman" w:cs="Times New Roman"/>
          <w:sz w:val="24"/>
          <w:szCs w:val="24"/>
        </w:rPr>
        <w:t xml:space="preserve"> </w:t>
      </w:r>
      <w:proofErr w:type="gramStart"/>
      <w:r>
        <w:rPr>
          <w:rFonts w:ascii="Times New Roman" w:hAnsi="Times New Roman" w:cs="Times New Roman"/>
          <w:sz w:val="24"/>
          <w:szCs w:val="24"/>
        </w:rPr>
        <w:t>laplace</w:t>
      </w:r>
      <w:proofErr w:type="gramEnd"/>
      <w:r w:rsidR="0073166F">
        <w:rPr>
          <w:rFonts w:ascii="Times New Roman" w:hAnsi="Times New Roman" w:cs="Times New Roman"/>
          <w:sz w:val="24"/>
          <w:szCs w:val="24"/>
        </w:rPr>
        <w:t xml:space="preserve"> </w:t>
      </w:r>
      <w:r>
        <w:rPr>
          <w:rFonts w:ascii="Times New Roman" w:hAnsi="Times New Roman" w:cs="Times New Roman"/>
          <w:sz w:val="24"/>
          <w:szCs w:val="24"/>
        </w:rPr>
        <w:t>and diffusion equation occurs frequently. The wave equation is used in many branches of physics and engineering, such as transverse vibrations in string or membrane</w:t>
      </w:r>
      <w:r w:rsidR="00C57D1E">
        <w:rPr>
          <w:rFonts w:ascii="Times New Roman" w:hAnsi="Times New Roman" w:cs="Times New Roman"/>
          <w:sz w:val="24"/>
          <w:szCs w:val="24"/>
        </w:rPr>
        <w:t>, longitudinal vibrations in a bar, propagation of sound waves and surface waves in earthquake.</w:t>
      </w:r>
    </w:p>
    <w:p w:rsidR="00C57D1E" w:rsidRDefault="00C57D1E" w:rsidP="00C57D1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140C0C">
        <w:rPr>
          <w:rFonts w:ascii="Times New Roman" w:hAnsi="Times New Roman" w:cs="Times New Roman"/>
          <w:sz w:val="24"/>
          <w:szCs w:val="24"/>
        </w:rPr>
        <w:t>solution to a wave equation is</w:t>
      </w:r>
      <w:r>
        <w:rPr>
          <w:rFonts w:ascii="Times New Roman" w:hAnsi="Times New Roman" w:cs="Times New Roman"/>
          <w:sz w:val="24"/>
          <w:szCs w:val="24"/>
        </w:rPr>
        <w:t xml:space="preserve"> called wave function. The wave equation is given by:</w:t>
      </w:r>
    </w:p>
    <w:p w:rsidR="006A4002" w:rsidRDefault="00DB41FD" w:rsidP="00C57D1E">
      <w:pPr>
        <w:spacing w:line="480" w:lineRule="auto"/>
        <w:jc w:val="center"/>
        <w:rPr>
          <w:rFonts w:ascii="Arial" w:eastAsia="Arial" w:hAnsi="Arial"/>
          <w:i/>
          <w:sz w:val="20"/>
          <w:szCs w:val="20"/>
        </w:rPr>
      </w:pPr>
      <m:oMath>
        <m:sSup>
          <m:sSupPr>
            <m:ctrlPr>
              <w:rPr>
                <w:rFonts w:ascii="Cambria Math" w:hAnsi="Cambria Math"/>
                <w:i/>
                <w:sz w:val="28"/>
                <w:szCs w:val="28"/>
              </w:rPr>
            </m:ctrlPr>
          </m:sSupPr>
          <m:e>
            <m:r>
              <m:rPr>
                <m:sty m:val="p"/>
              </m:rPr>
              <w:rPr>
                <w:rFonts w:ascii="Cambria Math" w:hAnsi="Cambria Math" w:cs="Times New Roman"/>
                <w:sz w:val="24"/>
                <w:szCs w:val="24"/>
              </w:rPr>
              <m:t>∇</m:t>
            </m:r>
          </m:e>
          <m:sup>
            <m:r>
              <w:rPr>
                <w:rFonts w:ascii="Cambria Math" w:hAnsi="Cambria Math"/>
                <w:sz w:val="28"/>
                <w:szCs w:val="28"/>
              </w:rPr>
              <m:t>2</m:t>
            </m:r>
          </m:sup>
        </m:sSup>
        <m:r>
          <w:rPr>
            <w:rFonts w:ascii="Cambria Math" w:eastAsiaTheme="minorEastAsia" w:hAnsi="Cambria Math"/>
            <w:sz w:val="28"/>
            <w:szCs w:val="28"/>
          </w:rPr>
          <m:t xml:space="preserve"> </m:t>
        </m:r>
      </m:oMath>
      <w:r w:rsidR="006A4002">
        <w:rPr>
          <w:rFonts w:eastAsiaTheme="minorEastAsia"/>
          <w:sz w:val="28"/>
          <w:szCs w:val="28"/>
        </w:rPr>
        <w:t xml:space="preserve">U </w:t>
      </w:r>
      <w:r w:rsidR="006A4002" w:rsidRPr="006A4886">
        <w:rPr>
          <w:rFonts w:ascii="Times New Roman" w:eastAsiaTheme="minorEastAsia" w:hAnsi="Times New Roman" w:cs="Times New Roman"/>
          <w:sz w:val="24"/>
          <w:szCs w:val="24"/>
        </w:rPr>
        <w:t>═</w:t>
      </w:r>
      <w:r w:rsidR="006A4002" w:rsidRPr="006A4886">
        <w:rPr>
          <w:rFonts w:eastAsiaTheme="minorEastAsia"/>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oMath>
      <w:r w:rsidR="006A4002">
        <w:rPr>
          <w:rFonts w:eastAsiaTheme="minorEastAsia"/>
          <w:sz w:val="28"/>
          <w:szCs w:val="28"/>
        </w:rPr>
        <w:t xml:space="preserve"> </w:t>
      </w:r>
      <w:r w:rsidR="007A5415" w:rsidRPr="006A4002">
        <w:rPr>
          <w:rFonts w:ascii="Times New Roman" w:hAnsi="Times New Roman" w:cs="Times New Roman"/>
          <w:sz w:val="28"/>
          <w:szCs w:val="28"/>
        </w:rPr>
        <w:t>U</w:t>
      </w:r>
      <w:r w:rsidR="007A5415" w:rsidRPr="006A4002">
        <w:rPr>
          <w:rFonts w:ascii="Arial" w:eastAsia="Arial" w:hAnsi="Arial"/>
          <w:i/>
          <w:sz w:val="20"/>
          <w:szCs w:val="20"/>
        </w:rPr>
        <w:t>tt</w:t>
      </w:r>
    </w:p>
    <w:p w:rsidR="006A4002" w:rsidRDefault="006A4002" w:rsidP="006A4002">
      <w:pPr>
        <w:spacing w:line="480" w:lineRule="auto"/>
        <w:rPr>
          <w:rFonts w:ascii="Times New Roman" w:eastAsia="Arial" w:hAnsi="Times New Roman" w:cs="Times New Roman"/>
          <w:sz w:val="24"/>
          <w:szCs w:val="24"/>
        </w:rPr>
      </w:pPr>
      <w:r w:rsidRPr="006A4002">
        <w:rPr>
          <w:rFonts w:ascii="Times New Roman" w:eastAsia="Arial" w:hAnsi="Times New Roman" w:cs="Times New Roman"/>
          <w:sz w:val="24"/>
          <w:szCs w:val="24"/>
        </w:rPr>
        <w:t>Where</w:t>
      </w:r>
    </w:p>
    <w:p w:rsidR="006A4002" w:rsidRDefault="006A4002" w:rsidP="006A4002">
      <w:pPr>
        <w:spacing w:line="480" w:lineRule="auto"/>
        <w:rPr>
          <w:rFonts w:ascii="Times New Roman" w:eastAsia="Arial" w:hAnsi="Times New Roman" w:cs="Times New Roman"/>
          <w:sz w:val="24"/>
          <w:szCs w:val="24"/>
        </w:rPr>
      </w:pPr>
      <w:r w:rsidRPr="006A4002">
        <w:rPr>
          <w:rFonts w:ascii="Times New Roman" w:eastAsia="Arial" w:hAnsi="Times New Roman" w:cs="Times New Roman"/>
          <w:sz w:val="24"/>
          <w:szCs w:val="24"/>
        </w:rPr>
        <w:t xml:space="preserve"> </w:t>
      </w:r>
      <m:oMath>
        <m:sSup>
          <m:sSupPr>
            <m:ctrlPr>
              <w:rPr>
                <w:rFonts w:ascii="Cambria Math" w:hAnsi="Cambria Math"/>
                <w:i/>
                <w:sz w:val="28"/>
                <w:szCs w:val="28"/>
              </w:rPr>
            </m:ctrlPr>
          </m:sSupPr>
          <m:e>
            <m:r>
              <m:rPr>
                <m:sty m:val="p"/>
              </m:rPr>
              <w:rPr>
                <w:rFonts w:ascii="Cambria Math" w:hAnsi="Cambria Math" w:cs="Times New Roman"/>
                <w:sz w:val="24"/>
                <w:szCs w:val="24"/>
              </w:rPr>
              <m:t>∇</m:t>
            </m:r>
          </m:e>
          <m:sup>
            <m:r>
              <w:rPr>
                <w:rFonts w:ascii="Cambria Math" w:hAnsi="Cambria Math"/>
                <w:sz w:val="28"/>
                <w:szCs w:val="28"/>
              </w:rPr>
              <m:t>2</m:t>
            </m:r>
          </m:sup>
        </m:sSup>
      </m:oMath>
      <w:r>
        <w:rPr>
          <w:rFonts w:ascii="Times New Roman" w:eastAsia="Arial" w:hAnsi="Times New Roman" w:cs="Times New Roman"/>
          <w:sz w:val="28"/>
          <w:szCs w:val="28"/>
        </w:rPr>
        <w:t xml:space="preserve"> </w:t>
      </w:r>
      <w:proofErr w:type="gramStart"/>
      <w:r w:rsidRPr="006A4002">
        <w:rPr>
          <w:rFonts w:ascii="Times New Roman" w:eastAsia="Arial" w:hAnsi="Times New Roman" w:cs="Times New Roman"/>
          <w:sz w:val="24"/>
          <w:szCs w:val="24"/>
        </w:rPr>
        <w:t>is</w:t>
      </w:r>
      <w:proofErr w:type="gramEnd"/>
      <w:r w:rsidRPr="006A4002">
        <w:rPr>
          <w:rFonts w:ascii="Times New Roman" w:eastAsia="Arial" w:hAnsi="Times New Roman" w:cs="Times New Roman"/>
          <w:sz w:val="24"/>
          <w:szCs w:val="24"/>
        </w:rPr>
        <w:t xml:space="preserve"> the</w:t>
      </w:r>
      <w:r>
        <w:rPr>
          <w:rFonts w:ascii="Times New Roman" w:eastAsia="Arial" w:hAnsi="Times New Roman" w:cs="Times New Roman"/>
          <w:sz w:val="24"/>
          <w:szCs w:val="24"/>
        </w:rPr>
        <w:t xml:space="preserve"> laplacian operator which depends on the coordinate system chosen.</w:t>
      </w:r>
    </w:p>
    <w:p w:rsidR="006A4002" w:rsidRDefault="006A4002" w:rsidP="006A4002">
      <w:pPr>
        <w:spacing w:line="480" w:lineRule="auto"/>
        <w:rPr>
          <w:rFonts w:ascii="Times New Roman" w:eastAsia="Arial" w:hAnsi="Times New Roman" w:cs="Times New Roman"/>
          <w:sz w:val="24"/>
          <w:szCs w:val="24"/>
        </w:rPr>
      </w:pPr>
      <w:r>
        <w:rPr>
          <w:rFonts w:ascii="Times New Roman" w:eastAsia="Arial" w:hAnsi="Times New Roman" w:cs="Times New Roman"/>
          <w:sz w:val="24"/>
          <w:szCs w:val="24"/>
        </w:rPr>
        <w:t>C is the wave speed</w:t>
      </w:r>
    </w:p>
    <w:p w:rsidR="006A4002" w:rsidRDefault="006A4002" w:rsidP="006A4002">
      <w:pPr>
        <w:pStyle w:val="Heading2"/>
        <w:rPr>
          <w:rFonts w:eastAsia="Arial"/>
        </w:rPr>
      </w:pPr>
      <w:bookmarkStart w:id="13" w:name="_Toc147800517"/>
      <w:r>
        <w:rPr>
          <w:rFonts w:eastAsia="Arial"/>
        </w:rPr>
        <w:t>2.2</w:t>
      </w:r>
      <w:r>
        <w:rPr>
          <w:rFonts w:eastAsia="Arial"/>
        </w:rPr>
        <w:tab/>
      </w:r>
      <w:r w:rsidR="0073166F">
        <w:rPr>
          <w:rFonts w:eastAsia="Arial"/>
        </w:rPr>
        <w:t>Application</w:t>
      </w:r>
      <w:r>
        <w:rPr>
          <w:rFonts w:eastAsia="Arial"/>
        </w:rPr>
        <w:t xml:space="preserve"> of Wave Equation</w:t>
      </w:r>
      <w:r w:rsidR="0073166F">
        <w:rPr>
          <w:rFonts w:eastAsia="Arial"/>
        </w:rPr>
        <w:t xml:space="preserve"> in a Stretched String</w:t>
      </w:r>
      <w:bookmarkEnd w:id="13"/>
    </w:p>
    <w:p w:rsidR="006A4002" w:rsidRDefault="006A4002" w:rsidP="006A4002"/>
    <w:p w:rsidR="0073166F" w:rsidRDefault="0073166F" w:rsidP="0073166F">
      <w:pPr>
        <w:rPr>
          <w:rFonts w:ascii="Times New Roman" w:hAnsi="Times New Roman" w:cs="Times New Roman"/>
          <w:b/>
          <w:sz w:val="24"/>
          <w:szCs w:val="24"/>
        </w:rPr>
      </w:pPr>
      <w:r w:rsidRPr="0073166F">
        <w:rPr>
          <w:rFonts w:ascii="Times New Roman" w:hAnsi="Times New Roman" w:cs="Times New Roman"/>
          <w:b/>
          <w:sz w:val="24"/>
          <w:szCs w:val="24"/>
        </w:rPr>
        <w:t>Problem Statement</w:t>
      </w:r>
    </w:p>
    <w:p w:rsidR="0073166F" w:rsidRDefault="0073166F" w:rsidP="0073166F">
      <w:pPr>
        <w:spacing w:line="480" w:lineRule="auto"/>
        <w:ind w:firstLine="720"/>
        <w:rPr>
          <w:rFonts w:ascii="Times New Roman" w:hAnsi="Times New Roman" w:cs="Times New Roman"/>
          <w:sz w:val="24"/>
          <w:szCs w:val="24"/>
        </w:rPr>
      </w:pPr>
      <w:r w:rsidRPr="0073166F">
        <w:rPr>
          <w:rFonts w:ascii="Times New Roman" w:hAnsi="Times New Roman" w:cs="Times New Roman"/>
          <w:sz w:val="24"/>
          <w:szCs w:val="24"/>
        </w:rPr>
        <w:t>Analyze the vibrations of a stretched string using the wave equation to determine the fundamental frequency and corresponding modes of vibration.</w:t>
      </w:r>
    </w:p>
    <w:p w:rsidR="0073166F" w:rsidRPr="0073166F" w:rsidRDefault="0073166F" w:rsidP="0073166F">
      <w:pPr>
        <w:spacing w:line="480" w:lineRule="auto"/>
        <w:ind w:firstLine="720"/>
        <w:rPr>
          <w:rFonts w:ascii="Times New Roman" w:hAnsi="Times New Roman" w:cs="Times New Roman"/>
          <w:sz w:val="24"/>
          <w:szCs w:val="24"/>
        </w:rPr>
      </w:pPr>
    </w:p>
    <w:p w:rsidR="006A4002" w:rsidRDefault="006A4002" w:rsidP="006A4002">
      <w:pPr>
        <w:jc w:val="center"/>
        <w:rPr>
          <w:rFonts w:ascii="Times New Roman" w:hAnsi="Times New Roman" w:cs="Times New Roman"/>
          <w:b/>
          <w:sz w:val="24"/>
          <w:szCs w:val="24"/>
          <w:u w:val="single"/>
        </w:rPr>
      </w:pPr>
      <w:r w:rsidRPr="006A4002">
        <w:rPr>
          <w:rFonts w:ascii="Times New Roman" w:hAnsi="Times New Roman" w:cs="Times New Roman"/>
          <w:b/>
          <w:sz w:val="24"/>
          <w:szCs w:val="24"/>
          <w:u w:val="single"/>
        </w:rPr>
        <w:lastRenderedPageBreak/>
        <w:t>Method of Separation of Variables</w:t>
      </w:r>
    </w:p>
    <w:p w:rsidR="006A4002" w:rsidRDefault="006A4002" w:rsidP="006A4886">
      <w:pPr>
        <w:ind w:firstLine="720"/>
        <w:rPr>
          <w:rFonts w:ascii="Arial" w:eastAsia="Arial" w:hAnsi="Arial"/>
          <w:i/>
          <w:sz w:val="14"/>
        </w:rPr>
      </w:pPr>
      <w:r>
        <w:rPr>
          <w:rFonts w:ascii="Times New Roman" w:hAnsi="Times New Roman" w:cs="Times New Roman"/>
          <w:sz w:val="24"/>
          <w:szCs w:val="24"/>
        </w:rPr>
        <w:t>Consider a one-dimensional wave equation</w:t>
      </w:r>
    </w:p>
    <w:p w:rsidR="006A4886" w:rsidRDefault="00DB41FD" w:rsidP="006A4886">
      <w:pPr>
        <w:spacing w:line="480" w:lineRule="auto"/>
        <w:jc w:val="center"/>
        <w:rPr>
          <w:rFonts w:eastAsiaTheme="minorEastAsia"/>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r w:rsidR="006A4886">
        <w:rPr>
          <w:rFonts w:eastAsiaTheme="minorEastAsia"/>
          <w:sz w:val="28"/>
          <w:szCs w:val="28"/>
        </w:rPr>
        <w:t xml:space="preserve">  </w:t>
      </w:r>
      <w:r w:rsidR="006A4886" w:rsidRPr="006A4886">
        <w:rPr>
          <w:rFonts w:ascii="Times New Roman" w:eastAsiaTheme="minorEastAsia" w:hAnsi="Times New Roman" w:cs="Times New Roman"/>
          <w:sz w:val="24"/>
          <w:szCs w:val="24"/>
        </w:rPr>
        <w:t>═</w:t>
      </w:r>
      <w:r w:rsidR="006A4886">
        <w:rPr>
          <w:rFonts w:ascii="Times New Roman" w:eastAsiaTheme="minorEastAsia" w:hAnsi="Times New Roman" w:cs="Times New Roman"/>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oMath>
      <w:r w:rsidR="006A4886" w:rsidRPr="006A4886">
        <w:rPr>
          <w:rFonts w:eastAsiaTheme="minorEastAsia"/>
          <w:sz w:val="24"/>
          <w:szCs w:val="24"/>
        </w:rPr>
        <w:t xml:space="preserve"> </w:t>
      </w:r>
      <w:r w:rsidR="006A4886">
        <w:rPr>
          <w:rFonts w:eastAsiaTheme="minorEastAsia"/>
          <w:sz w:val="24"/>
          <w:szCs w:val="24"/>
        </w:rPr>
        <w:t xml:space="preserve">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oMath>
      <w:r w:rsidR="006A4886">
        <w:rPr>
          <w:rFonts w:eastAsiaTheme="minorEastAsia"/>
          <w:sz w:val="28"/>
          <w:szCs w:val="28"/>
        </w:rPr>
        <w:tab/>
        <w:t>------------ (*)</w:t>
      </w:r>
    </w:p>
    <w:p w:rsidR="006A4886" w:rsidRDefault="006A4886" w:rsidP="006A4886">
      <w:pPr>
        <w:spacing w:line="480" w:lineRule="auto"/>
        <w:rPr>
          <w:rFonts w:ascii="Times New Roman" w:hAnsi="Times New Roman" w:cs="Times New Roman"/>
          <w:sz w:val="24"/>
          <w:szCs w:val="24"/>
        </w:rPr>
      </w:pPr>
      <w:r w:rsidRPr="006A4886">
        <w:rPr>
          <w:rFonts w:ascii="Times New Roman" w:hAnsi="Times New Roman" w:cs="Times New Roman"/>
          <w:sz w:val="24"/>
          <w:szCs w:val="24"/>
        </w:rPr>
        <w:t>Let</w:t>
      </w:r>
      <w:r>
        <w:rPr>
          <w:rFonts w:ascii="Times New Roman" w:hAnsi="Times New Roman" w:cs="Times New Roman"/>
          <w:sz w:val="24"/>
          <w:szCs w:val="24"/>
        </w:rPr>
        <w:t xml:space="preserve"> the solution to (*) be</w:t>
      </w:r>
    </w:p>
    <w:p w:rsidR="006A4886" w:rsidRPr="00421421" w:rsidRDefault="006A4886" w:rsidP="006A4886">
      <w:pPr>
        <w:spacing w:line="480" w:lineRule="auto"/>
        <w:jc w:val="center"/>
        <w:rPr>
          <w:rFonts w:ascii="Cambria Math" w:eastAsiaTheme="minorEastAsia" w:hAnsi="Cambria Math" w:cs="Times New Roman"/>
          <w:sz w:val="24"/>
          <w:szCs w:val="24"/>
        </w:rPr>
      </w:pPr>
      <w:r w:rsidRPr="00421421">
        <w:rPr>
          <w:rFonts w:ascii="Cambria Math" w:hAnsi="Cambria Math" w:cs="Times New Roman"/>
          <w:sz w:val="24"/>
          <w:szCs w:val="24"/>
        </w:rPr>
        <w:t>U (x, t</w:t>
      </w:r>
      <w:proofErr w:type="gramStart"/>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proofErr w:type="gramEnd"/>
      <w:r w:rsidRPr="00421421">
        <w:rPr>
          <w:rFonts w:ascii="Cambria Math" w:eastAsiaTheme="minorEastAsia" w:hAnsi="Cambria Math" w:cs="Times New Roman"/>
          <w:sz w:val="24"/>
          <w:szCs w:val="24"/>
        </w:rPr>
        <w:t xml:space="preserve">  X(x) T(t)</w:t>
      </w:r>
    </w:p>
    <w:p w:rsidR="006A4886" w:rsidRDefault="006A4886" w:rsidP="006A488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Differentiating ….</w:t>
      </w:r>
    </w:p>
    <w:p w:rsidR="006A4886" w:rsidRDefault="006A4886" w:rsidP="003648CB">
      <w:pPr>
        <w:rPr>
          <w:rFonts w:ascii="Times New Roman" w:hAnsi="Times New Roman" w:cs="Times New Roman"/>
          <w:sz w:val="28"/>
          <w:szCs w:val="28"/>
        </w:rPr>
      </w:pPr>
      <w:proofErr w:type="spellStart"/>
      <w:r w:rsidRPr="006A4002">
        <w:rPr>
          <w:rFonts w:ascii="Times New Roman" w:hAnsi="Times New Roman" w:cs="Times New Roman"/>
          <w:sz w:val="28"/>
          <w:szCs w:val="28"/>
        </w:rPr>
        <w:t>U</w:t>
      </w:r>
      <w:r w:rsidR="003648CB">
        <w:rPr>
          <w:rFonts w:ascii="Arial" w:eastAsia="Arial" w:hAnsi="Arial"/>
          <w:i/>
          <w:sz w:val="20"/>
          <w:szCs w:val="20"/>
        </w:rPr>
        <w:t>x</w:t>
      </w:r>
      <w:proofErr w:type="spellEnd"/>
      <m:oMath>
        <m:r>
          <w:rPr>
            <w:rFonts w:ascii="Cambria Math" w:eastAsia="Arial" w:hAnsi="Cambria Math"/>
            <w:sz w:val="20"/>
            <w:szCs w:val="20"/>
          </w:rPr>
          <m:t xml:space="preserve"> </m:t>
        </m:r>
      </m:oMath>
      <w:r w:rsidR="003648CB">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003648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X</w:t>
      </w:r>
      <w:r w:rsidRPr="00195134">
        <w:rPr>
          <w:rFonts w:ascii="Times New Roman" w:hAnsi="Times New Roman" w:cs="Times New Roman"/>
          <w:sz w:val="24"/>
          <w:szCs w:val="24"/>
        </w:rPr>
        <w:t>′</w:t>
      </w:r>
      <w:r w:rsidR="003648CB">
        <w:rPr>
          <w:rFonts w:ascii="Times New Roman" w:hAnsi="Times New Roman" w:cs="Times New Roman"/>
          <w:sz w:val="24"/>
          <w:szCs w:val="24"/>
        </w:rPr>
        <w:t xml:space="preserve"> </w:t>
      </w:r>
      <w:r>
        <w:rPr>
          <w:rFonts w:ascii="Times New Roman" w:hAnsi="Times New Roman" w:cs="Times New Roman"/>
          <w:sz w:val="24"/>
          <w:szCs w:val="24"/>
        </w:rPr>
        <w:t xml:space="preserve">(x)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t)</w:t>
      </w:r>
    </w:p>
    <w:p w:rsidR="003648CB" w:rsidRDefault="006A4886" w:rsidP="003648CB">
      <w:pPr>
        <w:rPr>
          <w:rFonts w:ascii="Times New Roman" w:hAnsi="Times New Roman" w:cs="Times New Roman"/>
          <w:sz w:val="24"/>
          <w:szCs w:val="24"/>
        </w:rPr>
      </w:pPr>
      <w:proofErr w:type="spellStart"/>
      <w:r w:rsidRPr="006A4002">
        <w:rPr>
          <w:rFonts w:ascii="Times New Roman" w:hAnsi="Times New Roman" w:cs="Times New Roman"/>
          <w:sz w:val="28"/>
          <w:szCs w:val="28"/>
        </w:rPr>
        <w:t>U</w:t>
      </w:r>
      <w:r w:rsidR="003648CB">
        <w:rPr>
          <w:rFonts w:ascii="Arial" w:eastAsia="Arial" w:hAnsi="Arial"/>
          <w:i/>
          <w:sz w:val="20"/>
          <w:szCs w:val="20"/>
        </w:rPr>
        <w:t>xx</w:t>
      </w:r>
      <w:proofErr w:type="spellEnd"/>
      <w:r w:rsidR="003648CB">
        <w:rPr>
          <w:rFonts w:ascii="Arial" w:eastAsia="Arial" w:hAnsi="Arial"/>
          <w:i/>
          <w:sz w:val="20"/>
          <w:szCs w:val="20"/>
        </w:rPr>
        <w:t xml:space="preserve">  </w:t>
      </w:r>
      <m:oMath>
        <m:r>
          <w:rPr>
            <w:rFonts w:ascii="Cambria Math" w:hAnsi="Cambria Math" w:cs="Times New Roman"/>
            <w:sz w:val="24"/>
            <w:szCs w:val="24"/>
          </w:rPr>
          <m:t>=</m:t>
        </m:r>
      </m:oMath>
      <w:r w:rsidR="003648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X</w:t>
      </w:r>
      <w:r w:rsidRPr="00195134">
        <w:rPr>
          <w:rFonts w:ascii="Times New Roman" w:hAnsi="Times New Roman" w:cs="Times New Roman"/>
          <w:sz w:val="24"/>
          <w:szCs w:val="24"/>
        </w:rPr>
        <w:t>′</w:t>
      </w:r>
      <w:r w:rsidR="003648CB" w:rsidRPr="00195134">
        <w:rPr>
          <w:rFonts w:ascii="Times New Roman" w:hAnsi="Times New Roman" w:cs="Times New Roman"/>
          <w:sz w:val="24"/>
          <w:szCs w:val="24"/>
        </w:rPr>
        <w:t>′</w:t>
      </w:r>
      <w:r w:rsidR="003648CB">
        <w:rPr>
          <w:rFonts w:ascii="Times New Roman" w:hAnsi="Times New Roman" w:cs="Times New Roman"/>
          <w:sz w:val="24"/>
          <w:szCs w:val="24"/>
        </w:rPr>
        <w:t xml:space="preserve"> </w:t>
      </w:r>
      <w:r>
        <w:rPr>
          <w:rFonts w:ascii="Times New Roman" w:hAnsi="Times New Roman" w:cs="Times New Roman"/>
          <w:sz w:val="24"/>
          <w:szCs w:val="24"/>
        </w:rPr>
        <w:t xml:space="preserve">(x)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t)</w:t>
      </w:r>
    </w:p>
    <w:p w:rsidR="003648CB" w:rsidRDefault="003648CB" w:rsidP="003648CB">
      <w:pPr>
        <w:rPr>
          <w:rFonts w:ascii="Times New Roman" w:hAnsi="Times New Roman" w:cs="Times New Roman"/>
          <w:sz w:val="24"/>
          <w:szCs w:val="24"/>
        </w:rPr>
      </w:pPr>
      <w:r w:rsidRPr="006A4002">
        <w:rPr>
          <w:rFonts w:ascii="Times New Roman" w:hAnsi="Times New Roman" w:cs="Times New Roman"/>
          <w:sz w:val="28"/>
          <w:szCs w:val="28"/>
        </w:rPr>
        <w:t>U</w:t>
      </w:r>
      <w:r w:rsidRPr="006A4002">
        <w:rPr>
          <w:rFonts w:ascii="Arial" w:eastAsia="Arial" w:hAnsi="Arial"/>
          <w:i/>
          <w:sz w:val="20"/>
          <w:szCs w:val="20"/>
        </w:rPr>
        <w:t>t</w:t>
      </w:r>
      <w:r>
        <w:rPr>
          <w:rFonts w:ascii="Arial" w:eastAsia="Arial" w:hAnsi="Arial"/>
          <w:i/>
          <w:sz w:val="20"/>
          <w:szCs w:val="20"/>
        </w:rPr>
        <w:t xml:space="preserve"> </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ab/>
        <w:t>X</w:t>
      </w:r>
      <w:r>
        <w:rPr>
          <w:rFonts w:ascii="Times New Roman" w:hAnsi="Times New Roman" w:cs="Times New Roman"/>
          <w:sz w:val="24"/>
          <w:szCs w:val="24"/>
        </w:rPr>
        <w:t>(x) T</w:t>
      </w:r>
      <w:r w:rsidRPr="00195134">
        <w:rPr>
          <w:rFonts w:ascii="Times New Roman" w:hAnsi="Times New Roman" w:cs="Times New Roman"/>
          <w:sz w:val="24"/>
          <w:szCs w:val="24"/>
        </w:rPr>
        <w:t>′</w:t>
      </w:r>
      <w:r>
        <w:rPr>
          <w:rFonts w:ascii="Times New Roman" w:hAnsi="Times New Roman" w:cs="Times New Roman"/>
          <w:sz w:val="24"/>
          <w:szCs w:val="24"/>
        </w:rPr>
        <w:t xml:space="preserve"> (t)</w:t>
      </w:r>
    </w:p>
    <w:p w:rsidR="003648CB" w:rsidRDefault="003648CB" w:rsidP="003648CB">
      <w:pPr>
        <w:rPr>
          <w:rFonts w:ascii="Times New Roman" w:hAnsi="Times New Roman" w:cs="Times New Roman"/>
          <w:sz w:val="24"/>
          <w:szCs w:val="24"/>
        </w:rPr>
      </w:pPr>
      <w:r w:rsidRPr="006A4002">
        <w:rPr>
          <w:rFonts w:ascii="Times New Roman" w:hAnsi="Times New Roman" w:cs="Times New Roman"/>
          <w:sz w:val="28"/>
          <w:szCs w:val="28"/>
        </w:rPr>
        <w:t>U</w:t>
      </w:r>
      <w:r w:rsidRPr="006A4002">
        <w:rPr>
          <w:rFonts w:ascii="Arial" w:eastAsia="Arial" w:hAnsi="Arial"/>
          <w:i/>
          <w:sz w:val="20"/>
          <w:szCs w:val="20"/>
        </w:rPr>
        <w:t>t</w:t>
      </w:r>
      <w:r>
        <w:rPr>
          <w:rFonts w:ascii="Arial" w:eastAsia="Arial" w:hAnsi="Arial"/>
          <w:i/>
          <w:sz w:val="20"/>
          <w:szCs w:val="20"/>
        </w:rPr>
        <w:t xml:space="preserve">t </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ab/>
        <w:t>X</w:t>
      </w:r>
      <w:r>
        <w:rPr>
          <w:rFonts w:ascii="Times New Roman" w:hAnsi="Times New Roman" w:cs="Times New Roman"/>
          <w:sz w:val="24"/>
          <w:szCs w:val="24"/>
        </w:rPr>
        <w:t>(x) T</w:t>
      </w:r>
      <w:r w:rsidRPr="00195134">
        <w:rPr>
          <w:rFonts w:ascii="Times New Roman" w:hAnsi="Times New Roman" w:cs="Times New Roman"/>
          <w:sz w:val="24"/>
          <w:szCs w:val="24"/>
        </w:rPr>
        <w:t>′′</w:t>
      </w:r>
      <w:r>
        <w:rPr>
          <w:rFonts w:ascii="Times New Roman" w:hAnsi="Times New Roman" w:cs="Times New Roman"/>
          <w:sz w:val="24"/>
          <w:szCs w:val="24"/>
        </w:rPr>
        <w:t xml:space="preserve"> (t)</w:t>
      </w:r>
    </w:p>
    <w:p w:rsidR="003648CB" w:rsidRDefault="003648CB" w:rsidP="003648CB">
      <w:pPr>
        <w:rPr>
          <w:rFonts w:ascii="Times New Roman" w:hAnsi="Times New Roman" w:cs="Times New Roman"/>
          <w:sz w:val="24"/>
          <w:szCs w:val="24"/>
        </w:rPr>
      </w:pPr>
      <w:r>
        <w:rPr>
          <w:rFonts w:ascii="Times New Roman" w:hAnsi="Times New Roman" w:cs="Times New Roman"/>
          <w:sz w:val="24"/>
          <w:szCs w:val="24"/>
        </w:rPr>
        <w:t>Substituting back into (*), we have</w:t>
      </w:r>
    </w:p>
    <w:p w:rsidR="003648CB" w:rsidRDefault="003648CB" w:rsidP="003648CB">
      <w:pPr>
        <w:rPr>
          <w:rFonts w:ascii="Times New Roman" w:hAnsi="Times New Roman" w:cs="Times New Roman"/>
          <w:sz w:val="24"/>
          <w:szCs w:val="24"/>
        </w:rPr>
      </w:pPr>
      <w:r>
        <w:rPr>
          <w:rFonts w:ascii="Times New Roman" w:eastAsiaTheme="minorEastAsia" w:hAnsi="Times New Roman" w:cs="Times New Roman"/>
          <w:sz w:val="24"/>
          <w:szCs w:val="24"/>
        </w:rPr>
        <w:t>X</w:t>
      </w:r>
      <w:r w:rsidRPr="00195134">
        <w:rPr>
          <w:rFonts w:ascii="Times New Roman" w:hAnsi="Times New Roman" w:cs="Times New Roman"/>
          <w:sz w:val="24"/>
          <w:szCs w:val="24"/>
        </w:rPr>
        <w:t>′′</w:t>
      </w:r>
      <w:r>
        <w:rPr>
          <w:rFonts w:ascii="Times New Roman" w:hAnsi="Times New Roman" w:cs="Times New Roman"/>
          <w:sz w:val="24"/>
          <w:szCs w:val="24"/>
        </w:rPr>
        <w:t xml:space="preserve"> (x)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t)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oMath>
      <w:r>
        <w:rPr>
          <w:rFonts w:eastAsiaTheme="minorEastAsia"/>
          <w:sz w:val="28"/>
          <w:szCs w:val="28"/>
        </w:rPr>
        <w:t xml:space="preserve">  </w:t>
      </w:r>
      <w:r>
        <w:rPr>
          <w:rFonts w:ascii="Times New Roman" w:eastAsiaTheme="minorEastAsia" w:hAnsi="Times New Roman" w:cs="Times New Roman"/>
          <w:sz w:val="24"/>
          <w:szCs w:val="24"/>
        </w:rPr>
        <w:t>X</w:t>
      </w:r>
      <w:r>
        <w:rPr>
          <w:rFonts w:ascii="Times New Roman" w:hAnsi="Times New Roman" w:cs="Times New Roman"/>
          <w:sz w:val="24"/>
          <w:szCs w:val="24"/>
        </w:rPr>
        <w:t>(x) T</w:t>
      </w:r>
      <w:r w:rsidRPr="00195134">
        <w:rPr>
          <w:rFonts w:ascii="Times New Roman" w:hAnsi="Times New Roman" w:cs="Times New Roman"/>
          <w:sz w:val="24"/>
          <w:szCs w:val="24"/>
        </w:rPr>
        <w:t>′′</w:t>
      </w:r>
      <w:r>
        <w:rPr>
          <w:rFonts w:ascii="Times New Roman" w:hAnsi="Times New Roman" w:cs="Times New Roman"/>
          <w:sz w:val="24"/>
          <w:szCs w:val="24"/>
        </w:rPr>
        <w:t xml:space="preserve"> (t)</w:t>
      </w:r>
    </w:p>
    <w:p w:rsidR="00007F20" w:rsidRPr="00007F20" w:rsidRDefault="003648CB" w:rsidP="003648CB">
      <w:pPr>
        <w:rPr>
          <w:rFonts w:ascii="Times New Roman" w:eastAsiaTheme="minorEastAsia" w:hAnsi="Times New Roman" w:cs="Times New Roman"/>
          <w:sz w:val="24"/>
          <w:szCs w:val="24"/>
        </w:rPr>
      </w:pPr>
      <w:r>
        <w:rPr>
          <w:rFonts w:ascii="Times New Roman" w:hAnsi="Times New Roman" w:cs="Times New Roman"/>
          <w:sz w:val="24"/>
          <w:szCs w:val="24"/>
        </w:rPr>
        <w:t xml:space="preserve">Equating our new equation to parameter </w:t>
      </w:r>
      <m:oMath>
        <m:r>
          <w:rPr>
            <w:rFonts w:ascii="Cambria Math" w:hAnsi="Cambria Math" w:cs="Times New Roman"/>
            <w:sz w:val="24"/>
            <w:szCs w:val="24"/>
          </w:rPr>
          <m:t>β,</m:t>
        </m:r>
      </m:oMath>
    </w:p>
    <w:p w:rsidR="00007F20" w:rsidRDefault="00007F20" w:rsidP="00007F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195134">
        <w:rPr>
          <w:rFonts w:ascii="Times New Roman" w:hAnsi="Times New Roman" w:cs="Times New Roman"/>
          <w:sz w:val="24"/>
          <w:szCs w:val="24"/>
        </w:rPr>
        <w:t>′′</w:t>
      </w:r>
      <w:r>
        <w:rPr>
          <w:rFonts w:ascii="Times New Roman" w:hAnsi="Times New Roman" w:cs="Times New Roman"/>
          <w:sz w:val="24"/>
          <w:szCs w:val="24"/>
        </w:rPr>
        <w:t xml:space="preserve"> (x)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t)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oMath>
      <w:r>
        <w:rPr>
          <w:rFonts w:eastAsiaTheme="minorEastAsia"/>
          <w:sz w:val="28"/>
          <w:szCs w:val="28"/>
        </w:rPr>
        <w:t xml:space="preserve">  </w:t>
      </w:r>
      <w:r>
        <w:rPr>
          <w:rFonts w:ascii="Times New Roman" w:eastAsiaTheme="minorEastAsia" w:hAnsi="Times New Roman" w:cs="Times New Roman"/>
          <w:sz w:val="24"/>
          <w:szCs w:val="24"/>
        </w:rPr>
        <w:t>X</w:t>
      </w:r>
      <w:r>
        <w:rPr>
          <w:rFonts w:ascii="Times New Roman" w:hAnsi="Times New Roman" w:cs="Times New Roman"/>
          <w:sz w:val="24"/>
          <w:szCs w:val="24"/>
        </w:rPr>
        <w:t>(x) T</w:t>
      </w:r>
      <w:r w:rsidRPr="00195134">
        <w:rPr>
          <w:rFonts w:ascii="Times New Roman" w:hAnsi="Times New Roman" w:cs="Times New Roman"/>
          <w:sz w:val="24"/>
          <w:szCs w:val="24"/>
        </w:rPr>
        <w:t>′′</w:t>
      </w:r>
      <w:r>
        <w:rPr>
          <w:rFonts w:ascii="Times New Roman" w:hAnsi="Times New Roman" w:cs="Times New Roman"/>
          <w:sz w:val="24"/>
          <w:szCs w:val="24"/>
        </w:rPr>
        <w:t xml:space="preserve"> (t)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p>
    <w:p w:rsidR="00007F20" w:rsidRDefault="00007F20" w:rsidP="00007F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we have the below two equations:</w:t>
      </w:r>
    </w:p>
    <w:p w:rsidR="00007F20" w:rsidRDefault="00DB41FD" w:rsidP="003648CB">
      <w:pPr>
        <w:rPr>
          <w:rFonts w:ascii="Times New Roman" w:eastAsiaTheme="minorEastAsia" w:hAnsi="Times New Roman" w:cs="Times New Roman"/>
          <w:sz w:val="24"/>
          <w:szCs w:val="24"/>
        </w:rPr>
      </w:pPr>
      <m:oMath>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oMath>
      <w:r w:rsidR="00007F20">
        <w:rPr>
          <w:rFonts w:ascii="Times New Roman" w:eastAsiaTheme="minorEastAsia" w:hAnsi="Times New Roman" w:cs="Times New Roman"/>
          <w:sz w:val="28"/>
          <w:szCs w:val="28"/>
        </w:rPr>
        <w:t xml:space="preserve"> </w:t>
      </w:r>
      <m:oMath>
        <m:f>
          <m:fPr>
            <m:ctrlPr>
              <w:rPr>
                <w:rFonts w:ascii="Cambria Math" w:eastAsiaTheme="minorEastAsia" w:hAnsi="Cambria Math"/>
                <w:i/>
                <w:sz w:val="28"/>
                <w:szCs w:val="28"/>
              </w:rPr>
            </m:ctrlPr>
          </m:fPr>
          <m:num>
            <m:r>
              <m:rPr>
                <m:sty m:val="p"/>
              </m:rPr>
              <w:rPr>
                <w:rFonts w:ascii="Cambria Math" w:hAnsi="Cambria Math" w:cs="Times New Roman"/>
                <w:sz w:val="24"/>
                <w:szCs w:val="24"/>
              </w:rPr>
              <m:t xml:space="preserve">X '' </m:t>
            </m:r>
            <m:r>
              <w:rPr>
                <w:rFonts w:ascii="Cambria Math" w:hAnsi="Cambria Math"/>
                <w:sz w:val="28"/>
                <w:szCs w:val="28"/>
              </w:rPr>
              <m:t xml:space="preserve">(x) </m:t>
            </m:r>
          </m:num>
          <m:den>
            <m:r>
              <w:rPr>
                <w:rFonts w:ascii="Cambria Math" w:hAnsi="Cambria Math"/>
                <w:sz w:val="28"/>
                <w:szCs w:val="28"/>
              </w:rPr>
              <m:t xml:space="preserve">X(x) </m:t>
            </m:r>
          </m:den>
        </m:f>
        <m:r>
          <w:rPr>
            <w:rFonts w:ascii="Cambria Math" w:hAnsi="Cambria Math" w:cs="Times New Roman"/>
            <w:sz w:val="24"/>
            <w:szCs w:val="24"/>
          </w:rPr>
          <m:t>=</m:t>
        </m:r>
      </m:oMath>
      <w:r w:rsidR="00007F20">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sidR="00007F20">
        <w:rPr>
          <w:rFonts w:ascii="Times New Roman" w:eastAsiaTheme="minorEastAsia" w:hAnsi="Times New Roman" w:cs="Times New Roman"/>
          <w:sz w:val="24"/>
          <w:szCs w:val="24"/>
        </w:rPr>
        <w:t xml:space="preserve">    ------- (**)</w:t>
      </w:r>
    </w:p>
    <w:p w:rsidR="00007F20" w:rsidRDefault="00DB41FD" w:rsidP="003648CB">
      <w:pPr>
        <w:rPr>
          <w:rFonts w:ascii="Times New Roman" w:eastAsiaTheme="minorEastAsia" w:hAnsi="Times New Roman" w:cs="Times New Roman"/>
          <w:sz w:val="24"/>
          <w:szCs w:val="24"/>
        </w:rPr>
      </w:pPr>
      <m:oMath>
        <m:f>
          <m:fPr>
            <m:ctrlPr>
              <w:rPr>
                <w:rFonts w:ascii="Cambria Math" w:eastAsiaTheme="minorEastAsia" w:hAnsi="Cambria Math"/>
                <w:i/>
                <w:sz w:val="28"/>
                <w:szCs w:val="28"/>
              </w:rPr>
            </m:ctrlPr>
          </m:fPr>
          <m:num>
            <m:r>
              <m:rPr>
                <m:sty m:val="p"/>
              </m:rPr>
              <w:rPr>
                <w:rFonts w:ascii="Cambria Math" w:hAnsi="Cambria Math" w:cs="Times New Roman"/>
                <w:sz w:val="24"/>
                <w:szCs w:val="24"/>
              </w:rPr>
              <m:t>T'' (t)</m:t>
            </m:r>
          </m:num>
          <m:den>
            <m:r>
              <w:rPr>
                <w:rFonts w:ascii="Cambria Math" w:hAnsi="Cambria Math"/>
                <w:sz w:val="28"/>
                <w:szCs w:val="28"/>
              </w:rPr>
              <m:t xml:space="preserve">T(t) </m:t>
            </m:r>
          </m:den>
        </m:f>
      </m:oMath>
      <w:r w:rsidR="00007F20">
        <w:rPr>
          <w:rFonts w:ascii="Times New Roman" w:eastAsiaTheme="minorEastAsia" w:hAnsi="Times New Roman" w:cs="Times New Roman"/>
          <w:sz w:val="28"/>
          <w:szCs w:val="28"/>
        </w:rPr>
        <w:t xml:space="preserve"> </w:t>
      </w:r>
      <m:oMath>
        <m:r>
          <w:rPr>
            <w:rFonts w:ascii="Cambria Math" w:hAnsi="Cambria Math" w:cs="Times New Roman"/>
            <w:sz w:val="24"/>
            <w:szCs w:val="24"/>
          </w:rPr>
          <m:t xml:space="preserve">= </m:t>
        </m:r>
      </m:oMath>
      <w:r w:rsidR="00007F20">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sidR="00007F20">
        <w:rPr>
          <w:rFonts w:ascii="Times New Roman" w:eastAsiaTheme="minorEastAsia" w:hAnsi="Times New Roman" w:cs="Times New Roman"/>
          <w:sz w:val="24"/>
          <w:szCs w:val="24"/>
        </w:rPr>
        <w:t xml:space="preserve">    </w:t>
      </w:r>
      <w:r w:rsidR="00007F20">
        <w:rPr>
          <w:rFonts w:ascii="Times New Roman" w:eastAsiaTheme="minorEastAsia" w:hAnsi="Times New Roman" w:cs="Times New Roman"/>
          <w:sz w:val="24"/>
          <w:szCs w:val="24"/>
        </w:rPr>
        <w:tab/>
        <w:t>------- (***)</w:t>
      </w:r>
      <w:r w:rsidR="00007F20">
        <w:rPr>
          <w:rFonts w:ascii="Times New Roman" w:eastAsiaTheme="minorEastAsia" w:hAnsi="Times New Roman" w:cs="Times New Roman"/>
          <w:sz w:val="24"/>
          <w:szCs w:val="24"/>
        </w:rPr>
        <w:tab/>
      </w:r>
    </w:p>
    <w:p w:rsidR="00007F20" w:rsidRDefault="00007F20" w:rsidP="003648C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w:t>
      </w:r>
    </w:p>
    <w:p w:rsidR="005070BE" w:rsidRDefault="00DB41FD" w:rsidP="003648CB">
      <w:pPr>
        <w:rPr>
          <w:rFonts w:ascii="Times New Roman" w:eastAsiaTheme="minorEastAsia" w:hAnsi="Times New Roman" w:cs="Times New Roman"/>
          <w:sz w:val="24"/>
          <w:szCs w:val="24"/>
        </w:rPr>
      </w:pPr>
      <m:oMath>
        <m:sSup>
          <m:sSupPr>
            <m:ctrlPr>
              <w:rPr>
                <w:rFonts w:ascii="Cambria Math" w:hAnsi="Cambria Math"/>
                <w:i/>
                <w:sz w:val="24"/>
                <w:szCs w:val="24"/>
              </w:rPr>
            </m:ctrlPr>
          </m:sSupPr>
          <m:e>
            <m:r>
              <m:rPr>
                <m:sty m:val="p"/>
              </m:rPr>
              <w:rPr>
                <w:rFonts w:ascii="Cambria Math" w:eastAsiaTheme="minorEastAsia" w:hAnsi="Cambria Math"/>
                <w:sz w:val="24"/>
                <w:szCs w:val="24"/>
              </w:rPr>
              <m:t>C</m:t>
            </m:r>
          </m:e>
          <m:sup>
            <m:r>
              <w:rPr>
                <w:rFonts w:ascii="Cambria Math" w:hAnsi="Cambria Math"/>
                <w:sz w:val="24"/>
                <w:szCs w:val="24"/>
              </w:rPr>
              <m:t>2</m:t>
            </m:r>
          </m:sup>
        </m:sSup>
        <m:r>
          <w:rPr>
            <w:rFonts w:ascii="Cambria Math" w:eastAsiaTheme="minorEastAsia" w:hAnsi="Cambria Math" w:cs="Times New Roman"/>
            <w:sz w:val="24"/>
            <w:szCs w:val="24"/>
          </w:rPr>
          <m:t>X</m:t>
        </m:r>
        <m:r>
          <w:rPr>
            <w:rFonts w:ascii="Cambria Math" w:hAnsi="Cambria Math" w:cs="Times New Roman"/>
            <w:sz w:val="24"/>
            <w:szCs w:val="24"/>
          </w:rPr>
          <m:t>'' (x) - β</m:t>
        </m:r>
        <m:r>
          <m:rPr>
            <m:sty m:val="p"/>
          </m:rPr>
          <w:rPr>
            <w:rFonts w:ascii="Cambria Math" w:eastAsiaTheme="minorEastAsia" w:hAnsi="Cambria Math" w:cs="Times New Roman"/>
            <w:sz w:val="24"/>
            <w:szCs w:val="24"/>
          </w:rPr>
          <m:t xml:space="preserve"> </m:t>
        </m:r>
        <m:r>
          <w:rPr>
            <w:rFonts w:ascii="Cambria Math" w:hAnsi="Cambria Math"/>
            <w:sz w:val="24"/>
            <w:szCs w:val="24"/>
          </w:rPr>
          <m:t>X(x)</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oMath>
      <w:r w:rsidR="00007F20">
        <w:rPr>
          <w:rFonts w:ascii="Times New Roman" w:eastAsiaTheme="minorEastAsia" w:hAnsi="Times New Roman" w:cs="Times New Roman"/>
          <w:sz w:val="24"/>
          <w:szCs w:val="24"/>
        </w:rPr>
        <w:t xml:space="preserve">  0</w:t>
      </w:r>
    </w:p>
    <w:p w:rsidR="005070BE" w:rsidRDefault="005070BE" w:rsidP="003648C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Auxiliary equation is</w:t>
      </w:r>
    </w:p>
    <w:p w:rsidR="005070BE" w:rsidRDefault="00DB41FD" w:rsidP="003648CB">
      <w:pPr>
        <w:rPr>
          <w:rFonts w:ascii="Times New Roman" w:eastAsiaTheme="minorEastAsia" w:hAnsi="Times New Roman" w:cs="Times New Roman"/>
          <w:sz w:val="24"/>
          <w:szCs w:val="24"/>
        </w:rPr>
      </w:pPr>
      <m:oMath>
        <m:sSup>
          <m:sSupPr>
            <m:ctrlPr>
              <w:rPr>
                <w:rFonts w:ascii="Cambria Math" w:hAnsi="Cambria Math"/>
                <w:i/>
                <w:sz w:val="24"/>
                <w:szCs w:val="24"/>
              </w:rPr>
            </m:ctrlPr>
          </m:sSupPr>
          <m:e>
            <m:r>
              <m:rPr>
                <m:sty m:val="p"/>
              </m:rPr>
              <w:rPr>
                <w:rFonts w:ascii="Cambria Math" w:eastAsiaTheme="minorEastAsia" w:hAnsi="Cambria Math"/>
                <w:sz w:val="24"/>
                <w:szCs w:val="24"/>
              </w:rPr>
              <m:t>m</m:t>
            </m:r>
          </m:e>
          <m:sup>
            <m:r>
              <w:rPr>
                <w:rFonts w:ascii="Cambria Math" w:hAnsi="Cambria Math"/>
                <w:sz w:val="24"/>
                <w:szCs w:val="24"/>
              </w:rPr>
              <m:t>2</m:t>
            </m:r>
          </m:sup>
        </m:sSup>
      </m:oMath>
      <w:r w:rsidR="005070BE">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oMath>
      <w:r w:rsidR="005070BE">
        <w:rPr>
          <w:rFonts w:ascii="Times New Roman" w:eastAsiaTheme="minorEastAsia" w:hAnsi="Times New Roman" w:cs="Times New Roman"/>
          <w:sz w:val="28"/>
          <w:szCs w:val="28"/>
        </w:rPr>
        <w:t xml:space="preserve"> </w:t>
      </w:r>
      <m:oMath>
        <m:r>
          <w:rPr>
            <w:rFonts w:ascii="Cambria Math" w:hAnsi="Cambria Math" w:cs="Times New Roman"/>
            <w:sz w:val="24"/>
            <w:szCs w:val="24"/>
          </w:rPr>
          <m:t xml:space="preserve"> =</m:t>
        </m:r>
      </m:oMath>
      <w:r w:rsidR="005070BE">
        <w:rPr>
          <w:rFonts w:ascii="Times New Roman" w:eastAsiaTheme="minorEastAsia" w:hAnsi="Times New Roman" w:cs="Times New Roman"/>
          <w:sz w:val="24"/>
          <w:szCs w:val="24"/>
        </w:rPr>
        <w:t xml:space="preserve">  0</w:t>
      </w:r>
    </w:p>
    <w:p w:rsidR="005070BE" w:rsidRPr="005070BE" w:rsidRDefault="005070BE" w:rsidP="005070B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e>
        </m:rad>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oMath>
    </w:p>
    <w:p w:rsidR="00F54F4C" w:rsidRDefault="005070BE" w:rsidP="00F54F4C">
      <w:pPr>
        <w:rPr>
          <w:rFonts w:ascii="Times New Roman" w:eastAsiaTheme="minorEastAsia" w:hAnsi="Times New Roman" w:cs="Times New Roman"/>
          <w:sz w:val="24"/>
          <w:szCs w:val="24"/>
        </w:rPr>
      </w:pPr>
      <w:r>
        <w:rPr>
          <w:rFonts w:ascii="Times New Roman" w:hAnsi="Times New Roman" w:cs="Times New Roman"/>
          <w:sz w:val="24"/>
          <w:szCs w:val="24"/>
        </w:rPr>
        <w:t xml:space="preserve">General Solution: X(x)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F54F4C">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sidR="00F54F4C">
        <w:rPr>
          <w:rFonts w:ascii="Times New Roman" w:eastAsiaTheme="minorEastAsia" w:hAnsi="Times New Roman" w:cs="Times New Roman"/>
          <w:sz w:val="28"/>
          <w:szCs w:val="28"/>
        </w:rPr>
        <w:t xml:space="preserve">   +   </w:t>
      </w:r>
      <w:r w:rsidR="00F54F4C">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w:r w:rsidR="00F54F4C">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4"/>
            <w:szCs w:val="24"/>
          </w:rPr>
          <w:br/>
        </m:r>
      </m:oMath>
    </w:p>
    <w:p w:rsidR="00F54F4C" w:rsidRDefault="00421421" w:rsidP="00F54F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F54F4C">
        <w:rPr>
          <w:rFonts w:ascii="Times New Roman" w:eastAsiaTheme="minorEastAsia" w:hAnsi="Times New Roman" w:cs="Times New Roman"/>
          <w:sz w:val="24"/>
          <w:szCs w:val="24"/>
        </w:rPr>
        <w:t>olving (***)</w:t>
      </w:r>
      <w:r>
        <w:rPr>
          <w:rFonts w:ascii="Times New Roman" w:eastAsiaTheme="minorEastAsia" w:hAnsi="Times New Roman" w:cs="Times New Roman"/>
          <w:sz w:val="24"/>
          <w:szCs w:val="24"/>
        </w:rPr>
        <w:t xml:space="preserve"> similarly,</w:t>
      </w:r>
    </w:p>
    <w:p w:rsidR="00F47490" w:rsidRDefault="00F54F4C" w:rsidP="00F47490">
      <w:pPr>
        <w:rPr>
          <w:rFonts w:ascii="Times New Roman" w:eastAsiaTheme="minorEastAsia" w:hAnsi="Times New Roman" w:cs="Times New Roman"/>
          <w:sz w:val="24"/>
          <w:szCs w:val="24"/>
        </w:rPr>
      </w:pPr>
      <w:r>
        <w:rPr>
          <w:rFonts w:ascii="Times New Roman" w:hAnsi="Times New Roman" w:cs="Times New Roman"/>
          <w:sz w:val="24"/>
          <w:szCs w:val="24"/>
        </w:rPr>
        <w:t>T</w:t>
      </w:r>
      <w:r w:rsidRPr="00195134">
        <w:rPr>
          <w:rFonts w:ascii="Times New Roman" w:hAnsi="Times New Roman" w:cs="Times New Roman"/>
          <w:sz w:val="24"/>
          <w:szCs w:val="24"/>
        </w:rPr>
        <w:t>′′</w:t>
      </w:r>
      <w:r>
        <w:rPr>
          <w:rFonts w:ascii="Times New Roman" w:hAnsi="Times New Roman" w:cs="Times New Roman"/>
          <w:sz w:val="24"/>
          <w:szCs w:val="24"/>
        </w:rPr>
        <w:t xml:space="preserve"> (t)  </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w:t>
      </w:r>
      <w:proofErr w:type="gramEnd"/>
      <w:r>
        <w:rPr>
          <w:rFonts w:ascii="Times New Roman" w:eastAsiaTheme="minorEastAsia" w:hAnsi="Times New Roman" w:cs="Times New Roman"/>
          <w:sz w:val="24"/>
          <w:szCs w:val="24"/>
        </w:rPr>
        <w:t xml:space="preserve">t)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421421">
        <w:rPr>
          <w:rFonts w:ascii="Times New Roman" w:eastAsiaTheme="minorEastAsia" w:hAnsi="Times New Roman" w:cs="Times New Roman"/>
          <w:sz w:val="24"/>
          <w:szCs w:val="24"/>
        </w:rPr>
        <w:t>0</w:t>
      </w:r>
    </w:p>
    <w:p w:rsidR="00421421" w:rsidRDefault="00421421" w:rsidP="004214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Auxiliary equation is </w:t>
      </w:r>
    </w:p>
    <w:p w:rsidR="00421421" w:rsidRDefault="00DB41FD" w:rsidP="00421421">
      <w:pPr>
        <w:rPr>
          <w:rFonts w:ascii="Times New Roman" w:eastAsiaTheme="minorEastAsia" w:hAnsi="Times New Roman" w:cs="Times New Roman"/>
          <w:sz w:val="24"/>
          <w:szCs w:val="24"/>
        </w:rPr>
      </w:pPr>
      <m:oMath>
        <m:sSup>
          <m:sSupPr>
            <m:ctrlPr>
              <w:rPr>
                <w:rFonts w:ascii="Cambria Math" w:hAnsi="Cambria Math"/>
                <w:i/>
                <w:sz w:val="24"/>
                <w:szCs w:val="24"/>
              </w:rPr>
            </m:ctrlPr>
          </m:sSupPr>
          <m:e>
            <m:r>
              <m:rPr>
                <m:sty m:val="p"/>
              </m:rPr>
              <w:rPr>
                <w:rFonts w:ascii="Cambria Math" w:eastAsiaTheme="minorEastAsia" w:hAnsi="Cambria Math"/>
                <w:sz w:val="24"/>
                <w:szCs w:val="24"/>
              </w:rPr>
              <m:t>m</m:t>
            </m:r>
          </m:e>
          <m:sup>
            <m:r>
              <w:rPr>
                <w:rFonts w:ascii="Cambria Math" w:hAnsi="Cambria Math"/>
                <w:sz w:val="24"/>
                <w:szCs w:val="24"/>
              </w:rPr>
              <m:t>2</m:t>
            </m:r>
          </m:sup>
        </m:sSup>
        <m:r>
          <w:rPr>
            <w:rFonts w:ascii="Cambria Math" w:hAnsi="Cambria Math" w:cs="Times New Roman"/>
            <w:sz w:val="24"/>
            <w:szCs w:val="24"/>
          </w:rPr>
          <m:t xml:space="preserve">- </m:t>
        </m:r>
      </m:oMath>
      <w:r w:rsidR="00421421">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sidR="00421421">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00421421">
        <w:rPr>
          <w:rFonts w:ascii="Times New Roman" w:eastAsiaTheme="minorEastAsia" w:hAnsi="Times New Roman" w:cs="Times New Roman"/>
          <w:sz w:val="24"/>
          <w:szCs w:val="24"/>
        </w:rPr>
        <w:t xml:space="preserve">   0</w:t>
      </w:r>
    </w:p>
    <w:p w:rsidR="00421421" w:rsidRDefault="00421421" w:rsidP="00421421">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oMath>
    </w:p>
    <w:p w:rsidR="00421421" w:rsidRDefault="00421421" w:rsidP="00421421">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General Solution:  C</w:t>
      </w:r>
      <m:oMath>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w:p>
    <w:p w:rsidR="00421421" w:rsidRDefault="00421421" w:rsidP="00421421">
      <w:pPr>
        <w:rPr>
          <w:rFonts w:ascii="Times New Roman" w:eastAsiaTheme="minorEastAsia" w:hAnsi="Times New Roman" w:cs="Times New Roman"/>
          <w:sz w:val="28"/>
          <w:szCs w:val="28"/>
        </w:rPr>
      </w:pPr>
    </w:p>
    <w:p w:rsidR="00421421" w:rsidRDefault="00421421" w:rsidP="00421421">
      <w:pPr>
        <w:spacing w:line="480" w:lineRule="auto"/>
        <w:rPr>
          <w:rFonts w:ascii="Times New Roman" w:eastAsiaTheme="minorEastAsia" w:hAnsi="Times New Roman" w:cs="Times New Roman"/>
          <w:sz w:val="24"/>
          <w:szCs w:val="24"/>
        </w:rPr>
      </w:pPr>
      <w:r w:rsidRPr="00421421">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 xml:space="preserve"> conclusion,</w:t>
      </w:r>
    </w:p>
    <w:p w:rsidR="00421421" w:rsidRDefault="00421421" w:rsidP="00421421">
      <w:pPr>
        <w:spacing w:line="480" w:lineRule="auto"/>
        <w:rPr>
          <w:rFonts w:ascii="Times New Roman" w:eastAsiaTheme="minorEastAsia" w:hAnsi="Times New Roman" w:cs="Times New Roman"/>
          <w:sz w:val="28"/>
          <w:szCs w:val="28"/>
        </w:rPr>
      </w:pPr>
      <w:r w:rsidRPr="00421421">
        <w:rPr>
          <w:rFonts w:ascii="Cambria Math" w:hAnsi="Cambria Math" w:cs="Times New Roman"/>
          <w:sz w:val="24"/>
          <w:szCs w:val="24"/>
        </w:rPr>
        <w:t>U (x, t</w:t>
      </w:r>
      <w:proofErr w:type="gramStart"/>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proofErr w:type="gramEnd"/>
      <w:r w:rsidRPr="00421421">
        <w:rPr>
          <w:rFonts w:ascii="Cambria Math" w:eastAsiaTheme="minorEastAsia" w:hAnsi="Cambria Math" w:cs="Times New Roman"/>
          <w:sz w:val="24"/>
          <w:szCs w:val="24"/>
        </w:rPr>
        <w:t xml:space="preserve">  X(x) T(t)</w:t>
      </w:r>
      <w:r>
        <w:rPr>
          <w:rFonts w:ascii="Cambria Math" w:eastAsiaTheme="minorEastAsia"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C</w:t>
      </w:r>
      <m:oMath>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w:t>
      </w:r>
    </w:p>
    <w:p w:rsidR="00421421" w:rsidRDefault="00F658CC" w:rsidP="00421421">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Case1</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F658CC" w:rsidRDefault="00F658CC" w:rsidP="00F658CC">
      <w:pPr>
        <w:spacing w:line="480" w:lineRule="auto"/>
        <w:rPr>
          <w:rFonts w:ascii="Times New Roman" w:eastAsiaTheme="minorEastAsia" w:hAnsi="Times New Roman" w:cs="Times New Roman"/>
          <w:sz w:val="28"/>
          <w:szCs w:val="28"/>
        </w:rPr>
      </w:pPr>
      <w:r w:rsidRPr="00421421">
        <w:rPr>
          <w:rFonts w:ascii="Cambria Math" w:hAnsi="Cambria Math" w:cs="Times New Roman"/>
          <w:sz w:val="24"/>
          <w:szCs w:val="24"/>
        </w:rPr>
        <w:t xml:space="preserve">U (x, t)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C</w:t>
      </w:r>
      <m:oMath>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w:t>
      </w:r>
    </w:p>
    <w:p w:rsidR="00F658CC" w:rsidRDefault="00F658CC" w:rsidP="00F658CC">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Case2</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hAnsi="Cambria Math"/>
            <w:sz w:val="24"/>
            <w:szCs w:val="24"/>
          </w:rPr>
          <m:t>0</m:t>
        </m:r>
      </m:oMath>
    </w:p>
    <w:p w:rsidR="00F658CC" w:rsidRDefault="00F658CC" w:rsidP="00F658CC">
      <w:pPr>
        <w:spacing w:line="480" w:lineRule="auto"/>
        <w:rPr>
          <w:rFonts w:ascii="Times New Roman" w:eastAsiaTheme="minorEastAsia" w:hAnsi="Times New Roman" w:cs="Times New Roman"/>
          <w:sz w:val="28"/>
          <w:szCs w:val="28"/>
        </w:rPr>
      </w:pPr>
      <w:r w:rsidRPr="00421421">
        <w:rPr>
          <w:rFonts w:ascii="Cambria Math" w:hAnsi="Cambria Math" w:cs="Times New Roman"/>
          <w:sz w:val="24"/>
          <w:szCs w:val="24"/>
        </w:rPr>
        <w:t xml:space="preserve">U (x, t)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w:r w:rsidR="007C4E0B">
        <w:rPr>
          <w:rFonts w:ascii="Times New Roman" w:eastAsiaTheme="minorEastAsia" w:hAnsi="Times New Roman" w:cs="Times New Roman"/>
          <w:sz w:val="24"/>
          <w:szCs w:val="24"/>
        </w:rPr>
        <w:t xml:space="preserve">(x) </w:t>
      </w:r>
      <w:r>
        <w:rPr>
          <w:rFonts w:ascii="Times New Roman" w:eastAsiaTheme="minorEastAsia" w:hAnsi="Times New Roman" w:cs="Times New Roman"/>
          <w:sz w:val="28"/>
          <w:szCs w:val="28"/>
        </w:rPr>
        <w:t>+</w:t>
      </w:r>
      <w:r w:rsidR="007C4E0B">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4"/>
          <w:szCs w:val="24"/>
        </w:rPr>
        <w:t>B</w:t>
      </w:r>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C</w:t>
      </w:r>
      <w:r w:rsidR="007C4E0B">
        <w:rPr>
          <w:rFonts w:ascii="Times New Roman" w:eastAsiaTheme="minorEastAsia" w:hAnsi="Times New Roman" w:cs="Times New Roman"/>
          <w:sz w:val="24"/>
          <w:szCs w:val="24"/>
        </w:rPr>
        <w:t xml:space="preserve">(t) </w:t>
      </w:r>
      <w:r>
        <w:rPr>
          <w:rFonts w:ascii="Times New Roman" w:eastAsiaTheme="minorEastAsia" w:hAnsi="Times New Roman" w:cs="Times New Roman"/>
          <w:sz w:val="28"/>
          <w:szCs w:val="28"/>
        </w:rPr>
        <w:t xml:space="preserve">+ D)  </w:t>
      </w:r>
    </w:p>
    <w:p w:rsidR="007C4E0B" w:rsidRDefault="007C4E0B" w:rsidP="007C4E0B">
      <w:pPr>
        <w:spacing w:line="480" w:lineRule="auto"/>
        <w:rPr>
          <w:rFonts w:ascii="Cambria Math" w:eastAsiaTheme="minorEastAsia" w:hAnsi="Cambria Math" w:cs="Times New Roman"/>
          <w:sz w:val="24"/>
          <w:szCs w:val="24"/>
        </w:rPr>
      </w:pPr>
      <w:r w:rsidRPr="007C4E0B">
        <w:rPr>
          <w:rFonts w:ascii="Times New Roman" w:eastAsiaTheme="minorEastAsia" w:hAnsi="Times New Roman" w:cs="Times New Roman"/>
          <w:b/>
          <w:sz w:val="24"/>
          <w:szCs w:val="24"/>
        </w:rPr>
        <w:t>Case3</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7C4E0B" w:rsidRDefault="007C4E0B" w:rsidP="00F658CC">
      <w:pPr>
        <w:spacing w:line="480" w:lineRule="auto"/>
        <w:rPr>
          <w:rFonts w:ascii="Times New Roman" w:eastAsiaTheme="minorEastAsia" w:hAnsi="Times New Roman" w:cs="Times New Roman"/>
          <w:sz w:val="28"/>
          <w:szCs w:val="28"/>
        </w:rPr>
      </w:pPr>
      <w:r w:rsidRPr="00421421">
        <w:rPr>
          <w:rFonts w:ascii="Cambria Math" w:hAnsi="Cambria Math" w:cs="Times New Roman"/>
          <w:sz w:val="24"/>
          <w:szCs w:val="24"/>
        </w:rPr>
        <w:t xml:space="preserve">U (x, t)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sidR="00D077DF">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sidR="00D077DF">
        <w:rPr>
          <w:rFonts w:ascii="Cambria Math" w:eastAsiaTheme="minorEastAsia" w:hAnsi="Cambria Math" w:cs="Times New Roman"/>
          <w:sz w:val="24"/>
          <w:szCs w:val="24"/>
        </w:rPr>
        <w:t xml:space="preserve">A </w:t>
      </w:r>
      <m:oMath>
        <m:r>
          <m:rPr>
            <m:sty m:val="p"/>
          </m:rPr>
          <w:rPr>
            <w:rFonts w:ascii="Cambria Math" w:hAnsi="Cambria Math"/>
            <w:sz w:val="28"/>
            <w:szCs w:val="28"/>
          </w:rPr>
          <m:t>cos⁡</m:t>
        </m:r>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r>
          <w:rPr>
            <w:rFonts w:ascii="Cambria Math" w:hAnsi="Cambria Math"/>
            <w:sz w:val="28"/>
            <w:szCs w:val="28"/>
          </w:rPr>
          <m:t>)x</m:t>
        </m:r>
      </m:oMath>
      <w:r>
        <w:rPr>
          <w:rFonts w:ascii="Times New Roman" w:eastAsiaTheme="minorEastAsia" w:hAnsi="Times New Roman" w:cs="Times New Roman"/>
          <w:sz w:val="28"/>
          <w:szCs w:val="28"/>
        </w:rPr>
        <w:t xml:space="preserve">   + </w:t>
      </w:r>
      <w:r w:rsidR="00D077DF">
        <w:rPr>
          <w:rFonts w:ascii="Times New Roman" w:eastAsiaTheme="minorEastAsia" w:hAnsi="Times New Roman" w:cs="Times New Roman"/>
          <w:sz w:val="28"/>
          <w:szCs w:val="28"/>
        </w:rPr>
        <w:t>B</w:t>
      </w:r>
      <m:oMath>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x </m:t>
        </m:r>
      </m:oMath>
      <w:r>
        <w:rPr>
          <w:rFonts w:ascii="Times New Roman" w:eastAsiaTheme="minorEastAsia" w:hAnsi="Times New Roman" w:cs="Times New Roman"/>
          <w:sz w:val="28"/>
          <w:szCs w:val="28"/>
        </w:rPr>
        <w:t xml:space="preserve"> )</w:t>
      </w:r>
      <w:r w:rsidR="00D077DF">
        <w:rPr>
          <w:rFonts w:ascii="Times New Roman" w:eastAsiaTheme="minorEastAsia" w:hAnsi="Times New Roman" w:cs="Times New Roman"/>
          <w:sz w:val="28"/>
          <w:szCs w:val="28"/>
        </w:rPr>
        <w:t xml:space="preserve"> </w:t>
      </w:r>
      <w:r w:rsidR="00D077DF">
        <w:rPr>
          <w:rFonts w:ascii="Cambria Math" w:eastAsiaTheme="minorEastAsia" w:hAnsi="Cambria Math" w:cs="Times New Roman"/>
          <w:sz w:val="24"/>
          <w:szCs w:val="24"/>
        </w:rPr>
        <w:t xml:space="preserve">(C </w:t>
      </w:r>
      <m:oMath>
        <m:r>
          <m:rPr>
            <m:sty m:val="p"/>
          </m:rPr>
          <w:rPr>
            <w:rFonts w:ascii="Cambria Math" w:hAnsi="Cambria Math"/>
            <w:sz w:val="28"/>
            <w:szCs w:val="28"/>
          </w:rPr>
          <m:t>cos⁡</m:t>
        </m:r>
        <m:r>
          <w:rPr>
            <w:rFonts w:ascii="Cambria Math" w:hAnsi="Cambria Math"/>
            <w:sz w:val="28"/>
            <w:szCs w:val="28"/>
          </w:rPr>
          <m:t>(k)t</m:t>
        </m:r>
      </m:oMath>
      <w:r w:rsidR="00D077DF">
        <w:rPr>
          <w:rFonts w:ascii="Times New Roman" w:eastAsiaTheme="minorEastAsia" w:hAnsi="Times New Roman" w:cs="Times New Roman"/>
          <w:sz w:val="28"/>
          <w:szCs w:val="28"/>
        </w:rPr>
        <w:t xml:space="preserve">   +   D</w:t>
      </w:r>
      <m:oMath>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oMath>
      <w:r w:rsidR="00D077DF">
        <w:rPr>
          <w:rFonts w:ascii="Times New Roman" w:eastAsiaTheme="minorEastAsia" w:hAnsi="Times New Roman" w:cs="Times New Roman"/>
          <w:sz w:val="28"/>
          <w:szCs w:val="28"/>
        </w:rPr>
        <w:t xml:space="preserve"> )</w:t>
      </w:r>
    </w:p>
    <w:p w:rsidR="004F5056" w:rsidRDefault="004F5056" w:rsidP="004F5056">
      <w:pPr>
        <w:pStyle w:val="Heading1"/>
      </w:pPr>
      <w:bookmarkStart w:id="14" w:name="_Toc147800518"/>
      <w:r>
        <w:lastRenderedPageBreak/>
        <w:t>3.0</w:t>
      </w:r>
      <w:r>
        <w:tab/>
        <w:t>CONCLUSION AND RECOMMENDATION</w:t>
      </w:r>
      <w:bookmarkEnd w:id="14"/>
    </w:p>
    <w:p w:rsidR="004F5056" w:rsidRDefault="004F5056" w:rsidP="004F5056">
      <w:pPr>
        <w:pStyle w:val="Heading2"/>
      </w:pPr>
      <w:bookmarkStart w:id="15" w:name="_Toc147800519"/>
      <w:r>
        <w:t>3.1</w:t>
      </w:r>
      <w:r>
        <w:tab/>
        <w:t>Conclusion</w:t>
      </w:r>
      <w:bookmarkEnd w:id="15"/>
    </w:p>
    <w:p w:rsidR="00000811" w:rsidRDefault="00000811" w:rsidP="00000811">
      <w:pPr>
        <w:spacing w:line="480" w:lineRule="auto"/>
        <w:jc w:val="both"/>
        <w:rPr>
          <w:rFonts w:ascii="Times New Roman" w:hAnsi="Times New Roman" w:cs="Times New Roman"/>
          <w:sz w:val="24"/>
          <w:szCs w:val="24"/>
        </w:rPr>
      </w:pPr>
    </w:p>
    <w:p w:rsidR="00000811" w:rsidRPr="00000811" w:rsidRDefault="00000811" w:rsidP="00000811">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The wave equation, an elegant mathematical construct, has served as a fundamental pillar in our exploration of wave phenomena, transcending the boundaries of disciplines and driving transformative advancements in science and technology. Through this research journey, we have delved into the mathematical underpinnings of the wave equation, its rich history, and its myriad applications across diverse domains.</w:t>
      </w:r>
    </w:p>
    <w:p w:rsidR="00000811" w:rsidRPr="00000811" w:rsidRDefault="00000811" w:rsidP="00000811">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From the inception of the wave equation by luminaries like d'Alembert and Euler to the modern-day frontiers of quantum mechanics and quantum field theory, our understanding of waves and their behavior has deepened significantly. Through analytical modeling, numerical simulations, and experimental endeavors, we have unraveled the mysteries of waves in heterogeneous environments, from the human body's intricate tissues to the Earth's subsurface formations.</w:t>
      </w:r>
    </w:p>
    <w:p w:rsidR="00000811" w:rsidRPr="00000811" w:rsidRDefault="00000811" w:rsidP="00000811">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This exploration has not been confined to theory alone; it has had a profound impact on our everyday lives. Wave-based technologies have revolutionized healthcare, telecommunications, and environmental exploration, enabling us to peer into the human body's inner workings, communicate instantaneously across the globe, and uncover hidden resources beneath the Earth's surface. The wave equation, as a unifying thread, has empowered these innovations.</w:t>
      </w:r>
    </w:p>
    <w:p w:rsidR="00000811" w:rsidRPr="00000811" w:rsidRDefault="00000811" w:rsidP="00000811">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 xml:space="preserve">As we look ahead, the wave equation continues to beckon us towards uncharted territories. It challenges us to refine numerical techniques, bridge interdisciplinary divides, and </w:t>
      </w:r>
      <w:r w:rsidRPr="00000811">
        <w:rPr>
          <w:rFonts w:ascii="Times New Roman" w:hAnsi="Times New Roman" w:cs="Times New Roman"/>
          <w:sz w:val="24"/>
          <w:szCs w:val="24"/>
        </w:rPr>
        <w:lastRenderedPageBreak/>
        <w:t>explore quantum mysteries. It calls for the optimization of wave-based technologies, the investigation of novel materials, and the enhancement of signal processing methods.</w:t>
      </w:r>
    </w:p>
    <w:p w:rsidR="00000811" w:rsidRPr="00000811" w:rsidRDefault="00000811" w:rsidP="00000811">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In conclusion, the wave equation stands as a testament to the unending quest for understanding the universe's intricacies and the relentless pursuit of practical solutions to complex problems. It is a symbol of collaboration across scientific domains and a harbinger of future innovations. As we navigate the waves of discovery, it is with the awareness that the journey is far from over, and the wave equation, with its elegance and applications, will continue to shape the course of scientific progress and technological evolution for generations to come.</w:t>
      </w:r>
    </w:p>
    <w:p w:rsidR="00000811" w:rsidRDefault="00000811" w:rsidP="00000811"/>
    <w:p w:rsidR="00000811" w:rsidRDefault="00000811" w:rsidP="00000811">
      <w:pPr>
        <w:pStyle w:val="Heading2"/>
      </w:pPr>
      <w:bookmarkStart w:id="16" w:name="_Toc147800520"/>
      <w:r>
        <w:t>3.2</w:t>
      </w:r>
      <w:r>
        <w:tab/>
        <w:t>Recommendation</w:t>
      </w:r>
      <w:bookmarkEnd w:id="16"/>
    </w:p>
    <w:p w:rsidR="00000811" w:rsidRDefault="00000811" w:rsidP="00000811"/>
    <w:p w:rsidR="00000811" w:rsidRPr="00140C0C" w:rsidRDefault="00000811" w:rsidP="00140C0C">
      <w:p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Here are some recommendations for further research and action based on my study of the "Wave Equation and Its Applications":</w:t>
      </w:r>
    </w:p>
    <w:p w:rsidR="00000811" w:rsidRPr="00140C0C" w:rsidRDefault="00000811" w:rsidP="00140C0C">
      <w:pPr>
        <w:pStyle w:val="ListParagraph"/>
        <w:numPr>
          <w:ilvl w:val="0"/>
          <w:numId w:val="9"/>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Advanced Computational </w:t>
      </w:r>
      <w:proofErr w:type="gramStart"/>
      <w:r w:rsidRPr="00140C0C">
        <w:rPr>
          <w:rFonts w:ascii="Times New Roman" w:hAnsi="Times New Roman" w:cs="Times New Roman"/>
          <w:b/>
          <w:sz w:val="24"/>
          <w:szCs w:val="24"/>
        </w:rPr>
        <w:t>Techniques</w:t>
      </w:r>
      <w:r w:rsidRPr="00140C0C">
        <w:rPr>
          <w:rFonts w:ascii="Times New Roman" w:hAnsi="Times New Roman" w:cs="Times New Roman"/>
          <w:sz w:val="24"/>
          <w:szCs w:val="24"/>
        </w:rPr>
        <w:t xml:space="preserve"> :Invest</w:t>
      </w:r>
      <w:proofErr w:type="gramEnd"/>
      <w:r w:rsidRPr="00140C0C">
        <w:rPr>
          <w:rFonts w:ascii="Times New Roman" w:hAnsi="Times New Roman" w:cs="Times New Roman"/>
          <w:sz w:val="24"/>
          <w:szCs w:val="24"/>
        </w:rPr>
        <w:t xml:space="preserve"> in the development of advanced numerical methods and computational algorithms for solving complex wave equations more efficiently. Explore techniques such as machine learning and high-performance computing to enhance accuracy and reduce computation time.</w:t>
      </w:r>
    </w:p>
    <w:p w:rsidR="00000811" w:rsidRPr="00140C0C" w:rsidRDefault="00000811" w:rsidP="00140C0C">
      <w:pPr>
        <w:pStyle w:val="ListParagraph"/>
        <w:numPr>
          <w:ilvl w:val="0"/>
          <w:numId w:val="9"/>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Interdisciplinary Collaboration</w:t>
      </w:r>
      <w:r w:rsidRPr="00140C0C">
        <w:rPr>
          <w:rFonts w:ascii="Times New Roman" w:hAnsi="Times New Roman" w:cs="Times New Roman"/>
          <w:sz w:val="24"/>
          <w:szCs w:val="24"/>
        </w:rPr>
        <w:t>:  Foster interdisciplinary collaboration among researchers from diverse fields, including physics, engineering, medicine, and geophysics. Encourage knowledge exchange and joint projects to leverage the full potential of the wave equation in addressing complex challenges.</w:t>
      </w:r>
    </w:p>
    <w:p w:rsidR="00000811" w:rsidRPr="00140C0C" w:rsidRDefault="00000811" w:rsidP="00140C0C">
      <w:pPr>
        <w:pStyle w:val="ListParagraph"/>
        <w:numPr>
          <w:ilvl w:val="0"/>
          <w:numId w:val="9"/>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Quantum Technologies Integration</w:t>
      </w:r>
      <w:r w:rsidRPr="00140C0C">
        <w:rPr>
          <w:rFonts w:ascii="Times New Roman" w:hAnsi="Times New Roman" w:cs="Times New Roman"/>
          <w:sz w:val="24"/>
          <w:szCs w:val="24"/>
        </w:rPr>
        <w:t xml:space="preserve">: Investigate the integration of wave equation principles into quantum technologies. Explore how quantum computing and quantum </w:t>
      </w:r>
      <w:r w:rsidRPr="00140C0C">
        <w:rPr>
          <w:rFonts w:ascii="Times New Roman" w:hAnsi="Times New Roman" w:cs="Times New Roman"/>
          <w:sz w:val="24"/>
          <w:szCs w:val="24"/>
        </w:rPr>
        <w:lastRenderedPageBreak/>
        <w:t>communication can benefit from insights derived from the wave equation, potentially leading to quantum advancements in various domains.</w:t>
      </w:r>
    </w:p>
    <w:p w:rsidR="00000811" w:rsidRPr="00140C0C" w:rsidRDefault="00000811" w:rsidP="00140C0C">
      <w:pPr>
        <w:pStyle w:val="ListParagraph"/>
        <w:numPr>
          <w:ilvl w:val="0"/>
          <w:numId w:val="9"/>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Material Science and Wave Properties</w:t>
      </w:r>
      <w:r w:rsidRPr="00140C0C">
        <w:rPr>
          <w:rFonts w:ascii="Times New Roman" w:hAnsi="Times New Roman" w:cs="Times New Roman"/>
          <w:sz w:val="24"/>
          <w:szCs w:val="24"/>
        </w:rPr>
        <w:t>:</w:t>
      </w:r>
      <w:r w:rsidR="00140C0C">
        <w:rPr>
          <w:rFonts w:ascii="Times New Roman" w:hAnsi="Times New Roman" w:cs="Times New Roman"/>
          <w:sz w:val="24"/>
          <w:szCs w:val="24"/>
        </w:rPr>
        <w:t xml:space="preserve"> </w:t>
      </w:r>
      <w:r w:rsidRPr="00140C0C">
        <w:rPr>
          <w:rFonts w:ascii="Times New Roman" w:hAnsi="Times New Roman" w:cs="Times New Roman"/>
          <w:sz w:val="24"/>
          <w:szCs w:val="24"/>
        </w:rPr>
        <w:t>Encourage research into novel materials with unique wave properties. Study the development of meta</w:t>
      </w:r>
      <w:r w:rsidR="00140C0C">
        <w:rPr>
          <w:rFonts w:ascii="Times New Roman" w:hAnsi="Times New Roman" w:cs="Times New Roman"/>
          <w:sz w:val="24"/>
          <w:szCs w:val="24"/>
        </w:rPr>
        <w:t>-</w:t>
      </w:r>
      <w:r w:rsidRPr="00140C0C">
        <w:rPr>
          <w:rFonts w:ascii="Times New Roman" w:hAnsi="Times New Roman" w:cs="Times New Roman"/>
          <w:sz w:val="24"/>
          <w:szCs w:val="24"/>
        </w:rPr>
        <w:t>materials and innovative materials that can manipulate waves in unconventional ways, opening up opportunities for novel devices and applications.</w:t>
      </w:r>
    </w:p>
    <w:p w:rsidR="00140C0C" w:rsidRDefault="00140C0C">
      <w:pPr>
        <w:rPr>
          <w:rFonts w:asciiTheme="majorHAnsi" w:eastAsiaTheme="majorEastAsia" w:hAnsiTheme="majorHAnsi" w:cstheme="majorBidi"/>
          <w:b/>
          <w:bCs/>
          <w:color w:val="365F91" w:themeColor="accent1" w:themeShade="BF"/>
          <w:sz w:val="28"/>
          <w:szCs w:val="28"/>
        </w:rPr>
      </w:pPr>
      <w:r>
        <w:br w:type="page"/>
      </w:r>
    </w:p>
    <w:p w:rsidR="00000811" w:rsidRDefault="00000811" w:rsidP="00000811">
      <w:pPr>
        <w:pStyle w:val="Heading1"/>
      </w:pPr>
      <w:bookmarkStart w:id="17" w:name="_Toc147800521"/>
      <w:r>
        <w:lastRenderedPageBreak/>
        <w:t>REFERENCES</w:t>
      </w:r>
      <w:bookmarkEnd w:id="17"/>
    </w:p>
    <w:p w:rsidR="00000811" w:rsidRDefault="00000811" w:rsidP="00000811"/>
    <w:p w:rsidR="00000811" w:rsidRPr="00140C0C" w:rsidRDefault="00000811" w:rsidP="00140C0C">
      <w:pPr>
        <w:pStyle w:val="ListParagraph"/>
        <w:numPr>
          <w:ilvl w:val="0"/>
          <w:numId w:val="8"/>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"Wave Motion and Vibrations in Solids" (Year: 1985)</w:t>
      </w:r>
    </w:p>
    <w:p w:rsidR="00000811" w:rsidRPr="00140C0C" w:rsidRDefault="00000811" w:rsidP="00140C0C">
      <w:pPr>
        <w:pStyle w:val="ListParagraph"/>
        <w:numPr>
          <w:ilvl w:val="0"/>
          <w:numId w:val="8"/>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"Introduction to the Physics of Waves" (Year: 2012)</w:t>
      </w:r>
    </w:p>
    <w:p w:rsidR="00000811" w:rsidRPr="00140C0C" w:rsidRDefault="00000811" w:rsidP="00140C0C">
      <w:pPr>
        <w:pStyle w:val="ListParagraph"/>
        <w:numPr>
          <w:ilvl w:val="0"/>
          <w:numId w:val="8"/>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"Ultrasound Imaging: Principles and Applications in Medicine and Biology" (Year: 2015)</w:t>
      </w:r>
    </w:p>
    <w:p w:rsidR="00000811" w:rsidRPr="00140C0C" w:rsidRDefault="00000811" w:rsidP="00140C0C">
      <w:pPr>
        <w:pStyle w:val="ListParagraph"/>
        <w:numPr>
          <w:ilvl w:val="0"/>
          <w:numId w:val="8"/>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"Advances in Computational Methods for Wave Propagation" (Year: 2013)</w:t>
      </w:r>
    </w:p>
    <w:p w:rsidR="00000811" w:rsidRPr="00140C0C" w:rsidRDefault="00000811" w:rsidP="00140C0C">
      <w:pPr>
        <w:pStyle w:val="ListParagraph"/>
        <w:numPr>
          <w:ilvl w:val="0"/>
          <w:numId w:val="8"/>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"Wave-Based Methods for Structural Health Monitoring" (Year: 2017)</w:t>
      </w:r>
    </w:p>
    <w:p w:rsidR="004F5056" w:rsidRDefault="004F5056" w:rsidP="00000811">
      <w:pPr>
        <w:pStyle w:val="Heading1"/>
        <w:ind w:left="2880"/>
      </w:pPr>
    </w:p>
    <w:sectPr w:rsidR="004F5056"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1FD" w:rsidRDefault="00DB41FD" w:rsidP="007A43DF">
      <w:pPr>
        <w:spacing w:after="0" w:line="240" w:lineRule="auto"/>
      </w:pPr>
      <w:r>
        <w:separator/>
      </w:r>
    </w:p>
  </w:endnote>
  <w:endnote w:type="continuationSeparator" w:id="0">
    <w:p w:rsidR="00DB41FD" w:rsidRDefault="00DB41FD"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1FD" w:rsidRDefault="00DB41FD" w:rsidP="007A43DF">
      <w:pPr>
        <w:spacing w:after="0" w:line="240" w:lineRule="auto"/>
      </w:pPr>
      <w:r>
        <w:separator/>
      </w:r>
    </w:p>
  </w:footnote>
  <w:footnote w:type="continuationSeparator" w:id="0">
    <w:p w:rsidR="00DB41FD" w:rsidRDefault="00DB41FD"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nsid w:val="26333EEB"/>
    <w:multiLevelType w:val="hybridMultilevel"/>
    <w:tmpl w:val="0784B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C7336"/>
    <w:multiLevelType w:val="hybridMultilevel"/>
    <w:tmpl w:val="44DE5A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D4D6A"/>
    <w:multiLevelType w:val="hybridMultilevel"/>
    <w:tmpl w:val="838E6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B02DB"/>
    <w:multiLevelType w:val="hybridMultilevel"/>
    <w:tmpl w:val="794AB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901D2D"/>
    <w:multiLevelType w:val="hybridMultilevel"/>
    <w:tmpl w:val="E72AF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77A5E84"/>
    <w:multiLevelType w:val="hybridMultilevel"/>
    <w:tmpl w:val="790A08D0"/>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6"/>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9"/>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0811"/>
    <w:rsid w:val="00004274"/>
    <w:rsid w:val="00007F20"/>
    <w:rsid w:val="00011FF6"/>
    <w:rsid w:val="000153FF"/>
    <w:rsid w:val="00037F9E"/>
    <w:rsid w:val="000A395A"/>
    <w:rsid w:val="000B67C2"/>
    <w:rsid w:val="00140C0C"/>
    <w:rsid w:val="00157ECD"/>
    <w:rsid w:val="001C0081"/>
    <w:rsid w:val="002B6B50"/>
    <w:rsid w:val="002D49C0"/>
    <w:rsid w:val="003018E4"/>
    <w:rsid w:val="003648CB"/>
    <w:rsid w:val="00421421"/>
    <w:rsid w:val="0047153F"/>
    <w:rsid w:val="004F5056"/>
    <w:rsid w:val="005070BE"/>
    <w:rsid w:val="006A4002"/>
    <w:rsid w:val="006A4886"/>
    <w:rsid w:val="006F3A14"/>
    <w:rsid w:val="0070071F"/>
    <w:rsid w:val="007112C6"/>
    <w:rsid w:val="0073166F"/>
    <w:rsid w:val="00760CB8"/>
    <w:rsid w:val="007A35CC"/>
    <w:rsid w:val="007A43DF"/>
    <w:rsid w:val="007A5415"/>
    <w:rsid w:val="007C4E0B"/>
    <w:rsid w:val="008009F2"/>
    <w:rsid w:val="0080207E"/>
    <w:rsid w:val="0087070C"/>
    <w:rsid w:val="00940E29"/>
    <w:rsid w:val="009A1171"/>
    <w:rsid w:val="00A12949"/>
    <w:rsid w:val="00B10A15"/>
    <w:rsid w:val="00B91E7B"/>
    <w:rsid w:val="00B952E0"/>
    <w:rsid w:val="00BE4C61"/>
    <w:rsid w:val="00BE7B49"/>
    <w:rsid w:val="00BF5D48"/>
    <w:rsid w:val="00C32A11"/>
    <w:rsid w:val="00C57D1E"/>
    <w:rsid w:val="00C717D8"/>
    <w:rsid w:val="00C95B14"/>
    <w:rsid w:val="00CC6493"/>
    <w:rsid w:val="00CE34FF"/>
    <w:rsid w:val="00D043DE"/>
    <w:rsid w:val="00D056AA"/>
    <w:rsid w:val="00D077DF"/>
    <w:rsid w:val="00D44BE4"/>
    <w:rsid w:val="00D8682C"/>
    <w:rsid w:val="00DB41FD"/>
    <w:rsid w:val="00E93EAF"/>
    <w:rsid w:val="00F1530C"/>
    <w:rsid w:val="00F27EFC"/>
    <w:rsid w:val="00F32F0F"/>
    <w:rsid w:val="00F47490"/>
    <w:rsid w:val="00F54F4C"/>
    <w:rsid w:val="00F658CC"/>
    <w:rsid w:val="00FD4246"/>
    <w:rsid w:val="00FF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0A15"/>
    <w:pPr>
      <w:ind w:left="720"/>
      <w:contextualSpacing/>
    </w:pPr>
  </w:style>
  <w:style w:type="character" w:styleId="PlaceholderText">
    <w:name w:val="Placeholder Text"/>
    <w:basedOn w:val="DefaultParagraphFont"/>
    <w:uiPriority w:val="99"/>
    <w:semiHidden/>
    <w:rsid w:val="00C57D1E"/>
    <w:rPr>
      <w:color w:val="808080"/>
    </w:rPr>
  </w:style>
  <w:style w:type="paragraph" w:styleId="TOCHeading">
    <w:name w:val="TOC Heading"/>
    <w:basedOn w:val="Heading1"/>
    <w:next w:val="Normal"/>
    <w:uiPriority w:val="39"/>
    <w:semiHidden/>
    <w:unhideWhenUsed/>
    <w:qFormat/>
    <w:rsid w:val="00140C0C"/>
    <w:pPr>
      <w:outlineLvl w:val="9"/>
    </w:pPr>
    <w:rPr>
      <w:lang w:eastAsia="ja-JP"/>
    </w:rPr>
  </w:style>
  <w:style w:type="paragraph" w:styleId="TOC1">
    <w:name w:val="toc 1"/>
    <w:basedOn w:val="Normal"/>
    <w:next w:val="Normal"/>
    <w:autoRedefine/>
    <w:uiPriority w:val="39"/>
    <w:unhideWhenUsed/>
    <w:rsid w:val="00140C0C"/>
    <w:pPr>
      <w:spacing w:after="100"/>
    </w:pPr>
  </w:style>
  <w:style w:type="paragraph" w:styleId="TOC2">
    <w:name w:val="toc 2"/>
    <w:basedOn w:val="Normal"/>
    <w:next w:val="Normal"/>
    <w:autoRedefine/>
    <w:uiPriority w:val="39"/>
    <w:unhideWhenUsed/>
    <w:rsid w:val="00140C0C"/>
    <w:pPr>
      <w:spacing w:after="100"/>
      <w:ind w:left="220"/>
    </w:pPr>
  </w:style>
  <w:style w:type="paragraph" w:styleId="TOC3">
    <w:name w:val="toc 3"/>
    <w:basedOn w:val="Normal"/>
    <w:next w:val="Normal"/>
    <w:autoRedefine/>
    <w:uiPriority w:val="39"/>
    <w:unhideWhenUsed/>
    <w:rsid w:val="00140C0C"/>
    <w:pPr>
      <w:spacing w:after="100"/>
      <w:ind w:left="440"/>
    </w:pPr>
  </w:style>
  <w:style w:type="character" w:styleId="Hyperlink">
    <w:name w:val="Hyperlink"/>
    <w:basedOn w:val="DefaultParagraphFont"/>
    <w:uiPriority w:val="99"/>
    <w:unhideWhenUsed/>
    <w:rsid w:val="00140C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0A15"/>
    <w:pPr>
      <w:ind w:left="720"/>
      <w:contextualSpacing/>
    </w:pPr>
  </w:style>
  <w:style w:type="character" w:styleId="PlaceholderText">
    <w:name w:val="Placeholder Text"/>
    <w:basedOn w:val="DefaultParagraphFont"/>
    <w:uiPriority w:val="99"/>
    <w:semiHidden/>
    <w:rsid w:val="00C57D1E"/>
    <w:rPr>
      <w:color w:val="808080"/>
    </w:rPr>
  </w:style>
  <w:style w:type="paragraph" w:styleId="TOCHeading">
    <w:name w:val="TOC Heading"/>
    <w:basedOn w:val="Heading1"/>
    <w:next w:val="Normal"/>
    <w:uiPriority w:val="39"/>
    <w:semiHidden/>
    <w:unhideWhenUsed/>
    <w:qFormat/>
    <w:rsid w:val="00140C0C"/>
    <w:pPr>
      <w:outlineLvl w:val="9"/>
    </w:pPr>
    <w:rPr>
      <w:lang w:eastAsia="ja-JP"/>
    </w:rPr>
  </w:style>
  <w:style w:type="paragraph" w:styleId="TOC1">
    <w:name w:val="toc 1"/>
    <w:basedOn w:val="Normal"/>
    <w:next w:val="Normal"/>
    <w:autoRedefine/>
    <w:uiPriority w:val="39"/>
    <w:unhideWhenUsed/>
    <w:rsid w:val="00140C0C"/>
    <w:pPr>
      <w:spacing w:after="100"/>
    </w:pPr>
  </w:style>
  <w:style w:type="paragraph" w:styleId="TOC2">
    <w:name w:val="toc 2"/>
    <w:basedOn w:val="Normal"/>
    <w:next w:val="Normal"/>
    <w:autoRedefine/>
    <w:uiPriority w:val="39"/>
    <w:unhideWhenUsed/>
    <w:rsid w:val="00140C0C"/>
    <w:pPr>
      <w:spacing w:after="100"/>
      <w:ind w:left="220"/>
    </w:pPr>
  </w:style>
  <w:style w:type="paragraph" w:styleId="TOC3">
    <w:name w:val="toc 3"/>
    <w:basedOn w:val="Normal"/>
    <w:next w:val="Normal"/>
    <w:autoRedefine/>
    <w:uiPriority w:val="39"/>
    <w:unhideWhenUsed/>
    <w:rsid w:val="00140C0C"/>
    <w:pPr>
      <w:spacing w:after="100"/>
      <w:ind w:left="440"/>
    </w:pPr>
  </w:style>
  <w:style w:type="character" w:styleId="Hyperlink">
    <w:name w:val="Hyperlink"/>
    <w:basedOn w:val="DefaultParagraphFont"/>
    <w:uiPriority w:val="99"/>
    <w:unhideWhenUsed/>
    <w:rsid w:val="00140C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BC093-43FE-4148-B4B3-2C444BE8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19</Pages>
  <Words>3112</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11</cp:revision>
  <cp:lastPrinted>2023-10-12T04:32:00Z</cp:lastPrinted>
  <dcterms:created xsi:type="dcterms:W3CDTF">2023-10-01T07:02:00Z</dcterms:created>
  <dcterms:modified xsi:type="dcterms:W3CDTF">2023-10-12T04:32:00Z</dcterms:modified>
</cp:coreProperties>
</file>