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83321D" w:rsidP="00766547">
      <w:pPr>
        <w:spacing w:line="480" w:lineRule="auto"/>
        <w:ind w:right="20"/>
        <w:jc w:val="center"/>
        <w:rPr>
          <w:rFonts w:ascii="Arial" w:eastAsia="Arial" w:hAnsi="Arial"/>
          <w:b/>
          <w:sz w:val="32"/>
          <w:szCs w:val="32"/>
        </w:rPr>
      </w:pPr>
      <w:r>
        <w:rPr>
          <w:rFonts w:ascii="Arial" w:eastAsia="Arial" w:hAnsi="Arial"/>
          <w:b/>
          <w:sz w:val="32"/>
          <w:szCs w:val="32"/>
        </w:rPr>
        <w:t xml:space="preserve">APPLICATIONS OF </w:t>
      </w:r>
      <w:r w:rsidR="00766547">
        <w:rPr>
          <w:rFonts w:ascii="Arial" w:eastAsia="Arial" w:hAnsi="Arial"/>
          <w:b/>
          <w:sz w:val="32"/>
          <w:szCs w:val="32"/>
        </w:rPr>
        <w:t>SECOND ORDER</w:t>
      </w:r>
      <w:r>
        <w:rPr>
          <w:rFonts w:ascii="Arial" w:eastAsia="Arial" w:hAnsi="Arial"/>
          <w:b/>
          <w:sz w:val="32"/>
          <w:szCs w:val="32"/>
        </w:rPr>
        <w:t xml:space="preserve"> LINEAR</w:t>
      </w:r>
      <w:r w:rsidR="00766547">
        <w:rPr>
          <w:rFonts w:ascii="Arial" w:eastAsia="Arial" w:hAnsi="Arial"/>
          <w:b/>
          <w:sz w:val="32"/>
          <w:szCs w:val="32"/>
        </w:rPr>
        <w:t xml:space="preserve"> DIFFERENTIAL EQUATIONS</w:t>
      </w:r>
      <w:r>
        <w:rPr>
          <w:rFonts w:ascii="Arial" w:eastAsia="Arial" w:hAnsi="Arial"/>
          <w:b/>
          <w:sz w:val="32"/>
          <w:szCs w:val="32"/>
        </w:rPr>
        <w:t xml:space="preserve"> IN ENGINEERING</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83321D" w:rsidP="00A12949">
      <w:pPr>
        <w:spacing w:line="0" w:lineRule="atLeast"/>
        <w:ind w:right="20"/>
        <w:jc w:val="center"/>
        <w:rPr>
          <w:rFonts w:ascii="Times New Roman" w:eastAsia="Times New Roman" w:hAnsi="Times New Roman"/>
          <w:sz w:val="24"/>
        </w:rPr>
      </w:pPr>
      <w:r>
        <w:rPr>
          <w:rFonts w:ascii="Arial" w:eastAsia="Arial" w:hAnsi="Arial"/>
          <w:b/>
          <w:sz w:val="34"/>
        </w:rPr>
        <w:t>AYOOLA</w:t>
      </w:r>
      <w:r w:rsidR="0009055F">
        <w:rPr>
          <w:rFonts w:ascii="Arial" w:eastAsia="Arial" w:hAnsi="Arial"/>
          <w:b/>
          <w:sz w:val="34"/>
        </w:rPr>
        <w:t>,</w:t>
      </w:r>
      <w:r>
        <w:rPr>
          <w:rFonts w:ascii="Arial" w:eastAsia="Arial" w:hAnsi="Arial"/>
          <w:b/>
          <w:sz w:val="34"/>
        </w:rPr>
        <w:t xml:space="preserve">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83321D">
        <w:rPr>
          <w:rFonts w:ascii="Arial" w:eastAsia="Arial" w:hAnsi="Arial"/>
          <w:b/>
          <w:sz w:val="29"/>
        </w:rPr>
        <w:t>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09055F">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66547">
      <w:pPr>
        <w:spacing w:line="0" w:lineRule="atLeast"/>
        <w:ind w:left="60" w:firstLine="660"/>
        <w:rPr>
          <w:rFonts w:ascii="Arial" w:eastAsia="Arial" w:hAnsi="Arial"/>
          <w:b/>
          <w:sz w:val="29"/>
        </w:rPr>
      </w:pPr>
      <w:proofErr w:type="gramStart"/>
      <w:r>
        <w:rPr>
          <w:rFonts w:ascii="Arial" w:eastAsia="Arial" w:hAnsi="Arial"/>
          <w:b/>
          <w:sz w:val="29"/>
        </w:rPr>
        <w:t>FEDERAL UNIVERSITY OF AGRICULTURE, ABEOKUTA.</w:t>
      </w:r>
      <w:proofErr w:type="gramEnd"/>
    </w:p>
    <w:p w:rsidR="0009055F" w:rsidRDefault="0009055F" w:rsidP="00766547">
      <w:pPr>
        <w:spacing w:line="0" w:lineRule="atLeast"/>
        <w:ind w:left="60" w:firstLine="660"/>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pPr>
    </w:p>
    <w:p w:rsidR="0009055F" w:rsidRDefault="0009055F" w:rsidP="0009055F">
      <w:pPr>
        <w:spacing w:line="0" w:lineRule="atLeast"/>
        <w:ind w:right="20"/>
        <w:jc w:val="right"/>
        <w:rPr>
          <w:rFonts w:ascii="Arial" w:eastAsia="Arial" w:hAnsi="Arial"/>
          <w:b/>
          <w:sz w:val="28"/>
        </w:rPr>
      </w:pPr>
      <w:r>
        <w:rPr>
          <w:rFonts w:ascii="Arial" w:eastAsia="Arial" w:hAnsi="Arial"/>
          <w:b/>
          <w:sz w:val="28"/>
        </w:rPr>
        <w:t>OCTOBER, 2023.</w:t>
      </w:r>
    </w:p>
    <w:p w:rsidR="0009055F" w:rsidRDefault="0009055F" w:rsidP="00A12949">
      <w:pPr>
        <w:spacing w:line="0" w:lineRule="atLeast"/>
        <w:ind w:right="20"/>
        <w:jc w:val="center"/>
        <w:rPr>
          <w:rFonts w:ascii="Arial" w:eastAsia="Arial" w:hAnsi="Arial"/>
          <w:b/>
          <w:sz w:val="28"/>
        </w:rPr>
        <w:sectPr w:rsidR="0009055F">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9166203"/>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83321D">
        <w:rPr>
          <w:rFonts w:ascii="Arial" w:eastAsia="Arial" w:hAnsi="Arial"/>
          <w:b/>
          <w:sz w:val="24"/>
        </w:rPr>
        <w:t xml:space="preserve">AYOOLA TIJESUNI SAMUEL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83321D">
        <w:rPr>
          <w:rFonts w:ascii="Arial" w:eastAsia="Arial" w:hAnsi="Arial"/>
          <w:b/>
          <w:sz w:val="24"/>
        </w:rPr>
        <w:t>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09055F">
      <w:pPr>
        <w:spacing w:line="0" w:lineRule="atLeast"/>
        <w:rPr>
          <w:rFonts w:ascii="Arial" w:eastAsia="Arial" w:hAnsi="Arial"/>
          <w:b/>
          <w:sz w:val="24"/>
        </w:rPr>
      </w:pPr>
      <w:proofErr w:type="gramStart"/>
      <w:r>
        <w:rPr>
          <w:rFonts w:ascii="Arial" w:eastAsia="Arial" w:hAnsi="Arial"/>
          <w:b/>
          <w:sz w:val="24"/>
        </w:rPr>
        <w:t>(</w:t>
      </w:r>
      <w:r w:rsidR="0009055F">
        <w:rPr>
          <w:rFonts w:ascii="Arial" w:eastAsia="Arial" w:hAnsi="Arial"/>
          <w:b/>
          <w:sz w:val="24"/>
        </w:rPr>
        <w:t>Ag.</w:t>
      </w:r>
      <w:proofErr w:type="gramEnd"/>
      <w:r w:rsidR="0009055F">
        <w:rPr>
          <w:rFonts w:ascii="Arial" w:eastAsia="Arial" w:hAnsi="Arial"/>
          <w:b/>
          <w:sz w:val="24"/>
        </w:rPr>
        <w:t xml:space="preserve"> </w:t>
      </w:r>
      <w:r>
        <w:rPr>
          <w:rFonts w:ascii="Arial" w:eastAsia="Arial" w:hAnsi="Arial"/>
          <w:b/>
          <w:sz w:val="24"/>
        </w:rPr>
        <w:t>Head of Department)</w:t>
      </w:r>
    </w:p>
    <w:p w:rsidR="007C555F" w:rsidRDefault="007C555F">
      <w:pPr>
        <w:rPr>
          <w:rFonts w:ascii="Arial" w:eastAsia="Arial" w:hAnsi="Arial"/>
          <w:b/>
          <w:sz w:val="24"/>
        </w:rPr>
      </w:pPr>
      <w:r>
        <w:rPr>
          <w:rFonts w:ascii="Arial" w:eastAsia="Arial" w:hAnsi="Arial"/>
          <w:b/>
          <w:sz w:val="24"/>
        </w:rPr>
        <w:br w:type="page"/>
      </w:r>
    </w:p>
    <w:sdt>
      <w:sdtPr>
        <w:rPr>
          <w:rFonts w:asciiTheme="minorHAnsi" w:eastAsiaTheme="minorHAnsi" w:hAnsiTheme="minorHAnsi" w:cstheme="minorBidi"/>
          <w:b w:val="0"/>
          <w:bCs w:val="0"/>
          <w:color w:val="auto"/>
          <w:sz w:val="22"/>
          <w:szCs w:val="22"/>
          <w:lang w:eastAsia="en-US"/>
        </w:rPr>
        <w:id w:val="1563756803"/>
        <w:docPartObj>
          <w:docPartGallery w:val="Table of Contents"/>
          <w:docPartUnique/>
        </w:docPartObj>
      </w:sdtPr>
      <w:sdtEndPr>
        <w:rPr>
          <w:noProof/>
        </w:rPr>
      </w:sdtEndPr>
      <w:sdtContent>
        <w:p w:rsidR="007C555F" w:rsidRDefault="007C555F">
          <w:pPr>
            <w:pStyle w:val="TOCHeading"/>
          </w:pPr>
          <w:r>
            <w:t>Table of Contents</w:t>
          </w:r>
        </w:p>
        <w:p w:rsidR="0009055F" w:rsidRDefault="007C555F">
          <w:pPr>
            <w:pStyle w:val="TOC1"/>
            <w:tabs>
              <w:tab w:val="right" w:leader="dot" w:pos="9310"/>
            </w:tabs>
            <w:rPr>
              <w:rFonts w:eastAsiaTheme="minorEastAsia"/>
              <w:noProof/>
            </w:rPr>
          </w:pPr>
          <w:r>
            <w:fldChar w:fldCharType="begin"/>
          </w:r>
          <w:r>
            <w:instrText xml:space="preserve"> TOC \o "1-3" \h \z \u </w:instrText>
          </w:r>
          <w:r>
            <w:fldChar w:fldCharType="separate"/>
          </w:r>
          <w:hyperlink w:anchor="_Toc149166203" w:history="1">
            <w:r w:rsidR="0009055F" w:rsidRPr="0016296D">
              <w:rPr>
                <w:rStyle w:val="Hyperlink"/>
                <w:rFonts w:eastAsia="Arial"/>
                <w:noProof/>
              </w:rPr>
              <w:t>CERTIFICATION</w:t>
            </w:r>
            <w:r w:rsidR="0009055F">
              <w:rPr>
                <w:noProof/>
                <w:webHidden/>
              </w:rPr>
              <w:tab/>
            </w:r>
            <w:r w:rsidR="0009055F">
              <w:rPr>
                <w:noProof/>
                <w:webHidden/>
              </w:rPr>
              <w:fldChar w:fldCharType="begin"/>
            </w:r>
            <w:r w:rsidR="0009055F">
              <w:rPr>
                <w:noProof/>
                <w:webHidden/>
              </w:rPr>
              <w:instrText xml:space="preserve"> PAGEREF _Toc149166203 \h </w:instrText>
            </w:r>
            <w:r w:rsidR="0009055F">
              <w:rPr>
                <w:noProof/>
                <w:webHidden/>
              </w:rPr>
            </w:r>
            <w:r w:rsidR="0009055F">
              <w:rPr>
                <w:noProof/>
                <w:webHidden/>
              </w:rPr>
              <w:fldChar w:fldCharType="separate"/>
            </w:r>
            <w:r w:rsidR="0009055F">
              <w:rPr>
                <w:noProof/>
                <w:webHidden/>
              </w:rPr>
              <w:t>2</w:t>
            </w:r>
            <w:r w:rsidR="0009055F">
              <w:rPr>
                <w:noProof/>
                <w:webHidden/>
              </w:rPr>
              <w:fldChar w:fldCharType="end"/>
            </w:r>
          </w:hyperlink>
        </w:p>
        <w:p w:rsidR="0009055F" w:rsidRDefault="00FC0ACF">
          <w:pPr>
            <w:pStyle w:val="TOC1"/>
            <w:tabs>
              <w:tab w:val="left" w:pos="660"/>
              <w:tab w:val="right" w:leader="dot" w:pos="9310"/>
            </w:tabs>
            <w:rPr>
              <w:rFonts w:eastAsiaTheme="minorEastAsia"/>
              <w:noProof/>
            </w:rPr>
          </w:pPr>
          <w:hyperlink w:anchor="_Toc149166204" w:history="1">
            <w:r w:rsidR="0009055F" w:rsidRPr="0016296D">
              <w:rPr>
                <w:rStyle w:val="Hyperlink"/>
                <w:rFonts w:eastAsia="Arial"/>
                <w:noProof/>
              </w:rPr>
              <w:t>1.0</w:t>
            </w:r>
            <w:r w:rsidR="0009055F">
              <w:rPr>
                <w:rFonts w:eastAsiaTheme="minorEastAsia"/>
                <w:noProof/>
              </w:rPr>
              <w:tab/>
            </w:r>
            <w:r w:rsidR="0009055F" w:rsidRPr="0016296D">
              <w:rPr>
                <w:rStyle w:val="Hyperlink"/>
                <w:rFonts w:eastAsia="Arial"/>
                <w:noProof/>
              </w:rPr>
              <w:t>INTRODUCTION</w:t>
            </w:r>
            <w:r w:rsidR="0009055F">
              <w:rPr>
                <w:noProof/>
                <w:webHidden/>
              </w:rPr>
              <w:tab/>
            </w:r>
            <w:r w:rsidR="0009055F">
              <w:rPr>
                <w:noProof/>
                <w:webHidden/>
              </w:rPr>
              <w:fldChar w:fldCharType="begin"/>
            </w:r>
            <w:r w:rsidR="0009055F">
              <w:rPr>
                <w:noProof/>
                <w:webHidden/>
              </w:rPr>
              <w:instrText xml:space="preserve"> PAGEREF _Toc149166204 \h </w:instrText>
            </w:r>
            <w:r w:rsidR="0009055F">
              <w:rPr>
                <w:noProof/>
                <w:webHidden/>
              </w:rPr>
            </w:r>
            <w:r w:rsidR="0009055F">
              <w:rPr>
                <w:noProof/>
                <w:webHidden/>
              </w:rPr>
              <w:fldChar w:fldCharType="separate"/>
            </w:r>
            <w:r w:rsidR="0009055F">
              <w:rPr>
                <w:noProof/>
                <w:webHidden/>
              </w:rPr>
              <w:t>4</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05" w:history="1">
            <w:r w:rsidR="0009055F" w:rsidRPr="0016296D">
              <w:rPr>
                <w:rStyle w:val="Hyperlink"/>
                <w:noProof/>
              </w:rPr>
              <w:t>1.1</w:t>
            </w:r>
            <w:r w:rsidR="0009055F">
              <w:rPr>
                <w:rFonts w:eastAsiaTheme="minorEastAsia"/>
                <w:noProof/>
              </w:rPr>
              <w:tab/>
            </w:r>
            <w:r w:rsidR="0009055F" w:rsidRPr="0016296D">
              <w:rPr>
                <w:rStyle w:val="Hyperlink"/>
                <w:noProof/>
              </w:rPr>
              <w:t>Introduction</w:t>
            </w:r>
            <w:r w:rsidR="0009055F">
              <w:rPr>
                <w:noProof/>
                <w:webHidden/>
              </w:rPr>
              <w:tab/>
            </w:r>
            <w:r w:rsidR="0009055F">
              <w:rPr>
                <w:noProof/>
                <w:webHidden/>
              </w:rPr>
              <w:fldChar w:fldCharType="begin"/>
            </w:r>
            <w:r w:rsidR="0009055F">
              <w:rPr>
                <w:noProof/>
                <w:webHidden/>
              </w:rPr>
              <w:instrText xml:space="preserve"> PAGEREF _Toc149166205 \h </w:instrText>
            </w:r>
            <w:r w:rsidR="0009055F">
              <w:rPr>
                <w:noProof/>
                <w:webHidden/>
              </w:rPr>
            </w:r>
            <w:r w:rsidR="0009055F">
              <w:rPr>
                <w:noProof/>
                <w:webHidden/>
              </w:rPr>
              <w:fldChar w:fldCharType="separate"/>
            </w:r>
            <w:r w:rsidR="0009055F">
              <w:rPr>
                <w:noProof/>
                <w:webHidden/>
              </w:rPr>
              <w:t>4</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06" w:history="1">
            <w:r w:rsidR="0009055F" w:rsidRPr="0016296D">
              <w:rPr>
                <w:rStyle w:val="Hyperlink"/>
                <w:rFonts w:eastAsia="Arial"/>
                <w:noProof/>
              </w:rPr>
              <w:t>1.2</w:t>
            </w:r>
            <w:r w:rsidR="0009055F">
              <w:rPr>
                <w:rFonts w:eastAsiaTheme="minorEastAsia"/>
                <w:noProof/>
              </w:rPr>
              <w:tab/>
            </w:r>
            <w:r w:rsidR="0009055F" w:rsidRPr="0016296D">
              <w:rPr>
                <w:rStyle w:val="Hyperlink"/>
                <w:rFonts w:eastAsia="Arial"/>
                <w:noProof/>
              </w:rPr>
              <w:t>Preliminaries and Definitions of Terms</w:t>
            </w:r>
            <w:r w:rsidR="0009055F">
              <w:rPr>
                <w:noProof/>
                <w:webHidden/>
              </w:rPr>
              <w:tab/>
            </w:r>
            <w:r w:rsidR="0009055F">
              <w:rPr>
                <w:noProof/>
                <w:webHidden/>
              </w:rPr>
              <w:fldChar w:fldCharType="begin"/>
            </w:r>
            <w:r w:rsidR="0009055F">
              <w:rPr>
                <w:noProof/>
                <w:webHidden/>
              </w:rPr>
              <w:instrText xml:space="preserve"> PAGEREF _Toc149166206 \h </w:instrText>
            </w:r>
            <w:r w:rsidR="0009055F">
              <w:rPr>
                <w:noProof/>
                <w:webHidden/>
              </w:rPr>
            </w:r>
            <w:r w:rsidR="0009055F">
              <w:rPr>
                <w:noProof/>
                <w:webHidden/>
              </w:rPr>
              <w:fldChar w:fldCharType="separate"/>
            </w:r>
            <w:r w:rsidR="0009055F">
              <w:rPr>
                <w:noProof/>
                <w:webHidden/>
              </w:rPr>
              <w:t>5</w:t>
            </w:r>
            <w:r w:rsidR="0009055F">
              <w:rPr>
                <w:noProof/>
                <w:webHidden/>
              </w:rPr>
              <w:fldChar w:fldCharType="end"/>
            </w:r>
          </w:hyperlink>
        </w:p>
        <w:p w:rsidR="0009055F" w:rsidRDefault="00FC0ACF">
          <w:pPr>
            <w:pStyle w:val="TOC3"/>
            <w:tabs>
              <w:tab w:val="left" w:pos="1320"/>
              <w:tab w:val="right" w:leader="dot" w:pos="9310"/>
            </w:tabs>
            <w:rPr>
              <w:rFonts w:eastAsiaTheme="minorEastAsia"/>
              <w:noProof/>
            </w:rPr>
          </w:pPr>
          <w:hyperlink w:anchor="_Toc149166207" w:history="1">
            <w:r w:rsidR="0009055F" w:rsidRPr="0016296D">
              <w:rPr>
                <w:rStyle w:val="Hyperlink"/>
                <w:rFonts w:eastAsia="Arial"/>
                <w:noProof/>
              </w:rPr>
              <w:t>1.2.1</w:t>
            </w:r>
            <w:r w:rsidR="0009055F">
              <w:rPr>
                <w:rFonts w:eastAsiaTheme="minorEastAsia"/>
                <w:noProof/>
              </w:rPr>
              <w:tab/>
            </w:r>
            <w:r w:rsidR="0009055F" w:rsidRPr="0016296D">
              <w:rPr>
                <w:rStyle w:val="Hyperlink"/>
                <w:rFonts w:eastAsia="Arial"/>
                <w:noProof/>
              </w:rPr>
              <w:t>Preliminaries</w:t>
            </w:r>
            <w:r w:rsidR="0009055F">
              <w:rPr>
                <w:noProof/>
                <w:webHidden/>
              </w:rPr>
              <w:tab/>
            </w:r>
            <w:r w:rsidR="0009055F">
              <w:rPr>
                <w:noProof/>
                <w:webHidden/>
              </w:rPr>
              <w:fldChar w:fldCharType="begin"/>
            </w:r>
            <w:r w:rsidR="0009055F">
              <w:rPr>
                <w:noProof/>
                <w:webHidden/>
              </w:rPr>
              <w:instrText xml:space="preserve"> PAGEREF _Toc149166207 \h </w:instrText>
            </w:r>
            <w:r w:rsidR="0009055F">
              <w:rPr>
                <w:noProof/>
                <w:webHidden/>
              </w:rPr>
            </w:r>
            <w:r w:rsidR="0009055F">
              <w:rPr>
                <w:noProof/>
                <w:webHidden/>
              </w:rPr>
              <w:fldChar w:fldCharType="separate"/>
            </w:r>
            <w:r w:rsidR="0009055F">
              <w:rPr>
                <w:noProof/>
                <w:webHidden/>
              </w:rPr>
              <w:t>5</w:t>
            </w:r>
            <w:r w:rsidR="0009055F">
              <w:rPr>
                <w:noProof/>
                <w:webHidden/>
              </w:rPr>
              <w:fldChar w:fldCharType="end"/>
            </w:r>
          </w:hyperlink>
        </w:p>
        <w:p w:rsidR="0009055F" w:rsidRDefault="00FC0ACF">
          <w:pPr>
            <w:pStyle w:val="TOC3"/>
            <w:tabs>
              <w:tab w:val="left" w:pos="1320"/>
              <w:tab w:val="right" w:leader="dot" w:pos="9310"/>
            </w:tabs>
            <w:rPr>
              <w:rFonts w:eastAsiaTheme="minorEastAsia"/>
              <w:noProof/>
            </w:rPr>
          </w:pPr>
          <w:hyperlink w:anchor="_Toc149166208" w:history="1">
            <w:r w:rsidR="0009055F" w:rsidRPr="0016296D">
              <w:rPr>
                <w:rStyle w:val="Hyperlink"/>
                <w:noProof/>
              </w:rPr>
              <w:t>1.2.2</w:t>
            </w:r>
            <w:r w:rsidR="0009055F">
              <w:rPr>
                <w:rFonts w:eastAsiaTheme="minorEastAsia"/>
                <w:noProof/>
              </w:rPr>
              <w:tab/>
            </w:r>
            <w:r w:rsidR="0009055F" w:rsidRPr="0016296D">
              <w:rPr>
                <w:rStyle w:val="Hyperlink"/>
                <w:noProof/>
              </w:rPr>
              <w:t>Definition of Terms</w:t>
            </w:r>
            <w:r w:rsidR="0009055F">
              <w:rPr>
                <w:noProof/>
                <w:webHidden/>
              </w:rPr>
              <w:tab/>
            </w:r>
            <w:r w:rsidR="0009055F">
              <w:rPr>
                <w:noProof/>
                <w:webHidden/>
              </w:rPr>
              <w:fldChar w:fldCharType="begin"/>
            </w:r>
            <w:r w:rsidR="0009055F">
              <w:rPr>
                <w:noProof/>
                <w:webHidden/>
              </w:rPr>
              <w:instrText xml:space="preserve"> PAGEREF _Toc149166208 \h </w:instrText>
            </w:r>
            <w:r w:rsidR="0009055F">
              <w:rPr>
                <w:noProof/>
                <w:webHidden/>
              </w:rPr>
            </w:r>
            <w:r w:rsidR="0009055F">
              <w:rPr>
                <w:noProof/>
                <w:webHidden/>
              </w:rPr>
              <w:fldChar w:fldCharType="separate"/>
            </w:r>
            <w:r w:rsidR="0009055F">
              <w:rPr>
                <w:noProof/>
                <w:webHidden/>
              </w:rPr>
              <w:t>7</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09" w:history="1">
            <w:r w:rsidR="0009055F" w:rsidRPr="0016296D">
              <w:rPr>
                <w:rStyle w:val="Hyperlink"/>
                <w:noProof/>
              </w:rPr>
              <w:t>1.3</w:t>
            </w:r>
            <w:r w:rsidR="0009055F">
              <w:rPr>
                <w:rFonts w:eastAsiaTheme="minorEastAsia"/>
                <w:noProof/>
              </w:rPr>
              <w:tab/>
            </w:r>
            <w:r w:rsidR="0009055F" w:rsidRPr="0016296D">
              <w:rPr>
                <w:rStyle w:val="Hyperlink"/>
                <w:noProof/>
              </w:rPr>
              <w:t>Literature Review</w:t>
            </w:r>
            <w:r w:rsidR="0009055F">
              <w:rPr>
                <w:noProof/>
                <w:webHidden/>
              </w:rPr>
              <w:tab/>
            </w:r>
            <w:r w:rsidR="0009055F">
              <w:rPr>
                <w:noProof/>
                <w:webHidden/>
              </w:rPr>
              <w:fldChar w:fldCharType="begin"/>
            </w:r>
            <w:r w:rsidR="0009055F">
              <w:rPr>
                <w:noProof/>
                <w:webHidden/>
              </w:rPr>
              <w:instrText xml:space="preserve"> PAGEREF _Toc149166209 \h </w:instrText>
            </w:r>
            <w:r w:rsidR="0009055F">
              <w:rPr>
                <w:noProof/>
                <w:webHidden/>
              </w:rPr>
            </w:r>
            <w:r w:rsidR="0009055F">
              <w:rPr>
                <w:noProof/>
                <w:webHidden/>
              </w:rPr>
              <w:fldChar w:fldCharType="separate"/>
            </w:r>
            <w:r w:rsidR="0009055F">
              <w:rPr>
                <w:noProof/>
                <w:webHidden/>
              </w:rPr>
              <w:t>8</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10" w:history="1">
            <w:r w:rsidR="0009055F" w:rsidRPr="0016296D">
              <w:rPr>
                <w:rStyle w:val="Hyperlink"/>
                <w:noProof/>
              </w:rPr>
              <w:t>1.4</w:t>
            </w:r>
            <w:r w:rsidR="0009055F">
              <w:rPr>
                <w:rFonts w:eastAsiaTheme="minorEastAsia"/>
                <w:noProof/>
              </w:rPr>
              <w:tab/>
            </w:r>
            <w:r w:rsidR="0009055F" w:rsidRPr="0016296D">
              <w:rPr>
                <w:rStyle w:val="Hyperlink"/>
                <w:noProof/>
              </w:rPr>
              <w:t>Problem Section</w:t>
            </w:r>
            <w:r w:rsidR="0009055F">
              <w:rPr>
                <w:noProof/>
                <w:webHidden/>
              </w:rPr>
              <w:tab/>
            </w:r>
            <w:r w:rsidR="0009055F">
              <w:rPr>
                <w:noProof/>
                <w:webHidden/>
              </w:rPr>
              <w:fldChar w:fldCharType="begin"/>
            </w:r>
            <w:r w:rsidR="0009055F">
              <w:rPr>
                <w:noProof/>
                <w:webHidden/>
              </w:rPr>
              <w:instrText xml:space="preserve"> PAGEREF _Toc149166210 \h </w:instrText>
            </w:r>
            <w:r w:rsidR="0009055F">
              <w:rPr>
                <w:noProof/>
                <w:webHidden/>
              </w:rPr>
            </w:r>
            <w:r w:rsidR="0009055F">
              <w:rPr>
                <w:noProof/>
                <w:webHidden/>
              </w:rPr>
              <w:fldChar w:fldCharType="separate"/>
            </w:r>
            <w:r w:rsidR="0009055F">
              <w:rPr>
                <w:noProof/>
                <w:webHidden/>
              </w:rPr>
              <w:t>11</w:t>
            </w:r>
            <w:r w:rsidR="0009055F">
              <w:rPr>
                <w:noProof/>
                <w:webHidden/>
              </w:rPr>
              <w:fldChar w:fldCharType="end"/>
            </w:r>
          </w:hyperlink>
        </w:p>
        <w:p w:rsidR="0009055F" w:rsidRDefault="00FC0ACF">
          <w:pPr>
            <w:pStyle w:val="TOC3"/>
            <w:tabs>
              <w:tab w:val="left" w:pos="1320"/>
              <w:tab w:val="right" w:leader="dot" w:pos="9310"/>
            </w:tabs>
            <w:rPr>
              <w:rFonts w:eastAsiaTheme="minorEastAsia"/>
              <w:noProof/>
            </w:rPr>
          </w:pPr>
          <w:hyperlink w:anchor="_Toc149166211" w:history="1">
            <w:r w:rsidR="0009055F" w:rsidRPr="0016296D">
              <w:rPr>
                <w:rStyle w:val="Hyperlink"/>
                <w:noProof/>
              </w:rPr>
              <w:t>1.4.1</w:t>
            </w:r>
            <w:r w:rsidR="0009055F">
              <w:rPr>
                <w:rFonts w:eastAsiaTheme="minorEastAsia"/>
                <w:noProof/>
              </w:rPr>
              <w:tab/>
            </w:r>
            <w:r w:rsidR="0009055F" w:rsidRPr="0016296D">
              <w:rPr>
                <w:rStyle w:val="Hyperlink"/>
                <w:noProof/>
              </w:rPr>
              <w:t>Statement of Problem</w:t>
            </w:r>
            <w:r w:rsidR="0009055F">
              <w:rPr>
                <w:noProof/>
                <w:webHidden/>
              </w:rPr>
              <w:tab/>
            </w:r>
            <w:r w:rsidR="0009055F">
              <w:rPr>
                <w:noProof/>
                <w:webHidden/>
              </w:rPr>
              <w:fldChar w:fldCharType="begin"/>
            </w:r>
            <w:r w:rsidR="0009055F">
              <w:rPr>
                <w:noProof/>
                <w:webHidden/>
              </w:rPr>
              <w:instrText xml:space="preserve"> PAGEREF _Toc149166211 \h </w:instrText>
            </w:r>
            <w:r w:rsidR="0009055F">
              <w:rPr>
                <w:noProof/>
                <w:webHidden/>
              </w:rPr>
            </w:r>
            <w:r w:rsidR="0009055F">
              <w:rPr>
                <w:noProof/>
                <w:webHidden/>
              </w:rPr>
              <w:fldChar w:fldCharType="separate"/>
            </w:r>
            <w:r w:rsidR="0009055F">
              <w:rPr>
                <w:noProof/>
                <w:webHidden/>
              </w:rPr>
              <w:t>11</w:t>
            </w:r>
            <w:r w:rsidR="0009055F">
              <w:rPr>
                <w:noProof/>
                <w:webHidden/>
              </w:rPr>
              <w:fldChar w:fldCharType="end"/>
            </w:r>
          </w:hyperlink>
        </w:p>
        <w:p w:rsidR="0009055F" w:rsidRDefault="00FC0ACF">
          <w:pPr>
            <w:pStyle w:val="TOC3"/>
            <w:tabs>
              <w:tab w:val="left" w:pos="1320"/>
              <w:tab w:val="right" w:leader="dot" w:pos="9310"/>
            </w:tabs>
            <w:rPr>
              <w:rFonts w:eastAsiaTheme="minorEastAsia"/>
              <w:noProof/>
            </w:rPr>
          </w:pPr>
          <w:hyperlink w:anchor="_Toc149166212" w:history="1">
            <w:r w:rsidR="0009055F" w:rsidRPr="0016296D">
              <w:rPr>
                <w:rStyle w:val="Hyperlink"/>
                <w:noProof/>
              </w:rPr>
              <w:t>1.4.2</w:t>
            </w:r>
            <w:r w:rsidR="0009055F">
              <w:rPr>
                <w:rFonts w:eastAsiaTheme="minorEastAsia"/>
                <w:noProof/>
              </w:rPr>
              <w:tab/>
            </w:r>
            <w:r w:rsidR="0009055F" w:rsidRPr="0016296D">
              <w:rPr>
                <w:rStyle w:val="Hyperlink"/>
                <w:noProof/>
              </w:rPr>
              <w:t>Motivation</w:t>
            </w:r>
            <w:r w:rsidR="0009055F">
              <w:rPr>
                <w:noProof/>
                <w:webHidden/>
              </w:rPr>
              <w:tab/>
            </w:r>
            <w:r w:rsidR="0009055F">
              <w:rPr>
                <w:noProof/>
                <w:webHidden/>
              </w:rPr>
              <w:fldChar w:fldCharType="begin"/>
            </w:r>
            <w:r w:rsidR="0009055F">
              <w:rPr>
                <w:noProof/>
                <w:webHidden/>
              </w:rPr>
              <w:instrText xml:space="preserve"> PAGEREF _Toc149166212 \h </w:instrText>
            </w:r>
            <w:r w:rsidR="0009055F">
              <w:rPr>
                <w:noProof/>
                <w:webHidden/>
              </w:rPr>
            </w:r>
            <w:r w:rsidR="0009055F">
              <w:rPr>
                <w:noProof/>
                <w:webHidden/>
              </w:rPr>
              <w:fldChar w:fldCharType="separate"/>
            </w:r>
            <w:r w:rsidR="0009055F">
              <w:rPr>
                <w:noProof/>
                <w:webHidden/>
              </w:rPr>
              <w:t>12</w:t>
            </w:r>
            <w:r w:rsidR="0009055F">
              <w:rPr>
                <w:noProof/>
                <w:webHidden/>
              </w:rPr>
              <w:fldChar w:fldCharType="end"/>
            </w:r>
          </w:hyperlink>
        </w:p>
        <w:p w:rsidR="0009055F" w:rsidRDefault="00FC0ACF">
          <w:pPr>
            <w:pStyle w:val="TOC3"/>
            <w:tabs>
              <w:tab w:val="left" w:pos="1320"/>
              <w:tab w:val="right" w:leader="dot" w:pos="9310"/>
            </w:tabs>
            <w:rPr>
              <w:rFonts w:eastAsiaTheme="minorEastAsia"/>
              <w:noProof/>
            </w:rPr>
          </w:pPr>
          <w:hyperlink w:anchor="_Toc149166213" w:history="1">
            <w:r w:rsidR="0009055F" w:rsidRPr="0016296D">
              <w:rPr>
                <w:rStyle w:val="Hyperlink"/>
                <w:noProof/>
              </w:rPr>
              <w:t>1.4.3</w:t>
            </w:r>
            <w:r w:rsidR="0009055F">
              <w:rPr>
                <w:rFonts w:eastAsiaTheme="minorEastAsia"/>
                <w:noProof/>
              </w:rPr>
              <w:tab/>
            </w:r>
            <w:r w:rsidR="0009055F" w:rsidRPr="0016296D">
              <w:rPr>
                <w:rStyle w:val="Hyperlink"/>
                <w:noProof/>
              </w:rPr>
              <w:t>Existing Approaches</w:t>
            </w:r>
            <w:r w:rsidR="0009055F">
              <w:rPr>
                <w:noProof/>
                <w:webHidden/>
              </w:rPr>
              <w:tab/>
            </w:r>
            <w:r w:rsidR="0009055F">
              <w:rPr>
                <w:noProof/>
                <w:webHidden/>
              </w:rPr>
              <w:fldChar w:fldCharType="begin"/>
            </w:r>
            <w:r w:rsidR="0009055F">
              <w:rPr>
                <w:noProof/>
                <w:webHidden/>
              </w:rPr>
              <w:instrText xml:space="preserve"> PAGEREF _Toc149166213 \h </w:instrText>
            </w:r>
            <w:r w:rsidR="0009055F">
              <w:rPr>
                <w:noProof/>
                <w:webHidden/>
              </w:rPr>
            </w:r>
            <w:r w:rsidR="0009055F">
              <w:rPr>
                <w:noProof/>
                <w:webHidden/>
              </w:rPr>
              <w:fldChar w:fldCharType="separate"/>
            </w:r>
            <w:r w:rsidR="0009055F">
              <w:rPr>
                <w:noProof/>
                <w:webHidden/>
              </w:rPr>
              <w:t>14</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14" w:history="1">
            <w:r w:rsidR="0009055F" w:rsidRPr="0016296D">
              <w:rPr>
                <w:rStyle w:val="Hyperlink"/>
                <w:noProof/>
              </w:rPr>
              <w:t>1.5</w:t>
            </w:r>
            <w:r w:rsidR="0009055F">
              <w:rPr>
                <w:rFonts w:eastAsiaTheme="minorEastAsia"/>
                <w:noProof/>
              </w:rPr>
              <w:tab/>
            </w:r>
            <w:r w:rsidR="0009055F" w:rsidRPr="0016296D">
              <w:rPr>
                <w:rStyle w:val="Hyperlink"/>
                <w:noProof/>
              </w:rPr>
              <w:t>Objectives</w:t>
            </w:r>
            <w:r w:rsidR="0009055F">
              <w:rPr>
                <w:noProof/>
                <w:webHidden/>
              </w:rPr>
              <w:tab/>
            </w:r>
            <w:r w:rsidR="0009055F">
              <w:rPr>
                <w:noProof/>
                <w:webHidden/>
              </w:rPr>
              <w:fldChar w:fldCharType="begin"/>
            </w:r>
            <w:r w:rsidR="0009055F">
              <w:rPr>
                <w:noProof/>
                <w:webHidden/>
              </w:rPr>
              <w:instrText xml:space="preserve"> PAGEREF _Toc149166214 \h </w:instrText>
            </w:r>
            <w:r w:rsidR="0009055F">
              <w:rPr>
                <w:noProof/>
                <w:webHidden/>
              </w:rPr>
            </w:r>
            <w:r w:rsidR="0009055F">
              <w:rPr>
                <w:noProof/>
                <w:webHidden/>
              </w:rPr>
              <w:fldChar w:fldCharType="separate"/>
            </w:r>
            <w:r w:rsidR="0009055F">
              <w:rPr>
                <w:noProof/>
                <w:webHidden/>
              </w:rPr>
              <w:t>15</w:t>
            </w:r>
            <w:r w:rsidR="0009055F">
              <w:rPr>
                <w:noProof/>
                <w:webHidden/>
              </w:rPr>
              <w:fldChar w:fldCharType="end"/>
            </w:r>
          </w:hyperlink>
        </w:p>
        <w:p w:rsidR="0009055F" w:rsidRDefault="00FC0ACF">
          <w:pPr>
            <w:pStyle w:val="TOC1"/>
            <w:tabs>
              <w:tab w:val="left" w:pos="660"/>
              <w:tab w:val="right" w:leader="dot" w:pos="9310"/>
            </w:tabs>
            <w:rPr>
              <w:rFonts w:eastAsiaTheme="minorEastAsia"/>
              <w:noProof/>
            </w:rPr>
          </w:pPr>
          <w:hyperlink w:anchor="_Toc149166215" w:history="1">
            <w:r w:rsidR="0009055F" w:rsidRPr="0016296D">
              <w:rPr>
                <w:rStyle w:val="Hyperlink"/>
                <w:noProof/>
              </w:rPr>
              <w:t>2.0</w:t>
            </w:r>
            <w:r w:rsidR="0009055F">
              <w:rPr>
                <w:rFonts w:eastAsiaTheme="minorEastAsia"/>
                <w:noProof/>
              </w:rPr>
              <w:tab/>
            </w:r>
            <w:r w:rsidR="0009055F" w:rsidRPr="0016296D">
              <w:rPr>
                <w:rStyle w:val="Hyperlink"/>
                <w:noProof/>
              </w:rPr>
              <w:t>DISCUSSION</w:t>
            </w:r>
            <w:r w:rsidR="0009055F">
              <w:rPr>
                <w:noProof/>
                <w:webHidden/>
              </w:rPr>
              <w:tab/>
            </w:r>
            <w:r w:rsidR="0009055F">
              <w:rPr>
                <w:noProof/>
                <w:webHidden/>
              </w:rPr>
              <w:fldChar w:fldCharType="begin"/>
            </w:r>
            <w:r w:rsidR="0009055F">
              <w:rPr>
                <w:noProof/>
                <w:webHidden/>
              </w:rPr>
              <w:instrText xml:space="preserve"> PAGEREF _Toc149166215 \h </w:instrText>
            </w:r>
            <w:r w:rsidR="0009055F">
              <w:rPr>
                <w:noProof/>
                <w:webHidden/>
              </w:rPr>
            </w:r>
            <w:r w:rsidR="0009055F">
              <w:rPr>
                <w:noProof/>
                <w:webHidden/>
              </w:rPr>
              <w:fldChar w:fldCharType="separate"/>
            </w:r>
            <w:r w:rsidR="0009055F">
              <w:rPr>
                <w:noProof/>
                <w:webHidden/>
              </w:rPr>
              <w:t>16</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16" w:history="1">
            <w:r w:rsidR="0009055F" w:rsidRPr="0016296D">
              <w:rPr>
                <w:rStyle w:val="Hyperlink"/>
                <w:noProof/>
              </w:rPr>
              <w:t>2.1</w:t>
            </w:r>
            <w:r w:rsidR="0009055F">
              <w:rPr>
                <w:rFonts w:eastAsiaTheme="minorEastAsia"/>
                <w:noProof/>
              </w:rPr>
              <w:tab/>
            </w:r>
            <w:r w:rsidR="0009055F" w:rsidRPr="0016296D">
              <w:rPr>
                <w:rStyle w:val="Hyperlink"/>
                <w:noProof/>
              </w:rPr>
              <w:t>Vibrations in Civil Engineering - Dynamic Analysis of Bridges</w:t>
            </w:r>
            <w:r w:rsidR="0009055F">
              <w:rPr>
                <w:noProof/>
                <w:webHidden/>
              </w:rPr>
              <w:tab/>
            </w:r>
            <w:r w:rsidR="0009055F">
              <w:rPr>
                <w:noProof/>
                <w:webHidden/>
              </w:rPr>
              <w:fldChar w:fldCharType="begin"/>
            </w:r>
            <w:r w:rsidR="0009055F">
              <w:rPr>
                <w:noProof/>
                <w:webHidden/>
              </w:rPr>
              <w:instrText xml:space="preserve"> PAGEREF _Toc149166216 \h </w:instrText>
            </w:r>
            <w:r w:rsidR="0009055F">
              <w:rPr>
                <w:noProof/>
                <w:webHidden/>
              </w:rPr>
            </w:r>
            <w:r w:rsidR="0009055F">
              <w:rPr>
                <w:noProof/>
                <w:webHidden/>
              </w:rPr>
              <w:fldChar w:fldCharType="separate"/>
            </w:r>
            <w:r w:rsidR="0009055F">
              <w:rPr>
                <w:noProof/>
                <w:webHidden/>
              </w:rPr>
              <w:t>16</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17" w:history="1">
            <w:r w:rsidR="0009055F" w:rsidRPr="0016296D">
              <w:rPr>
                <w:rStyle w:val="Hyperlink"/>
                <w:noProof/>
              </w:rPr>
              <w:t>2.2</w:t>
            </w:r>
            <w:r w:rsidR="0009055F">
              <w:rPr>
                <w:rFonts w:eastAsiaTheme="minorEastAsia"/>
                <w:noProof/>
              </w:rPr>
              <w:tab/>
            </w:r>
            <w:r w:rsidR="0009055F" w:rsidRPr="0016296D">
              <w:rPr>
                <w:rStyle w:val="Hyperlink"/>
                <w:noProof/>
              </w:rPr>
              <w:t>Control Systems Engineering - PID Controller Design</w:t>
            </w:r>
            <w:r w:rsidR="0009055F">
              <w:rPr>
                <w:noProof/>
                <w:webHidden/>
              </w:rPr>
              <w:tab/>
            </w:r>
            <w:r w:rsidR="0009055F">
              <w:rPr>
                <w:noProof/>
                <w:webHidden/>
              </w:rPr>
              <w:fldChar w:fldCharType="begin"/>
            </w:r>
            <w:r w:rsidR="0009055F">
              <w:rPr>
                <w:noProof/>
                <w:webHidden/>
              </w:rPr>
              <w:instrText xml:space="preserve"> PAGEREF _Toc149166217 \h </w:instrText>
            </w:r>
            <w:r w:rsidR="0009055F">
              <w:rPr>
                <w:noProof/>
                <w:webHidden/>
              </w:rPr>
            </w:r>
            <w:r w:rsidR="0009055F">
              <w:rPr>
                <w:noProof/>
                <w:webHidden/>
              </w:rPr>
              <w:fldChar w:fldCharType="separate"/>
            </w:r>
            <w:r w:rsidR="0009055F">
              <w:rPr>
                <w:noProof/>
                <w:webHidden/>
              </w:rPr>
              <w:t>19</w:t>
            </w:r>
            <w:r w:rsidR="0009055F">
              <w:rPr>
                <w:noProof/>
                <w:webHidden/>
              </w:rPr>
              <w:fldChar w:fldCharType="end"/>
            </w:r>
          </w:hyperlink>
        </w:p>
        <w:p w:rsidR="0009055F" w:rsidRDefault="00FC0ACF">
          <w:pPr>
            <w:pStyle w:val="TOC1"/>
            <w:tabs>
              <w:tab w:val="left" w:pos="660"/>
              <w:tab w:val="right" w:leader="dot" w:pos="9310"/>
            </w:tabs>
            <w:rPr>
              <w:rFonts w:eastAsiaTheme="minorEastAsia"/>
              <w:noProof/>
            </w:rPr>
          </w:pPr>
          <w:hyperlink w:anchor="_Toc149166218" w:history="1">
            <w:r w:rsidR="0009055F" w:rsidRPr="0016296D">
              <w:rPr>
                <w:rStyle w:val="Hyperlink"/>
                <w:noProof/>
              </w:rPr>
              <w:t>3.0</w:t>
            </w:r>
            <w:r w:rsidR="0009055F">
              <w:rPr>
                <w:rFonts w:eastAsiaTheme="minorEastAsia"/>
                <w:noProof/>
              </w:rPr>
              <w:tab/>
            </w:r>
            <w:r w:rsidR="0009055F" w:rsidRPr="0016296D">
              <w:rPr>
                <w:rStyle w:val="Hyperlink"/>
                <w:noProof/>
              </w:rPr>
              <w:t>CONCLUSION AND RECOMMENDATION</w:t>
            </w:r>
            <w:r w:rsidR="0009055F">
              <w:rPr>
                <w:noProof/>
                <w:webHidden/>
              </w:rPr>
              <w:tab/>
            </w:r>
            <w:r w:rsidR="0009055F">
              <w:rPr>
                <w:noProof/>
                <w:webHidden/>
              </w:rPr>
              <w:fldChar w:fldCharType="begin"/>
            </w:r>
            <w:r w:rsidR="0009055F">
              <w:rPr>
                <w:noProof/>
                <w:webHidden/>
              </w:rPr>
              <w:instrText xml:space="preserve"> PAGEREF _Toc149166218 \h </w:instrText>
            </w:r>
            <w:r w:rsidR="0009055F">
              <w:rPr>
                <w:noProof/>
                <w:webHidden/>
              </w:rPr>
            </w:r>
            <w:r w:rsidR="0009055F">
              <w:rPr>
                <w:noProof/>
                <w:webHidden/>
              </w:rPr>
              <w:fldChar w:fldCharType="separate"/>
            </w:r>
            <w:r w:rsidR="0009055F">
              <w:rPr>
                <w:noProof/>
                <w:webHidden/>
              </w:rPr>
              <w:t>22</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19" w:history="1">
            <w:r w:rsidR="0009055F" w:rsidRPr="0016296D">
              <w:rPr>
                <w:rStyle w:val="Hyperlink"/>
                <w:noProof/>
              </w:rPr>
              <w:t>3.1</w:t>
            </w:r>
            <w:r w:rsidR="0009055F">
              <w:rPr>
                <w:rFonts w:eastAsiaTheme="minorEastAsia"/>
                <w:noProof/>
              </w:rPr>
              <w:tab/>
            </w:r>
            <w:r w:rsidR="0009055F" w:rsidRPr="0016296D">
              <w:rPr>
                <w:rStyle w:val="Hyperlink"/>
                <w:noProof/>
              </w:rPr>
              <w:t>Conclusion</w:t>
            </w:r>
            <w:r w:rsidR="0009055F">
              <w:rPr>
                <w:noProof/>
                <w:webHidden/>
              </w:rPr>
              <w:tab/>
            </w:r>
            <w:r w:rsidR="0009055F">
              <w:rPr>
                <w:noProof/>
                <w:webHidden/>
              </w:rPr>
              <w:fldChar w:fldCharType="begin"/>
            </w:r>
            <w:r w:rsidR="0009055F">
              <w:rPr>
                <w:noProof/>
                <w:webHidden/>
              </w:rPr>
              <w:instrText xml:space="preserve"> PAGEREF _Toc149166219 \h </w:instrText>
            </w:r>
            <w:r w:rsidR="0009055F">
              <w:rPr>
                <w:noProof/>
                <w:webHidden/>
              </w:rPr>
            </w:r>
            <w:r w:rsidR="0009055F">
              <w:rPr>
                <w:noProof/>
                <w:webHidden/>
              </w:rPr>
              <w:fldChar w:fldCharType="separate"/>
            </w:r>
            <w:r w:rsidR="0009055F">
              <w:rPr>
                <w:noProof/>
                <w:webHidden/>
              </w:rPr>
              <w:t>22</w:t>
            </w:r>
            <w:r w:rsidR="0009055F">
              <w:rPr>
                <w:noProof/>
                <w:webHidden/>
              </w:rPr>
              <w:fldChar w:fldCharType="end"/>
            </w:r>
          </w:hyperlink>
        </w:p>
        <w:p w:rsidR="0009055F" w:rsidRDefault="00FC0ACF">
          <w:pPr>
            <w:pStyle w:val="TOC2"/>
            <w:tabs>
              <w:tab w:val="left" w:pos="880"/>
              <w:tab w:val="right" w:leader="dot" w:pos="9310"/>
            </w:tabs>
            <w:rPr>
              <w:rFonts w:eastAsiaTheme="minorEastAsia"/>
              <w:noProof/>
            </w:rPr>
          </w:pPr>
          <w:hyperlink w:anchor="_Toc149166220" w:history="1">
            <w:r w:rsidR="0009055F" w:rsidRPr="0016296D">
              <w:rPr>
                <w:rStyle w:val="Hyperlink"/>
                <w:noProof/>
              </w:rPr>
              <w:t>3.2</w:t>
            </w:r>
            <w:r w:rsidR="0009055F">
              <w:rPr>
                <w:rFonts w:eastAsiaTheme="minorEastAsia"/>
                <w:noProof/>
              </w:rPr>
              <w:tab/>
            </w:r>
            <w:r w:rsidR="0009055F" w:rsidRPr="0016296D">
              <w:rPr>
                <w:rStyle w:val="Hyperlink"/>
                <w:noProof/>
              </w:rPr>
              <w:t>Recommendation</w:t>
            </w:r>
            <w:r w:rsidR="0009055F">
              <w:rPr>
                <w:noProof/>
                <w:webHidden/>
              </w:rPr>
              <w:tab/>
            </w:r>
            <w:r w:rsidR="0009055F">
              <w:rPr>
                <w:noProof/>
                <w:webHidden/>
              </w:rPr>
              <w:fldChar w:fldCharType="begin"/>
            </w:r>
            <w:r w:rsidR="0009055F">
              <w:rPr>
                <w:noProof/>
                <w:webHidden/>
              </w:rPr>
              <w:instrText xml:space="preserve"> PAGEREF _Toc149166220 \h </w:instrText>
            </w:r>
            <w:r w:rsidR="0009055F">
              <w:rPr>
                <w:noProof/>
                <w:webHidden/>
              </w:rPr>
            </w:r>
            <w:r w:rsidR="0009055F">
              <w:rPr>
                <w:noProof/>
                <w:webHidden/>
              </w:rPr>
              <w:fldChar w:fldCharType="separate"/>
            </w:r>
            <w:r w:rsidR="0009055F">
              <w:rPr>
                <w:noProof/>
                <w:webHidden/>
              </w:rPr>
              <w:t>23</w:t>
            </w:r>
            <w:r w:rsidR="0009055F">
              <w:rPr>
                <w:noProof/>
                <w:webHidden/>
              </w:rPr>
              <w:fldChar w:fldCharType="end"/>
            </w:r>
          </w:hyperlink>
        </w:p>
        <w:p w:rsidR="0009055F" w:rsidRDefault="00FC0ACF">
          <w:pPr>
            <w:pStyle w:val="TOC1"/>
            <w:tabs>
              <w:tab w:val="right" w:leader="dot" w:pos="9310"/>
            </w:tabs>
            <w:rPr>
              <w:rFonts w:eastAsiaTheme="minorEastAsia"/>
              <w:noProof/>
            </w:rPr>
          </w:pPr>
          <w:hyperlink w:anchor="_Toc149166221" w:history="1">
            <w:r w:rsidR="0009055F" w:rsidRPr="0016296D">
              <w:rPr>
                <w:rStyle w:val="Hyperlink"/>
                <w:noProof/>
              </w:rPr>
              <w:t>REFERENCES</w:t>
            </w:r>
            <w:r w:rsidR="0009055F">
              <w:rPr>
                <w:noProof/>
                <w:webHidden/>
              </w:rPr>
              <w:tab/>
            </w:r>
            <w:r w:rsidR="0009055F">
              <w:rPr>
                <w:noProof/>
                <w:webHidden/>
              </w:rPr>
              <w:fldChar w:fldCharType="begin"/>
            </w:r>
            <w:r w:rsidR="0009055F">
              <w:rPr>
                <w:noProof/>
                <w:webHidden/>
              </w:rPr>
              <w:instrText xml:space="preserve"> PAGEREF _Toc149166221 \h </w:instrText>
            </w:r>
            <w:r w:rsidR="0009055F">
              <w:rPr>
                <w:noProof/>
                <w:webHidden/>
              </w:rPr>
            </w:r>
            <w:r w:rsidR="0009055F">
              <w:rPr>
                <w:noProof/>
                <w:webHidden/>
              </w:rPr>
              <w:fldChar w:fldCharType="separate"/>
            </w:r>
            <w:r w:rsidR="0009055F">
              <w:rPr>
                <w:noProof/>
                <w:webHidden/>
              </w:rPr>
              <w:t>25</w:t>
            </w:r>
            <w:r w:rsidR="0009055F">
              <w:rPr>
                <w:noProof/>
                <w:webHidden/>
              </w:rPr>
              <w:fldChar w:fldCharType="end"/>
            </w:r>
          </w:hyperlink>
        </w:p>
        <w:p w:rsidR="007C555F" w:rsidRDefault="007C555F">
          <w:r>
            <w:rPr>
              <w:b/>
              <w:bCs/>
              <w:noProof/>
            </w:rPr>
            <w:fldChar w:fldCharType="end"/>
          </w:r>
        </w:p>
      </w:sdtContent>
    </w:sdt>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2D6A68" w:rsidRDefault="002D6A68" w:rsidP="002D6A68">
      <w:pPr>
        <w:pStyle w:val="Heading1"/>
        <w:numPr>
          <w:ilvl w:val="0"/>
          <w:numId w:val="4"/>
        </w:numPr>
        <w:rPr>
          <w:rFonts w:eastAsia="Arial"/>
        </w:rPr>
      </w:pPr>
      <w:bookmarkStart w:id="1" w:name="_Toc149166204"/>
      <w:bookmarkStart w:id="2" w:name="_Toc145024542"/>
      <w:r>
        <w:rPr>
          <w:rFonts w:eastAsia="Arial"/>
        </w:rPr>
        <w:lastRenderedPageBreak/>
        <w:t>INTRODUCTION</w:t>
      </w:r>
      <w:bookmarkEnd w:id="1"/>
    </w:p>
    <w:p w:rsidR="002D6A68" w:rsidRDefault="002D6A68" w:rsidP="002D6A68"/>
    <w:p w:rsidR="00553D0B" w:rsidRDefault="002D6A68" w:rsidP="002D6A68">
      <w:pPr>
        <w:pStyle w:val="Heading2"/>
      </w:pPr>
      <w:bookmarkStart w:id="3" w:name="_Toc149166205"/>
      <w:r>
        <w:t>1.1</w:t>
      </w:r>
      <w:r>
        <w:tab/>
        <w:t>Introduction</w:t>
      </w:r>
      <w:bookmarkEnd w:id="3"/>
    </w:p>
    <w:p w:rsidR="00553D0B" w:rsidRDefault="00553D0B"/>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Differential equations are the mathematical bedrock upon which the intricate fabric of engineering rests. They serve as a powerful tool to model and analyze dynamic systems, capturing the essence of change and evolution in various engineering disciplines</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.Among</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these,</w:t>
      </w:r>
      <w:r w:rsidR="003D62D5">
        <w:rPr>
          <w:rFonts w:ascii="Times New Roman" w:hAnsi="Times New Roman" w:cs="Times New Roman"/>
          <w:sz w:val="24"/>
          <w:szCs w:val="24"/>
        </w:rPr>
        <w:t xml:space="preserve"> </w:t>
      </w:r>
      <w:r w:rsidRPr="003D62D5">
        <w:rPr>
          <w:rFonts w:ascii="Times New Roman" w:hAnsi="Times New Roman" w:cs="Times New Roman"/>
          <w:sz w:val="24"/>
          <w:szCs w:val="24"/>
        </w:rPr>
        <w:t>second-order linear differential equations stand as a cornerstone, playing a pivotal role in understanding and optimizing a wide range of real-world phenomena.</w:t>
      </w:r>
    </w:p>
    <w:p w:rsid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The prevalence of second-order linear differential equations in engineering is a testament to their versatility and applicability. These equations provide a mathematical framework to describe how physical systems respond to forces, input signals, or initial conditions, allowing engineers to predict behaviors, design solutions, and ensure system stability. Whether it's simulating the vibrations of a bridge, analyzing electrical circuits, modeling the motion of an aircraft, or understanding the behavior of chemical reactors, second-order linear differential equations are omnipresent in engineering applications.</w:t>
      </w:r>
    </w:p>
    <w:p w:rsidR="00553D0B" w:rsidRPr="003D62D5" w:rsidRDefault="00553D0B" w:rsidP="003D62D5">
      <w:pPr>
        <w:spacing w:line="480" w:lineRule="auto"/>
        <w:ind w:firstLine="720"/>
        <w:jc w:val="both"/>
        <w:rPr>
          <w:rFonts w:ascii="Times New Roman" w:hAnsi="Times New Roman" w:cs="Times New Roman"/>
          <w:sz w:val="24"/>
          <w:szCs w:val="24"/>
        </w:rPr>
      </w:pPr>
      <w:r w:rsidRPr="003D62D5">
        <w:rPr>
          <w:rFonts w:ascii="Times New Roman" w:hAnsi="Times New Roman" w:cs="Times New Roman"/>
          <w:sz w:val="24"/>
          <w:szCs w:val="24"/>
        </w:rPr>
        <w:t>In this comprehensive exploration, we embark on a journey through the vast landscape of engineering, guided by the elegance and utility of second-order linear differential equations. We will delve into specific instances and case studies, illuminating how these mathematical constructs underpin the engineering marvels that surround us. From mechanical systems to electrical circuits, from aerospace to environmental engineering, and from control systems to biomedical applications, the reach of second-order linear differential equations knows no bounds.</w:t>
      </w:r>
    </w:p>
    <w:p w:rsidR="00553D0B" w:rsidRPr="003D62D5"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lastRenderedPageBreak/>
        <w:t xml:space="preserve">Throughout this </w:t>
      </w:r>
      <w:r w:rsidR="003D62D5">
        <w:rPr>
          <w:rFonts w:ascii="Times New Roman" w:hAnsi="Times New Roman" w:cs="Times New Roman"/>
          <w:sz w:val="24"/>
          <w:szCs w:val="24"/>
        </w:rPr>
        <w:t>seminar</w:t>
      </w:r>
      <w:r w:rsidRPr="003D62D5">
        <w:rPr>
          <w:rFonts w:ascii="Times New Roman" w:hAnsi="Times New Roman" w:cs="Times New Roman"/>
          <w:sz w:val="24"/>
          <w:szCs w:val="24"/>
        </w:rPr>
        <w:t>, we will not only unravel the theoretical foundations of second-order linear differential equations but also demonstrate their practical relevance through real-world examples. We will explore the methods and tools used by engineers to solve these equations, shedding light on the processes that drive innovation and progress in the field.</w:t>
      </w:r>
    </w:p>
    <w:p w:rsidR="00553D0B" w:rsidRDefault="00553D0B" w:rsidP="003D62D5">
      <w:pPr>
        <w:spacing w:line="480" w:lineRule="auto"/>
        <w:jc w:val="both"/>
        <w:rPr>
          <w:rFonts w:ascii="Times New Roman" w:hAnsi="Times New Roman" w:cs="Times New Roman"/>
          <w:sz w:val="24"/>
          <w:szCs w:val="24"/>
        </w:rPr>
      </w:pPr>
      <w:r w:rsidRPr="003D62D5">
        <w:rPr>
          <w:rFonts w:ascii="Times New Roman" w:hAnsi="Times New Roman" w:cs="Times New Roman"/>
          <w:sz w:val="24"/>
          <w:szCs w:val="24"/>
        </w:rPr>
        <w:t>As we embark on this journey, we invite you to join us in uncovering the myriad ways in which second-order linear differential equations empower engineers to shape the world, providing insight, precision, and ingenuity to tackle complex engineering challenges.</w:t>
      </w:r>
    </w:p>
    <w:p w:rsidR="00030B43" w:rsidRPr="003D62D5" w:rsidRDefault="00030B43" w:rsidP="003D62D5">
      <w:pPr>
        <w:spacing w:line="480" w:lineRule="auto"/>
        <w:jc w:val="both"/>
        <w:rPr>
          <w:rFonts w:ascii="Times New Roman" w:hAnsi="Times New Roman" w:cs="Times New Roman"/>
          <w:sz w:val="24"/>
          <w:szCs w:val="24"/>
        </w:rPr>
      </w:pPr>
    </w:p>
    <w:p w:rsidR="0019691B" w:rsidRDefault="002D6A68" w:rsidP="002D6A68">
      <w:pPr>
        <w:pStyle w:val="Heading2"/>
        <w:rPr>
          <w:rFonts w:eastAsia="Arial"/>
        </w:rPr>
      </w:pPr>
      <w:bookmarkStart w:id="4" w:name="_Toc149166206"/>
      <w:r>
        <w:rPr>
          <w:rFonts w:eastAsia="Arial"/>
        </w:rPr>
        <w:t>1.2</w:t>
      </w:r>
      <w:r>
        <w:rPr>
          <w:rFonts w:eastAsia="Arial"/>
        </w:rPr>
        <w:tab/>
        <w:t>Preliminaries and Definitions of Terms</w:t>
      </w:r>
      <w:bookmarkEnd w:id="2"/>
      <w:bookmarkEnd w:id="4"/>
    </w:p>
    <w:p w:rsidR="003D62D5" w:rsidRDefault="003D62D5" w:rsidP="0019691B">
      <w:pPr>
        <w:rPr>
          <w:rFonts w:eastAsia="Arial"/>
        </w:rPr>
      </w:pPr>
    </w:p>
    <w:p w:rsidR="0019691B" w:rsidRPr="0019691B" w:rsidRDefault="003D62D5" w:rsidP="003D62D5">
      <w:pPr>
        <w:pStyle w:val="Heading3"/>
        <w:rPr>
          <w:rFonts w:eastAsia="Arial"/>
        </w:rPr>
      </w:pPr>
      <w:bookmarkStart w:id="5" w:name="_Toc149166207"/>
      <w:r>
        <w:rPr>
          <w:rFonts w:eastAsia="Arial"/>
        </w:rPr>
        <w:t>1.2.1</w:t>
      </w:r>
      <w:r>
        <w:rPr>
          <w:rFonts w:eastAsia="Arial"/>
        </w:rPr>
        <w:tab/>
      </w:r>
      <w:r w:rsidR="0019691B" w:rsidRPr="0019691B">
        <w:rPr>
          <w:rFonts w:eastAsia="Arial"/>
        </w:rPr>
        <w:t>Preliminaries</w:t>
      </w:r>
      <w:bookmarkEnd w:id="5"/>
    </w:p>
    <w:p w:rsidR="0019691B" w:rsidRPr="0019691B" w:rsidRDefault="0019691B" w:rsidP="0019691B">
      <w:pPr>
        <w:rPr>
          <w:rFonts w:eastAsia="Arial"/>
        </w:rPr>
      </w:pP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Differential Equations</w:t>
      </w:r>
      <w:r w:rsidRPr="003D2123">
        <w:rPr>
          <w:rFonts w:ascii="Times New Roman" w:eastAsia="Arial" w:hAnsi="Times New Roman" w:cs="Times New Roman"/>
          <w:sz w:val="24"/>
          <w:szCs w:val="24"/>
        </w:rPr>
        <w:t>: Differential equations are mathematical equations that involve derivatives. In engineering, they are used to describe how a system changes over time or space.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Ordinary Differential Equations</w:t>
      </w:r>
      <w:r w:rsidRPr="003D2123">
        <w:rPr>
          <w:rFonts w:ascii="Times New Roman" w:eastAsia="Arial" w:hAnsi="Times New Roman" w:cs="Times New Roman"/>
          <w:sz w:val="24"/>
          <w:szCs w:val="24"/>
        </w:rPr>
        <w:t xml:space="preserve"> (ODEs): These are differential equations that involve a single independent variable, usually time. Second-order ODEs specifically deal with second derivatives of the dependent variable with respect to the independent variable.</w:t>
      </w:r>
    </w:p>
    <w:p w:rsidR="0019691B"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Linear Differential Equations</w:t>
      </w:r>
      <w:r w:rsidRPr="003D2123">
        <w:rPr>
          <w:rFonts w:ascii="Times New Roman" w:eastAsia="Arial" w:hAnsi="Times New Roman" w:cs="Times New Roman"/>
          <w:sz w:val="24"/>
          <w:szCs w:val="24"/>
        </w:rPr>
        <w:t xml:space="preserve">: Linear differential equations are </w:t>
      </w:r>
      <w:proofErr w:type="gramStart"/>
      <w:r w:rsidRPr="003D2123">
        <w:rPr>
          <w:rFonts w:ascii="Times New Roman" w:eastAsia="Arial" w:hAnsi="Times New Roman" w:cs="Times New Roman"/>
          <w:sz w:val="24"/>
          <w:szCs w:val="24"/>
        </w:rPr>
        <w:t>those</w:t>
      </w:r>
      <w:proofErr w:type="gramEnd"/>
      <w:r w:rsidRPr="003D2123">
        <w:rPr>
          <w:rFonts w:ascii="Times New Roman" w:eastAsia="Arial" w:hAnsi="Times New Roman" w:cs="Times New Roman"/>
          <w:sz w:val="24"/>
          <w:szCs w:val="24"/>
        </w:rPr>
        <w:t xml:space="preserve"> in which the dependent variable and its derivatives appear linearly, i.e., raised to the power of 1. For second-order linear ODEs, this means that the highest derivative is squared or absent.</w:t>
      </w:r>
    </w:p>
    <w:p w:rsidR="0019691B" w:rsidRPr="003D2123" w:rsidRDefault="0019691B" w:rsidP="003D2123">
      <w:pPr>
        <w:pStyle w:val="ListParagraph"/>
        <w:numPr>
          <w:ilvl w:val="0"/>
          <w:numId w:val="6"/>
        </w:numPr>
        <w:spacing w:line="480" w:lineRule="auto"/>
        <w:jc w:val="both"/>
        <w:rPr>
          <w:rFonts w:ascii="Times New Roman" w:eastAsia="Arial" w:hAnsi="Times New Roman" w:cs="Times New Roman"/>
          <w:sz w:val="24"/>
          <w:szCs w:val="24"/>
        </w:rPr>
      </w:pPr>
      <w:r w:rsidRPr="003D2123">
        <w:rPr>
          <w:rFonts w:ascii="Times New Roman" w:eastAsia="Arial" w:hAnsi="Times New Roman" w:cs="Times New Roman"/>
          <w:b/>
          <w:sz w:val="24"/>
          <w:szCs w:val="24"/>
        </w:rPr>
        <w:t>Second-Order Linear Differential Equations</w:t>
      </w:r>
      <w:r w:rsidRPr="003D2123">
        <w:rPr>
          <w:rFonts w:ascii="Times New Roman" w:eastAsia="Arial" w:hAnsi="Times New Roman" w:cs="Times New Roman"/>
          <w:sz w:val="24"/>
          <w:szCs w:val="24"/>
        </w:rPr>
        <w:t>: These are ordinary differential equations of the form:</w:t>
      </w:r>
    </w:p>
    <w:p w:rsidR="0019691B" w:rsidRPr="00396F79" w:rsidRDefault="00396F79" w:rsidP="003D2123">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w:lastRenderedPageBreak/>
            <m:t>a(t) u''(t) + b(t) u(t) + c(t) u(t) = f(t)</m:t>
          </m:r>
        </m:oMath>
      </m:oMathPara>
    </w:p>
    <w:p w:rsidR="0019691B" w:rsidRPr="003D2123" w:rsidRDefault="0019691B" w:rsidP="00396F79">
      <w:pPr>
        <w:spacing w:line="480" w:lineRule="auto"/>
        <w:ind w:left="1440"/>
        <w:jc w:val="both"/>
        <w:rPr>
          <w:rFonts w:ascii="Times New Roman" w:hAnsi="Times New Roman" w:cs="Times New Roman"/>
          <w:sz w:val="24"/>
          <w:szCs w:val="24"/>
        </w:rPr>
      </w:pPr>
      <w:proofErr w:type="gramStart"/>
      <w:r w:rsidRPr="003D2123">
        <w:rPr>
          <w:rFonts w:ascii="Times New Roman" w:hAnsi="Times New Roman" w:cs="Times New Roman"/>
          <w:sz w:val="24"/>
          <w:szCs w:val="24"/>
        </w:rPr>
        <w:t>where</w:t>
      </w:r>
      <w:proofErr w:type="gramEnd"/>
      <w:r w:rsidRPr="003D2123">
        <w:rPr>
          <w:rFonts w:ascii="Times New Roman" w:hAnsi="Times New Roman" w:cs="Times New Roman"/>
          <w:sz w:val="24"/>
          <w:szCs w:val="24"/>
        </w:rPr>
        <w:t xml:space="preserv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u(t)</m:t>
        </m:r>
      </m:oMath>
      <w:r w:rsidR="0019691B" w:rsidRPr="003D2123">
        <w:rPr>
          <w:rFonts w:ascii="Times New Roman" w:hAnsi="Times New Roman" w:cs="Times New Roman"/>
          <w:sz w:val="24"/>
          <w:szCs w:val="24"/>
        </w:rPr>
        <w:t xml:space="preserve"> </w:t>
      </w:r>
      <w:proofErr w:type="gramStart"/>
      <w:r w:rsidR="0019691B" w:rsidRPr="003D2123">
        <w:rPr>
          <w:rFonts w:ascii="Times New Roman" w:hAnsi="Times New Roman" w:cs="Times New Roman"/>
          <w:sz w:val="24"/>
          <w:szCs w:val="24"/>
        </w:rPr>
        <w:t>is</w:t>
      </w:r>
      <w:proofErr w:type="gramEnd"/>
      <w:r w:rsidR="0019691B" w:rsidRPr="003D2123">
        <w:rPr>
          <w:rFonts w:ascii="Times New Roman" w:hAnsi="Times New Roman" w:cs="Times New Roman"/>
          <w:sz w:val="24"/>
          <w:szCs w:val="24"/>
        </w:rPr>
        <w:t xml:space="preserve"> the dependent variable,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u'' (t)</m:t>
        </m:r>
      </m:oMath>
      <w:r w:rsidR="0019691B" w:rsidRPr="003D2123">
        <w:rPr>
          <w:rFonts w:ascii="Times New Roman" w:hAnsi="Times New Roman" w:cs="Times New Roman"/>
          <w:sz w:val="24"/>
          <w:szCs w:val="24"/>
        </w:rPr>
        <w:t xml:space="preserve"> </w:t>
      </w:r>
      <w:proofErr w:type="gramStart"/>
      <w:r w:rsidR="0019691B" w:rsidRPr="003D2123">
        <w:rPr>
          <w:rFonts w:ascii="Times New Roman" w:hAnsi="Times New Roman" w:cs="Times New Roman"/>
          <w:sz w:val="24"/>
          <w:szCs w:val="24"/>
        </w:rPr>
        <w:t>is</w:t>
      </w:r>
      <w:proofErr w:type="gramEnd"/>
      <w:r w:rsidR="0019691B" w:rsidRPr="003D2123">
        <w:rPr>
          <w:rFonts w:ascii="Times New Roman" w:hAnsi="Times New Roman" w:cs="Times New Roman"/>
          <w:sz w:val="24"/>
          <w:szCs w:val="24"/>
        </w:rPr>
        <w:t xml:space="preserve"> the second derivative with respect to time, </w:t>
      </w:r>
    </w:p>
    <w:p w:rsidR="0019691B" w:rsidRPr="003D2123" w:rsidRDefault="00396F79" w:rsidP="00396F79">
      <w:pPr>
        <w:spacing w:line="480" w:lineRule="auto"/>
        <w:ind w:left="1440"/>
        <w:jc w:val="both"/>
        <w:rPr>
          <w:rFonts w:ascii="Times New Roman" w:hAnsi="Times New Roman" w:cs="Times New Roman"/>
          <w:sz w:val="24"/>
          <w:szCs w:val="24"/>
        </w:rPr>
      </w:pPr>
      <m:oMath>
        <m:r>
          <w:rPr>
            <w:rFonts w:ascii="Cambria Math" w:hAnsi="Cambria Math" w:cs="Times New Roman"/>
            <w:sz w:val="24"/>
            <w:szCs w:val="24"/>
          </w:rPr>
          <m:t>a(t), b(t), and c(t)</m:t>
        </m:r>
      </m:oMath>
      <w:r w:rsidR="0019691B" w:rsidRPr="003D2123">
        <w:rPr>
          <w:rFonts w:ascii="Times New Roman" w:hAnsi="Times New Roman" w:cs="Times New Roman"/>
          <w:sz w:val="24"/>
          <w:szCs w:val="24"/>
        </w:rPr>
        <w:t xml:space="preserve"> </w:t>
      </w:r>
      <w:proofErr w:type="gramStart"/>
      <w:r w:rsidR="0019691B" w:rsidRPr="003D2123">
        <w:rPr>
          <w:rFonts w:ascii="Times New Roman" w:hAnsi="Times New Roman" w:cs="Times New Roman"/>
          <w:sz w:val="24"/>
          <w:szCs w:val="24"/>
        </w:rPr>
        <w:t>are</w:t>
      </w:r>
      <w:proofErr w:type="gramEnd"/>
      <w:r w:rsidR="0019691B" w:rsidRPr="003D2123">
        <w:rPr>
          <w:rFonts w:ascii="Times New Roman" w:hAnsi="Times New Roman" w:cs="Times New Roman"/>
          <w:sz w:val="24"/>
          <w:szCs w:val="24"/>
        </w:rPr>
        <w:t xml:space="preserve"> known functions, and </w:t>
      </w:r>
      <m:oMath>
        <m:r>
          <w:rPr>
            <w:rFonts w:ascii="Cambria Math" w:hAnsi="Cambria Math" w:cs="Times New Roman"/>
            <w:sz w:val="24"/>
            <w:szCs w:val="24"/>
          </w:rPr>
          <m:t>f(t)</m:t>
        </m:r>
      </m:oMath>
      <w:r w:rsidR="0019691B" w:rsidRPr="003D2123">
        <w:rPr>
          <w:rFonts w:ascii="Times New Roman" w:hAnsi="Times New Roman" w:cs="Times New Roman"/>
          <w:sz w:val="24"/>
          <w:szCs w:val="24"/>
        </w:rPr>
        <w:t xml:space="preserve"> is the forcing function.</w:t>
      </w:r>
    </w:p>
    <w:p w:rsidR="0019691B" w:rsidRPr="003D2123" w:rsidRDefault="0019691B"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Initial Conditions</w:t>
      </w:r>
      <w:r w:rsidRPr="003D2123">
        <w:rPr>
          <w:rFonts w:ascii="Times New Roman" w:hAnsi="Times New Roman" w:cs="Times New Roman"/>
          <w:sz w:val="24"/>
          <w:szCs w:val="24"/>
        </w:rPr>
        <w:t>: In many engineering problems, the behavior of a system is defined by specifying its initial conditions, which include the values of the dependent variable and its derivatives at a particular starting point.</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Boundary Conditions</w:t>
      </w:r>
      <w:r w:rsidRPr="003D2123">
        <w:rPr>
          <w:rFonts w:ascii="Times New Roman" w:hAnsi="Times New Roman" w:cs="Times New Roman"/>
          <w:sz w:val="24"/>
          <w:szCs w:val="24"/>
        </w:rPr>
        <w:t>: For problems involving spatial dimensions, boundary conditions specify the behavior of the system at its boundaries or limits.</w:t>
      </w:r>
    </w:p>
    <w:p w:rsidR="0019691B"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Homogeneous and Non-Homogeneous Equations</w:t>
      </w:r>
      <w:r w:rsidRPr="003D2123">
        <w:rPr>
          <w:rFonts w:ascii="Times New Roman" w:hAnsi="Times New Roman" w:cs="Times New Roman"/>
          <w:sz w:val="24"/>
          <w:szCs w:val="24"/>
        </w:rPr>
        <w:t xml:space="preserve">: Second-order linear differential equations can be categorized into homogeneous </w:t>
      </w:r>
      <m:oMath>
        <m:r>
          <w:rPr>
            <w:rFonts w:ascii="Cambria Math" w:hAnsi="Cambria Math" w:cs="Times New Roman"/>
            <w:sz w:val="24"/>
            <w:szCs w:val="24"/>
          </w:rPr>
          <m:t>(when f(t)=0))</m:t>
        </m:r>
      </m:oMath>
      <w:r w:rsidRPr="003D2123">
        <w:rPr>
          <w:rFonts w:ascii="Times New Roman" w:hAnsi="Times New Roman" w:cs="Times New Roman"/>
          <w:sz w:val="24"/>
          <w:szCs w:val="24"/>
        </w:rPr>
        <w:t xml:space="preserve"> and non-homogeneous (</w:t>
      </w:r>
      <m:oMath>
        <m:r>
          <w:rPr>
            <w:rFonts w:ascii="Cambria Math" w:hAnsi="Cambria Math" w:cs="Times New Roman"/>
            <w:sz w:val="24"/>
            <w:szCs w:val="24"/>
          </w:rPr>
          <m:t>when</m:t>
        </m:r>
      </m:oMath>
      <w:r w:rsidRPr="003D2123">
        <w:rPr>
          <w:rFonts w:ascii="Times New Roman" w:hAnsi="Times New Roman" w:cs="Times New Roman"/>
          <w:sz w:val="24"/>
          <w:szCs w:val="24"/>
        </w:rPr>
        <w:t xml:space="preserve"> </w:t>
      </w:r>
      <m:oMath>
        <m:r>
          <w:rPr>
            <w:rFonts w:ascii="Cambria Math" w:hAnsi="Cambria Math" w:cs="Times New Roman"/>
            <w:sz w:val="24"/>
            <w:szCs w:val="24"/>
          </w:rPr>
          <m:t>f(t) is not equal to 0</m:t>
        </m:r>
      </m:oMath>
      <w:r w:rsidRPr="003D2123">
        <w:rPr>
          <w:rFonts w:ascii="Times New Roman" w:hAnsi="Times New Roman" w:cs="Times New Roman"/>
          <w:sz w:val="24"/>
          <w:szCs w:val="24"/>
        </w:rPr>
        <w:t>) forms.</w:t>
      </w:r>
    </w:p>
    <w:p w:rsidR="0019691B" w:rsidRPr="003D2123" w:rsidRDefault="0019691B" w:rsidP="003D2123">
      <w:pPr>
        <w:pStyle w:val="ListParagraph"/>
        <w:numPr>
          <w:ilvl w:val="0"/>
          <w:numId w:val="7"/>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Solutions to Differential Equations</w:t>
      </w:r>
      <w:r w:rsidRPr="003D2123">
        <w:rPr>
          <w:rFonts w:ascii="Times New Roman" w:hAnsi="Times New Roman" w:cs="Times New Roman"/>
          <w:sz w:val="24"/>
          <w:szCs w:val="24"/>
        </w:rPr>
        <w:t>: The solutions to second-order linear differential equations can be found analytically or numerically. Analytical solutions yield exact mathematical expressions, while numerical solutions are obtained using computational methods.</w:t>
      </w:r>
    </w:p>
    <w:p w:rsidR="003D2123" w:rsidRDefault="003D2123">
      <w:pPr>
        <w:rPr>
          <w:rFonts w:asciiTheme="majorHAnsi" w:eastAsiaTheme="majorEastAsia" w:hAnsiTheme="majorHAnsi" w:cstheme="majorBidi"/>
          <w:b/>
          <w:bCs/>
          <w:color w:val="4F81BD" w:themeColor="accent1"/>
        </w:rPr>
      </w:pPr>
      <w:r>
        <w:br w:type="page"/>
      </w:r>
    </w:p>
    <w:p w:rsidR="0019691B" w:rsidRPr="003D2123" w:rsidRDefault="003D2123" w:rsidP="003D2123">
      <w:pPr>
        <w:pStyle w:val="Heading3"/>
      </w:pPr>
      <w:bookmarkStart w:id="6" w:name="_Toc149166208"/>
      <w:r>
        <w:lastRenderedPageBreak/>
        <w:t>1.2.2</w:t>
      </w:r>
      <w:r>
        <w:tab/>
      </w:r>
      <w:r w:rsidR="0019691B" w:rsidRPr="003D2123">
        <w:t>Definition of Terms</w:t>
      </w:r>
      <w:bookmarkEnd w:id="6"/>
    </w:p>
    <w:p w:rsidR="003D2123" w:rsidRDefault="003D2123" w:rsidP="003D2123">
      <w:pPr>
        <w:spacing w:line="480" w:lineRule="auto"/>
        <w:jc w:val="both"/>
        <w:rPr>
          <w:rFonts w:ascii="Times New Roman" w:hAnsi="Times New Roman" w:cs="Times New Roman"/>
          <w:sz w:val="24"/>
          <w:szCs w:val="24"/>
        </w:rPr>
      </w:pP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3D2123">
        <w:rPr>
          <w:rFonts w:ascii="Times New Roman" w:hAnsi="Times New Roman" w:cs="Times New Roman"/>
          <w:b/>
          <w:sz w:val="24"/>
          <w:szCs w:val="24"/>
        </w:rPr>
        <w:t>Dependent Variable</w:t>
      </w:r>
      <w:r w:rsidRPr="003D2123">
        <w:rPr>
          <w:rFonts w:ascii="Times New Roman" w:hAnsi="Times New Roman" w:cs="Times New Roman"/>
          <w:sz w:val="24"/>
          <w:szCs w:val="24"/>
        </w:rPr>
        <w:t>: In the context of differential equations, the dependent variable is the quantity being studied or predicted, and it depends on one or more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Independent Variable</w:t>
      </w:r>
      <w:r w:rsidRPr="004D132E">
        <w:rPr>
          <w:rFonts w:ascii="Times New Roman" w:hAnsi="Times New Roman" w:cs="Times New Roman"/>
          <w:sz w:val="24"/>
          <w:szCs w:val="24"/>
        </w:rPr>
        <w:t>: The independent variable is the variable that represents time or another parameter that drives the change in the dependent variable.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Coefficient Functions</w:t>
      </w:r>
      <w:r w:rsidRP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a(</w:t>
      </w:r>
      <w:proofErr w:type="gramEnd"/>
      <w:r w:rsidRPr="004D132E">
        <w:rPr>
          <w:rFonts w:ascii="Times New Roman" w:hAnsi="Times New Roman" w:cs="Times New Roman"/>
          <w:sz w:val="24"/>
          <w:szCs w:val="24"/>
        </w:rPr>
        <w:t>t), b(t), and c(t) in the second-order linear differential equation represent coefficient functions that may vary with time or other independent variables.</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Forcing Function</w:t>
      </w:r>
      <w:r w:rsidRPr="004D132E">
        <w:rPr>
          <w:rFonts w:ascii="Times New Roman" w:hAnsi="Times New Roman" w:cs="Times New Roman"/>
          <w:sz w:val="24"/>
          <w:szCs w:val="24"/>
        </w:rPr>
        <w:t>:</w:t>
      </w:r>
      <w:r w:rsidR="004D132E">
        <w:rPr>
          <w:rFonts w:ascii="Times New Roman" w:hAnsi="Times New Roman" w:cs="Times New Roman"/>
          <w:sz w:val="24"/>
          <w:szCs w:val="24"/>
        </w:rPr>
        <w:t xml:space="preserve"> </w:t>
      </w:r>
      <w:proofErr w:type="gramStart"/>
      <w:r w:rsidRPr="004D132E">
        <w:rPr>
          <w:rFonts w:ascii="Times New Roman" w:hAnsi="Times New Roman" w:cs="Times New Roman"/>
          <w:sz w:val="24"/>
          <w:szCs w:val="24"/>
        </w:rPr>
        <w:t>f(</w:t>
      </w:r>
      <w:proofErr w:type="gramEnd"/>
      <w:r w:rsidRPr="004D132E">
        <w:rPr>
          <w:rFonts w:ascii="Times New Roman" w:hAnsi="Times New Roman" w:cs="Times New Roman"/>
          <w:sz w:val="24"/>
          <w:szCs w:val="24"/>
        </w:rPr>
        <w:t>t) is the forcing function that represents external influences or forces acting on the system.</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Initial Value Problem</w:t>
      </w:r>
      <w:r w:rsidRPr="004D132E">
        <w:rPr>
          <w:rFonts w:ascii="Times New Roman" w:hAnsi="Times New Roman" w:cs="Times New Roman"/>
          <w:sz w:val="24"/>
          <w:szCs w:val="24"/>
        </w:rPr>
        <w:t xml:space="preserve"> (IVP): An initial value problem is a differential equation with specified initial conditions, often used to model dynamic systems' behavior over time.</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Boundary Value Problem</w:t>
      </w:r>
      <w:r w:rsidRPr="004D132E">
        <w:rPr>
          <w:rFonts w:ascii="Times New Roman" w:hAnsi="Times New Roman" w:cs="Times New Roman"/>
          <w:sz w:val="24"/>
          <w:szCs w:val="24"/>
        </w:rPr>
        <w:t xml:space="preserve"> (BVP): A boundary value problem is a differential equation with specified boundary conditions, often used to model systems with spatial variations.</w:t>
      </w:r>
    </w:p>
    <w:p w:rsidR="0019691B" w:rsidRPr="004D132E" w:rsidRDefault="0019691B" w:rsidP="003D2123">
      <w:pPr>
        <w:pStyle w:val="ListParagraph"/>
        <w:numPr>
          <w:ilvl w:val="0"/>
          <w:numId w:val="8"/>
        </w:numPr>
        <w:spacing w:line="480" w:lineRule="auto"/>
        <w:jc w:val="both"/>
      </w:pPr>
      <w:r w:rsidRPr="004D132E">
        <w:rPr>
          <w:rFonts w:ascii="Times New Roman" w:hAnsi="Times New Roman" w:cs="Times New Roman"/>
          <w:b/>
          <w:sz w:val="24"/>
          <w:szCs w:val="24"/>
        </w:rPr>
        <w:t>Homogeneous Solution</w:t>
      </w:r>
      <w:r w:rsidRPr="004D132E">
        <w:rPr>
          <w:rFonts w:ascii="Times New Roman" w:hAnsi="Times New Roman" w:cs="Times New Roman"/>
          <w:sz w:val="24"/>
          <w:szCs w:val="24"/>
        </w:rPr>
        <w:t>: The homogeneous solution of a second-order linear differential equation is the solution when the forcing function is zero (</w:t>
      </w:r>
      <m:oMath>
        <m:r>
          <w:rPr>
            <w:rFonts w:ascii="Cambria Math" w:hAnsi="Cambria Math" w:cs="Times New Roman"/>
            <w:sz w:val="24"/>
            <w:szCs w:val="24"/>
          </w:rPr>
          <m:t xml:space="preserve"> f(t) = 0</m:t>
        </m:r>
      </m:oMath>
      <w:r w:rsidR="004D132E">
        <w:rPr>
          <w:rFonts w:ascii="Times New Roman" w:hAnsi="Times New Roman" w:cs="Times New Roman"/>
          <w:sz w:val="24"/>
          <w:szCs w:val="24"/>
        </w:rPr>
        <w:t xml:space="preserve"> </w:t>
      </w:r>
      <w:r w:rsidRPr="004D132E">
        <w:rPr>
          <w:rFonts w:ascii="Times New Roman" w:hAnsi="Times New Roman" w:cs="Times New Roman"/>
          <w:sz w:val="24"/>
          <w:szCs w:val="24"/>
        </w:rPr>
        <w:t>).</w:t>
      </w:r>
    </w:p>
    <w:p w:rsidR="0019691B"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Particular Solution</w:t>
      </w:r>
      <w:r w:rsidRPr="004D132E">
        <w:rPr>
          <w:rFonts w:ascii="Times New Roman" w:hAnsi="Times New Roman" w:cs="Times New Roman"/>
          <w:sz w:val="24"/>
          <w:szCs w:val="24"/>
        </w:rPr>
        <w:t xml:space="preserve">: The particular solution is the solution to the differential equation when the forcing </w:t>
      </w:r>
      <w:proofErr w:type="gramStart"/>
      <w:r w:rsidRPr="004D132E">
        <w:rPr>
          <w:rFonts w:ascii="Times New Roman" w:hAnsi="Times New Roman" w:cs="Times New Roman"/>
          <w:sz w:val="24"/>
          <w:szCs w:val="24"/>
        </w:rPr>
        <w:t>function</w:t>
      </w:r>
      <w:proofErr w:type="gramEnd"/>
      <w:r w:rsidR="00396F79">
        <w:rPr>
          <w:rFonts w:ascii="Times New Roman" w:hAnsi="Times New Roman" w:cs="Times New Roman"/>
          <w:sz w:val="24"/>
          <w:szCs w:val="24"/>
        </w:rPr>
        <w:t xml:space="preserve"> </w:t>
      </w:r>
      <w:r w:rsidRPr="004D132E">
        <w:rPr>
          <w:rFonts w:ascii="Times New Roman" w:hAnsi="Times New Roman" w:cs="Times New Roman"/>
          <w:sz w:val="24"/>
          <w:szCs w:val="24"/>
        </w:rPr>
        <w:t>(</w:t>
      </w:r>
      <m:oMath>
        <m:r>
          <w:rPr>
            <w:rFonts w:ascii="Cambria Math" w:hAnsi="Cambria Math" w:cs="Times New Roman"/>
            <w:sz w:val="24"/>
            <w:szCs w:val="24"/>
          </w:rPr>
          <m:t xml:space="preserve"> f(t)</m:t>
        </m:r>
      </m:oMath>
      <w:r w:rsidR="004D132E">
        <w:rPr>
          <w:rFonts w:ascii="Times New Roman" w:hAnsi="Times New Roman" w:cs="Times New Roman"/>
          <w:sz w:val="24"/>
          <w:szCs w:val="24"/>
        </w:rPr>
        <w:t xml:space="preserve"> </w:t>
      </w:r>
      <w:r w:rsidRPr="004D132E">
        <w:rPr>
          <w:rFonts w:ascii="Times New Roman" w:hAnsi="Times New Roman" w:cs="Times New Roman"/>
          <w:sz w:val="24"/>
          <w:szCs w:val="24"/>
        </w:rPr>
        <w:t>) is not zero.</w:t>
      </w:r>
    </w:p>
    <w:p w:rsidR="0019691B" w:rsidRPr="004D132E" w:rsidRDefault="0019691B" w:rsidP="003D2123">
      <w:pPr>
        <w:pStyle w:val="ListParagraph"/>
        <w:numPr>
          <w:ilvl w:val="0"/>
          <w:numId w:val="8"/>
        </w:numPr>
        <w:spacing w:line="480" w:lineRule="auto"/>
        <w:jc w:val="both"/>
        <w:rPr>
          <w:rFonts w:ascii="Times New Roman" w:hAnsi="Times New Roman" w:cs="Times New Roman"/>
          <w:sz w:val="24"/>
          <w:szCs w:val="24"/>
        </w:rPr>
      </w:pPr>
      <w:r w:rsidRPr="004D132E">
        <w:rPr>
          <w:rFonts w:ascii="Times New Roman" w:hAnsi="Times New Roman" w:cs="Times New Roman"/>
          <w:b/>
          <w:sz w:val="24"/>
          <w:szCs w:val="24"/>
        </w:rPr>
        <w:t>Superposition Principle</w:t>
      </w:r>
      <w:r w:rsidRPr="004D132E">
        <w:rPr>
          <w:rFonts w:ascii="Times New Roman" w:hAnsi="Times New Roman" w:cs="Times New Roman"/>
          <w:sz w:val="24"/>
          <w:szCs w:val="24"/>
        </w:rPr>
        <w:t>: In linear differential equations, the superposition principle states that the sum of any two solutions is also a solution to the equation.</w:t>
      </w:r>
    </w:p>
    <w:p w:rsidR="0019691B" w:rsidRDefault="0019691B" w:rsidP="0019691B"/>
    <w:p w:rsidR="002D6A68" w:rsidRDefault="002D6A68" w:rsidP="002D6A68">
      <w:pPr>
        <w:pStyle w:val="Heading2"/>
      </w:pPr>
    </w:p>
    <w:p w:rsidR="002D6A68" w:rsidRDefault="002D6A68" w:rsidP="002D6A68">
      <w:pPr>
        <w:rPr>
          <w:rFonts w:cs="Times New Roman"/>
          <w:sz w:val="24"/>
          <w:szCs w:val="24"/>
        </w:rPr>
      </w:pPr>
    </w:p>
    <w:p w:rsidR="002D6A68" w:rsidRDefault="002D6A68" w:rsidP="002D6A68">
      <w:pPr>
        <w:pStyle w:val="Heading2"/>
      </w:pPr>
      <w:bookmarkStart w:id="7" w:name="_Toc149166209"/>
      <w:r>
        <w:lastRenderedPageBreak/>
        <w:t>1.3</w:t>
      </w:r>
      <w:r>
        <w:tab/>
        <w:t>Literature Review</w:t>
      </w:r>
      <w:bookmarkEnd w:id="7"/>
    </w:p>
    <w:p w:rsidR="0019691B" w:rsidRDefault="0019691B"/>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has been a subject of extensive research over the years, as these equations play a pivotal role in modeling and analyzing dynamic systems across various engineering disciplines. In this section, we review key studies and contributions in the field, shedding light on the diverse applications and methodologies employed.</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Mechanical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find extensive use in the analysis of mechanical systems. Notably, research by Smith and Johnson (2017) explored the vibrations of large-scale structures such as bridges and buildings. Their study emphasized the importance of understanding the dynamic behavior of structures subjected to external forces and showcased the effectiveness of second-order differential equations in modeling these phenomena.</w:t>
      </w:r>
    </w:p>
    <w:p w:rsidR="0019691B" w:rsidRPr="008271AD" w:rsidRDefault="0019691B" w:rsidP="008271AD">
      <w:pPr>
        <w:pStyle w:val="ListParagraph"/>
        <w:numPr>
          <w:ilvl w:val="0"/>
          <w:numId w:val="9"/>
        </w:numPr>
        <w:spacing w:line="480" w:lineRule="auto"/>
        <w:jc w:val="both"/>
        <w:rPr>
          <w:rFonts w:ascii="Times New Roman" w:hAnsi="Times New Roman" w:cs="Times New Roman"/>
          <w:b/>
          <w:sz w:val="24"/>
          <w:szCs w:val="24"/>
        </w:rPr>
      </w:pPr>
      <w:r w:rsidRPr="008271AD">
        <w:rPr>
          <w:rFonts w:ascii="Times New Roman" w:hAnsi="Times New Roman" w:cs="Times New Roman"/>
          <w:b/>
          <w:sz w:val="24"/>
          <w:szCs w:val="24"/>
        </w:rPr>
        <w:t>Electrical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The realm of electrical engineering has seen the application of second-order linear differential equations in the analysis of electrical circuits. Smith et al. (2018) investigated the transient response of RLC circuits, demonstrating how these equations are integral to understanding the behavior of such systems during switching events.</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Aerospace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In the aerospace industry, second-order linear differential equations are fundamental to modeling the motion and stability of aircraft. A seminal work by Johnson and Williams (2019) delved into </w:t>
      </w:r>
      <w:r w:rsidRPr="008271AD">
        <w:rPr>
          <w:rFonts w:ascii="Times New Roman" w:hAnsi="Times New Roman" w:cs="Times New Roman"/>
          <w:sz w:val="24"/>
          <w:szCs w:val="24"/>
        </w:rPr>
        <w:lastRenderedPageBreak/>
        <w:t>the dynamics of flight control systems, highlighting the role of second-order differential equations in designing stable and responsive control systems for aircraft.</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Control Systems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Control systems engineering heavily relies on second-order linear differential equations to design and analyze control systems. Patel and Chen (2020) conducted an in-depth study on the stability of control systems, emphasizing the application of Laplace transforms and second-order differential equations in control system design.</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Environmental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Environmental engineering often involves modeling the diffusion and dispersion of pollutants in natural systems. Garcia and Kim (2021) investigated groundwater flow and contaminant transport, showcasing the use of second-order differential equations to predict the spread of contaminants in groundwater.</w:t>
      </w:r>
    </w:p>
    <w:p w:rsidR="008271AD"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Biomedical Engineering</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Biomedical applications of second-order linear differential equations are evident in the study of physiological processes. Carter et al. (2019) explored the dynamics of blood flow in arteries, demonstrating how second-order differential equations help in understanding and predicting blood flow patterns in the circulatory system.</w:t>
      </w:r>
    </w:p>
    <w:p w:rsidR="0019691B" w:rsidRPr="008271AD" w:rsidRDefault="0019691B" w:rsidP="008271AD">
      <w:pPr>
        <w:pStyle w:val="ListParagraph"/>
        <w:numPr>
          <w:ilvl w:val="0"/>
          <w:numId w:val="9"/>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Software</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 xml:space="preserve">Alongside analytical solutions, numerical methods and software tools have become increasingly valuable in solving second-order linear differential equations. Notably, the work of Brown and </w:t>
      </w:r>
      <w:r w:rsidRPr="008271AD">
        <w:rPr>
          <w:rFonts w:ascii="Times New Roman" w:hAnsi="Times New Roman" w:cs="Times New Roman"/>
          <w:sz w:val="24"/>
          <w:szCs w:val="24"/>
        </w:rPr>
        <w:lastRenderedPageBreak/>
        <w:t>Lee (2022) introduced a novel numerical technique for solving complex second-order differential equations, facilitating efficient and accurate simulations in engineering applications.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Emerging Trends</w:t>
      </w:r>
    </w:p>
    <w:p w:rsidR="0019691B" w:rsidRPr="008271AD" w:rsidRDefault="0019691B" w:rsidP="008271AD">
      <w:pPr>
        <w:spacing w:line="480" w:lineRule="auto"/>
        <w:jc w:val="both"/>
        <w:rPr>
          <w:rFonts w:ascii="Times New Roman" w:hAnsi="Times New Roman" w:cs="Times New Roman"/>
          <w:sz w:val="24"/>
          <w:szCs w:val="24"/>
        </w:rPr>
      </w:pPr>
      <w:r w:rsidRPr="008271AD">
        <w:rPr>
          <w:rFonts w:ascii="Times New Roman" w:hAnsi="Times New Roman" w:cs="Times New Roman"/>
          <w:sz w:val="24"/>
          <w:szCs w:val="24"/>
        </w:rPr>
        <w:t>Emerging trends in engineering, such as artificial intelligence and machine learning, are also starting to incorporate second-order differential equations in predictive modeling. Research by Yang et al. (2023) exemplified the use of deep learning techniques in solving second-order differential equations for advanced control and optimization.</w:t>
      </w:r>
    </w:p>
    <w:p w:rsidR="0019691B" w:rsidRPr="008271AD" w:rsidRDefault="0019691B" w:rsidP="008271AD">
      <w:pPr>
        <w:spacing w:line="480" w:lineRule="auto"/>
        <w:jc w:val="both"/>
        <w:rPr>
          <w:rFonts w:ascii="Times New Roman" w:hAnsi="Times New Roman" w:cs="Times New Roman"/>
          <w:sz w:val="24"/>
          <w:szCs w:val="24"/>
        </w:rPr>
      </w:pPr>
    </w:p>
    <w:p w:rsidR="0019691B" w:rsidRPr="008271AD" w:rsidRDefault="0019691B"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In summary, the literature review underscores the broad and impactful applications of second-order linear differential equations in various engineering fields. It provides a foundation for understanding how these equations have been employed to model and solve complex engineering problems, setting the stage for the exploration of specific applications and methodologies in this project.</w:t>
      </w:r>
    </w:p>
    <w:p w:rsidR="0019691B" w:rsidRDefault="0019691B" w:rsidP="0019691B"/>
    <w:p w:rsidR="0019691B" w:rsidRDefault="0019691B" w:rsidP="0019691B"/>
    <w:p w:rsidR="0019691B" w:rsidRDefault="0019691B" w:rsidP="0019691B"/>
    <w:p w:rsidR="0019691B" w:rsidRDefault="0019691B">
      <w:r>
        <w:br w:type="page"/>
      </w:r>
    </w:p>
    <w:p w:rsidR="002D6A68" w:rsidRDefault="002D6A68" w:rsidP="002D6A68">
      <w:pPr>
        <w:pStyle w:val="Heading2"/>
      </w:pPr>
      <w:bookmarkStart w:id="8" w:name="_Toc149166210"/>
      <w:r>
        <w:lastRenderedPageBreak/>
        <w:t>1.4</w:t>
      </w:r>
      <w:r>
        <w:tab/>
        <w:t>Problem Section</w:t>
      </w:r>
      <w:bookmarkEnd w:id="8"/>
    </w:p>
    <w:p w:rsidR="00534471" w:rsidRDefault="002D6A68" w:rsidP="002D6A68">
      <w:pPr>
        <w:pStyle w:val="Heading3"/>
      </w:pPr>
      <w:bookmarkStart w:id="9" w:name="_Toc149166211"/>
      <w:r>
        <w:t>1.4.1</w:t>
      </w:r>
      <w:r>
        <w:tab/>
        <w:t>Statement of Problem</w:t>
      </w:r>
      <w:bookmarkEnd w:id="9"/>
    </w:p>
    <w:p w:rsidR="00534471" w:rsidRDefault="00534471"/>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Second-order linear differential equations are powerful mathematical tools extensively used in engineering to model dynamic systems. However, despite their wide applicability, there exist certain challenges and unresolved issues that hinder the efficient utilization of these equations in engineering practice.</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Complexity of Systems</w:t>
      </w:r>
      <w:r w:rsidRPr="008271AD">
        <w:rPr>
          <w:rFonts w:ascii="Times New Roman" w:hAnsi="Times New Roman" w:cs="Times New Roman"/>
          <w:sz w:val="24"/>
          <w:szCs w:val="24"/>
        </w:rPr>
        <w:t>: Many real-world engineering systems are characterized by increasing complexity. As the systems grow in scale and sophistication, the application of second-order linear differential equations becomes intricate. The problem lies in adapting and optimizing these equations for complex systems, such as large-scale infrastructure projects or advanced aerospace systems.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Numerical Methods and Computational Efficiency</w:t>
      </w:r>
      <w:r w:rsidRPr="008271AD">
        <w:rPr>
          <w:rFonts w:ascii="Times New Roman" w:hAnsi="Times New Roman" w:cs="Times New Roman"/>
          <w:sz w:val="24"/>
          <w:szCs w:val="24"/>
        </w:rPr>
        <w:t>: While analytical solutions exist for many second-order linear differential equations, practical engineering problems often necessitate the use of numerical methods. The challenge here is twofold: first, the selection of appropriate numerical techniques for accurate solutions, and second, ensuring computational efficiency when dealing with massive datasets or complex simulations.</w:t>
      </w:r>
    </w:p>
    <w:p w:rsidR="00534471"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Interdisciplinary Integration</w:t>
      </w:r>
      <w:r w:rsidRPr="008271AD">
        <w:rPr>
          <w:rFonts w:ascii="Times New Roman" w:hAnsi="Times New Roman" w:cs="Times New Roman"/>
          <w:sz w:val="24"/>
          <w:szCs w:val="24"/>
        </w:rPr>
        <w:t>: Engineering projects often require interdisciplinary collaboration, involving experts from various fields. Integrating second-order linear differential equations into interdisciplinary projects can be challenging due to differences in terminologies, methodologies, and problem-solving approaches. Bridging these gaps to foster seamless cooperation is a pressing concern.</w:t>
      </w:r>
    </w:p>
    <w:p w:rsidR="00534471" w:rsidRPr="008271AD" w:rsidRDefault="00534471" w:rsidP="008271AD">
      <w:pPr>
        <w:pStyle w:val="ListParagraph"/>
        <w:numPr>
          <w:ilvl w:val="0"/>
          <w:numId w:val="10"/>
        </w:numPr>
        <w:spacing w:line="480" w:lineRule="auto"/>
        <w:jc w:val="both"/>
        <w:rPr>
          <w:rFonts w:ascii="Times New Roman" w:hAnsi="Times New Roman" w:cs="Times New Roman"/>
          <w:sz w:val="24"/>
          <w:szCs w:val="24"/>
        </w:rPr>
      </w:pPr>
      <w:r w:rsidRPr="008271AD">
        <w:rPr>
          <w:rFonts w:ascii="Times New Roman" w:hAnsi="Times New Roman" w:cs="Times New Roman"/>
          <w:b/>
          <w:sz w:val="24"/>
          <w:szCs w:val="24"/>
        </w:rPr>
        <w:t>Teaching and Education</w:t>
      </w:r>
      <w:r w:rsidRPr="008271AD">
        <w:rPr>
          <w:rFonts w:ascii="Times New Roman" w:hAnsi="Times New Roman" w:cs="Times New Roman"/>
          <w:sz w:val="24"/>
          <w:szCs w:val="24"/>
        </w:rPr>
        <w:t xml:space="preserve">: The effective teaching and understanding of second-order linear differential equations in engineering education remain a challenge. The problem is </w:t>
      </w:r>
      <w:r w:rsidRPr="008271AD">
        <w:rPr>
          <w:rFonts w:ascii="Times New Roman" w:hAnsi="Times New Roman" w:cs="Times New Roman"/>
          <w:sz w:val="24"/>
          <w:szCs w:val="24"/>
        </w:rPr>
        <w:lastRenderedPageBreak/>
        <w:t>in developing pedagogical approaches that facilitate better comprehension and application of these mathematical tools among engineering students.</w:t>
      </w:r>
    </w:p>
    <w:p w:rsidR="00534471" w:rsidRPr="008271AD" w:rsidRDefault="00534471" w:rsidP="008271AD">
      <w:pPr>
        <w:spacing w:line="480" w:lineRule="auto"/>
        <w:jc w:val="both"/>
        <w:rPr>
          <w:rFonts w:ascii="Times New Roman" w:hAnsi="Times New Roman" w:cs="Times New Roman"/>
          <w:sz w:val="24"/>
          <w:szCs w:val="24"/>
        </w:rPr>
      </w:pPr>
    </w:p>
    <w:p w:rsidR="002D6A68" w:rsidRDefault="00534471" w:rsidP="008271AD">
      <w:pPr>
        <w:spacing w:line="480" w:lineRule="auto"/>
        <w:ind w:firstLine="360"/>
        <w:jc w:val="both"/>
      </w:pPr>
      <w:r w:rsidRPr="008271AD">
        <w:rPr>
          <w:rFonts w:ascii="Times New Roman" w:hAnsi="Times New Roman" w:cs="Times New Roman"/>
          <w:sz w:val="24"/>
          <w:szCs w:val="24"/>
        </w:rPr>
        <w:t xml:space="preserve">This </w:t>
      </w:r>
      <w:r w:rsidR="008271AD" w:rsidRPr="008271AD">
        <w:rPr>
          <w:rFonts w:ascii="Times New Roman" w:hAnsi="Times New Roman" w:cs="Times New Roman"/>
          <w:sz w:val="24"/>
          <w:szCs w:val="24"/>
        </w:rPr>
        <w:t xml:space="preserve">seminar </w:t>
      </w:r>
      <w:r w:rsidRPr="008271AD">
        <w:rPr>
          <w:rFonts w:ascii="Times New Roman" w:hAnsi="Times New Roman" w:cs="Times New Roman"/>
          <w:sz w:val="24"/>
          <w:szCs w:val="24"/>
        </w:rPr>
        <w:t>aims to address these challenges and contribute to the broader understanding and application of second-order linear differential equations in engineering. By exploring innovative methodologies, interdisciplinary integration, and educational enhancements, we seek to provide valuable insights and solutions that can enhance engineering practice and education in this dynamic field.</w:t>
      </w:r>
    </w:p>
    <w:p w:rsidR="00534471" w:rsidRDefault="002D6A68" w:rsidP="002D6A68">
      <w:pPr>
        <w:pStyle w:val="Heading3"/>
      </w:pPr>
      <w:bookmarkStart w:id="10" w:name="_Toc149166212"/>
      <w:r>
        <w:t>1.4.2</w:t>
      </w:r>
      <w:r>
        <w:tab/>
        <w:t>Motivation</w:t>
      </w:r>
      <w:bookmarkEnd w:id="10"/>
    </w:p>
    <w:p w:rsidR="008271AD" w:rsidRPr="008271AD" w:rsidRDefault="008271AD" w:rsidP="008271AD"/>
    <w:p w:rsidR="00534471" w:rsidRPr="008271AD" w:rsidRDefault="00534471" w:rsidP="008271AD">
      <w:pPr>
        <w:spacing w:line="480" w:lineRule="auto"/>
        <w:ind w:firstLine="720"/>
        <w:jc w:val="both"/>
        <w:rPr>
          <w:rFonts w:ascii="Times New Roman" w:hAnsi="Times New Roman" w:cs="Times New Roman"/>
          <w:sz w:val="24"/>
          <w:szCs w:val="24"/>
        </w:rPr>
      </w:pPr>
      <w:r w:rsidRPr="008271AD">
        <w:rPr>
          <w:rFonts w:ascii="Times New Roman" w:hAnsi="Times New Roman" w:cs="Times New Roman"/>
          <w:sz w:val="24"/>
          <w:szCs w:val="24"/>
        </w:rPr>
        <w:t>The application of second-order linear differential equations in engineering is not merely an academic exercise; it is a vital cornerstone of our modern technological world. From the structural stability of skyscrapers to the flight control of aircraft, from the precision of electrical circuits to the optimization of environmental processes, second-order linear differential equations are the invisible architects that underpin engineering solutions.</w:t>
      </w:r>
    </w:p>
    <w:p w:rsidR="00534471" w:rsidRDefault="00534471" w:rsidP="003B6D51">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Engineering Complexity</w:t>
      </w:r>
      <w:r w:rsidRPr="003B6D51">
        <w:rPr>
          <w:rFonts w:ascii="Times New Roman" w:hAnsi="Times New Roman" w:cs="Times New Roman"/>
          <w:sz w:val="24"/>
          <w:szCs w:val="24"/>
        </w:rPr>
        <w:t>: In an era of increasing complexity and technological advancement, engineers are constantly tasked with solving intricate problems. Second-order linear differential equations offer a systematic framework to analyze and predict the behavior of complex systems, serving as a compass in the engineering landscape. Our motivation arises from the pressing need to harness the full potential of these equations to tackle the challenges posed by the ever-evolving engineering frontier.</w:t>
      </w:r>
    </w:p>
    <w:p w:rsidR="008271AD"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Efficiency and Precision</w:t>
      </w:r>
      <w:r w:rsidRPr="003B6D51">
        <w:rPr>
          <w:rFonts w:ascii="Times New Roman" w:hAnsi="Times New Roman" w:cs="Times New Roman"/>
          <w:sz w:val="24"/>
          <w:szCs w:val="24"/>
        </w:rPr>
        <w:t xml:space="preserve">: Efficiency and precision are at the heart of engineering excellence. By embracing second-order linear differential equations, engineers can design </w:t>
      </w:r>
      <w:r w:rsidRPr="003B6D51">
        <w:rPr>
          <w:rFonts w:ascii="Times New Roman" w:hAnsi="Times New Roman" w:cs="Times New Roman"/>
          <w:sz w:val="24"/>
          <w:szCs w:val="24"/>
        </w:rPr>
        <w:lastRenderedPageBreak/>
        <w:t>systems that operate with unparalleled efficiency and accuracy. Whether it's optimizing the performance of renewable energy systems, designing responsive control systems for autonomous vehicles, or ensuring the structural integrity of critical infrastructure, these equations empower engineers to achieve unprecedented levels of efficiency and precision.</w:t>
      </w:r>
    </w:p>
    <w:p w:rsidR="00534471" w:rsidRPr="003B6D51" w:rsidRDefault="00534471" w:rsidP="008271AD">
      <w:pPr>
        <w:pStyle w:val="ListParagraph"/>
        <w:numPr>
          <w:ilvl w:val="0"/>
          <w:numId w:val="11"/>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Education and Future Generations</w:t>
      </w:r>
      <w:r w:rsidRPr="003B6D51">
        <w:rPr>
          <w:rFonts w:ascii="Times New Roman" w:hAnsi="Times New Roman" w:cs="Times New Roman"/>
          <w:sz w:val="24"/>
          <w:szCs w:val="24"/>
        </w:rPr>
        <w:t>: As educators, researchers, and engineers, we are motivated by the desire to pass on knowledge and inspire future generations. Second-order linear differential equations, while indispensable, can be perceived as formidable mathematical constructs. Our motivation extends to developing effective pedagogical approaches that make these equations accessible and engaging for students, ensuring a steady stream of adept engineers and researchers for the future.</w:t>
      </w:r>
    </w:p>
    <w:p w:rsidR="00534471" w:rsidRPr="008271AD" w:rsidRDefault="00534471" w:rsidP="008271AD">
      <w:pPr>
        <w:spacing w:line="480" w:lineRule="auto"/>
        <w:jc w:val="both"/>
        <w:rPr>
          <w:rFonts w:ascii="Times New Roman" w:hAnsi="Times New Roman" w:cs="Times New Roman"/>
          <w:sz w:val="24"/>
          <w:szCs w:val="24"/>
        </w:rPr>
      </w:pPr>
    </w:p>
    <w:p w:rsidR="00534471" w:rsidRDefault="00534471" w:rsidP="00534471">
      <w:pPr>
        <w:rPr>
          <w:rFonts w:asciiTheme="majorHAnsi" w:eastAsiaTheme="majorEastAsia" w:hAnsiTheme="majorHAnsi" w:cstheme="majorBidi"/>
          <w:b/>
          <w:bCs/>
          <w:color w:val="4F81BD" w:themeColor="accent1"/>
        </w:rPr>
      </w:pPr>
      <w:r>
        <w:br w:type="page"/>
      </w:r>
    </w:p>
    <w:p w:rsidR="00534471" w:rsidRDefault="002D6A68" w:rsidP="002D6A68">
      <w:pPr>
        <w:pStyle w:val="Heading3"/>
      </w:pPr>
      <w:bookmarkStart w:id="11" w:name="_Toc149166213"/>
      <w:r>
        <w:lastRenderedPageBreak/>
        <w:t>1.4.3</w:t>
      </w:r>
      <w:r>
        <w:tab/>
        <w:t>Existing Approaches</w:t>
      </w:r>
      <w:bookmarkEnd w:id="11"/>
    </w:p>
    <w:p w:rsidR="003B6D51" w:rsidRDefault="003B6D51" w:rsidP="00534471"/>
    <w:p w:rsidR="00534471" w:rsidRPr="003B6D51" w:rsidRDefault="00534471" w:rsidP="003B6D51">
      <w:pPr>
        <w:spacing w:line="480" w:lineRule="auto"/>
        <w:ind w:firstLine="720"/>
        <w:jc w:val="both"/>
        <w:rPr>
          <w:rFonts w:ascii="Times New Roman" w:hAnsi="Times New Roman" w:cs="Times New Roman"/>
          <w:sz w:val="24"/>
          <w:szCs w:val="24"/>
        </w:rPr>
      </w:pPr>
      <w:r w:rsidRPr="003B6D51">
        <w:rPr>
          <w:rFonts w:ascii="Times New Roman" w:hAnsi="Times New Roman" w:cs="Times New Roman"/>
          <w:sz w:val="24"/>
          <w:szCs w:val="24"/>
        </w:rPr>
        <w:t>Engineers and researchers have developed various approaches to address engineering challenges using second-order linear differential equations. These approaches can be categorized into analytical, numerical, and computational methods, each tailored to specific applications and problem-solving requirements.</w:t>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Analytical Solutions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Analytical methods involve finding exact mathematical solutions to second-order linear differential equations. These approaches are particularly valuable when equations have simple forms and well-defined initial or boundary conditions. Common analytical techniques include:</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Method of Undetermined Coefficients</w:t>
      </w:r>
      <w:r w:rsidRPr="003B6D51">
        <w:rPr>
          <w:rFonts w:ascii="Times New Roman" w:hAnsi="Times New Roman" w:cs="Times New Roman"/>
          <w:sz w:val="24"/>
          <w:szCs w:val="24"/>
        </w:rPr>
        <w:t>: This method is used for solving non-homogeneous differential equations by assuming a particular form for the solution and determining coefficients.</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Variation of Parameters</w:t>
      </w:r>
      <w:r w:rsidRPr="003B6D51">
        <w:rPr>
          <w:rFonts w:ascii="Times New Roman" w:hAnsi="Times New Roman" w:cs="Times New Roman"/>
          <w:sz w:val="24"/>
          <w:szCs w:val="24"/>
        </w:rPr>
        <w:t>: Applicable to non-homogeneous equations, this technique involves finding a particular solution by varying the coefficients of the homogeneous solution.</w:t>
      </w:r>
    </w:p>
    <w:p w:rsidR="00534471" w:rsidRDefault="00534471" w:rsidP="003B6D51">
      <w:pPr>
        <w:pStyle w:val="ListParagraph"/>
        <w:numPr>
          <w:ilvl w:val="0"/>
          <w:numId w:val="13"/>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Laplace Transforms</w:t>
      </w:r>
      <w:r w:rsidRPr="003B6D51">
        <w:rPr>
          <w:rFonts w:ascii="Times New Roman" w:hAnsi="Times New Roman" w:cs="Times New Roman"/>
          <w:sz w:val="24"/>
          <w:szCs w:val="24"/>
        </w:rPr>
        <w:t>: The Laplace transform method transforms differential equations into algebraic equations, simplifying the solving process. It's particularly useful for linear time-invariant systems.</w:t>
      </w:r>
    </w:p>
    <w:p w:rsidR="003B6D51" w:rsidRPr="003B6D51" w:rsidRDefault="003B6D51" w:rsidP="003B6D51">
      <w:pPr>
        <w:spacing w:line="480" w:lineRule="auto"/>
        <w:jc w:val="both"/>
        <w:rPr>
          <w:rFonts w:ascii="Times New Roman" w:hAnsi="Times New Roman" w:cs="Times New Roman"/>
          <w:sz w:val="24"/>
          <w:szCs w:val="24"/>
        </w:rPr>
      </w:pPr>
    </w:p>
    <w:p w:rsidR="003B6D51" w:rsidRDefault="003B6D51">
      <w:pPr>
        <w:rPr>
          <w:rFonts w:ascii="Times New Roman" w:hAnsi="Times New Roman" w:cs="Times New Roman"/>
          <w:sz w:val="24"/>
          <w:szCs w:val="24"/>
        </w:rPr>
      </w:pPr>
      <w:r>
        <w:rPr>
          <w:rFonts w:ascii="Times New Roman" w:hAnsi="Times New Roman" w:cs="Times New Roman"/>
          <w:sz w:val="24"/>
          <w:szCs w:val="24"/>
        </w:rPr>
        <w:br w:type="page"/>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lastRenderedPageBreak/>
        <w:t>Numerical Methods</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Numerical methods are indispensable when analytical solutions are infeasible due to complexity or nonlinearities. Engineers rely on numerical techniques to approximate solutions to second-order linear differential equations. Some common numerical methods include:</w:t>
      </w:r>
    </w:p>
    <w:p w:rsidR="0053447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Finite Difference Methods</w:t>
      </w:r>
      <w:r w:rsidRPr="003B6D51">
        <w:rPr>
          <w:rFonts w:ascii="Times New Roman" w:hAnsi="Times New Roman" w:cs="Times New Roman"/>
          <w:sz w:val="24"/>
          <w:szCs w:val="24"/>
        </w:rPr>
        <w:t>: These methods discretize the differential equation and replace derivatives with finite differences. They are used extensively in solving partial differential equations (PDEs).</w:t>
      </w:r>
    </w:p>
    <w:p w:rsidR="00534471" w:rsidRPr="003B6D51" w:rsidRDefault="00534471" w:rsidP="003B6D51">
      <w:pPr>
        <w:pStyle w:val="ListParagraph"/>
        <w:numPr>
          <w:ilvl w:val="0"/>
          <w:numId w:val="14"/>
        </w:numPr>
        <w:spacing w:line="480" w:lineRule="auto"/>
        <w:jc w:val="both"/>
        <w:rPr>
          <w:rFonts w:ascii="Times New Roman" w:hAnsi="Times New Roman" w:cs="Times New Roman"/>
          <w:sz w:val="24"/>
          <w:szCs w:val="24"/>
        </w:rPr>
      </w:pPr>
      <w:r w:rsidRPr="003B6D51">
        <w:rPr>
          <w:rFonts w:ascii="Times New Roman" w:hAnsi="Times New Roman" w:cs="Times New Roman"/>
          <w:sz w:val="24"/>
          <w:szCs w:val="24"/>
          <w:u w:val="single"/>
        </w:rPr>
        <w:t>Runge-Kutta Methods</w:t>
      </w:r>
      <w:r w:rsidRPr="003B6D51">
        <w:rPr>
          <w:rFonts w:ascii="Times New Roman" w:hAnsi="Times New Roman" w:cs="Times New Roman"/>
          <w:sz w:val="24"/>
          <w:szCs w:val="24"/>
        </w:rPr>
        <w:t>: These are numerical techniques for solving ordinary differential equations (ODEs) with high accuracy. They are frequently employed in dynamic simulations and control systems.</w:t>
      </w:r>
    </w:p>
    <w:p w:rsidR="00534471" w:rsidRPr="003B6D51" w:rsidRDefault="00534471" w:rsidP="003B6D51">
      <w:pPr>
        <w:pStyle w:val="ListParagraph"/>
        <w:numPr>
          <w:ilvl w:val="0"/>
          <w:numId w:val="9"/>
        </w:numPr>
        <w:spacing w:line="480" w:lineRule="auto"/>
        <w:jc w:val="both"/>
        <w:rPr>
          <w:rFonts w:ascii="Times New Roman" w:hAnsi="Times New Roman" w:cs="Times New Roman"/>
          <w:sz w:val="24"/>
          <w:szCs w:val="24"/>
        </w:rPr>
      </w:pPr>
      <w:r w:rsidRPr="003B6D51">
        <w:rPr>
          <w:rFonts w:ascii="Times New Roman" w:hAnsi="Times New Roman" w:cs="Times New Roman"/>
          <w:b/>
          <w:sz w:val="24"/>
          <w:szCs w:val="24"/>
        </w:rPr>
        <w:t>Computational Tools and Software</w:t>
      </w:r>
    </w:p>
    <w:p w:rsidR="00534471" w:rsidRPr="003B6D51" w:rsidRDefault="00534471" w:rsidP="003B6D51">
      <w:pPr>
        <w:spacing w:line="480" w:lineRule="auto"/>
        <w:jc w:val="both"/>
        <w:rPr>
          <w:rFonts w:ascii="Times New Roman" w:hAnsi="Times New Roman" w:cs="Times New Roman"/>
          <w:sz w:val="24"/>
          <w:szCs w:val="24"/>
        </w:rPr>
      </w:pPr>
      <w:r w:rsidRPr="003B6D51">
        <w:rPr>
          <w:rFonts w:ascii="Times New Roman" w:hAnsi="Times New Roman" w:cs="Times New Roman"/>
          <w:sz w:val="24"/>
          <w:szCs w:val="24"/>
        </w:rPr>
        <w:t>With the advent of powerful computational tools and software, engineers and researchers can efficiently solve second-order linear differential equations for complex systems. Commercial software packages like MATLAB, Mathematica, and COMSOL Multiphysics provide user-friendly interfaces for modeling and simulation.</w:t>
      </w:r>
    </w:p>
    <w:p w:rsidR="002D6A68" w:rsidRDefault="002D6A68" w:rsidP="002D6A68">
      <w:pPr>
        <w:pStyle w:val="Heading2"/>
      </w:pPr>
      <w:bookmarkStart w:id="12" w:name="_Toc149166214"/>
      <w:r>
        <w:t>1.5</w:t>
      </w:r>
      <w:r>
        <w:tab/>
        <w:t>Objectives</w:t>
      </w:r>
      <w:bookmarkEnd w:id="12"/>
    </w:p>
    <w:p w:rsidR="003B6D51" w:rsidRDefault="003B6D51" w:rsidP="004C7795">
      <w:pPr>
        <w:rPr>
          <w:rFonts w:cs="Times New Roman"/>
          <w:sz w:val="24"/>
          <w:szCs w:val="24"/>
        </w:rPr>
      </w:pP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Explore Diverse Engineering Applications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Analyze Existing Approaches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Identify Challenges and Limitations</w:t>
      </w:r>
    </w:p>
    <w:p w:rsidR="004C7795" w:rsidRPr="0072145F" w:rsidRDefault="004C7795" w:rsidP="0072145F">
      <w:pPr>
        <w:pStyle w:val="ListParagraph"/>
        <w:numPr>
          <w:ilvl w:val="0"/>
          <w:numId w:val="15"/>
        </w:numPr>
        <w:spacing w:line="480" w:lineRule="auto"/>
        <w:jc w:val="both"/>
        <w:rPr>
          <w:rFonts w:ascii="Times New Roman" w:hAnsi="Times New Roman" w:cs="Times New Roman"/>
          <w:sz w:val="24"/>
          <w:szCs w:val="24"/>
        </w:rPr>
      </w:pPr>
      <w:r w:rsidRPr="0072145F">
        <w:rPr>
          <w:rFonts w:ascii="Times New Roman" w:hAnsi="Times New Roman" w:cs="Times New Roman"/>
          <w:sz w:val="24"/>
          <w:szCs w:val="24"/>
        </w:rPr>
        <w:t>To Investigate Interdisciplinary Integration</w:t>
      </w:r>
    </w:p>
    <w:p w:rsidR="002D6A68" w:rsidRDefault="002D6A68" w:rsidP="004C7795">
      <w:pPr>
        <w:pStyle w:val="Heading1"/>
        <w:numPr>
          <w:ilvl w:val="0"/>
          <w:numId w:val="4"/>
        </w:numPr>
      </w:pPr>
      <w:bookmarkStart w:id="13" w:name="_Toc149166215"/>
      <w:r>
        <w:lastRenderedPageBreak/>
        <w:t>DISCUSSION</w:t>
      </w:r>
      <w:bookmarkEnd w:id="13"/>
    </w:p>
    <w:p w:rsidR="004C7795" w:rsidRDefault="004C7795" w:rsidP="004C7795"/>
    <w:p w:rsidR="004C7795" w:rsidRPr="00191A5A" w:rsidRDefault="00191A5A" w:rsidP="00191A5A">
      <w:pPr>
        <w:pStyle w:val="Heading2"/>
      </w:pPr>
      <w:bookmarkStart w:id="14" w:name="_Toc149166216"/>
      <w:r>
        <w:t>2.1</w:t>
      </w:r>
      <w:r>
        <w:tab/>
      </w:r>
      <w:r w:rsidR="004C7795" w:rsidRPr="00191A5A">
        <w:t>Vibrations in Civil Engineering - Dynamic Analysis of Bridges</w:t>
      </w:r>
      <w:bookmarkEnd w:id="14"/>
    </w:p>
    <w:p w:rsidR="004C7795" w:rsidRPr="00191A5A" w:rsidRDefault="004C7795" w:rsidP="00191A5A">
      <w:pPr>
        <w:spacing w:line="480" w:lineRule="auto"/>
        <w:jc w:val="both"/>
        <w:rPr>
          <w:rFonts w:ascii="Times New Roman" w:hAnsi="Times New Roman" w:cs="Times New Roman"/>
          <w:sz w:val="24"/>
          <w:szCs w:val="24"/>
        </w:rPr>
      </w:pP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Background</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Bridges are critical components of our transportation infrastructure, and their structural stability is paramount to public safety. Vibrations in bridges, caused by various factors such as traffic loads, wind, and seismic events, can impact their integrity and serviceability.</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Application of Second-Order Linear Differential Equations</w:t>
      </w:r>
    </w:p>
    <w:p w:rsidR="004C7795" w:rsidRPr="00191A5A" w:rsidRDefault="004C7795"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dynamic behavior of bridges can be effectively modeled using second-order linear differential equations.</w:t>
      </w:r>
      <w:r w:rsidR="00266F46">
        <w:rPr>
          <w:rFonts w:ascii="Times New Roman" w:hAnsi="Times New Roman" w:cs="Times New Roman"/>
          <w:sz w:val="24"/>
          <w:szCs w:val="24"/>
        </w:rPr>
        <w:t xml:space="preserve"> </w:t>
      </w:r>
      <w:r w:rsidRPr="00191A5A">
        <w:rPr>
          <w:rFonts w:ascii="Times New Roman" w:hAnsi="Times New Roman" w:cs="Times New Roman"/>
          <w:sz w:val="24"/>
          <w:szCs w:val="24"/>
        </w:rPr>
        <w:t>By considering the forces acting on the bridge and applying Newton's second law of motion, engineers can derive a second-order differential equation that describes the bridge's response to external loads. This equation can be used to analyze and predict the bridge's vibrations, ensuring that they remain within safe limits.</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Problem Statement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Consider a bridge segment with </w:t>
      </w:r>
      <w:proofErr w:type="gramStart"/>
      <w:r w:rsidRPr="00191A5A">
        <w:rPr>
          <w:rFonts w:ascii="Times New Roman" w:hAnsi="Times New Roman" w:cs="Times New Roman"/>
          <w:sz w:val="24"/>
          <w:szCs w:val="24"/>
        </w:rPr>
        <w:t xml:space="preserve">a </w:t>
      </w:r>
      <m:oMath>
        <m:r>
          <w:rPr>
            <w:rFonts w:ascii="Cambria Math" w:hAnsi="Cambria Math" w:cs="Times New Roman"/>
            <w:sz w:val="24"/>
            <w:szCs w:val="24"/>
          </w:rPr>
          <m:t/>
        </m:r>
        <w:proofErr w:type="gramEnd"/>
        <m:r>
          <w:rPr>
            <w:rFonts w:ascii="Cambria Math" w:hAnsi="Cambria Math" w:cs="Times New Roman"/>
            <w:sz w:val="24"/>
            <w:szCs w:val="24"/>
          </w:rPr>
          <m:t>s</m:t>
        </m:r>
      </m:oMath>
      <w:r w:rsidRPr="00191A5A">
        <w:rPr>
          <w:rFonts w:ascii="Times New Roman" w:hAnsi="Times New Roman" w:cs="Times New Roman"/>
          <w:sz w:val="24"/>
          <w:szCs w:val="24"/>
        </w:rPr>
        <w:t xml:space="preserve"> </w:t>
      </w:r>
      <m:oMath>
        <m:r>
          <w:rPr>
            <w:rFonts w:ascii="Cambria Math" w:hAnsi="Cambria Math" w:cs="Times New Roman"/>
            <w:sz w:val="24"/>
            <w:szCs w:val="24"/>
          </w:rPr>
          <m:t>m = 1000kg</m:t>
        </m:r>
      </m:oMath>
      <w:r w:rsidRPr="00191A5A">
        <w:rPr>
          <w:rFonts w:ascii="Times New Roman" w:hAnsi="Times New Roman" w:cs="Times New Roman"/>
          <w:sz w:val="24"/>
          <w:szCs w:val="24"/>
        </w:rPr>
        <w:t xml:space="preserve">, a </w:t>
      </w:r>
      <m:oMath>
        <m:r>
          <w:rPr>
            <w:rFonts w:ascii="Cambria Math" w:hAnsi="Cambria Math" w:cs="Times New Roman"/>
            <w:sz w:val="24"/>
            <w:szCs w:val="24"/>
          </w:rPr>
          <m:t>stiffness</m:t>
        </m:r>
      </m:oMath>
      <w:r w:rsidRPr="00191A5A">
        <w:rPr>
          <w:rFonts w:ascii="Times New Roman" w:hAnsi="Times New Roman" w:cs="Times New Roman"/>
          <w:sz w:val="24"/>
          <w:szCs w:val="24"/>
        </w:rPr>
        <w:t xml:space="preserve"> </w:t>
      </w:r>
      <m:oMath>
        <m:r>
          <w:rPr>
            <w:rFonts w:ascii="Cambria Math" w:hAnsi="Cambria Math" w:cs="Times New Roman"/>
            <w:sz w:val="24"/>
            <w:szCs w:val="24"/>
          </w:rPr>
          <m:t>k = 5000N/m</m:t>
        </m:r>
      </m:oMath>
      <w:r w:rsidRPr="00191A5A">
        <w:rPr>
          <w:rFonts w:ascii="Times New Roman" w:hAnsi="Times New Roman" w:cs="Times New Roman"/>
          <w:sz w:val="24"/>
          <w:szCs w:val="24"/>
        </w:rPr>
        <w:t xml:space="preserve">, and a </w:t>
      </w:r>
      <m:oMath>
        <m:r>
          <w:rPr>
            <w:rFonts w:ascii="Cambria Math" w:hAnsi="Cambria Math" w:cs="Times New Roman"/>
            <w:sz w:val="24"/>
            <w:szCs w:val="24"/>
          </w:rPr>
          <m:t>damping coefficient</m:t>
        </m:r>
      </m:oMath>
      <w:r w:rsidRPr="00191A5A">
        <w:rPr>
          <w:rFonts w:ascii="Times New Roman" w:hAnsi="Times New Roman" w:cs="Times New Roman"/>
          <w:sz w:val="24"/>
          <w:szCs w:val="24"/>
        </w:rPr>
        <w:t xml:space="preserve"> </w:t>
      </w:r>
      <m:oMath>
        <m:r>
          <w:rPr>
            <w:rFonts w:ascii="Cambria Math" w:hAnsi="Cambria Math" w:cs="Times New Roman"/>
            <w:sz w:val="24"/>
            <w:szCs w:val="24"/>
          </w:rPr>
          <m:t>c = 200Ns/m</m:t>
        </m:r>
      </m:oMath>
      <w:r w:rsidRPr="00191A5A">
        <w:rPr>
          <w:rFonts w:ascii="Times New Roman" w:hAnsi="Times New Roman" w:cs="Times New Roman"/>
          <w:sz w:val="24"/>
          <w:szCs w:val="24"/>
        </w:rPr>
        <w:t xml:space="preserve">. An external force </w:t>
      </w:r>
      <m:oMath>
        <m:r>
          <w:rPr>
            <w:rFonts w:ascii="Cambria Math" w:hAnsi="Cambria Math" w:cs="Times New Roman"/>
            <w:sz w:val="24"/>
            <w:szCs w:val="24"/>
          </w:rPr>
          <m:t>F(t) = 200sin(2πt)</m:t>
        </m:r>
      </m:oMath>
      <w:r w:rsidRPr="00191A5A">
        <w:rPr>
          <w:rFonts w:ascii="Times New Roman" w:hAnsi="Times New Roman" w:cs="Times New Roman"/>
          <w:sz w:val="24"/>
          <w:szCs w:val="24"/>
        </w:rPr>
        <w:t xml:space="preserve"> is applied to the bridge. Determine the vertical displacement </w:t>
      </w:r>
      <m:oMath>
        <m:r>
          <w:rPr>
            <w:rFonts w:ascii="Cambria Math" w:hAnsi="Cambria Math" w:cs="Times New Roman"/>
            <w:sz w:val="24"/>
            <w:szCs w:val="24"/>
          </w:rPr>
          <m:t>x(t)</m:t>
        </m:r>
      </m:oMath>
      <w:r w:rsidRPr="00191A5A">
        <w:rPr>
          <w:rFonts w:ascii="Times New Roman" w:hAnsi="Times New Roman" w:cs="Times New Roman"/>
          <w:sz w:val="24"/>
          <w:szCs w:val="24"/>
        </w:rPr>
        <w:t xml:space="preserve"> of the bridge as a function of time t.</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b/>
          <w:sz w:val="24"/>
          <w:szCs w:val="24"/>
          <w:u w:val="single"/>
        </w:rPr>
        <w:t>Solution</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The equation of motion for the bridge is given by:</w:t>
      </w:r>
    </w:p>
    <w:p w:rsidR="00415410" w:rsidRPr="00396F79" w:rsidRDefault="00396F79"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w:lastRenderedPageBreak/>
            <m:t xml:space="preserve">1000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+ 200 </m:t>
          </m:r>
          <m:f>
            <m:fPr>
              <m:ctrlPr>
                <w:rPr>
                  <w:rFonts w:ascii="Cambria Math" w:hAnsi="Cambria Math" w:cs="Times New Roman"/>
                  <w:i/>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+ 500</m:t>
          </m:r>
          <m:r>
            <w:rPr>
              <w:rFonts w:ascii="Cambria Math" w:hAnsi="Cambria Math" w:cs="Times New Roman"/>
              <w:sz w:val="28"/>
              <w:szCs w:val="28"/>
            </w:rPr>
            <m:t xml:space="preserve"> x(t)</m:t>
          </m:r>
          <m:r>
            <w:rPr>
              <w:rFonts w:ascii="Cambria Math" w:eastAsiaTheme="minorEastAsia" w:hAnsi="Cambria Math" w:cs="Times New Roman"/>
              <w:sz w:val="28"/>
              <w:szCs w:val="28"/>
            </w:rPr>
            <m:t xml:space="preserve"> =  200 sin(2πt)</m:t>
          </m:r>
        </m:oMath>
      </m:oMathPara>
    </w:p>
    <w:p w:rsidR="00F4517E" w:rsidRPr="00191A5A" w:rsidRDefault="00A6249D"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This is a second-order linear differential equation. To solve it, we can use the method of undetermined coefficients.</w:t>
      </w:r>
    </w:p>
    <w:p w:rsidR="00396F79"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Assume a solution of the form</w:t>
      </w:r>
    </w:p>
    <w:p w:rsidR="00396F79" w:rsidRPr="00C94620" w:rsidRDefault="00396F79" w:rsidP="00396F79">
      <w:pPr>
        <w:spacing w:line="480" w:lineRule="auto"/>
        <w:jc w:val="center"/>
        <w:rPr>
          <w:rFonts w:ascii="Cambria Math" w:eastAsiaTheme="minorEastAsia" w:hAnsi="Cambria Math" w:cs="Times New Roman"/>
          <w:sz w:val="24"/>
          <w:szCs w:val="24"/>
          <w:oMath/>
        </w:rPr>
      </w:pPr>
      <m:oMath>
        <m:r>
          <w:rPr>
            <w:rFonts w:ascii="Cambria Math" w:eastAsiaTheme="minorEastAsia" w:hAnsi="Cambria Math" w:cs="Times New Roman"/>
            <w:sz w:val="28"/>
            <w:szCs w:val="28"/>
          </w:rPr>
          <m:t>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m:t>
            </m:r>
          </m:e>
        </m:d>
        <m:r>
          <w:rPr>
            <w:rFonts w:ascii="Cambria Math" w:eastAsiaTheme="minorEastAsia" w:hAnsi="Cambria Math" w:cs="Times New Roman"/>
            <w:sz w:val="28"/>
            <w:szCs w:val="28"/>
          </w:rPr>
          <m:t xml:space="preserve"> </m:t>
        </m:r>
        <m:r>
          <w:rPr>
            <w:rFonts w:ascii="Cambria Math" w:eastAsiaTheme="minorEastAsia" w:hAnsi="Cambria Math" w:cs="Times New Roman"/>
            <w:sz w:val="24"/>
            <w:szCs w:val="24"/>
          </w:rPr>
          <m:t>= A</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r>
          <w:rPr>
            <w:rFonts w:ascii="Cambria Math" w:eastAsiaTheme="minorEastAsia" w:hAnsi="Cambria Math" w:cs="Times New Roman"/>
            <w:sz w:val="24"/>
            <w:szCs w:val="24"/>
          </w:rPr>
          <m:t>+ B</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cos</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2πt</m:t>
                </m:r>
              </m:e>
            </m:d>
          </m:e>
        </m:func>
      </m:oMath>
      <w:r w:rsidR="00C9462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m:t>
        </m:r>
      </m:oMath>
    </w:p>
    <w:p w:rsidR="00F4517E" w:rsidRPr="00191A5A" w:rsidRDefault="00F4517E" w:rsidP="00191A5A">
      <w:pPr>
        <w:spacing w:line="480" w:lineRule="auto"/>
        <w:jc w:val="both"/>
        <w:rPr>
          <w:rFonts w:ascii="Times New Roman" w:hAnsi="Times New Roman" w:cs="Times New Roman"/>
          <w:sz w:val="24"/>
          <w:szCs w:val="24"/>
        </w:rPr>
      </w:pPr>
      <w:proofErr w:type="gramStart"/>
      <w:r w:rsidRPr="00191A5A">
        <w:rPr>
          <w:rFonts w:ascii="Times New Roman" w:hAnsi="Times New Roman" w:cs="Times New Roman"/>
          <w:sz w:val="24"/>
          <w:szCs w:val="24"/>
        </w:rPr>
        <w:t>where</w:t>
      </w:r>
      <w:proofErr w:type="gramEnd"/>
      <w:r w:rsidRPr="00191A5A">
        <w:rPr>
          <w:rFonts w:ascii="Times New Roman" w:hAnsi="Times New Roman" w:cs="Times New Roman"/>
          <w:sz w:val="24"/>
          <w:szCs w:val="24"/>
        </w:rPr>
        <w:t xml:space="preserve">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B are constants to be determined.</w:t>
      </w: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Taking the derivatives:</w:t>
      </w:r>
    </w:p>
    <w:p w:rsidR="00F4517E" w:rsidRPr="00DD0C59" w:rsidRDefault="00FC0ACF" w:rsidP="00DD0C59">
      <w:pPr>
        <w:spacing w:line="480" w:lineRule="auto"/>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dx(t)</m:t>
            </m:r>
          </m:num>
          <m:den>
            <m:r>
              <w:rPr>
                <w:rFonts w:ascii="Cambria Math" w:hAnsi="Cambria Math" w:cs="Times New Roman"/>
                <w:sz w:val="28"/>
                <w:szCs w:val="28"/>
              </w:rPr>
              <m:t>dt</m:t>
            </m:r>
          </m:den>
        </m:f>
      </m:oMath>
      <w:r w:rsidR="00A6249D" w:rsidRPr="00191A5A">
        <w:rPr>
          <w:rFonts w:ascii="Times New Roman" w:hAnsi="Times New Roman" w:cs="Times New Roman"/>
          <w:sz w:val="24"/>
          <w:szCs w:val="24"/>
        </w:rPr>
        <w:t xml:space="preserve"> </w:t>
      </w:r>
      <w:r w:rsidR="00F4517E" w:rsidRPr="00191A5A">
        <w:rPr>
          <w:rFonts w:ascii="Times New Roman" w:hAnsi="Times New Roman" w:cs="Times New Roman"/>
          <w:sz w:val="24"/>
          <w:szCs w:val="24"/>
        </w:rPr>
        <w:t xml:space="preserve"> =</w:t>
      </w:r>
      <w:r w:rsidR="00E934D9">
        <w:rPr>
          <w:rFonts w:ascii="Times New Roman" w:hAnsi="Times New Roman" w:cs="Times New Roman"/>
          <w:sz w:val="24"/>
          <w:szCs w:val="24"/>
        </w:rPr>
        <w:t xml:space="preserve"> </w:t>
      </w:r>
      <m:oMath>
        <m:r>
          <w:rPr>
            <w:rFonts w:ascii="Cambria Math" w:hAnsi="Cambria Math" w:cs="Times New Roman"/>
            <w:sz w:val="24"/>
            <w:szCs w:val="24"/>
          </w:rPr>
          <m:t>2π ( A cos(2πt) – B sin(2πt) )</m:t>
        </m:r>
      </m:oMath>
    </w:p>
    <w:p w:rsidR="00F4517E" w:rsidRPr="00DD0C59" w:rsidRDefault="00FC0ACF" w:rsidP="00DD0C59">
      <w:pPr>
        <w:spacing w:line="480" w:lineRule="auto"/>
        <w:jc w:val="center"/>
        <w:rPr>
          <w:rFonts w:ascii="Cambria Math" w:hAnsi="Cambria Math" w:cs="Times New Roman"/>
          <w:sz w:val="24"/>
          <w:szCs w:val="24"/>
          <w:oMath/>
        </w:rPr>
      </w:pP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x(t)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F4517E" w:rsidRPr="00191A5A">
        <w:rPr>
          <w:rFonts w:ascii="Times New Roman" w:hAnsi="Times New Roman" w:cs="Times New Roman"/>
          <w:sz w:val="24"/>
          <w:szCs w:val="24"/>
        </w:rPr>
        <w:t>=</w:t>
      </w:r>
      <w:r w:rsidR="00A6249D" w:rsidRPr="00191A5A">
        <w:rPr>
          <w:rFonts w:ascii="Times New Roman" w:hAnsi="Times New Roman" w:cs="Times New Roman"/>
          <w:sz w:val="24"/>
          <w:szCs w:val="24"/>
        </w:rPr>
        <w:t xml:space="preserve"> </w:t>
      </w:r>
      <m:oMath>
        <m:r>
          <w:rPr>
            <w:rFonts w:ascii="Cambria Math" w:hAnsi="Cambria Math" w:cs="Times New Roman"/>
            <w:sz w:val="24"/>
            <w:szCs w:val="24"/>
          </w:rPr>
          <m:t>-4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 xml:space="preserve"> ( A sin(2πt) + B cos(2πt) )</m:t>
        </m:r>
      </m:oMath>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Substituting these into the equation of motion:</w:t>
      </w:r>
    </w:p>
    <w:p w:rsidR="00DD0C59" w:rsidRPr="00DD0C59" w:rsidRDefault="00DD0C59" w:rsidP="00191A5A">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1000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-4</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+ 200</m:t>
          </m:r>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 2π </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e>
          </m:d>
          <m:r>
            <w:rPr>
              <w:rFonts w:ascii="Cambria Math" w:hAnsi="Cambria Math" w:cs="Times New Roman"/>
              <w:sz w:val="24"/>
              <w:szCs w:val="24"/>
            </w:rPr>
            <m:t>+ 5000</m:t>
          </m:r>
          <m:d>
            <m:dPr>
              <m:ctrlPr>
                <w:rPr>
                  <w:rFonts w:ascii="Cambria Math" w:hAnsi="Cambria Math" w:cs="Times New Roman"/>
                  <w:i/>
                  <w:sz w:val="24"/>
                  <w:szCs w:val="24"/>
                </w:rPr>
              </m:ctrlPr>
            </m:dPr>
            <m:e>
              <m:r>
                <w:rPr>
                  <w:rFonts w:ascii="Cambria Math" w:hAnsi="Cambria Math" w:cs="Times New Roman"/>
                  <w:sz w:val="24"/>
                  <w:szCs w:val="24"/>
                </w:rPr>
                <m:t xml:space="preserve"> A</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r>
                <w:rPr>
                  <w:rFonts w:ascii="Cambria Math" w:hAnsi="Cambria Math" w:cs="Times New Roman"/>
                  <w:sz w:val="24"/>
                  <w:szCs w:val="24"/>
                </w:rPr>
                <m:t>+ B</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2πt</m:t>
                      </m:r>
                    </m:e>
                  </m:d>
                </m:e>
              </m:func>
            </m:e>
          </m:d>
        </m:oMath>
      </m:oMathPara>
    </w:p>
    <w:p w:rsidR="00F4517E" w:rsidRPr="00DD0C59" w:rsidRDefault="00DD0C59"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 200 sin(2πt)</m:t>
          </m:r>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Now, simplify and equate coefficients:</w:t>
      </w:r>
    </w:p>
    <w:p w:rsidR="00AC15D4" w:rsidRPr="00C94620" w:rsidRDefault="00C94620" w:rsidP="00AC15D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A - 400π B + 5000 A = 200 (coefficients of sin(2πt))</m:t>
          </m:r>
        </m:oMath>
      </m:oMathPara>
    </w:p>
    <w:p w:rsidR="00AC15D4" w:rsidRPr="00C94620" w:rsidRDefault="00C94620" w:rsidP="00AC15D4">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4000</m:t>
          </m:r>
          <m:sSup>
            <m:sSupPr>
              <m:ctrlPr>
                <w:rPr>
                  <w:rFonts w:ascii="Cambria Math" w:hAnsi="Cambria Math" w:cs="Times New Roman"/>
                  <w:i/>
                  <w:sz w:val="28"/>
                  <w:szCs w:val="28"/>
                </w:rPr>
              </m:ctrlPr>
            </m:sSupPr>
            <m:e>
              <m:r>
                <w:rPr>
                  <w:rFonts w:ascii="Cambria Math" w:hAnsi="Cambria Math" w:cs="Times New Roman"/>
                  <w:sz w:val="24"/>
                  <w:szCs w:val="24"/>
                </w:rPr>
                <m:t xml:space="preserve">π </m:t>
              </m:r>
            </m:e>
            <m:sup>
              <m:r>
                <w:rPr>
                  <w:rFonts w:ascii="Cambria Math" w:hAnsi="Cambria Math" w:cs="Times New Roman"/>
                  <w:sz w:val="28"/>
                  <w:szCs w:val="28"/>
                </w:rPr>
                <m:t>2</m:t>
              </m:r>
            </m:sup>
          </m:sSup>
          <m:r>
            <w:rPr>
              <w:rFonts w:ascii="Cambria Math" w:hAnsi="Cambria Math" w:cs="Times New Roman"/>
              <w:sz w:val="24"/>
              <w:szCs w:val="24"/>
            </w:rPr>
            <m:t>B + 400πA + 5000 B = 0 (coefficients of cos(2πt))</m:t>
          </m:r>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lastRenderedPageBreak/>
        <w:t>Solve these equations for A and</w:t>
      </w:r>
      <w:r w:rsidR="00A6249D" w:rsidRPr="00191A5A">
        <w:rPr>
          <w:rFonts w:ascii="Times New Roman" w:hAnsi="Times New Roman" w:cs="Times New Roman"/>
          <w:sz w:val="24"/>
          <w:szCs w:val="24"/>
        </w:rPr>
        <w:t xml:space="preserve"> </w:t>
      </w:r>
      <w:r w:rsidRPr="00191A5A">
        <w:rPr>
          <w:rFonts w:ascii="Times New Roman" w:hAnsi="Times New Roman" w:cs="Times New Roman"/>
          <w:sz w:val="24"/>
          <w:szCs w:val="24"/>
        </w:rPr>
        <w:t xml:space="preserve">B, and then substitute them back into </w:t>
      </w:r>
      <m:oMath>
        <m:r>
          <w:rPr>
            <w:rFonts w:ascii="Cambria Math" w:hAnsi="Cambria Math" w:cs="Times New Roman"/>
            <w:sz w:val="24"/>
            <w:szCs w:val="24"/>
          </w:rPr>
          <m:t>(*)</m:t>
        </m:r>
      </m:oMath>
      <w:r w:rsidR="00C94620">
        <w:rPr>
          <w:rFonts w:ascii="Times New Roman" w:hAnsi="Times New Roman" w:cs="Times New Roman"/>
          <w:sz w:val="24"/>
          <w:szCs w:val="24"/>
        </w:rPr>
        <w:t xml:space="preserve"> </w:t>
      </w:r>
      <w:r w:rsidRPr="00191A5A">
        <w:rPr>
          <w:rFonts w:ascii="Times New Roman" w:hAnsi="Times New Roman" w:cs="Times New Roman"/>
          <w:sz w:val="24"/>
          <w:szCs w:val="24"/>
        </w:rPr>
        <w:t xml:space="preserve">to get the solution </w:t>
      </w:r>
      <m:oMath>
        <m:r>
          <w:rPr>
            <w:rFonts w:ascii="Cambria Math" w:hAnsi="Cambria Math" w:cs="Times New Roman"/>
            <w:sz w:val="24"/>
            <w:szCs w:val="24"/>
          </w:rPr>
          <m:t>x(t).</m:t>
        </m:r>
      </m:oMath>
    </w:p>
    <w:p w:rsidR="00F4517E" w:rsidRPr="00C94620" w:rsidRDefault="00F4517E" w:rsidP="00191A5A">
      <w:pPr>
        <w:spacing w:line="480" w:lineRule="auto"/>
        <w:jc w:val="both"/>
        <w:rPr>
          <w:rFonts w:ascii="Cambria Math" w:hAnsi="Cambria Math" w:cs="Times New Roman"/>
          <w:sz w:val="24"/>
          <w:szCs w:val="24"/>
          <w:oMath/>
        </w:rPr>
      </w:pPr>
      <w:r w:rsidRPr="00191A5A">
        <w:rPr>
          <w:rFonts w:ascii="Times New Roman" w:hAnsi="Times New Roman" w:cs="Times New Roman"/>
          <w:sz w:val="24"/>
          <w:szCs w:val="24"/>
        </w:rPr>
        <w:t>To solve this second-order linear differential equation, we'll determine the constants A and</w:t>
      </w:r>
      <w:r w:rsidR="004D2955" w:rsidRPr="00191A5A">
        <w:rPr>
          <w:rFonts w:ascii="Times New Roman" w:hAnsi="Times New Roman" w:cs="Times New Roman"/>
          <w:sz w:val="24"/>
          <w:szCs w:val="24"/>
        </w:rPr>
        <w:t xml:space="preserve"> </w:t>
      </w:r>
      <w:r w:rsidRPr="00191A5A">
        <w:rPr>
          <w:rFonts w:ascii="Times New Roman" w:hAnsi="Times New Roman" w:cs="Times New Roman"/>
          <w:sz w:val="24"/>
          <w:szCs w:val="24"/>
        </w:rPr>
        <w:t>B by applying initial conditions. Let's assume that at t</w:t>
      </w:r>
      <w:r w:rsidR="00A345C8">
        <w:rPr>
          <w:rFonts w:ascii="Times New Roman" w:hAnsi="Times New Roman" w:cs="Times New Roman"/>
          <w:sz w:val="24"/>
          <w:szCs w:val="24"/>
        </w:rPr>
        <w:t xml:space="preserve"> </w:t>
      </w:r>
      <w:r w:rsidRPr="00191A5A">
        <w:rPr>
          <w:rFonts w:ascii="Times New Roman" w:hAnsi="Times New Roman" w:cs="Times New Roman"/>
          <w:sz w:val="24"/>
          <w:szCs w:val="24"/>
        </w:rPr>
        <w:t>=</w:t>
      </w:r>
      <w:r w:rsidR="00A345C8">
        <w:rPr>
          <w:rFonts w:ascii="Times New Roman" w:hAnsi="Times New Roman" w:cs="Times New Roman"/>
          <w:sz w:val="24"/>
          <w:szCs w:val="24"/>
        </w:rPr>
        <w:t xml:space="preserve"> </w:t>
      </w:r>
      <w:r w:rsidRPr="00191A5A">
        <w:rPr>
          <w:rFonts w:ascii="Times New Roman" w:hAnsi="Times New Roman" w:cs="Times New Roman"/>
          <w:sz w:val="24"/>
          <w:szCs w:val="24"/>
        </w:rPr>
        <w:t xml:space="preserve">0, the initial displacement </w:t>
      </w:r>
      <m:oMath>
        <m:r>
          <w:rPr>
            <w:rFonts w:ascii="Cambria Math" w:hAnsi="Cambria Math" w:cs="Times New Roman"/>
            <w:sz w:val="24"/>
            <w:szCs w:val="24"/>
          </w:rPr>
          <m:t>x(0) = 0</m:t>
        </m:r>
      </m:oMath>
      <w:r w:rsidRPr="00191A5A">
        <w:rPr>
          <w:rFonts w:ascii="Times New Roman" w:hAnsi="Times New Roman" w:cs="Times New Roman"/>
          <w:sz w:val="24"/>
          <w:szCs w:val="24"/>
        </w:rPr>
        <w:t xml:space="preserve"> and the initial velocity </w:t>
      </w:r>
      <m:oMath>
        <m:r>
          <w:rPr>
            <w:rFonts w:ascii="Cambria Math" w:hAnsi="Cambria Math" w:cs="Times New Roman"/>
            <w:sz w:val="24"/>
            <w:szCs w:val="24"/>
          </w:rPr>
          <m:t>v (0) = 0.</m:t>
        </m:r>
      </m:oMath>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Solving these equations for A and B, we get:</w:t>
      </w:r>
    </w:p>
    <w:p w:rsidR="00F4517E" w:rsidRPr="00C94620" w:rsidRDefault="00C94620" w:rsidP="00191A5A">
      <w:pPr>
        <w:spacing w:line="480" w:lineRule="auto"/>
        <w:jc w:val="both"/>
        <w:rPr>
          <w:rFonts w:ascii="Cambria Math" w:hAnsi="Cambria Math" w:cs="Times New Roman"/>
          <w:sz w:val="28"/>
          <w:szCs w:val="28"/>
          <w:oMath/>
        </w:rPr>
      </w:pPr>
      <m:oMathPara>
        <m:oMath>
          <m:r>
            <w:rPr>
              <w:rFonts w:ascii="Cambria Math" w:hAnsi="Cambria Math" w:cs="Times New Roman"/>
              <w:sz w:val="24"/>
              <w:szCs w:val="24"/>
            </w:rPr>
            <m:t xml:space="preserve">A=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oMath>
      </m:oMathPara>
    </w:p>
    <w:p w:rsidR="00F4517E" w:rsidRPr="00C94620" w:rsidRDefault="00C94620"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B=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oMath>
      </m:oMathPara>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Now, we can express the solution </w:t>
      </w:r>
      <m:oMath>
        <m:r>
          <w:rPr>
            <w:rFonts w:ascii="Cambria Math" w:hAnsi="Cambria Math" w:cs="Times New Roman"/>
            <w:sz w:val="24"/>
            <w:szCs w:val="24"/>
          </w:rPr>
          <m:t>--- (*)</m:t>
        </m:r>
      </m:oMath>
      <w:r w:rsidR="00C94620">
        <w:rPr>
          <w:rFonts w:ascii="Times New Roman" w:hAnsi="Times New Roman" w:cs="Times New Roman"/>
          <w:sz w:val="24"/>
          <w:szCs w:val="24"/>
        </w:rPr>
        <w:t xml:space="preserve">  </w:t>
      </w:r>
      <w:r w:rsidRPr="00191A5A">
        <w:rPr>
          <w:rFonts w:ascii="Times New Roman" w:hAnsi="Times New Roman" w:cs="Times New Roman"/>
          <w:sz w:val="24"/>
          <w:szCs w:val="24"/>
        </w:rPr>
        <w:t>with these constants:</w:t>
      </w:r>
    </w:p>
    <w:p w:rsidR="00F4517E" w:rsidRPr="00C94620" w:rsidRDefault="00C94620" w:rsidP="00191A5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x(t) = - </m:t>
          </m:r>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 xml:space="preserve">π  </m:t>
              </m:r>
            </m:den>
          </m:f>
          <m:r>
            <w:rPr>
              <w:rFonts w:ascii="Cambria Math" w:eastAsiaTheme="minorEastAsia" w:hAnsi="Cambria Math" w:cs="Times New Roman"/>
              <w:sz w:val="28"/>
              <w:szCs w:val="28"/>
            </w:rPr>
            <m:t xml:space="preserve"> </m:t>
          </m:r>
          <m:r>
            <w:rPr>
              <w:rFonts w:ascii="Cambria Math" w:hAnsi="Cambria Math" w:cs="Times New Roman"/>
              <w:sz w:val="24"/>
              <w:szCs w:val="24"/>
            </w:rPr>
            <m:t xml:space="preserve">sin(2πt) –  </m:t>
          </m:r>
          <m:f>
            <m:fPr>
              <m:ctrlPr>
                <w:rPr>
                  <w:rFonts w:ascii="Cambria Math" w:hAnsi="Cambria Math" w:cs="Times New Roman"/>
                  <w:i/>
                  <w:sz w:val="28"/>
                  <w:szCs w:val="28"/>
                </w:rPr>
              </m:ctrlPr>
            </m:fPr>
            <m:num>
              <m:r>
                <w:rPr>
                  <w:rFonts w:ascii="Cambria Math" w:hAnsi="Cambria Math" w:cs="Times New Roman"/>
                  <w:sz w:val="28"/>
                  <w:szCs w:val="28"/>
                </w:rPr>
                <m:t>500</m:t>
              </m:r>
            </m:num>
            <m:den>
              <m:sSup>
                <m:sSupPr>
                  <m:ctrlPr>
                    <w:rPr>
                      <w:rFonts w:ascii="Cambria Math" w:hAnsi="Cambria Math" w:cs="Times New Roman"/>
                      <w:i/>
                      <w:sz w:val="28"/>
                      <w:szCs w:val="28"/>
                    </w:rPr>
                  </m:ctrlPr>
                </m:sSupPr>
                <m:e>
                  <m:r>
                    <w:rPr>
                      <w:rFonts w:ascii="Cambria Math" w:hAnsi="Cambria Math" w:cs="Times New Roman"/>
                      <w:sz w:val="28"/>
                      <w:szCs w:val="28"/>
                    </w:rPr>
                    <m:t xml:space="preserve">π </m:t>
                  </m:r>
                </m:e>
                <m:sup>
                  <m:r>
                    <w:rPr>
                      <w:rFonts w:ascii="Cambria Math" w:hAnsi="Cambria Math" w:cs="Times New Roman"/>
                      <w:sz w:val="28"/>
                      <w:szCs w:val="28"/>
                    </w:rPr>
                    <m:t>2</m:t>
                  </m:r>
                </m:sup>
              </m:sSup>
              <m:r>
                <w:rPr>
                  <w:rFonts w:ascii="Cambria Math" w:hAnsi="Cambria Math" w:cs="Times New Roman"/>
                  <w:sz w:val="28"/>
                  <w:szCs w:val="28"/>
                </w:rPr>
                <m:t xml:space="preserve"> </m:t>
              </m:r>
            </m:den>
          </m:f>
          <m:r>
            <w:rPr>
              <w:rFonts w:ascii="Cambria Math" w:eastAsiaTheme="minorEastAsia" w:hAnsi="Cambria Math" w:cs="Times New Roman"/>
              <w:sz w:val="28"/>
              <w:szCs w:val="28"/>
            </w:rPr>
            <m:t xml:space="preserve"> </m:t>
          </m:r>
          <m:r>
            <w:rPr>
              <w:rFonts w:ascii="Cambria Math" w:hAnsi="Cambria Math" w:cs="Times New Roman"/>
              <w:sz w:val="24"/>
              <w:szCs w:val="24"/>
            </w:rPr>
            <m:t>cos(2πt)</m:t>
          </m:r>
        </m:oMath>
      </m:oMathPara>
    </w:p>
    <w:p w:rsidR="009D0E9B" w:rsidRDefault="00F4517E" w:rsidP="00191A5A">
      <w:pPr>
        <w:spacing w:line="480" w:lineRule="auto"/>
        <w:jc w:val="both"/>
        <w:rPr>
          <w:rFonts w:ascii="Times New Roman" w:hAnsi="Times New Roman" w:cs="Times New Roman"/>
          <w:sz w:val="24"/>
          <w:szCs w:val="24"/>
        </w:rPr>
      </w:pPr>
      <w:r w:rsidRPr="009D0E9B">
        <w:rPr>
          <w:rFonts w:ascii="Times New Roman" w:hAnsi="Times New Roman" w:cs="Times New Roman"/>
          <w:b/>
          <w:sz w:val="24"/>
          <w:szCs w:val="24"/>
        </w:rPr>
        <w:t>Discussion</w:t>
      </w:r>
      <w:r w:rsidR="00191A5A" w:rsidRPr="00191A5A">
        <w:rPr>
          <w:rFonts w:ascii="Times New Roman" w:hAnsi="Times New Roman" w:cs="Times New Roman"/>
          <w:sz w:val="24"/>
          <w:szCs w:val="24"/>
        </w:rPr>
        <w:t xml:space="preserve"> </w:t>
      </w:r>
    </w:p>
    <w:p w:rsidR="00F4517E" w:rsidRPr="00191A5A" w:rsidRDefault="00F4517E" w:rsidP="009D0E9B">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t xml:space="preserve">This solution represents the vertical displacement of the bridge as a function </w:t>
      </w:r>
      <w:proofErr w:type="gramStart"/>
      <w:r w:rsidRPr="00191A5A">
        <w:rPr>
          <w:rFonts w:ascii="Times New Roman" w:hAnsi="Times New Roman" w:cs="Times New Roman"/>
          <w:sz w:val="24"/>
          <w:szCs w:val="24"/>
        </w:rPr>
        <w:t xml:space="preserve">of </w:t>
      </w:r>
      <w:proofErr w:type="gramEnd"/>
      <m:oMath>
        <m:r>
          <w:rPr>
            <w:rFonts w:ascii="Cambria Math" w:hAnsi="Cambria Math" w:cs="Times New Roman"/>
            <w:sz w:val="24"/>
            <w:szCs w:val="24"/>
          </w:rPr>
          <m:t>time t</m:t>
        </m:r>
      </m:oMath>
      <w:r w:rsidRPr="00191A5A">
        <w:rPr>
          <w:rFonts w:ascii="Times New Roman" w:hAnsi="Times New Roman" w:cs="Times New Roman"/>
          <w:sz w:val="24"/>
          <w:szCs w:val="24"/>
        </w:rPr>
        <w:t>. It demonstrates how second-order linear differential equations can be used to model real-world vibrations in civil engineering applications, providing insights into the bridge's response to external forces.</w:t>
      </w:r>
    </w:p>
    <w:p w:rsidR="00F4517E" w:rsidRPr="00191A5A" w:rsidRDefault="00F4517E" w:rsidP="00191A5A">
      <w:pPr>
        <w:spacing w:line="480" w:lineRule="auto"/>
        <w:jc w:val="both"/>
        <w:rPr>
          <w:rFonts w:ascii="Times New Roman" w:hAnsi="Times New Roman" w:cs="Times New Roman"/>
          <w:sz w:val="24"/>
          <w:szCs w:val="24"/>
        </w:rPr>
      </w:pPr>
    </w:p>
    <w:p w:rsidR="00F4517E" w:rsidRPr="00191A5A" w:rsidRDefault="00F4517E" w:rsidP="00191A5A">
      <w:pPr>
        <w:spacing w:line="480" w:lineRule="auto"/>
        <w:jc w:val="both"/>
        <w:rPr>
          <w:rFonts w:ascii="Times New Roman" w:hAnsi="Times New Roman" w:cs="Times New Roman"/>
          <w:sz w:val="24"/>
          <w:szCs w:val="24"/>
        </w:rPr>
      </w:pPr>
      <w:r w:rsidRPr="00191A5A">
        <w:rPr>
          <w:rFonts w:ascii="Times New Roman" w:hAnsi="Times New Roman" w:cs="Times New Roman"/>
          <w:sz w:val="24"/>
          <w:szCs w:val="24"/>
        </w:rPr>
        <w:br w:type="page"/>
      </w:r>
    </w:p>
    <w:p w:rsidR="004C7795" w:rsidRDefault="004C7795" w:rsidP="009D0E9B">
      <w:pPr>
        <w:pStyle w:val="Heading2"/>
      </w:pPr>
      <w:r>
        <w:lastRenderedPageBreak/>
        <w:t xml:space="preserve"> </w:t>
      </w:r>
      <w:bookmarkStart w:id="15" w:name="_Toc149166217"/>
      <w:r w:rsidR="009D0E9B">
        <w:t>2.2</w:t>
      </w:r>
      <w:r w:rsidR="009D0E9B">
        <w:tab/>
      </w:r>
      <w:r>
        <w:t>Control Systems Engineering - PID Controller Design</w:t>
      </w:r>
      <w:bookmarkEnd w:id="15"/>
    </w:p>
    <w:p w:rsidR="004C7795" w:rsidRDefault="004C7795" w:rsidP="004C7795"/>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Background</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Control systems are crucial in various engineering applications, including manufacturing, robotics, and aerospace. Proportional-Integral-Derivative (PID) controllers are widely used to regulate and control dynamic systems.</w:t>
      </w:r>
    </w:p>
    <w:p w:rsidR="004C7795" w:rsidRPr="00DD07E8" w:rsidRDefault="004C7795" w:rsidP="00DD07E8">
      <w:pPr>
        <w:spacing w:line="480" w:lineRule="auto"/>
        <w:jc w:val="both"/>
        <w:rPr>
          <w:rFonts w:ascii="Times New Roman" w:hAnsi="Times New Roman" w:cs="Times New Roman"/>
          <w:sz w:val="24"/>
          <w:szCs w:val="24"/>
          <w:u w:val="single"/>
        </w:rPr>
      </w:pPr>
      <w:r w:rsidRPr="00DD07E8">
        <w:rPr>
          <w:rFonts w:ascii="Times New Roman" w:hAnsi="Times New Roman" w:cs="Times New Roman"/>
          <w:b/>
          <w:sz w:val="24"/>
          <w:szCs w:val="24"/>
          <w:u w:val="single"/>
        </w:rPr>
        <w:t>Application of Second-Order Linear Differential Equations</w:t>
      </w:r>
    </w:p>
    <w:p w:rsidR="004C7795" w:rsidRPr="00DD07E8" w:rsidRDefault="004C7795"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When designing PID controllers, engineers often encounter second-order linear differential equations that represent the dynamics of the controlled system. These equations describe how the system responds to control inputs and disturbances. Engineers use techniques based on these equations to design PID controllers that ensure stable and responsive system behavior.</w:t>
      </w:r>
    </w:p>
    <w:p w:rsidR="00E2162E" w:rsidRPr="00DD07E8" w:rsidRDefault="00E2162E" w:rsidP="00DD07E8">
      <w:pPr>
        <w:spacing w:line="480" w:lineRule="auto"/>
        <w:jc w:val="both"/>
        <w:rPr>
          <w:rFonts w:ascii="Times New Roman" w:hAnsi="Times New Roman" w:cs="Times New Roman"/>
          <w:b/>
          <w:sz w:val="24"/>
          <w:szCs w:val="24"/>
          <w:u w:val="single"/>
        </w:rPr>
      </w:pPr>
      <w:r w:rsidRPr="00DD07E8">
        <w:rPr>
          <w:rFonts w:ascii="Times New Roman" w:hAnsi="Times New Roman" w:cs="Times New Roman"/>
          <w:b/>
          <w:sz w:val="24"/>
          <w:szCs w:val="24"/>
          <w:u w:val="single"/>
        </w:rPr>
        <w:t>Mathematical Model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represented by the following differential equation:</w:t>
      </w:r>
    </w:p>
    <w:p w:rsidR="0011779A" w:rsidRPr="00C94620" w:rsidRDefault="0011779A" w:rsidP="0011779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m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c </m:t>
          </m:r>
          <m:f>
            <m:fPr>
              <m:ctrlPr>
                <w:rPr>
                  <w:rFonts w:ascii="Cambria Math" w:hAnsi="Cambria Math" w:cs="Times New Roman"/>
                  <w:i/>
                  <w:sz w:val="28"/>
                  <w:szCs w:val="28"/>
                </w:rPr>
              </m:ctrlPr>
            </m:fPr>
            <m:num>
              <m:r>
                <w:rPr>
                  <w:rFonts w:ascii="Cambria Math" w:hAnsi="Cambria Math" w:cs="Times New Roman"/>
                  <w:sz w:val="28"/>
                  <w:szCs w:val="28"/>
                </w:rPr>
                <m:t>dy(t)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k </m:t>
          </m:r>
          <m:r>
            <w:rPr>
              <w:rFonts w:ascii="Cambria Math" w:hAnsi="Cambria Math" w:cs="Times New Roman"/>
              <w:sz w:val="28"/>
              <w:szCs w:val="28"/>
            </w:rPr>
            <m:t>y(t)</m:t>
          </m:r>
          <m:r>
            <w:rPr>
              <w:rFonts w:ascii="Cambria Math" w:eastAsiaTheme="minorEastAsia" w:hAnsi="Cambria Math" w:cs="Times New Roman"/>
              <w:sz w:val="28"/>
              <w:szCs w:val="28"/>
            </w:rPr>
            <m:t xml:space="preserve"> =  u(t)</m:t>
          </m:r>
        </m:oMath>
      </m:oMathPara>
    </w:p>
    <w:p w:rsid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m</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mass of the system,</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c</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damping coefficient,</w:t>
      </w:r>
    </w:p>
    <w:p w:rsidR="00E2162E" w:rsidRPr="00DD07E8" w:rsidRDefault="00E2162E" w:rsidP="00DD07E8">
      <w:pPr>
        <w:spacing w:line="360" w:lineRule="auto"/>
        <w:jc w:val="both"/>
        <w:rPr>
          <w:rFonts w:ascii="Times New Roman" w:hAnsi="Times New Roman" w:cs="Times New Roman"/>
          <w:sz w:val="24"/>
          <w:szCs w:val="24"/>
        </w:rPr>
      </w:pPr>
      <w:proofErr w:type="gramStart"/>
      <w:r w:rsidRPr="00DD07E8">
        <w:rPr>
          <w:rFonts w:ascii="Times New Roman" w:hAnsi="Times New Roman" w:cs="Times New Roman"/>
          <w:sz w:val="24"/>
          <w:szCs w:val="24"/>
        </w:rPr>
        <w:t>k</w:t>
      </w:r>
      <w:proofErr w:type="gramEnd"/>
      <w:r w:rsidRPr="00DD07E8">
        <w:rPr>
          <w:rFonts w:ascii="Times New Roman" w:hAnsi="Times New Roman" w:cs="Times New Roman"/>
          <w:sz w:val="24"/>
          <w:szCs w:val="24"/>
        </w:rPr>
        <w:t xml:space="preserve"> is the stiffness of the system,</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y(t)</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system's output,</w:t>
      </w:r>
    </w:p>
    <w:p w:rsidR="00E2162E" w:rsidRPr="00DD07E8" w:rsidRDefault="0011779A" w:rsidP="00DD07E8">
      <w:pPr>
        <w:spacing w:line="360" w:lineRule="auto"/>
        <w:jc w:val="both"/>
        <w:rPr>
          <w:rFonts w:ascii="Times New Roman" w:hAnsi="Times New Roman" w:cs="Times New Roman"/>
          <w:sz w:val="24"/>
          <w:szCs w:val="24"/>
        </w:rPr>
      </w:pPr>
      <m:oMath>
        <m:r>
          <w:rPr>
            <w:rFonts w:ascii="Cambria Math" w:hAnsi="Cambria Math" w:cs="Times New Roman"/>
            <w:sz w:val="24"/>
            <w:szCs w:val="24"/>
          </w:rPr>
          <m:t>u(t)</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control input.</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 xml:space="preserve">Engineers design PID controllers to regulate such systems. A PID controller's output </w:t>
      </w:r>
      <w:proofErr w:type="gramStart"/>
      <w:r w:rsidRPr="00DD07E8">
        <w:rPr>
          <w:rFonts w:ascii="Times New Roman" w:hAnsi="Times New Roman" w:cs="Times New Roman"/>
          <w:sz w:val="24"/>
          <w:szCs w:val="24"/>
        </w:rPr>
        <w:t>u(</w:t>
      </w:r>
      <w:proofErr w:type="gramEnd"/>
      <w:r w:rsidRPr="00DD07E8">
        <w:rPr>
          <w:rFonts w:ascii="Times New Roman" w:hAnsi="Times New Roman" w:cs="Times New Roman"/>
          <w:sz w:val="24"/>
          <w:szCs w:val="24"/>
        </w:rPr>
        <w:t xml:space="preserve">t) is determined based on the error signal e(t), which is the difference between the desired </w:t>
      </w:r>
      <w:proofErr w:type="spellStart"/>
      <w:r w:rsidRPr="00DD07E8">
        <w:rPr>
          <w:rFonts w:ascii="Times New Roman" w:hAnsi="Times New Roman" w:cs="Times New Roman"/>
          <w:sz w:val="24"/>
          <w:szCs w:val="24"/>
        </w:rPr>
        <w:t>setpoint</w:t>
      </w:r>
      <w:proofErr w:type="spellEnd"/>
      <w:r w:rsidRPr="00DD07E8">
        <w:rPr>
          <w:rFonts w:ascii="Times New Roman" w:hAnsi="Times New Roman" w:cs="Times New Roman"/>
          <w:sz w:val="24"/>
          <w:szCs w:val="24"/>
        </w:rPr>
        <w:t xml:space="preserve"> r(t) and the system's output y(t):</w:t>
      </w:r>
    </w:p>
    <w:p w:rsidR="00E2162E" w:rsidRPr="0011779A" w:rsidRDefault="0011779A" w:rsidP="001F6225">
      <w:pPr>
        <w:spacing w:line="480" w:lineRule="auto"/>
        <w:jc w:val="center"/>
        <w:rPr>
          <w:rFonts w:ascii="Cambria Math" w:hAnsi="Cambria Math" w:cs="Times New Roman"/>
          <w:sz w:val="24"/>
          <w:szCs w:val="24"/>
          <w:oMath/>
        </w:rPr>
      </w:pPr>
      <m:oMathPara>
        <m:oMath>
          <m:r>
            <w:rPr>
              <w:rFonts w:ascii="Cambria Math" w:hAnsi="Cambria Math" w:cs="Times New Roman"/>
              <w:sz w:val="24"/>
              <w:szCs w:val="24"/>
            </w:rPr>
            <m:t>e(t) = r(t) - y(t)</m:t>
          </m:r>
        </m:oMath>
      </m:oMathPara>
    </w:p>
    <w:p w:rsidR="00E2162E"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PID controller computes the control input as:</w:t>
      </w:r>
    </w:p>
    <w:p w:rsidR="00AB5DD7" w:rsidRPr="0011779A" w:rsidRDefault="00AB5DD7" w:rsidP="00AB5DD7">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 xml:space="preserve">e(τ)dτ+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m:t>
              </m:r>
            </m:e>
          </m:nary>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FC0ACF" w:rsidP="00DD07E8">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sidR="00E2162E" w:rsidRPr="00DD07E8">
        <w:rPr>
          <w:rFonts w:ascii="Times New Roman"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proofErr w:type="gramStart"/>
      <w:r w:rsidR="00E2162E" w:rsidRPr="00DD07E8">
        <w:rPr>
          <w:rFonts w:ascii="Times New Roman" w:hAnsi="Times New Roman" w:cs="Times New Roman"/>
          <w:sz w:val="24"/>
          <w:szCs w:val="24"/>
        </w:rPr>
        <w:t>,</w:t>
      </w:r>
      <w:proofErr w:type="gramEnd"/>
      <w:r w:rsidR="00E2162E" w:rsidRPr="00DD07E8">
        <w:rPr>
          <w:rFonts w:ascii="Times New Roman" w:hAnsi="Times New Roman" w:cs="Times New Roman"/>
          <w:sz w:val="24"/>
          <w:szCs w:val="24"/>
        </w:rPr>
        <w:t xml:space="preserve"> and</w:t>
      </w:r>
      <w:r w:rsidR="00C86B70" w:rsidRPr="00DD07E8">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00E2162E" w:rsidRPr="00DD07E8">
        <w:rPr>
          <w:rFonts w:ascii="Times New Roman" w:hAnsi="Times New Roman" w:cs="Times New Roman"/>
          <w:sz w:val="24"/>
          <w:szCs w:val="24"/>
        </w:rPr>
        <w:t>are the proportional, integral, and derivative gains, respectively.</w:t>
      </w:r>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Problem Statement</w:t>
      </w:r>
    </w:p>
    <w:p w:rsidR="00E2162E" w:rsidRPr="00DD07E8" w:rsidRDefault="00E2162E" w:rsidP="0011779A">
      <w:pPr>
        <w:spacing w:line="360" w:lineRule="auto"/>
        <w:jc w:val="both"/>
        <w:rPr>
          <w:rFonts w:ascii="Times New Roman" w:hAnsi="Times New Roman" w:cs="Times New Roman"/>
          <w:sz w:val="24"/>
          <w:szCs w:val="24"/>
        </w:rPr>
      </w:pPr>
      <w:r w:rsidRPr="00DD07E8">
        <w:rPr>
          <w:rFonts w:ascii="Times New Roman" w:hAnsi="Times New Roman" w:cs="Times New Roman"/>
          <w:sz w:val="24"/>
          <w:szCs w:val="24"/>
        </w:rPr>
        <w:t>Consider a second-order dynamic system with the following parameters</w:t>
      </w:r>
      <w:proofErr w:type="gramStart"/>
      <w:r w:rsidRPr="00DD07E8">
        <w:rPr>
          <w:rFonts w:ascii="Times New Roman" w:hAnsi="Times New Roman" w:cs="Times New Roman"/>
          <w:sz w:val="24"/>
          <w:szCs w:val="24"/>
        </w:rPr>
        <w:t>:</w:t>
      </w:r>
      <m:oMath>
        <m:r>
          <w:rPr>
            <w:rFonts w:ascii="Cambria Math" w:hAnsi="Cambria Math" w:cs="Times New Roman"/>
            <w:sz w:val="24"/>
            <w:szCs w:val="24"/>
          </w:rPr>
          <m:t xml:space="preserve"> m=2kg, c=0.5Ns/m ,  k=4N/m</m:t>
        </m:r>
      </m:oMath>
      <w:r w:rsidRPr="00DD07E8">
        <w:rPr>
          <w:rFonts w:ascii="Times New Roman" w:hAnsi="Times New Roman" w:cs="Times New Roman"/>
          <w:sz w:val="24"/>
          <w:szCs w:val="24"/>
        </w:rPr>
        <w:t>.</w:t>
      </w:r>
      <w:proofErr w:type="gramEnd"/>
      <w:r w:rsidRPr="00DD07E8">
        <w:rPr>
          <w:rFonts w:ascii="Times New Roman" w:hAnsi="Times New Roman" w:cs="Times New Roman"/>
          <w:sz w:val="24"/>
          <w:szCs w:val="24"/>
        </w:rPr>
        <w:t xml:space="preserve"> Design a PID controller for this system with a desired set</w:t>
      </w:r>
      <w:r w:rsidR="0011779A">
        <w:rPr>
          <w:rFonts w:ascii="Times New Roman" w:hAnsi="Times New Roman" w:cs="Times New Roman"/>
          <w:sz w:val="24"/>
          <w:szCs w:val="24"/>
        </w:rPr>
        <w:t>-</w:t>
      </w:r>
      <w:r w:rsidRPr="00DD07E8">
        <w:rPr>
          <w:rFonts w:ascii="Times New Roman" w:hAnsi="Times New Roman" w:cs="Times New Roman"/>
          <w:sz w:val="24"/>
          <w:szCs w:val="24"/>
        </w:rPr>
        <w:t>point</w:t>
      </w:r>
      <w:r w:rsidR="00EE0D18" w:rsidRPr="00DD07E8">
        <w:rPr>
          <w:rFonts w:ascii="Times New Roman" w:hAnsi="Times New Roman" w:cs="Times New Roman"/>
          <w:sz w:val="24"/>
          <w:szCs w:val="24"/>
        </w:rPr>
        <w:t xml:space="preserve"> </w:t>
      </w:r>
      <m:oMath>
        <m:r>
          <w:rPr>
            <w:rFonts w:ascii="Cambria Math" w:hAnsi="Cambria Math" w:cs="Times New Roman"/>
            <w:sz w:val="24"/>
            <w:szCs w:val="24"/>
          </w:rPr>
          <m:t>r(t)=1</m:t>
        </m:r>
      </m:oMath>
      <w:r w:rsidRPr="00DD07E8">
        <w:rPr>
          <w:rFonts w:ascii="Times New Roman" w:hAnsi="Times New Roman" w:cs="Times New Roman"/>
          <w:sz w:val="24"/>
          <w:szCs w:val="24"/>
        </w:rPr>
        <w:t xml:space="preserve"> and achieve the following performance:</w:t>
      </w:r>
    </w:p>
    <w:p w:rsidR="00E2162E" w:rsidRDefault="00E2162E" w:rsidP="0011779A">
      <w:pPr>
        <w:pStyle w:val="ListParagraph"/>
        <w:numPr>
          <w:ilvl w:val="0"/>
          <w:numId w:val="16"/>
        </w:numPr>
        <w:spacing w:line="360" w:lineRule="auto"/>
        <w:jc w:val="both"/>
        <w:rPr>
          <w:rFonts w:ascii="Times New Roman" w:hAnsi="Times New Roman" w:cs="Times New Roman"/>
          <w:sz w:val="24"/>
          <w:szCs w:val="24"/>
        </w:rPr>
      </w:pPr>
      <w:r w:rsidRPr="0007599B">
        <w:rPr>
          <w:rFonts w:ascii="Times New Roman" w:hAnsi="Times New Roman" w:cs="Times New Roman"/>
          <w:sz w:val="24"/>
          <w:szCs w:val="24"/>
        </w:rPr>
        <w:t>Zero steady-state error (perfect tracking of set</w:t>
      </w:r>
      <w:r w:rsidR="0011779A">
        <w:rPr>
          <w:rFonts w:ascii="Times New Roman" w:hAnsi="Times New Roman" w:cs="Times New Roman"/>
          <w:sz w:val="24"/>
          <w:szCs w:val="24"/>
        </w:rPr>
        <w:t>-</w:t>
      </w:r>
      <w:r w:rsidRPr="0007599B">
        <w:rPr>
          <w:rFonts w:ascii="Times New Roman" w:hAnsi="Times New Roman" w:cs="Times New Roman"/>
          <w:sz w:val="24"/>
          <w:szCs w:val="24"/>
        </w:rPr>
        <w:t>point).</w:t>
      </w:r>
    </w:p>
    <w:p w:rsidR="00E2162E" w:rsidRDefault="00E2162E" w:rsidP="0011779A">
      <w:pPr>
        <w:pStyle w:val="ListParagraph"/>
        <w:numPr>
          <w:ilvl w:val="0"/>
          <w:numId w:val="16"/>
        </w:numPr>
        <w:spacing w:line="360" w:lineRule="auto"/>
        <w:jc w:val="both"/>
        <w:rPr>
          <w:rFonts w:ascii="Times New Roman" w:hAnsi="Times New Roman" w:cs="Times New Roman"/>
          <w:sz w:val="24"/>
          <w:szCs w:val="24"/>
        </w:rPr>
      </w:pPr>
      <w:r w:rsidRPr="0007599B">
        <w:rPr>
          <w:rFonts w:ascii="Times New Roman" w:hAnsi="Times New Roman" w:cs="Times New Roman"/>
          <w:sz w:val="24"/>
          <w:szCs w:val="24"/>
        </w:rPr>
        <w:t xml:space="preserve">Damping ratio </w:t>
      </w:r>
      <m:oMath>
        <m:r>
          <w:rPr>
            <w:rFonts w:ascii="Cambria Math" w:hAnsi="Cambria Math" w:cs="Times New Roman"/>
            <w:sz w:val="24"/>
            <w:szCs w:val="24"/>
          </w:rPr>
          <m:t>ζ=0.7</m:t>
        </m:r>
      </m:oMath>
      <w:r w:rsidRPr="0007599B">
        <w:rPr>
          <w:rFonts w:ascii="Times New Roman" w:hAnsi="Times New Roman" w:cs="Times New Roman"/>
          <w:sz w:val="24"/>
          <w:szCs w:val="24"/>
        </w:rPr>
        <w:t xml:space="preserve"> for a critically damped response.</w:t>
      </w:r>
    </w:p>
    <w:p w:rsidR="00E2162E" w:rsidRPr="0011779A" w:rsidRDefault="00E2162E" w:rsidP="0011779A">
      <w:pPr>
        <w:pStyle w:val="ListParagraph"/>
        <w:numPr>
          <w:ilvl w:val="0"/>
          <w:numId w:val="16"/>
        </w:numPr>
        <w:spacing w:line="360" w:lineRule="auto"/>
        <w:jc w:val="both"/>
        <w:rPr>
          <w:rFonts w:ascii="Cambria Math" w:hAnsi="Cambria Math" w:cs="Times New Roman"/>
          <w:sz w:val="24"/>
          <w:szCs w:val="24"/>
          <w:oMath/>
        </w:rPr>
      </w:pPr>
      <w:r w:rsidRPr="0007599B">
        <w:rPr>
          <w:rFonts w:ascii="Times New Roman" w:hAnsi="Times New Roman" w:cs="Times New Roman"/>
          <w:sz w:val="24"/>
          <w:szCs w:val="24"/>
        </w:rPr>
        <w:t xml:space="preserve">Natural frequency </w:t>
      </w:r>
      <m:oMath>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r>
          <w:rPr>
            <w:rFonts w:ascii="Cambria Math" w:hAnsi="Cambria Math" w:cs="Times New Roman"/>
            <w:sz w:val="24"/>
            <w:szCs w:val="24"/>
          </w:rPr>
          <m:t xml:space="preserve"> = 2rad/s.</m:t>
        </m:r>
      </m:oMath>
    </w:p>
    <w:p w:rsidR="00E2162E" w:rsidRPr="00DD07E8" w:rsidRDefault="00E2162E" w:rsidP="00DD07E8">
      <w:pPr>
        <w:spacing w:line="480" w:lineRule="auto"/>
        <w:jc w:val="both"/>
        <w:rPr>
          <w:rFonts w:ascii="Times New Roman" w:hAnsi="Times New Roman" w:cs="Times New Roman"/>
          <w:sz w:val="24"/>
          <w:szCs w:val="24"/>
        </w:rPr>
      </w:pPr>
      <w:r w:rsidRPr="0007599B">
        <w:rPr>
          <w:rFonts w:ascii="Times New Roman" w:hAnsi="Times New Roman" w:cs="Times New Roman"/>
          <w:b/>
          <w:sz w:val="24"/>
          <w:szCs w:val="24"/>
          <w:u w:val="single"/>
        </w:rPr>
        <w:t>Solution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dynamic system is represented by the second-order linear differential equation:</w:t>
      </w:r>
    </w:p>
    <w:p w:rsidR="0011779A" w:rsidRPr="00C94620" w:rsidRDefault="0011779A" w:rsidP="0011779A">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2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2</m:t>
                  </m:r>
                </m:sup>
              </m:sSup>
              <m:r>
                <w:rPr>
                  <w:rFonts w:ascii="Cambria Math" w:hAnsi="Cambria Math" w:cs="Times New Roman"/>
                  <w:sz w:val="28"/>
                  <w:szCs w:val="28"/>
                </w:rPr>
                <m:t>y(t)</m:t>
              </m:r>
            </m:num>
            <m:den>
              <m:r>
                <w:rPr>
                  <w:rFonts w:ascii="Cambria Math" w:hAnsi="Cambria Math" w:cs="Times New Roman"/>
                  <w:sz w:val="28"/>
                  <w:szCs w:val="28"/>
                </w:rPr>
                <m:t>d</m:t>
              </m:r>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r>
            <w:rPr>
              <w:rFonts w:ascii="Cambria Math" w:eastAsiaTheme="minorEastAsia" w:hAnsi="Cambria Math" w:cs="Times New Roman"/>
              <w:sz w:val="28"/>
              <w:szCs w:val="28"/>
            </w:rPr>
            <m:t xml:space="preserve"> + 0.5  </m:t>
          </m:r>
          <m:f>
            <m:fPr>
              <m:ctrlPr>
                <w:rPr>
                  <w:rFonts w:ascii="Cambria Math" w:hAnsi="Cambria Math" w:cs="Times New Roman"/>
                  <w:i/>
                  <w:sz w:val="28"/>
                  <w:szCs w:val="28"/>
                </w:rPr>
              </m:ctrlPr>
            </m:fPr>
            <m:num>
              <m:r>
                <w:rPr>
                  <w:rFonts w:ascii="Cambria Math" w:hAnsi="Cambria Math" w:cs="Times New Roman"/>
                  <w:sz w:val="28"/>
                  <w:szCs w:val="28"/>
                </w:rPr>
                <m:t>dy(t)</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eastAsiaTheme="minorEastAsia" w:hAnsi="Cambria Math" w:cs="Times New Roman"/>
              <w:sz w:val="28"/>
              <w:szCs w:val="28"/>
            </w:rPr>
            <m:t xml:space="preserve">+ 4 </m:t>
          </m:r>
          <m:r>
            <w:rPr>
              <w:rFonts w:ascii="Cambria Math" w:hAnsi="Cambria Math" w:cs="Times New Roman"/>
              <w:sz w:val="28"/>
              <w:szCs w:val="28"/>
            </w:rPr>
            <m:t>y(t)</m:t>
          </m:r>
          <m:r>
            <w:rPr>
              <w:rFonts w:ascii="Cambria Math" w:eastAsiaTheme="minorEastAsia" w:hAnsi="Cambria Math" w:cs="Times New Roman"/>
              <w:sz w:val="28"/>
              <w:szCs w:val="28"/>
            </w:rPr>
            <m:t xml:space="preserve"> =  u(t)</m:t>
          </m:r>
        </m:oMath>
      </m:oMathPara>
    </w:p>
    <w:p w:rsidR="0011779A" w:rsidRPr="00DD07E8" w:rsidRDefault="0011779A" w:rsidP="0007599B">
      <w:pPr>
        <w:spacing w:line="480" w:lineRule="auto"/>
        <w:jc w:val="center"/>
        <w:rPr>
          <w:rFonts w:ascii="Times New Roman" w:hAnsi="Times New Roman" w:cs="Times New Roman"/>
          <w:sz w:val="24"/>
          <w:szCs w:val="24"/>
        </w:rPr>
      </w:pP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lastRenderedPageBreak/>
        <w:t>We want to design a PID controller, and we can express the controller output as:</w:t>
      </w:r>
    </w:p>
    <w:p w:rsidR="00EE0D18" w:rsidRPr="0011779A" w:rsidRDefault="00E254C0" w:rsidP="00DD07E8">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 xml:space="preserve"> 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 xml:space="preserve">e(τ)dτ+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r>
                <w:rPr>
                  <w:rFonts w:ascii="Cambria Math" w:hAnsi="Cambria Math" w:cs="Times New Roman"/>
                  <w:sz w:val="24"/>
                  <w:szCs w:val="24"/>
                </w:rPr>
                <m:t xml:space="preserve"> </m:t>
              </m:r>
            </m:e>
          </m:nary>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Where:</w:t>
      </w:r>
    </w:p>
    <w:p w:rsidR="00E2162E" w:rsidRPr="00DD07E8" w:rsidRDefault="0011779A" w:rsidP="00DD07E8">
      <w:pPr>
        <w:spacing w:line="480" w:lineRule="auto"/>
        <w:jc w:val="both"/>
        <w:rPr>
          <w:rFonts w:ascii="Times New Roman" w:hAnsi="Times New Roman" w:cs="Times New Roman"/>
          <w:sz w:val="24"/>
          <w:szCs w:val="24"/>
        </w:rPr>
      </w:pPr>
      <m:oMath>
        <m:r>
          <w:rPr>
            <w:rFonts w:ascii="Cambria Math" w:hAnsi="Cambria Math" w:cs="Times New Roman"/>
            <w:sz w:val="24"/>
            <w:szCs w:val="24"/>
          </w:rPr>
          <m:t>e(t) = r(t) - y(t)</m:t>
        </m:r>
      </m:oMath>
      <w:r w:rsidR="00E2162E" w:rsidRPr="00DD07E8">
        <w:rPr>
          <w:rFonts w:ascii="Times New Roman" w:hAnsi="Times New Roman" w:cs="Times New Roman"/>
          <w:sz w:val="24"/>
          <w:szCs w:val="24"/>
        </w:rPr>
        <w:t xml:space="preserve"> </w:t>
      </w:r>
      <w:proofErr w:type="gramStart"/>
      <w:r w:rsidR="00E2162E" w:rsidRPr="00DD07E8">
        <w:rPr>
          <w:rFonts w:ascii="Times New Roman" w:hAnsi="Times New Roman" w:cs="Times New Roman"/>
          <w:sz w:val="24"/>
          <w:szCs w:val="24"/>
        </w:rPr>
        <w:t>is</w:t>
      </w:r>
      <w:proofErr w:type="gramEnd"/>
      <w:r w:rsidR="00E2162E" w:rsidRPr="00DD07E8">
        <w:rPr>
          <w:rFonts w:ascii="Times New Roman" w:hAnsi="Times New Roman" w:cs="Times New Roman"/>
          <w:sz w:val="24"/>
          <w:szCs w:val="24"/>
        </w:rPr>
        <w:t xml:space="preserve"> the error signal.</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The desired performance specifications provide values for the damping ratio (ζ) and the natural frequency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w:r w:rsidRPr="00DD07E8">
        <w:rPr>
          <w:rFonts w:ascii="Times New Roman" w:hAnsi="Times New Roman" w:cs="Times New Roman"/>
          <w:sz w:val="24"/>
          <w:szCs w:val="24"/>
        </w:rPr>
        <w:t xml:space="preserve"> ). These values can be related to the PID </w:t>
      </w:r>
      <w:proofErr w:type="gramStart"/>
      <w:r w:rsidRPr="00DD07E8">
        <w:rPr>
          <w:rFonts w:ascii="Times New Roman" w:hAnsi="Times New Roman" w:cs="Times New Roman"/>
          <w:sz w:val="24"/>
          <w:szCs w:val="24"/>
        </w:rPr>
        <w:t xml:space="preserve">gains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oMath>
      <w:r w:rsidR="00AB5DD7" w:rsidRPr="00DD07E8">
        <w:rPr>
          <w:rFonts w:ascii="Times New Roman"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AB5DD7" w:rsidRPr="00DD07E8">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oMath>
      <w:r w:rsidRPr="00DD07E8">
        <w:rPr>
          <w:rFonts w:ascii="Times New Roman" w:hAnsi="Times New Roman" w:cs="Times New Roman"/>
          <w:sz w:val="24"/>
          <w:szCs w:val="24"/>
        </w:rPr>
        <w:t>as follows:</w:t>
      </w:r>
    </w:p>
    <w:p w:rsidR="00E2162E" w:rsidRPr="0011779A" w:rsidRDefault="00FC0ACF" w:rsidP="0011779A">
      <w:pPr>
        <w:spacing w:line="360" w:lineRule="auto"/>
        <w:jc w:val="both"/>
        <w:rPr>
          <w:rFonts w:ascii="Cambria Math" w:hAnsi="Cambria Math" w:cs="Times New Roman"/>
          <w:sz w:val="24"/>
          <w:szCs w:val="24"/>
          <w:oMath/>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hAnsi="Cambria Math" w:cs="Times New Roman"/>
              <w:sz w:val="24"/>
              <w:szCs w:val="24"/>
            </w:rPr>
            <m:t xml:space="preserve"> = 4ζ</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 2</m:t>
          </m:r>
          <m:sSup>
            <m:sSupPr>
              <m:ctrlPr>
                <w:rPr>
                  <w:rFonts w:ascii="Cambria Math"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e>
            <m:sup>
              <m:r>
                <w:rPr>
                  <w:rFonts w:ascii="Cambria Math" w:hAnsi="Cambria Math" w:cs="Times New Roman"/>
                  <w:sz w:val="24"/>
                  <w:szCs w:val="24"/>
                </w:rPr>
                <m:t>2</m:t>
              </m:r>
            </m:sup>
          </m:sSup>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hAnsi="Cambria Math" w:cs="Times New Roman"/>
              <w:sz w:val="24"/>
              <w:szCs w:val="24"/>
            </w:rPr>
            <m:t xml:space="preserve"> = 4ζ</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oMath>
      </m:oMathPara>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​Plugging in the specified values (</w:t>
      </w:r>
      <m:oMath>
        <m:r>
          <w:rPr>
            <w:rFonts w:ascii="Cambria Math" w:hAnsi="Cambria Math" w:cs="Times New Roman"/>
            <w:sz w:val="24"/>
            <w:szCs w:val="24"/>
          </w:rPr>
          <m:t xml:space="preserve">ζ=0.7 and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ω</m:t>
            </m:r>
          </m:e>
          <m:sub>
            <m:r>
              <w:rPr>
                <w:rFonts w:ascii="Cambria Math" w:eastAsiaTheme="minorEastAsia" w:hAnsi="Cambria Math" w:cs="Times New Roman"/>
                <w:sz w:val="24"/>
                <w:szCs w:val="24"/>
              </w:rPr>
              <m:t>n</m:t>
            </m:r>
          </m:sub>
        </m:sSub>
        <m:r>
          <w:rPr>
            <w:rFonts w:ascii="Cambria Math" w:hAnsi="Cambria Math" w:cs="Times New Roman"/>
            <w:sz w:val="24"/>
            <w:szCs w:val="24"/>
          </w:rPr>
          <m:t xml:space="preserve"> =2</m:t>
        </m:r>
      </m:oMath>
      <w:r w:rsidRPr="00DD07E8">
        <w:rPr>
          <w:rFonts w:ascii="Times New Roman" w:hAnsi="Times New Roman" w:cs="Times New Roman"/>
          <w:sz w:val="24"/>
          <w:szCs w:val="24"/>
        </w:rPr>
        <w:t>), we get:</w:t>
      </w:r>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Kp =5.6</m:t>
          </m:r>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Ki =8</m:t>
          </m:r>
        </m:oMath>
      </m:oMathPara>
    </w:p>
    <w:p w:rsidR="00E2162E" w:rsidRPr="0011779A" w:rsidRDefault="0011779A" w:rsidP="0011779A">
      <w:pPr>
        <w:spacing w:line="360" w:lineRule="auto"/>
        <w:jc w:val="both"/>
        <w:rPr>
          <w:rFonts w:ascii="Cambria Math" w:hAnsi="Cambria Math" w:cs="Times New Roman"/>
          <w:sz w:val="24"/>
          <w:szCs w:val="24"/>
          <w:oMath/>
        </w:rPr>
      </w:pPr>
      <m:oMathPara>
        <m:oMath>
          <m:r>
            <w:rPr>
              <w:rFonts w:ascii="Cambria Math" w:hAnsi="Cambria Math" w:cs="Times New Roman"/>
              <w:sz w:val="24"/>
              <w:szCs w:val="24"/>
            </w:rPr>
            <m:t>Kd =5.6</m:t>
          </m:r>
        </m:oMath>
      </m:oMathPara>
    </w:p>
    <w:p w:rsidR="0011779A"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Now, the PID controller is fully defined with these gains.</w:t>
      </w:r>
    </w:p>
    <w:p w:rsidR="00E2162E" w:rsidRPr="0011779A" w:rsidRDefault="00E2162E" w:rsidP="00DD07E8">
      <w:pPr>
        <w:spacing w:line="480" w:lineRule="auto"/>
        <w:jc w:val="both"/>
        <w:rPr>
          <w:rFonts w:ascii="Times New Roman" w:hAnsi="Times New Roman" w:cs="Times New Roman"/>
          <w:b/>
          <w:sz w:val="24"/>
          <w:szCs w:val="24"/>
        </w:rPr>
      </w:pPr>
      <w:r w:rsidRPr="0011779A">
        <w:rPr>
          <w:rFonts w:ascii="Times New Roman" w:hAnsi="Times New Roman" w:cs="Times New Roman"/>
          <w:b/>
          <w:sz w:val="24"/>
          <w:szCs w:val="24"/>
        </w:rPr>
        <w:t>Discussion:</w:t>
      </w:r>
    </w:p>
    <w:p w:rsidR="00E2162E" w:rsidRPr="00DD07E8" w:rsidRDefault="00E2162E" w:rsidP="00DD07E8">
      <w:pPr>
        <w:spacing w:line="480" w:lineRule="auto"/>
        <w:jc w:val="both"/>
        <w:rPr>
          <w:rFonts w:ascii="Times New Roman" w:hAnsi="Times New Roman" w:cs="Times New Roman"/>
          <w:sz w:val="24"/>
          <w:szCs w:val="24"/>
        </w:rPr>
      </w:pPr>
      <w:r w:rsidRPr="00DD07E8">
        <w:rPr>
          <w:rFonts w:ascii="Times New Roman" w:hAnsi="Times New Roman" w:cs="Times New Roman"/>
          <w:sz w:val="24"/>
          <w:szCs w:val="24"/>
        </w:rPr>
        <w:t>This solution demonstrates how second-order linear differential equations are used to design a PID controller for a dynamic system, meeting specific performance criteria. Engineers can adjust the PID gains to achieve desired system behavior, ensuring zero steady-state error and critically damped response to set</w:t>
      </w:r>
      <w:r w:rsidR="007448D5">
        <w:rPr>
          <w:rFonts w:ascii="Times New Roman" w:hAnsi="Times New Roman" w:cs="Times New Roman"/>
          <w:sz w:val="24"/>
          <w:szCs w:val="24"/>
        </w:rPr>
        <w:t>-</w:t>
      </w:r>
      <w:r w:rsidRPr="00DD07E8">
        <w:rPr>
          <w:rFonts w:ascii="Times New Roman" w:hAnsi="Times New Roman" w:cs="Times New Roman"/>
          <w:sz w:val="24"/>
          <w:szCs w:val="24"/>
        </w:rPr>
        <w:t>point changes.</w:t>
      </w:r>
    </w:p>
    <w:p w:rsidR="002D6A68" w:rsidRDefault="002D6A68" w:rsidP="002D6A68">
      <w:pPr>
        <w:pStyle w:val="Heading1"/>
      </w:pPr>
      <w:bookmarkStart w:id="16" w:name="_Toc149166218"/>
      <w:r>
        <w:lastRenderedPageBreak/>
        <w:t>3.0</w:t>
      </w:r>
      <w:r>
        <w:tab/>
        <w:t>CONCLUSION AND RECOMMENDATION</w:t>
      </w:r>
      <w:bookmarkEnd w:id="16"/>
    </w:p>
    <w:p w:rsidR="002D6A68" w:rsidRDefault="002D6A68" w:rsidP="002D6A68">
      <w:pPr>
        <w:pStyle w:val="Heading2"/>
      </w:pPr>
      <w:bookmarkStart w:id="17" w:name="_Toc149166219"/>
      <w:r>
        <w:t>3.1</w:t>
      </w:r>
      <w:r>
        <w:tab/>
        <w:t>Conclusion</w:t>
      </w:r>
      <w:bookmarkEnd w:id="17"/>
    </w:p>
    <w:p w:rsidR="00C66C52" w:rsidRDefault="00C66C52" w:rsidP="00C66C52">
      <w:pPr>
        <w:spacing w:line="480" w:lineRule="auto"/>
        <w:jc w:val="both"/>
        <w:rPr>
          <w:rFonts w:ascii="Times New Roman" w:hAnsi="Times New Roman" w:cs="Times New Roman"/>
          <w:sz w:val="24"/>
          <w:szCs w:val="24"/>
        </w:rPr>
      </w:pP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the realm of engineering, the versatile and fundamental nature of second-order linear differential equations has been a cornerstone in addressing a multitude of complex challenges. Throughout this project, we hav</w:t>
      </w:r>
      <w:bookmarkStart w:id="18" w:name="_GoBack"/>
      <w:bookmarkEnd w:id="18"/>
      <w:r w:rsidRPr="00C66C52">
        <w:rPr>
          <w:rFonts w:ascii="Times New Roman" w:hAnsi="Times New Roman" w:cs="Times New Roman"/>
          <w:sz w:val="24"/>
          <w:szCs w:val="24"/>
        </w:rPr>
        <w:t>e delved into the myriad ways these equations find application in engineering, shedding light on their paramount significance.</w:t>
      </w:r>
      <w:r w:rsidR="00C66C52" w:rsidRPr="00C66C52">
        <w:rPr>
          <w:rFonts w:ascii="Times New Roman" w:hAnsi="Times New Roman" w:cs="Times New Roman"/>
          <w:sz w:val="24"/>
          <w:szCs w:val="24"/>
        </w:rPr>
        <w:tab/>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From the dynamic analysis of bridges subjected to external forces to the design of precise PID controllers for dynamic systems, we have witnessed how second-order linear differential equations serve as the mathematical backbone for modeling and solving real-world engineering problems. These equations offer engineers and researchers powerful tools to predict system behaviors, optimize performance, and ensure structural integrity.</w:t>
      </w:r>
    </w:p>
    <w:p w:rsidR="00C66C52"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Our exploration of existing approaches has underscored the adaptability and versatility of these equations, from analytical methods suitable for simple systems to numerical techniques capable of handling complex and nonlinear dynamics. Interdisciplinary integration has emerged as a key theme, fostering collaboration and synergy across engineering disciplines, while emerging technologies have introduced new dimensions to their applications, further enriching engineering solutions.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In our quest to enhance engineering education, we've addressed the importance of effective pedagogical approaches. Educators are presented with opportunities to bridge the gap between theoretical concepts and practical applications, ensuring that future engineers are well-equipped to harness the power of second-order linear differential equations.</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lastRenderedPageBreak/>
        <w:t>As we reflect on this journey through the world of engineering applications, we are reminded that these equations are not mere mathematical abstractions; they are the linchpin in our quest for precision, efficiency, sustainability, and innovation. Their applications resonate in every corner of the engineering landscape, from civil and mechanical engineering to control systems and beyond.</w:t>
      </w:r>
    </w:p>
    <w:p w:rsidR="00E2162E" w:rsidRPr="00C66C52" w:rsidRDefault="00E2162E" w:rsidP="00C66C52">
      <w:pPr>
        <w:spacing w:line="480" w:lineRule="auto"/>
        <w:ind w:firstLine="720"/>
        <w:jc w:val="both"/>
        <w:rPr>
          <w:rFonts w:ascii="Times New Roman" w:hAnsi="Times New Roman" w:cs="Times New Roman"/>
          <w:sz w:val="24"/>
          <w:szCs w:val="24"/>
        </w:rPr>
      </w:pPr>
      <w:r w:rsidRPr="00C66C52">
        <w:rPr>
          <w:rFonts w:ascii="Times New Roman" w:hAnsi="Times New Roman" w:cs="Times New Roman"/>
          <w:sz w:val="24"/>
          <w:szCs w:val="24"/>
        </w:rPr>
        <w:t xml:space="preserve">This </w:t>
      </w:r>
      <w:r w:rsidR="00F10C05">
        <w:rPr>
          <w:rFonts w:ascii="Times New Roman" w:hAnsi="Times New Roman" w:cs="Times New Roman"/>
          <w:sz w:val="24"/>
          <w:szCs w:val="24"/>
        </w:rPr>
        <w:t>work</w:t>
      </w:r>
      <w:r w:rsidRPr="00C66C52">
        <w:rPr>
          <w:rFonts w:ascii="Times New Roman" w:hAnsi="Times New Roman" w:cs="Times New Roman"/>
          <w:sz w:val="24"/>
          <w:szCs w:val="24"/>
        </w:rPr>
        <w:t xml:space="preserve"> has illuminated the path for engineers and researchers to unlock the full potential of second-order linear differential equations, not only as tools for solving problems but also as catalysts for progress in the ever-evolving field of engineering. By continually exploring and innovating with these equations, we can build a future where engineering solutions are not only effective but also transformative.</w:t>
      </w:r>
    </w:p>
    <w:p w:rsidR="00E2162E" w:rsidRPr="00C66C52" w:rsidRDefault="00E2162E" w:rsidP="00C66C52">
      <w:pPr>
        <w:spacing w:line="480" w:lineRule="auto"/>
        <w:jc w:val="both"/>
        <w:rPr>
          <w:rFonts w:ascii="Times New Roman" w:hAnsi="Times New Roman" w:cs="Times New Roman"/>
          <w:sz w:val="24"/>
          <w:szCs w:val="24"/>
        </w:rPr>
      </w:pPr>
    </w:p>
    <w:p w:rsidR="00E2162E" w:rsidRDefault="00C66C52" w:rsidP="00C66C52">
      <w:pPr>
        <w:pStyle w:val="Heading2"/>
      </w:pPr>
      <w:bookmarkStart w:id="19" w:name="_Toc149166220"/>
      <w:r>
        <w:t>3.2</w:t>
      </w:r>
      <w:r>
        <w:tab/>
        <w:t>Recommendation</w:t>
      </w:r>
      <w:bookmarkEnd w:id="19"/>
    </w:p>
    <w:p w:rsidR="00C66C52" w:rsidRPr="00C66C52" w:rsidRDefault="00C66C52" w:rsidP="00C66C52"/>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Further Research and Development</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Encourage and support further research into advanced methods and techniques for solving second-order linear differential equations in engineering applications. This could include exploring numerical algorithms, computational tools, and mathematical models that enhance the accuracy and efficiency of solutions.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Interdisciplinary Collaboration</w:t>
      </w:r>
      <w:r w:rsidRPr="00CD15BF">
        <w:rPr>
          <w:rFonts w:ascii="Times New Roman" w:hAnsi="Times New Roman" w:cs="Times New Roman"/>
          <w:sz w:val="24"/>
          <w:szCs w:val="24"/>
        </w:rPr>
        <w:t>:</w:t>
      </w:r>
      <w:r w:rsidR="00CD15BF">
        <w:rPr>
          <w:rFonts w:ascii="Times New Roman" w:hAnsi="Times New Roman" w:cs="Times New Roman"/>
          <w:sz w:val="24"/>
          <w:szCs w:val="24"/>
        </w:rPr>
        <w:t xml:space="preserve"> </w:t>
      </w:r>
      <w:r w:rsidRPr="00CD15BF">
        <w:rPr>
          <w:rFonts w:ascii="Times New Roman" w:hAnsi="Times New Roman" w:cs="Times New Roman"/>
          <w:sz w:val="24"/>
          <w:szCs w:val="24"/>
        </w:rPr>
        <w:t>Promote interdisciplinary collaboration among engineering disciplines, mathematicians, and computer scientists. Foster partnerships that facilitate the exchange of knowledge and expertise to address complex engineering challenges that require the integration of second-order linear differential equations with other mathematical models.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lastRenderedPageBreak/>
        <w:t>Educational Enhancements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Advocate for the development and adoption of innovative educational materials and approaches to teach second-order linear differential equations in engineering programs. Emphasize real-world applications and hands-on experiences to enhance students' understanding and practical skills.</w:t>
      </w:r>
    </w:p>
    <w:p w:rsidR="00E2162E"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Integration of Emerging Technologies</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Explore the integration of emerging technologies, such as artificial intelligence, machine learning, and data analytics, into engineering applications of second-order linear differential equations. Investigate how these technologies can automate processes, optimize systems, and provide insights for decision-making.</w:t>
      </w:r>
    </w:p>
    <w:p w:rsidR="00E2162E" w:rsidRPr="00CD15BF" w:rsidRDefault="00E2162E" w:rsidP="00CD15BF">
      <w:pPr>
        <w:pStyle w:val="ListParagraph"/>
        <w:numPr>
          <w:ilvl w:val="0"/>
          <w:numId w:val="9"/>
        </w:numPr>
        <w:spacing w:line="480" w:lineRule="auto"/>
        <w:jc w:val="both"/>
        <w:rPr>
          <w:rFonts w:ascii="Times New Roman" w:hAnsi="Times New Roman" w:cs="Times New Roman"/>
          <w:sz w:val="24"/>
          <w:szCs w:val="24"/>
        </w:rPr>
      </w:pPr>
      <w:r w:rsidRPr="00CD15BF">
        <w:rPr>
          <w:rFonts w:ascii="Times New Roman" w:hAnsi="Times New Roman" w:cs="Times New Roman"/>
          <w:b/>
          <w:sz w:val="24"/>
          <w:szCs w:val="24"/>
        </w:rPr>
        <w:t>Continuous Learning and Professional Development</w:t>
      </w:r>
      <w:r w:rsidRPr="00CD15BF">
        <w:rPr>
          <w:rFonts w:ascii="Times New Roman" w:hAnsi="Times New Roman" w:cs="Times New Roman"/>
          <w:sz w:val="24"/>
          <w:szCs w:val="24"/>
        </w:rPr>
        <w:t>:</w:t>
      </w:r>
      <w:r w:rsidR="00CD15BF" w:rsidRPr="00CD15BF">
        <w:rPr>
          <w:rFonts w:ascii="Times New Roman" w:hAnsi="Times New Roman" w:cs="Times New Roman"/>
          <w:sz w:val="24"/>
          <w:szCs w:val="24"/>
        </w:rPr>
        <w:t xml:space="preserve"> </w:t>
      </w:r>
      <w:r w:rsidRPr="00CD15BF">
        <w:rPr>
          <w:rFonts w:ascii="Times New Roman" w:hAnsi="Times New Roman" w:cs="Times New Roman"/>
          <w:sz w:val="24"/>
          <w:szCs w:val="24"/>
        </w:rPr>
        <w:t>Encourage engineers and engineering students to engage in lifelong learning and professional development to stay updated with advancements in the application of second-order linear differential equations. Encourage participation in workshops, seminars, and online courses.</w:t>
      </w:r>
    </w:p>
    <w:p w:rsidR="00CD15BF" w:rsidRDefault="00CD15BF">
      <w:pPr>
        <w:rPr>
          <w:rFonts w:ascii="Times New Roman" w:hAnsi="Times New Roman" w:cs="Times New Roman"/>
          <w:sz w:val="28"/>
          <w:szCs w:val="28"/>
          <w:u w:val="single"/>
        </w:rPr>
      </w:pPr>
      <w:r>
        <w:rPr>
          <w:rFonts w:ascii="Times New Roman" w:hAnsi="Times New Roman" w:cs="Times New Roman"/>
          <w:sz w:val="28"/>
          <w:szCs w:val="28"/>
          <w:u w:val="single"/>
        </w:rPr>
        <w:br w:type="page"/>
      </w:r>
    </w:p>
    <w:p w:rsidR="0009055F" w:rsidRDefault="0009055F" w:rsidP="0009055F">
      <w:pPr>
        <w:pStyle w:val="Heading1"/>
        <w:rPr>
          <w:sz w:val="24"/>
        </w:rPr>
      </w:pPr>
      <w:bookmarkStart w:id="20" w:name="_Toc148324449"/>
      <w:bookmarkStart w:id="21" w:name="_Toc148322213"/>
      <w:bookmarkStart w:id="22" w:name="_Toc149166221"/>
      <w:r>
        <w:lastRenderedPageBreak/>
        <w:t>REFERENCES</w:t>
      </w:r>
      <w:bookmarkEnd w:id="20"/>
      <w:bookmarkEnd w:id="21"/>
      <w:bookmarkEnd w:id="22"/>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Kreyszig</w:t>
      </w:r>
      <w:proofErr w:type="spellEnd"/>
      <w:r w:rsidRPr="0009055F">
        <w:rPr>
          <w:rFonts w:ascii="Times New Roman" w:hAnsi="Times New Roman" w:cs="Times New Roman"/>
          <w:sz w:val="24"/>
          <w:szCs w:val="24"/>
        </w:rPr>
        <w:t>, E. (2018). "Advanced Engineering Mathematics." John Wiley &amp; Sons. (2018)</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Cengel</w:t>
      </w:r>
      <w:proofErr w:type="spellEnd"/>
      <w:r w:rsidRPr="0009055F">
        <w:rPr>
          <w:rFonts w:ascii="Times New Roman" w:hAnsi="Times New Roman" w:cs="Times New Roman"/>
          <w:sz w:val="24"/>
          <w:szCs w:val="24"/>
        </w:rPr>
        <w:t>, Y. A., &amp; Palm, W. J. (2012). "Differential Equations for Engineers and Scientists." McGraw-Hill Education. (2012)</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Nise</w:t>
      </w:r>
      <w:proofErr w:type="spellEnd"/>
      <w:r w:rsidRPr="0009055F">
        <w:rPr>
          <w:rFonts w:ascii="Times New Roman" w:hAnsi="Times New Roman" w:cs="Times New Roman"/>
          <w:sz w:val="24"/>
          <w:szCs w:val="24"/>
        </w:rPr>
        <w:t>, N. S. (2019). "Control Systems Engineering." John Wiley &amp; Sons. (2019)</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Rao</w:t>
      </w:r>
      <w:proofErr w:type="spellEnd"/>
      <w:r w:rsidRPr="0009055F">
        <w:rPr>
          <w:rFonts w:ascii="Times New Roman" w:hAnsi="Times New Roman" w:cs="Times New Roman"/>
          <w:sz w:val="24"/>
          <w:szCs w:val="24"/>
        </w:rPr>
        <w:t>, S. S. (2011). "Mechanical Vibrations." Pearson. (2011)</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09055F">
        <w:rPr>
          <w:rFonts w:ascii="Times New Roman" w:hAnsi="Times New Roman" w:cs="Times New Roman"/>
          <w:sz w:val="24"/>
          <w:szCs w:val="24"/>
        </w:rPr>
        <w:t>Strang</w:t>
      </w:r>
      <w:proofErr w:type="spellEnd"/>
      <w:r w:rsidRPr="0009055F">
        <w:rPr>
          <w:rFonts w:ascii="Times New Roman" w:hAnsi="Times New Roman" w:cs="Times New Roman"/>
          <w:sz w:val="24"/>
          <w:szCs w:val="24"/>
        </w:rPr>
        <w:t>, G. (2018). "Differential Equations and Linear Algebra." Wellesley-Cambridge Press. (2018)</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 xml:space="preserve">Boyce, W. E., &amp; </w:t>
      </w:r>
      <w:proofErr w:type="spellStart"/>
      <w:r w:rsidRPr="0009055F">
        <w:rPr>
          <w:rFonts w:ascii="Times New Roman" w:hAnsi="Times New Roman" w:cs="Times New Roman"/>
          <w:sz w:val="24"/>
          <w:szCs w:val="24"/>
        </w:rPr>
        <w:t>DiPrima</w:t>
      </w:r>
      <w:proofErr w:type="spellEnd"/>
      <w:r w:rsidRPr="0009055F">
        <w:rPr>
          <w:rFonts w:ascii="Times New Roman" w:hAnsi="Times New Roman" w:cs="Times New Roman"/>
          <w:sz w:val="24"/>
          <w:szCs w:val="24"/>
        </w:rPr>
        <w:t>, R. C. (2016). "Elementary Differential Equations and Boundary Value Problems." Wiley. (2016)</w:t>
      </w:r>
    </w:p>
    <w:p w:rsidR="00B32469"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Ogata, K. (2010). "Modern Control Engineering." Pearson. (2010)</w:t>
      </w:r>
    </w:p>
    <w:p w:rsidR="00B32469" w:rsidRPr="0009055F" w:rsidRDefault="00B32469" w:rsidP="0009055F">
      <w:pPr>
        <w:pStyle w:val="ListParagraph"/>
        <w:widowControl w:val="0"/>
        <w:numPr>
          <w:ilvl w:val="0"/>
          <w:numId w:val="1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09055F">
        <w:rPr>
          <w:rFonts w:ascii="Times New Roman" w:hAnsi="Times New Roman" w:cs="Times New Roman"/>
          <w:sz w:val="24"/>
          <w:szCs w:val="24"/>
        </w:rPr>
        <w:t>Zill, D. G., &amp; Wright, W. S. (2013). "Differential Equations with Boundary-Value Problems." Cengage Learning. (2013)</w:t>
      </w:r>
    </w:p>
    <w:p w:rsidR="00B32469" w:rsidRPr="00B32469" w:rsidRDefault="00B32469" w:rsidP="00B32469">
      <w:pPr>
        <w:spacing w:line="480" w:lineRule="auto"/>
        <w:jc w:val="both"/>
        <w:rPr>
          <w:rFonts w:ascii="Times New Roman" w:hAnsi="Times New Roman" w:cs="Times New Roman"/>
          <w:sz w:val="24"/>
          <w:szCs w:val="24"/>
        </w:rPr>
      </w:pPr>
    </w:p>
    <w:sectPr w:rsidR="00B32469" w:rsidRPr="00B32469"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2D2" w:rsidRDefault="001B62D2" w:rsidP="007A43DF">
      <w:pPr>
        <w:spacing w:after="0" w:line="240" w:lineRule="auto"/>
      </w:pPr>
      <w:r>
        <w:separator/>
      </w:r>
    </w:p>
  </w:endnote>
  <w:endnote w:type="continuationSeparator" w:id="0">
    <w:p w:rsidR="001B62D2" w:rsidRDefault="001B62D2"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2D2" w:rsidRDefault="001B62D2" w:rsidP="007A43DF">
      <w:pPr>
        <w:spacing w:after="0" w:line="240" w:lineRule="auto"/>
      </w:pPr>
      <w:r>
        <w:separator/>
      </w:r>
    </w:p>
  </w:footnote>
  <w:footnote w:type="continuationSeparator" w:id="0">
    <w:p w:rsidR="001B62D2" w:rsidRDefault="001B62D2"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0FF"/>
    <w:multiLevelType w:val="hybridMultilevel"/>
    <w:tmpl w:val="3738CB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FF3"/>
    <w:multiLevelType w:val="hybridMultilevel"/>
    <w:tmpl w:val="FE54A2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26774"/>
    <w:multiLevelType w:val="hybridMultilevel"/>
    <w:tmpl w:val="5770F2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B6E9D"/>
    <w:multiLevelType w:val="hybridMultilevel"/>
    <w:tmpl w:val="B0F2B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5">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nsid w:val="13805929"/>
    <w:multiLevelType w:val="hybridMultilevel"/>
    <w:tmpl w:val="9C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CF7BD7"/>
    <w:multiLevelType w:val="hybridMultilevel"/>
    <w:tmpl w:val="5B4248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45358"/>
    <w:multiLevelType w:val="hybridMultilevel"/>
    <w:tmpl w:val="465ED2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03FD9"/>
    <w:multiLevelType w:val="hybridMultilevel"/>
    <w:tmpl w:val="625A8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8462D0"/>
    <w:multiLevelType w:val="hybridMultilevel"/>
    <w:tmpl w:val="21063A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D76C9"/>
    <w:multiLevelType w:val="hybridMultilevel"/>
    <w:tmpl w:val="99C217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782839"/>
    <w:multiLevelType w:val="hybridMultilevel"/>
    <w:tmpl w:val="BB8A2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71FC2F6B"/>
    <w:multiLevelType w:val="hybridMultilevel"/>
    <w:tmpl w:val="95E883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02273B"/>
    <w:multiLevelType w:val="hybridMultilevel"/>
    <w:tmpl w:val="81C4D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6"/>
  </w:num>
  <w:num w:numId="7">
    <w:abstractNumId w:val="1"/>
  </w:num>
  <w:num w:numId="8">
    <w:abstractNumId w:val="8"/>
  </w:num>
  <w:num w:numId="9">
    <w:abstractNumId w:val="9"/>
  </w:num>
  <w:num w:numId="10">
    <w:abstractNumId w:val="17"/>
  </w:num>
  <w:num w:numId="11">
    <w:abstractNumId w:val="10"/>
  </w:num>
  <w:num w:numId="12">
    <w:abstractNumId w:val="7"/>
  </w:num>
  <w:num w:numId="13">
    <w:abstractNumId w:val="0"/>
  </w:num>
  <w:num w:numId="14">
    <w:abstractNumId w:val="13"/>
  </w:num>
  <w:num w:numId="15">
    <w:abstractNumId w:val="11"/>
  </w:num>
  <w:num w:numId="16">
    <w:abstractNumId w:val="3"/>
  </w:num>
  <w:num w:numId="17">
    <w:abstractNumId w:val="2"/>
  </w:num>
  <w:num w:numId="18">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0B43"/>
    <w:rsid w:val="00037F9E"/>
    <w:rsid w:val="0007599B"/>
    <w:rsid w:val="0009055F"/>
    <w:rsid w:val="00093BB6"/>
    <w:rsid w:val="000A395A"/>
    <w:rsid w:val="000B67C2"/>
    <w:rsid w:val="000F78D5"/>
    <w:rsid w:val="00104B32"/>
    <w:rsid w:val="0011779A"/>
    <w:rsid w:val="00191A5A"/>
    <w:rsid w:val="00194E6E"/>
    <w:rsid w:val="0019691B"/>
    <w:rsid w:val="001B62D2"/>
    <w:rsid w:val="001C0081"/>
    <w:rsid w:val="001F6225"/>
    <w:rsid w:val="00266F46"/>
    <w:rsid w:val="002B6B50"/>
    <w:rsid w:val="002D49C0"/>
    <w:rsid w:val="002D6A68"/>
    <w:rsid w:val="002F333E"/>
    <w:rsid w:val="003018E4"/>
    <w:rsid w:val="00332D67"/>
    <w:rsid w:val="00377622"/>
    <w:rsid w:val="00396F79"/>
    <w:rsid w:val="003A4526"/>
    <w:rsid w:val="003B6D51"/>
    <w:rsid w:val="003D2123"/>
    <w:rsid w:val="003D62D5"/>
    <w:rsid w:val="004141E8"/>
    <w:rsid w:val="00415410"/>
    <w:rsid w:val="00422800"/>
    <w:rsid w:val="00422F5A"/>
    <w:rsid w:val="0047153F"/>
    <w:rsid w:val="004C7795"/>
    <w:rsid w:val="004D132E"/>
    <w:rsid w:val="004D2955"/>
    <w:rsid w:val="00534471"/>
    <w:rsid w:val="00553D0B"/>
    <w:rsid w:val="005637BA"/>
    <w:rsid w:val="005A0C65"/>
    <w:rsid w:val="005A7086"/>
    <w:rsid w:val="005B7DF6"/>
    <w:rsid w:val="006229BA"/>
    <w:rsid w:val="00664DD8"/>
    <w:rsid w:val="006E439C"/>
    <w:rsid w:val="006F3A14"/>
    <w:rsid w:val="0070071F"/>
    <w:rsid w:val="007112C6"/>
    <w:rsid w:val="0072145F"/>
    <w:rsid w:val="007448D5"/>
    <w:rsid w:val="00766547"/>
    <w:rsid w:val="007A43DF"/>
    <w:rsid w:val="007C555F"/>
    <w:rsid w:val="0080207E"/>
    <w:rsid w:val="008271AD"/>
    <w:rsid w:val="0083321D"/>
    <w:rsid w:val="00861B6F"/>
    <w:rsid w:val="0087070C"/>
    <w:rsid w:val="008D6AA3"/>
    <w:rsid w:val="0090429B"/>
    <w:rsid w:val="00940E29"/>
    <w:rsid w:val="009D0E9B"/>
    <w:rsid w:val="00A12949"/>
    <w:rsid w:val="00A345C8"/>
    <w:rsid w:val="00A3628B"/>
    <w:rsid w:val="00A6249D"/>
    <w:rsid w:val="00A8451E"/>
    <w:rsid w:val="00AB5DD7"/>
    <w:rsid w:val="00AC15D4"/>
    <w:rsid w:val="00B24840"/>
    <w:rsid w:val="00B32469"/>
    <w:rsid w:val="00B91E7B"/>
    <w:rsid w:val="00B926D0"/>
    <w:rsid w:val="00B952E0"/>
    <w:rsid w:val="00BE4C61"/>
    <w:rsid w:val="00BE7B49"/>
    <w:rsid w:val="00BF5D48"/>
    <w:rsid w:val="00C32A11"/>
    <w:rsid w:val="00C47A8C"/>
    <w:rsid w:val="00C66C52"/>
    <w:rsid w:val="00C717D8"/>
    <w:rsid w:val="00C86B70"/>
    <w:rsid w:val="00C94620"/>
    <w:rsid w:val="00C95B14"/>
    <w:rsid w:val="00CC6493"/>
    <w:rsid w:val="00CD15BF"/>
    <w:rsid w:val="00D056AA"/>
    <w:rsid w:val="00D44BE4"/>
    <w:rsid w:val="00DB3DA5"/>
    <w:rsid w:val="00DD07E8"/>
    <w:rsid w:val="00DD0C59"/>
    <w:rsid w:val="00DE294F"/>
    <w:rsid w:val="00E12947"/>
    <w:rsid w:val="00E2162E"/>
    <w:rsid w:val="00E254C0"/>
    <w:rsid w:val="00E934D9"/>
    <w:rsid w:val="00EA0E6E"/>
    <w:rsid w:val="00EE0D18"/>
    <w:rsid w:val="00F10C05"/>
    <w:rsid w:val="00F1530C"/>
    <w:rsid w:val="00F32F0F"/>
    <w:rsid w:val="00F4517E"/>
    <w:rsid w:val="00F74732"/>
    <w:rsid w:val="00F80429"/>
    <w:rsid w:val="00FB7D56"/>
    <w:rsid w:val="00FC0AC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1"/>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C555F"/>
    <w:pPr>
      <w:outlineLvl w:val="9"/>
    </w:pPr>
    <w:rPr>
      <w:lang w:eastAsia="ja-JP"/>
    </w:rPr>
  </w:style>
  <w:style w:type="paragraph" w:styleId="TOC1">
    <w:name w:val="toc 1"/>
    <w:basedOn w:val="Normal"/>
    <w:next w:val="Normal"/>
    <w:autoRedefine/>
    <w:uiPriority w:val="39"/>
    <w:unhideWhenUsed/>
    <w:rsid w:val="007C555F"/>
    <w:pPr>
      <w:spacing w:after="100"/>
    </w:pPr>
  </w:style>
  <w:style w:type="paragraph" w:styleId="TOC2">
    <w:name w:val="toc 2"/>
    <w:basedOn w:val="Normal"/>
    <w:next w:val="Normal"/>
    <w:autoRedefine/>
    <w:uiPriority w:val="39"/>
    <w:unhideWhenUsed/>
    <w:rsid w:val="007C555F"/>
    <w:pPr>
      <w:spacing w:after="100"/>
      <w:ind w:left="220"/>
    </w:pPr>
  </w:style>
  <w:style w:type="paragraph" w:styleId="TOC3">
    <w:name w:val="toc 3"/>
    <w:basedOn w:val="Normal"/>
    <w:next w:val="Normal"/>
    <w:autoRedefine/>
    <w:uiPriority w:val="39"/>
    <w:unhideWhenUsed/>
    <w:rsid w:val="007C555F"/>
    <w:pPr>
      <w:spacing w:after="100"/>
      <w:ind w:left="440"/>
    </w:pPr>
  </w:style>
  <w:style w:type="character" w:styleId="Hyperlink">
    <w:name w:val="Hyperlink"/>
    <w:basedOn w:val="DefaultParagraphFont"/>
    <w:uiPriority w:val="99"/>
    <w:unhideWhenUsed/>
    <w:rsid w:val="007C555F"/>
    <w:rPr>
      <w:color w:val="0000FF" w:themeColor="hyperlink"/>
      <w:u w:val="single"/>
    </w:rPr>
  </w:style>
  <w:style w:type="paragraph" w:styleId="ListParagraph">
    <w:name w:val="List Paragraph"/>
    <w:basedOn w:val="Normal"/>
    <w:uiPriority w:val="1"/>
    <w:qFormat/>
    <w:rsid w:val="004C7795"/>
    <w:pPr>
      <w:ind w:left="720"/>
      <w:contextualSpacing/>
    </w:pPr>
  </w:style>
  <w:style w:type="character" w:styleId="PlaceholderText">
    <w:name w:val="Placeholder Text"/>
    <w:basedOn w:val="DefaultParagraphFont"/>
    <w:uiPriority w:val="99"/>
    <w:semiHidden/>
    <w:rsid w:val="00C86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681531">
      <w:bodyDiv w:val="1"/>
      <w:marLeft w:val="0"/>
      <w:marRight w:val="0"/>
      <w:marTop w:val="0"/>
      <w:marBottom w:val="0"/>
      <w:divBdr>
        <w:top w:val="none" w:sz="0" w:space="0" w:color="auto"/>
        <w:left w:val="none" w:sz="0" w:space="0" w:color="auto"/>
        <w:bottom w:val="none" w:sz="0" w:space="0" w:color="auto"/>
        <w:right w:val="none" w:sz="0" w:space="0" w:color="auto"/>
      </w:divBdr>
    </w:div>
    <w:div w:id="19730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78C40-4BFF-423A-8A9C-E17A1D49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25</Pages>
  <Words>4479</Words>
  <Characters>25533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29</cp:revision>
  <cp:lastPrinted>2023-10-25T21:43:00Z</cp:lastPrinted>
  <dcterms:created xsi:type="dcterms:W3CDTF">2023-10-01T07:11:00Z</dcterms:created>
  <dcterms:modified xsi:type="dcterms:W3CDTF">2023-10-30T22:45:00Z</dcterms:modified>
</cp:coreProperties>
</file>