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68" w:rsidRDefault="00375F68" w:rsidP="00375F68">
      <w:pPr>
        <w:jc w:val="center"/>
        <w:rPr>
          <w:rFonts w:ascii="Arial" w:eastAsia="Arial" w:hAnsi="Arial" w:cs="Arial"/>
          <w:b/>
          <w:sz w:val="29"/>
          <w:szCs w:val="29"/>
        </w:rPr>
      </w:pPr>
      <w:r w:rsidRPr="00375F68">
        <w:rPr>
          <w:rFonts w:ascii="Arial" w:eastAsia="Arial" w:hAnsi="Arial" w:cs="Arial"/>
          <w:b/>
          <w:sz w:val="29"/>
          <w:szCs w:val="29"/>
        </w:rPr>
        <w:t>NUMERICAL INTEGRATION WITH A SINGULAR INTEGRAND</w:t>
      </w:r>
    </w:p>
    <w:p w:rsidR="00375F68" w:rsidRDefault="00375F68">
      <w:pPr>
        <w:rPr>
          <w:rFonts w:ascii="Arial" w:eastAsia="Arial" w:hAnsi="Arial" w:cs="Arial"/>
          <w:b/>
          <w:sz w:val="29"/>
          <w:szCs w:val="29"/>
        </w:rPr>
      </w:pPr>
    </w:p>
    <w:p w:rsidR="004025C4" w:rsidRDefault="004025C4" w:rsidP="00375F68">
      <w:pPr>
        <w:spacing w:line="0" w:lineRule="atLeast"/>
        <w:ind w:right="20"/>
        <w:jc w:val="center"/>
        <w:rPr>
          <w:rFonts w:ascii="Arial" w:eastAsia="Arial" w:hAnsi="Arial"/>
          <w:b/>
          <w:sz w:val="29"/>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375F68" w:rsidRDefault="00375F68" w:rsidP="00375F68">
      <w:pPr>
        <w:spacing w:line="227" w:lineRule="exact"/>
        <w:rPr>
          <w:rFonts w:ascii="Times New Roman" w:eastAsia="Times New Roman" w:hAnsi="Times New Roman"/>
          <w:sz w:val="24"/>
        </w:rPr>
      </w:pPr>
    </w:p>
    <w:p w:rsidR="00375F68" w:rsidRDefault="00375F68" w:rsidP="00375F68">
      <w:pPr>
        <w:spacing w:line="0" w:lineRule="atLeast"/>
        <w:jc w:val="center"/>
        <w:rPr>
          <w:rFonts w:ascii="Times New Roman" w:eastAsia="Times New Roman" w:hAnsi="Times New Roman"/>
          <w:sz w:val="24"/>
        </w:rPr>
      </w:pPr>
      <w:r>
        <w:rPr>
          <w:rFonts w:ascii="Arial" w:eastAsia="Arial" w:hAnsi="Arial"/>
          <w:b/>
          <w:sz w:val="29"/>
        </w:rPr>
        <w:t>BY</w:t>
      </w:r>
    </w:p>
    <w:p w:rsidR="00375F68" w:rsidRDefault="00375F68" w:rsidP="00375F68">
      <w:pPr>
        <w:spacing w:line="363" w:lineRule="exact"/>
        <w:rPr>
          <w:rFonts w:ascii="Times New Roman" w:eastAsia="Times New Roman" w:hAnsi="Times New Roman"/>
          <w:sz w:val="24"/>
        </w:rPr>
      </w:pPr>
    </w:p>
    <w:p w:rsidR="00375F68" w:rsidRDefault="00A862A9" w:rsidP="00375F68">
      <w:pPr>
        <w:spacing w:line="0" w:lineRule="atLeast"/>
        <w:ind w:right="20"/>
        <w:jc w:val="center"/>
        <w:rPr>
          <w:rFonts w:ascii="Times New Roman" w:eastAsia="Times New Roman" w:hAnsi="Times New Roman"/>
          <w:sz w:val="24"/>
        </w:rPr>
      </w:pPr>
      <w:r>
        <w:rPr>
          <w:rFonts w:ascii="Arial" w:eastAsia="Arial" w:hAnsi="Arial"/>
          <w:b/>
          <w:sz w:val="34"/>
        </w:rPr>
        <w:t>OYEKUNLE</w:t>
      </w:r>
      <w:r w:rsidR="0080198D">
        <w:rPr>
          <w:rFonts w:ascii="Arial" w:eastAsia="Arial" w:hAnsi="Arial"/>
          <w:b/>
          <w:sz w:val="34"/>
        </w:rPr>
        <w:t>,</w:t>
      </w:r>
      <w:r>
        <w:rPr>
          <w:rFonts w:ascii="Arial" w:eastAsia="Arial" w:hAnsi="Arial"/>
          <w:b/>
          <w:sz w:val="34"/>
        </w:rPr>
        <w:t xml:space="preserve"> SAMSON BABATUNDE</w:t>
      </w: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(MATRIC NUMBER: 201</w:t>
      </w:r>
      <w:r w:rsidR="00A862A9">
        <w:rPr>
          <w:rFonts w:ascii="Arial" w:eastAsia="Arial" w:hAnsi="Arial"/>
          <w:b/>
          <w:sz w:val="29"/>
        </w:rPr>
        <w:t>93156</w:t>
      </w:r>
      <w:r>
        <w:rPr>
          <w:rFonts w:ascii="Arial" w:eastAsia="Arial" w:hAnsi="Arial"/>
          <w:b/>
          <w:sz w:val="29"/>
        </w:rPr>
        <w:t>)</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46" w:lineRule="exact"/>
        <w:rPr>
          <w:rFonts w:ascii="Times New Roman" w:eastAsia="Times New Roman" w:hAnsi="Times New Roman"/>
          <w:sz w:val="24"/>
        </w:rPr>
      </w:pPr>
    </w:p>
    <w:p w:rsidR="00375F68" w:rsidRDefault="00375F68" w:rsidP="00375F68">
      <w:pPr>
        <w:spacing w:line="0" w:lineRule="atLeast"/>
        <w:ind w:right="20"/>
        <w:jc w:val="center"/>
        <w:rPr>
          <w:rFonts w:ascii="Arial" w:eastAsia="Arial" w:hAnsi="Arial"/>
          <w:b/>
          <w:sz w:val="34"/>
        </w:rPr>
      </w:pPr>
      <w:r>
        <w:rPr>
          <w:rFonts w:ascii="Arial" w:eastAsia="Arial" w:hAnsi="Arial"/>
          <w:b/>
          <w:sz w:val="34"/>
        </w:rPr>
        <w:t>DEPARTMENT OF MATHEMATICS</w:t>
      </w:r>
    </w:p>
    <w:p w:rsidR="00375F68" w:rsidRDefault="00375F68" w:rsidP="00375F68">
      <w:pPr>
        <w:spacing w:line="267" w:lineRule="exact"/>
        <w:rPr>
          <w:rFonts w:ascii="Times New Roman" w:eastAsia="Times New Roman" w:hAnsi="Times New Roman"/>
          <w:sz w:val="24"/>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375F68" w:rsidRDefault="00375F68" w:rsidP="00375F68">
      <w:pPr>
        <w:spacing w:line="227" w:lineRule="exact"/>
        <w:rPr>
          <w:rFonts w:ascii="Times New Roman" w:eastAsia="Times New Roman" w:hAnsi="Times New Roman"/>
          <w:sz w:val="24"/>
        </w:rPr>
      </w:pPr>
    </w:p>
    <w:p w:rsidR="00375F68" w:rsidRDefault="00375F68" w:rsidP="002840A3">
      <w:pPr>
        <w:spacing w:line="427" w:lineRule="auto"/>
        <w:ind w:right="20"/>
        <w:jc w:val="center"/>
        <w:rPr>
          <w:rFonts w:ascii="Times New Roman" w:eastAsia="Times New Roman" w:hAnsi="Times New Roman"/>
          <w:sz w:val="24"/>
        </w:rPr>
      </w:pPr>
      <w:r>
        <w:rPr>
          <w:rFonts w:ascii="Arial" w:eastAsia="Arial" w:hAnsi="Arial"/>
          <w:b/>
          <w:sz w:val="29"/>
        </w:rPr>
        <w:t>IN PARTIAL FULFILMENT OF THE REQUIREMENTS FOR THE AWARD OF BACHELOR OF SCIENCE DEGREE IN MATHEMATICS,</w:t>
      </w:r>
    </w:p>
    <w:p w:rsidR="00375F68" w:rsidRDefault="00375F68" w:rsidP="00375F68">
      <w:pPr>
        <w:spacing w:line="0" w:lineRule="atLeast"/>
        <w:ind w:left="60" w:firstLine="660"/>
        <w:rPr>
          <w:rFonts w:ascii="Arial" w:eastAsia="Arial" w:hAnsi="Arial"/>
          <w:b/>
          <w:sz w:val="29"/>
        </w:rPr>
      </w:pPr>
      <w:r>
        <w:rPr>
          <w:rFonts w:ascii="Arial" w:eastAsia="Arial" w:hAnsi="Arial"/>
          <w:b/>
          <w:sz w:val="29"/>
        </w:rPr>
        <w:t>FEDERAL UNIVERSITY OF AGRICULTURE, ABEOKUTA.</w:t>
      </w:r>
    </w:p>
    <w:p w:rsidR="00A862A9" w:rsidRDefault="00A862A9" w:rsidP="00375F68">
      <w:pPr>
        <w:spacing w:line="0" w:lineRule="atLeast"/>
        <w:ind w:left="60" w:firstLine="660"/>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7B4633" w:rsidRDefault="007B4633" w:rsidP="007B4633">
      <w:pPr>
        <w:spacing w:line="0" w:lineRule="atLeast"/>
        <w:ind w:right="20"/>
        <w:jc w:val="center"/>
        <w:rPr>
          <w:rFonts w:ascii="Arial" w:eastAsia="Arial" w:hAnsi="Arial"/>
          <w:b/>
          <w:sz w:val="24"/>
        </w:rPr>
      </w:pPr>
    </w:p>
    <w:p w:rsidR="007B4633" w:rsidRDefault="007B4633" w:rsidP="007B4633">
      <w:pPr>
        <w:spacing w:line="0" w:lineRule="atLeast"/>
        <w:ind w:right="20"/>
        <w:jc w:val="center"/>
        <w:rPr>
          <w:rFonts w:ascii="Arial" w:eastAsia="Arial" w:hAnsi="Arial"/>
          <w:b/>
          <w:sz w:val="24"/>
        </w:rPr>
      </w:pPr>
    </w:p>
    <w:p w:rsidR="007B4633" w:rsidRDefault="00375F68" w:rsidP="007B4633">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J.A</w:t>
      </w:r>
      <w:r w:rsidR="0080198D">
        <w:rPr>
          <w:rFonts w:ascii="Arial" w:eastAsia="Arial" w:hAnsi="Arial"/>
          <w:b/>
          <w:sz w:val="28"/>
        </w:rPr>
        <w:t>.</w:t>
      </w:r>
      <w:r>
        <w:rPr>
          <w:rFonts w:ascii="Arial" w:eastAsia="Arial" w:hAnsi="Arial"/>
          <w:b/>
          <w:sz w:val="28"/>
        </w:rPr>
        <w:t xml:space="preserve"> OGUNTUASE</w:t>
      </w:r>
    </w:p>
    <w:p w:rsidR="007B4633" w:rsidRDefault="007B4633" w:rsidP="00A862A9">
      <w:pPr>
        <w:spacing w:line="0" w:lineRule="atLeast"/>
        <w:ind w:right="20"/>
        <w:jc w:val="right"/>
        <w:rPr>
          <w:rFonts w:ascii="Arial" w:eastAsia="Arial" w:hAnsi="Arial"/>
          <w:b/>
          <w:sz w:val="28"/>
        </w:rPr>
      </w:pPr>
    </w:p>
    <w:p w:rsidR="00A862A9" w:rsidRDefault="00A862A9" w:rsidP="00A862A9">
      <w:pPr>
        <w:spacing w:line="0" w:lineRule="atLeast"/>
        <w:ind w:right="20"/>
        <w:jc w:val="right"/>
        <w:rPr>
          <w:rFonts w:ascii="Arial" w:eastAsia="Arial" w:hAnsi="Arial"/>
          <w:b/>
          <w:sz w:val="28"/>
        </w:rPr>
      </w:pPr>
      <w:r>
        <w:rPr>
          <w:rFonts w:ascii="Arial" w:eastAsia="Arial" w:hAnsi="Arial"/>
          <w:b/>
          <w:sz w:val="28"/>
        </w:rPr>
        <w:t>OCTOBER, 2023.</w:t>
      </w:r>
    </w:p>
    <w:p w:rsidR="00375F68" w:rsidRPr="00375F68" w:rsidRDefault="00375F68">
      <w:pPr>
        <w:rPr>
          <w:rFonts w:ascii="Arial" w:eastAsia="Arial" w:hAnsi="Arial" w:cs="Arial"/>
          <w:b/>
          <w:bCs/>
          <w:color w:val="365F91" w:themeColor="accent1" w:themeShade="BF"/>
          <w:sz w:val="29"/>
          <w:szCs w:val="29"/>
        </w:rPr>
      </w:pPr>
      <w:r w:rsidRPr="00375F68">
        <w:rPr>
          <w:rFonts w:ascii="Arial" w:eastAsia="Arial" w:hAnsi="Arial" w:cs="Arial"/>
          <w:b/>
          <w:sz w:val="29"/>
          <w:szCs w:val="29"/>
        </w:rPr>
        <w:br w:type="page"/>
      </w: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This is to certify that this</w:t>
      </w:r>
      <w:r w:rsidR="0080198D">
        <w:rPr>
          <w:rFonts w:ascii="Arial" w:eastAsia="Arial" w:hAnsi="Arial"/>
          <w:sz w:val="24"/>
        </w:rPr>
        <w:t xml:space="preserve"> seminar 2</w:t>
      </w:r>
      <w:r w:rsidR="00461013">
        <w:rPr>
          <w:rFonts w:ascii="Arial" w:eastAsia="Arial" w:hAnsi="Arial"/>
          <w:sz w:val="24"/>
        </w:rPr>
        <w:t xml:space="preserve"> </w:t>
      </w:r>
      <w:proofErr w:type="gramStart"/>
      <w:r>
        <w:rPr>
          <w:rFonts w:ascii="Arial" w:eastAsia="Arial" w:hAnsi="Arial"/>
          <w:sz w:val="24"/>
        </w:rPr>
        <w:t>report</w:t>
      </w:r>
      <w:proofErr w:type="gramEnd"/>
      <w:r>
        <w:rPr>
          <w:rFonts w:ascii="Arial" w:eastAsia="Arial" w:hAnsi="Arial"/>
          <w:sz w:val="24"/>
        </w:rPr>
        <w:t xml:space="preserve"> was undertaken and submitted by </w:t>
      </w:r>
      <w:r w:rsidR="00461013">
        <w:rPr>
          <w:rFonts w:ascii="Arial" w:eastAsia="Arial" w:hAnsi="Arial"/>
          <w:b/>
          <w:sz w:val="24"/>
        </w:rPr>
        <w:t xml:space="preserve">OYEKUNLE SAMSON BABATUNDE </w:t>
      </w:r>
      <w:r>
        <w:rPr>
          <w:rFonts w:ascii="Arial" w:eastAsia="Arial" w:hAnsi="Arial"/>
          <w:sz w:val="24"/>
        </w:rPr>
        <w:t xml:space="preserve">with matriculation number </w:t>
      </w:r>
      <w:r>
        <w:rPr>
          <w:rFonts w:ascii="Arial" w:eastAsia="Arial" w:hAnsi="Arial"/>
          <w:b/>
          <w:sz w:val="24"/>
        </w:rPr>
        <w:t>201</w:t>
      </w:r>
      <w:r w:rsidR="00461013">
        <w:rPr>
          <w:rFonts w:ascii="Arial" w:eastAsia="Arial" w:hAnsi="Arial"/>
          <w:b/>
          <w:sz w:val="24"/>
        </w:rPr>
        <w:t>93156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w:t>
      </w:r>
      <w:r w:rsidR="0080198D">
        <w:rPr>
          <w:rFonts w:ascii="Arial" w:eastAsia="Arial" w:hAnsi="Arial"/>
          <w:sz w:val="24"/>
        </w:rPr>
        <w:t>.</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43044A">
        <w:rPr>
          <w:rFonts w:ascii="Arial" w:eastAsia="Arial" w:hAnsi="Arial"/>
          <w:b/>
          <w:sz w:val="24"/>
        </w:rPr>
        <w:t>J</w:t>
      </w:r>
      <w:r>
        <w:rPr>
          <w:rFonts w:ascii="Arial" w:eastAsia="Arial" w:hAnsi="Arial"/>
          <w:b/>
          <w:sz w:val="24"/>
        </w:rPr>
        <w:t>.</w:t>
      </w:r>
      <w:r w:rsidR="0043044A">
        <w:rPr>
          <w:rFonts w:ascii="Arial" w:eastAsia="Arial" w:hAnsi="Arial"/>
          <w:b/>
          <w:sz w:val="24"/>
        </w:rPr>
        <w:t>A</w:t>
      </w:r>
      <w:r>
        <w:rPr>
          <w:rFonts w:ascii="Arial" w:eastAsia="Arial" w:hAnsi="Arial"/>
          <w:b/>
          <w:sz w:val="24"/>
        </w:rPr>
        <w:t xml:space="preserve"> O</w:t>
      </w:r>
      <w:r w:rsidR="0043044A">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43044A">
      <w:pPr>
        <w:spacing w:line="0" w:lineRule="atLeast"/>
        <w:rPr>
          <w:rFonts w:ascii="Arial" w:eastAsia="Arial" w:hAnsi="Arial"/>
          <w:b/>
          <w:sz w:val="24"/>
        </w:rPr>
      </w:pPr>
      <w:proofErr w:type="gramStart"/>
      <w:r>
        <w:rPr>
          <w:rFonts w:ascii="Arial" w:eastAsia="Arial" w:hAnsi="Arial"/>
          <w:b/>
          <w:sz w:val="24"/>
        </w:rPr>
        <w:t>(</w:t>
      </w:r>
      <w:r w:rsidR="0043044A">
        <w:rPr>
          <w:rFonts w:ascii="Arial" w:eastAsia="Arial" w:hAnsi="Arial"/>
          <w:b/>
          <w:sz w:val="24"/>
        </w:rPr>
        <w:t>Ag.</w:t>
      </w:r>
      <w:proofErr w:type="gramEnd"/>
      <w:r w:rsidR="0043044A">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153FF" w:rsidRDefault="00B902AB" w:rsidP="00B902AB">
      <w:pPr>
        <w:pStyle w:val="Heading1"/>
        <w:numPr>
          <w:ilvl w:val="0"/>
          <w:numId w:val="5"/>
        </w:numPr>
      </w:pPr>
      <w:r>
        <w:lastRenderedPageBreak/>
        <w:t>INTRODUCTION</w:t>
      </w:r>
    </w:p>
    <w:p w:rsidR="00B902AB" w:rsidRDefault="00B902AB" w:rsidP="00B902AB"/>
    <w:p w:rsidR="00B902AB" w:rsidRDefault="00B902AB" w:rsidP="00B902AB">
      <w:pPr>
        <w:pStyle w:val="Heading2"/>
      </w:pPr>
      <w:r>
        <w:t>1.1</w:t>
      </w:r>
      <w:r>
        <w:tab/>
        <w:t>Introduction</w:t>
      </w:r>
    </w:p>
    <w:p w:rsidR="00A862A9" w:rsidRDefault="00A862A9"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sidR="00A862A9">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lastRenderedPageBreak/>
        <w:t>Throughout this exploration, we will delve into the various types of singularities that can manifest within integrands, the numerical techniques and regularization methods employed to tackle them, and the implications of singularities on accuracy and convergence. Case studies and real-world applications will illustrate the significance of this topic, showcasing its relevance and impact in practical scenarios.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331EAA" w:rsidRDefault="00331EAA" w:rsidP="00A862A9">
      <w:pPr>
        <w:pStyle w:val="Heading2"/>
      </w:pPr>
    </w:p>
    <w:p w:rsidR="00A862A9" w:rsidRPr="00A862A9" w:rsidRDefault="00A862A9" w:rsidP="00331EAA">
      <w:pPr>
        <w:pStyle w:val="Heading2"/>
      </w:pPr>
      <w:r>
        <w:t>1.2</w:t>
      </w:r>
      <w:r>
        <w:tab/>
        <w:t>Preliminaries and Definition of Terms</w:t>
      </w:r>
    </w:p>
    <w:p w:rsidR="00B902AB" w:rsidRDefault="00331EAA" w:rsidP="00331EAA">
      <w:pPr>
        <w:pStyle w:val="Heading3"/>
      </w:pPr>
      <w:r>
        <w:t>1.2.1</w:t>
      </w:r>
      <w:r>
        <w:tab/>
      </w:r>
      <w:r w:rsidR="00B902AB" w:rsidRPr="00A862A9">
        <w:t>Preliminaries</w:t>
      </w:r>
    </w:p>
    <w:p w:rsidR="00331EAA" w:rsidRPr="00331EAA" w:rsidRDefault="00331EAA" w:rsidP="00331EAA"/>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Before we delve into the world of numerical integration with singular integrands, let's establish some essential preliminary concepts:</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xml:space="preserve">: A definite integral represents the accumulation of a quantity over a specified interval. It is typically denoted as </w:t>
      </w:r>
      <w:proofErr w:type="gramStart"/>
      <w:r w:rsidRPr="00331EAA">
        <w:rPr>
          <w:rFonts w:ascii="Times New Roman" w:hAnsi="Times New Roman" w:cs="Times New Roman"/>
          <w:sz w:val="24"/>
          <w:szCs w:val="24"/>
        </w:rPr>
        <w:t>∫[</w:t>
      </w:r>
      <w:proofErr w:type="gramEnd"/>
      <w:r w:rsidRPr="00331EAA">
        <w:rPr>
          <w:rFonts w:ascii="Times New Roman" w:hAnsi="Times New Roman" w:cs="Times New Roman"/>
          <w:sz w:val="24"/>
          <w:szCs w:val="24"/>
        </w:rPr>
        <w:t>a, b] f(x) dx, where f(x) is the integrand, and [a, b] defines the interval of integration.</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B902AB" w:rsidRPr="00331EAA"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7B4633" w:rsidRDefault="007B4633" w:rsidP="00331EAA">
      <w:pPr>
        <w:pStyle w:val="Heading3"/>
      </w:pPr>
    </w:p>
    <w:p w:rsidR="00B902AB" w:rsidRPr="00A862A9" w:rsidRDefault="00331EAA" w:rsidP="00331EAA">
      <w:pPr>
        <w:pStyle w:val="Heading3"/>
      </w:pPr>
      <w:r>
        <w:t>1.2.2</w:t>
      </w:r>
      <w:r>
        <w:tab/>
      </w:r>
      <w:r w:rsidR="00B902AB" w:rsidRPr="00A862A9">
        <w:t xml:space="preserve">Definition </w:t>
      </w:r>
      <w:r w:rsidRPr="00A862A9">
        <w:t>of</w:t>
      </w:r>
      <w:r w:rsidR="007B4633">
        <w:t xml:space="preserve"> </w:t>
      </w:r>
      <w:r>
        <w:t>Terms</w:t>
      </w:r>
    </w:p>
    <w:p w:rsidR="00331EAA" w:rsidRDefault="00331EAA"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Now, let's define some key terms that are central to our exploration of numerical integration with singular integrands:</w:t>
      </w:r>
    </w:p>
    <w:p w:rsidR="00B902AB" w:rsidRDefault="00B902AB" w:rsidP="00331EAA">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331EAA" w:rsidRDefault="00331EAA">
      <w:pPr>
        <w:rPr>
          <w:rFonts w:ascii="Times New Roman" w:hAnsi="Times New Roman" w:cs="Times New Roman"/>
          <w:sz w:val="24"/>
          <w:szCs w:val="24"/>
        </w:rPr>
      </w:pPr>
      <w:r>
        <w:rPr>
          <w:rFonts w:ascii="Times New Roman" w:hAnsi="Times New Roman" w:cs="Times New Roman"/>
          <w:sz w:val="24"/>
          <w:szCs w:val="24"/>
        </w:rPr>
        <w:br w:type="page"/>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B902AB" w:rsidRPr="00331EAA" w:rsidRDefault="00B902AB" w:rsidP="00A862A9">
      <w:pPr>
        <w:pStyle w:val="ListParagraph"/>
        <w:numPr>
          <w:ilvl w:val="0"/>
          <w:numId w:val="7"/>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B902AB" w:rsidRDefault="009158F8" w:rsidP="009158F8">
      <w:pPr>
        <w:pStyle w:val="Heading2"/>
      </w:pPr>
      <w:r>
        <w:lastRenderedPageBreak/>
        <w:t>1.3</w:t>
      </w:r>
      <w:r>
        <w:tab/>
      </w:r>
      <w:r w:rsidR="00B902AB">
        <w:t>Literature Review</w:t>
      </w:r>
    </w:p>
    <w:p w:rsidR="00B902AB" w:rsidRDefault="00B902AB" w:rsidP="00B902AB"/>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B902AB" w:rsidRPr="009158F8" w:rsidRDefault="00B902AB" w:rsidP="009158F8">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Software and computational tools play a vital role in implementing numerical integration with singular integrands. Libraries like SciPy in Python, MATLAB's capabilities, and Mathematica's symbolic computing prowess have been used for tackling integrals with singularities. </w:t>
      </w:r>
      <w:proofErr w:type="spellStart"/>
      <w:r w:rsidRPr="009158F8">
        <w:rPr>
          <w:rFonts w:ascii="Times New Roman" w:hAnsi="Times New Roman" w:cs="Times New Roman"/>
          <w:sz w:val="24"/>
          <w:szCs w:val="24"/>
        </w:rPr>
        <w:t>Jansson</w:t>
      </w:r>
      <w:proofErr w:type="spellEnd"/>
      <w:r w:rsidRPr="009158F8">
        <w:rPr>
          <w:rFonts w:ascii="Times New Roman" w:hAnsi="Times New Roman" w:cs="Times New Roman"/>
          <w:sz w:val="24"/>
          <w:szCs w:val="24"/>
        </w:rPr>
        <w:t xml:space="preserve"> et al. (2018) discussed the usage of these tools and provided practical insights.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35233A" w:rsidRDefault="0035233A">
      <w:pPr>
        <w:rPr>
          <w:rFonts w:ascii="Times New Roman" w:hAnsi="Times New Roman" w:cs="Times New Roman"/>
          <w:b/>
          <w:sz w:val="24"/>
          <w:szCs w:val="24"/>
        </w:rPr>
      </w:pPr>
      <w:r>
        <w:rPr>
          <w:rFonts w:ascii="Times New Roman" w:hAnsi="Times New Roman" w:cs="Times New Roman"/>
          <w:b/>
          <w:sz w:val="24"/>
          <w:szCs w:val="24"/>
        </w:rPr>
        <w:br w:type="page"/>
      </w:r>
    </w:p>
    <w:p w:rsidR="00B902AB" w:rsidRPr="009158F8" w:rsidRDefault="00B902AB" w:rsidP="009158F8">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B902AB" w:rsidRPr="009158F8" w:rsidRDefault="00B902AB" w:rsidP="009158F8">
      <w:pPr>
        <w:spacing w:line="480" w:lineRule="auto"/>
        <w:jc w:val="both"/>
        <w:rPr>
          <w:rFonts w:ascii="Times New Roman" w:hAnsi="Times New Roman" w:cs="Times New Roman"/>
          <w:sz w:val="24"/>
          <w:szCs w:val="24"/>
        </w:rPr>
      </w:pPr>
    </w:p>
    <w:p w:rsidR="00B902AB" w:rsidRDefault="0035233A" w:rsidP="0035233A">
      <w:pPr>
        <w:pStyle w:val="Heading2"/>
      </w:pPr>
      <w:r>
        <w:t>1.4</w:t>
      </w:r>
      <w:r>
        <w:tab/>
        <w:t>Problem Section</w:t>
      </w:r>
    </w:p>
    <w:p w:rsidR="0035233A" w:rsidRDefault="0035233A" w:rsidP="0035233A">
      <w:pPr>
        <w:pStyle w:val="Heading3"/>
      </w:pPr>
      <w:r>
        <w:t>1.4.1</w:t>
      </w:r>
      <w:r>
        <w:tab/>
        <w:t>Statement of Problem</w:t>
      </w:r>
    </w:p>
    <w:p w:rsidR="0035233A" w:rsidRPr="0035233A" w:rsidRDefault="0035233A" w:rsidP="0035233A"/>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Numerical integration is a fundamental tool for approximating definite integrals in a wide range of fields, from mathematics and physics to engineering and computer science. However, when dealing with integrands containing singularities—discontinuities, poles, and branch points—the accuracy and reliability of numerical integration methods are severely compromised. This research project aims to address the following key problems and challenges: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Accuracy and Precision</w:t>
      </w:r>
      <w:r w:rsidRPr="0035233A">
        <w:rPr>
          <w:rFonts w:ascii="Times New Roman" w:hAnsi="Times New Roman" w:cs="Times New Roman"/>
          <w:sz w:val="24"/>
          <w:szCs w:val="24"/>
        </w:rPr>
        <w:t xml:space="preserve">: Singular integrands often lead to inaccurate numerical integration results, as traditional methods may fail to account for the presence of </w:t>
      </w:r>
      <w:r w:rsidRPr="0035233A">
        <w:rPr>
          <w:rFonts w:ascii="Times New Roman" w:hAnsi="Times New Roman" w:cs="Times New Roman"/>
          <w:sz w:val="24"/>
          <w:szCs w:val="24"/>
        </w:rPr>
        <w:lastRenderedPageBreak/>
        <w:t>singularities. The primary problem is how to develop and adapt numerical integration techniques that can provide accurate approximations of integrals with singular integrands.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Convergence Issues</w:t>
      </w:r>
      <w:r w:rsidRPr="0035233A">
        <w:rPr>
          <w:rFonts w:ascii="Times New Roman" w:hAnsi="Times New Roman" w:cs="Times New Roman"/>
          <w:sz w:val="24"/>
          <w:szCs w:val="24"/>
        </w:rPr>
        <w:t>: Many numerical methods may exhibit poor convergence properties when faced with singularities. The challenge is to understand the factors affecting convergence and devise strategies to improve the convergence rates of these methods in the presence of singularities.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Computational Efficiency</w:t>
      </w:r>
      <w:r w:rsidRPr="0035233A">
        <w:rPr>
          <w:rFonts w:ascii="Times New Roman" w:hAnsi="Times New Roman" w:cs="Times New Roman"/>
          <w:sz w:val="24"/>
          <w:szCs w:val="24"/>
        </w:rPr>
        <w:t>: Dealing with singular integrands can be computationally expensive, especially when working with high-dimensional integrals or complex functions. The problem to be addressed is how to make the process of numerical integration with singular integrands more computationally efficient without sacrificing accuracy.</w:t>
      </w:r>
    </w:p>
    <w:p w:rsidR="00B902AB" w:rsidRPr="0035233A"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Practical Applications</w:t>
      </w:r>
      <w:r w:rsidRPr="0035233A">
        <w:rPr>
          <w:rFonts w:ascii="Times New Roman" w:hAnsi="Times New Roman" w:cs="Times New Roman"/>
          <w:sz w:val="24"/>
          <w:szCs w:val="24"/>
        </w:rPr>
        <w:t>: Singular integrands are prevalent in various practical applications, from quantum physics to electrical engineering. However, there is a lack of well-documented and widely accepted methods for addressing singularities in these fields. The problem is to establish methodologies that can be readily applied to real-world problems.</w:t>
      </w:r>
    </w:p>
    <w:p w:rsidR="0035233A" w:rsidRDefault="0035233A">
      <w:pPr>
        <w:rPr>
          <w:rFonts w:asciiTheme="majorHAnsi" w:eastAsiaTheme="majorEastAsia" w:hAnsiTheme="majorHAnsi" w:cstheme="majorBidi"/>
          <w:b/>
          <w:bCs/>
          <w:color w:val="4F81BD" w:themeColor="accent1"/>
        </w:rPr>
      </w:pPr>
      <w:r>
        <w:br w:type="page"/>
      </w:r>
    </w:p>
    <w:p w:rsidR="00B902AB" w:rsidRPr="0035233A" w:rsidRDefault="0035233A" w:rsidP="0035233A">
      <w:pPr>
        <w:pStyle w:val="Heading3"/>
      </w:pPr>
      <w:r>
        <w:lastRenderedPageBreak/>
        <w:t>1.4.2</w:t>
      </w:r>
      <w:r>
        <w:tab/>
      </w:r>
      <w:r w:rsidR="00B902AB" w:rsidRPr="0035233A">
        <w:t>Motivation</w:t>
      </w:r>
    </w:p>
    <w:p w:rsidR="0035233A" w:rsidRDefault="0035233A" w:rsidP="0035233A">
      <w:pPr>
        <w:spacing w:line="480" w:lineRule="auto"/>
        <w:jc w:val="both"/>
        <w:rPr>
          <w:rFonts w:ascii="Times New Roman" w:hAnsi="Times New Roman" w:cs="Times New Roman"/>
          <w:sz w:val="24"/>
          <w:szCs w:val="24"/>
        </w:rPr>
      </w:pPr>
    </w:p>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7B4633" w:rsidRDefault="007B4633" w:rsidP="0035233A">
      <w:pPr>
        <w:pStyle w:val="Heading3"/>
      </w:pPr>
    </w:p>
    <w:p w:rsidR="00B902AB" w:rsidRDefault="0035233A" w:rsidP="0035233A">
      <w:pPr>
        <w:pStyle w:val="Heading3"/>
      </w:pPr>
      <w:r>
        <w:t>1.4.3</w:t>
      </w:r>
      <w:r>
        <w:tab/>
      </w:r>
      <w:r w:rsidR="00B902AB" w:rsidRPr="0035233A">
        <w:t>Existing app</w:t>
      </w:r>
      <w:r>
        <w:t>r</w:t>
      </w:r>
      <w:r w:rsidR="00B902AB" w:rsidRPr="0035233A">
        <w:t>o</w:t>
      </w:r>
      <w:r>
        <w:t>aches</w:t>
      </w:r>
    </w:p>
    <w:p w:rsidR="0035233A" w:rsidRPr="0035233A" w:rsidRDefault="0035233A" w:rsidP="0035233A"/>
    <w:p w:rsidR="00C40D46" w:rsidRDefault="00C40D46" w:rsidP="0035233A">
      <w:pPr>
        <w:spacing w:line="480" w:lineRule="auto"/>
        <w:jc w:val="both"/>
        <w:rPr>
          <w:rFonts w:ascii="Times New Roman" w:hAnsi="Times New Roman" w:cs="Times New Roman"/>
          <w:sz w:val="24"/>
          <w:szCs w:val="24"/>
        </w:rPr>
      </w:pPr>
      <w:r>
        <w:rPr>
          <w:rFonts w:ascii="Times New Roman" w:hAnsi="Times New Roman" w:cs="Times New Roman"/>
          <w:sz w:val="24"/>
          <w:szCs w:val="24"/>
        </w:rPr>
        <w:t>Here are some existing approaches:</w:t>
      </w:r>
    </w:p>
    <w:p w:rsidR="00B902AB" w:rsidRDefault="00B902AB" w:rsidP="00C40D46">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Trapezoidal Rule</w:t>
      </w:r>
      <w:r w:rsidRPr="00C40D46">
        <w:rPr>
          <w:rFonts w:ascii="Times New Roman" w:hAnsi="Times New Roman" w:cs="Times New Roman"/>
          <w:sz w:val="24"/>
          <w:szCs w:val="24"/>
        </w:rPr>
        <w:t>: The trapezoidal rule is a simple numerical integration method, but it can be adapted to handle singular integrands by subdividing the interval around the singularity and applying the rule to each subinterval.</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Simpson's Rule</w:t>
      </w:r>
      <w:r w:rsidRPr="00C40D46">
        <w:rPr>
          <w:rFonts w:ascii="Times New Roman" w:hAnsi="Times New Roman" w:cs="Times New Roman"/>
          <w:sz w:val="24"/>
          <w:szCs w:val="24"/>
        </w:rPr>
        <w:t>: Similar to the trapezoidal rule, Simpson's rule can be applied to subintervals around singularities to improve accuracy.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Newton-Cotes Formulas</w:t>
      </w:r>
      <w:r w:rsidRPr="00C40D46">
        <w:rPr>
          <w:rFonts w:ascii="Times New Roman" w:hAnsi="Times New Roman" w:cs="Times New Roman"/>
          <w:sz w:val="24"/>
          <w:szCs w:val="24"/>
        </w:rPr>
        <w:t>: These include methods like the midpoint rule, which can be adapted to handle singular integrands with appropriate subinterval division.</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Gaussian Quadrature</w:t>
      </w:r>
      <w:r w:rsidRPr="00C40D46">
        <w:rPr>
          <w:rFonts w:ascii="Times New Roman" w:hAnsi="Times New Roman" w:cs="Times New Roman"/>
          <w:sz w:val="24"/>
          <w:szCs w:val="24"/>
        </w:rPr>
        <w:t>:</w:t>
      </w:r>
      <w:r w:rsidR="00C40D46">
        <w:rPr>
          <w:rFonts w:ascii="Times New Roman" w:hAnsi="Times New Roman" w:cs="Times New Roman"/>
          <w:sz w:val="24"/>
          <w:szCs w:val="24"/>
        </w:rPr>
        <w:t xml:space="preserve"> </w:t>
      </w:r>
      <w:r w:rsidRPr="00C40D46">
        <w:rPr>
          <w:rFonts w:ascii="Times New Roman" w:hAnsi="Times New Roman" w:cs="Times New Roman"/>
          <w:sz w:val="24"/>
          <w:szCs w:val="24"/>
        </w:rPr>
        <w:t>Gaussian quadrature methods use specific weights and nodes to approximate integrals. These methods can provide high accuracy, but they may require some modification to deal with singularities effectively.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lastRenderedPageBreak/>
        <w:t>Adaptive Integration:</w:t>
      </w:r>
      <w:r w:rsidR="00C40D46">
        <w:rPr>
          <w:rFonts w:ascii="Times New Roman" w:hAnsi="Times New Roman" w:cs="Times New Roman"/>
          <w:b/>
          <w:sz w:val="24"/>
          <w:szCs w:val="24"/>
        </w:rPr>
        <w:t xml:space="preserve"> </w:t>
      </w:r>
      <w:r w:rsidRPr="00C40D46">
        <w:rPr>
          <w:rFonts w:ascii="Times New Roman" w:hAnsi="Times New Roman" w:cs="Times New Roman"/>
          <w:sz w:val="24"/>
          <w:szCs w:val="24"/>
        </w:rPr>
        <w:t>Adaptive integration methods adjust the integration step size based on the behavior of the integrand. When a singularity is encountered, the method can refine the steps to ensure accuracy.</w:t>
      </w:r>
    </w:p>
    <w:p w:rsidR="00B902AB" w:rsidRPr="00C40D46"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Regularization Techniques</w:t>
      </w:r>
      <w:r w:rsidRPr="00C40D46">
        <w:rPr>
          <w:rFonts w:ascii="Times New Roman" w:hAnsi="Times New Roman" w:cs="Times New Roman"/>
          <w:sz w:val="24"/>
          <w:szCs w:val="24"/>
        </w:rPr>
        <w:t>:</w:t>
      </w:r>
      <w:r w:rsidR="00C40D46" w:rsidRPr="00C40D46">
        <w:rPr>
          <w:rFonts w:ascii="Times New Roman" w:hAnsi="Times New Roman" w:cs="Times New Roman"/>
          <w:sz w:val="24"/>
          <w:szCs w:val="24"/>
        </w:rPr>
        <w:t xml:space="preserve"> </w:t>
      </w:r>
      <w:r w:rsidRPr="00C40D46">
        <w:rPr>
          <w:rFonts w:ascii="Times New Roman" w:hAnsi="Times New Roman" w:cs="Times New Roman"/>
          <w:sz w:val="24"/>
          <w:szCs w:val="24"/>
        </w:rPr>
        <w:t>Regularization methods aim to transform singular integrands into more well-behaved forms. This might involve smoothing out the singularity or shifting the integration path to avoid the singularity.</w:t>
      </w:r>
    </w:p>
    <w:p w:rsidR="00C40D46" w:rsidRDefault="00C40D46" w:rsidP="00B902AB">
      <w:pPr>
        <w:rPr>
          <w:b/>
        </w:rPr>
      </w:pPr>
    </w:p>
    <w:p w:rsidR="00B902AB" w:rsidRDefault="00C40D46" w:rsidP="00C40D46">
      <w:pPr>
        <w:pStyle w:val="Heading2"/>
      </w:pPr>
      <w:r>
        <w:t>1.5</w:t>
      </w:r>
      <w:r>
        <w:tab/>
      </w:r>
      <w:r w:rsidR="00B902AB">
        <w:t>Objectives</w:t>
      </w:r>
    </w:p>
    <w:p w:rsidR="00B902AB" w:rsidRDefault="00B902AB" w:rsidP="00B902AB">
      <w:pPr>
        <w:rPr>
          <w:b/>
        </w:rPr>
      </w:pP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B902AB" w:rsidRPr="00C40D46"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41641C" w:rsidRDefault="00C40D46" w:rsidP="00C40D46">
      <w:pPr>
        <w:pStyle w:val="Heading1"/>
      </w:pPr>
      <w:r>
        <w:lastRenderedPageBreak/>
        <w:t>2.0</w:t>
      </w:r>
      <w:r>
        <w:tab/>
      </w:r>
      <w:r w:rsidR="0041641C">
        <w:t>DISCUSSION</w:t>
      </w:r>
    </w:p>
    <w:p w:rsidR="00C40D46" w:rsidRPr="00C40D46" w:rsidRDefault="00C40D46" w:rsidP="00C40D46"/>
    <w:p w:rsidR="0041641C" w:rsidRDefault="007B4633" w:rsidP="007B4633">
      <w:pPr>
        <w:pStyle w:val="Heading2"/>
      </w:pPr>
      <w:r>
        <w:t>2.1</w:t>
      </w:r>
      <w:r>
        <w:tab/>
      </w:r>
      <w:r w:rsidR="0041641C">
        <w:t>Numerical Computation of Definite Integrals</w:t>
      </w:r>
    </w:p>
    <w:p w:rsidR="0041641C" w:rsidRDefault="0041641C" w:rsidP="0041641C"/>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Imagine you need to compute the definite integral of a function with a sharp peak or a singular point within the integration interval. Using a fixed step size in a traditional numerical integration method may require an impractically large number of intervals to accurately capture the singular behavior.</w:t>
      </w:r>
    </w:p>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With adaptive integration, you can automatically detect the regions of the integrand where the singularity is located. The method then subdivides the intervals around the singular point into smaller intervals, where the step size is significantly reduced. In non-singular regions, larger steps can be used to save computation time. This adaptability ensures that the integral is computed accurately, even in the presence of singularities, without excessive computational cost.</w:t>
      </w:r>
    </w:p>
    <w:p w:rsidR="0041641C" w:rsidRPr="007C1006" w:rsidRDefault="007C1006" w:rsidP="007C1006">
      <w:pPr>
        <w:spacing w:line="480" w:lineRule="auto"/>
        <w:jc w:val="both"/>
        <w:rPr>
          <w:rFonts w:ascii="Times New Roman" w:hAnsi="Times New Roman" w:cs="Times New Roman"/>
          <w:b/>
        </w:rPr>
      </w:pPr>
      <w:r w:rsidRPr="007C1006">
        <w:rPr>
          <w:rFonts w:ascii="Times New Roman" w:hAnsi="Times New Roman" w:cs="Times New Roman"/>
          <w:b/>
        </w:rPr>
        <w:t>EXAMPLE</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4025C4" w:rsidRPr="007C1006" w:rsidRDefault="004025C4" w:rsidP="007C1006">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41641C" w:rsidRPr="007C1006" w:rsidRDefault="004025C4" w:rsidP="007C1006">
      <w:pPr>
        <w:spacing w:line="480" w:lineRule="auto"/>
        <w:jc w:val="both"/>
        <w:rPr>
          <w:rFonts w:ascii="Times New Roman" w:hAnsi="Times New Roman" w:cs="Times New Roman"/>
        </w:rPr>
      </w:pPr>
      <w:r w:rsidRPr="007C1006">
        <w:rPr>
          <w:rFonts w:ascii="Times New Roman" w:hAnsi="Times New Roman" w:cs="Times New Roman"/>
        </w:rPr>
        <w:t>Over</w:t>
      </w:r>
      <w:r w:rsidR="0041641C" w:rsidRPr="007C1006">
        <w:rPr>
          <w:rFonts w:ascii="Times New Roman" w:hAnsi="Times New Roman" w:cs="Times New Roman"/>
        </w:rPr>
        <w:t xml:space="preserve"> the </w:t>
      </w:r>
      <w:proofErr w:type="gramStart"/>
      <w:r w:rsidRPr="007C1006">
        <w:rPr>
          <w:rFonts w:ascii="Times New Roman" w:hAnsi="Times New Roman" w:cs="Times New Roman"/>
        </w:rPr>
        <w:t>interval</w:t>
      </w:r>
      <w:r>
        <w:rPr>
          <w:rFonts w:ascii="Times New Roman" w:hAnsi="Times New Roman" w:cs="Times New Roman"/>
        </w:rPr>
        <w:t xml:space="preserve"> </w:t>
      </w:r>
      <w:proofErr w:type="gramEnd"/>
      <m:oMath>
        <m:r>
          <w:rPr>
            <w:rFonts w:ascii="Cambria Math" w:hAnsi="Cambria Math" w:cs="Times New Roman"/>
          </w:rPr>
          <m:t>[0, 1]</m:t>
        </m:r>
      </m:oMath>
      <w:r w:rsidR="0041641C" w:rsidRPr="007C1006">
        <w:rPr>
          <w:rFonts w:ascii="Times New Roman" w:hAnsi="Times New Roman" w:cs="Times New Roman"/>
        </w:rPr>
        <w:t xml:space="preserve">. This function contains a singularity </w:t>
      </w:r>
      <w:proofErr w:type="gramStart"/>
      <w:r w:rsidR="0041641C" w:rsidRPr="007C1006">
        <w:rPr>
          <w:rFonts w:ascii="Times New Roman" w:hAnsi="Times New Roman" w:cs="Times New Roman"/>
        </w:rPr>
        <w:t xml:space="preserve">at </w:t>
      </w:r>
      <w:proofErr w:type="gramEnd"/>
      <m:oMath>
        <m:r>
          <w:rPr>
            <w:rFonts w:ascii="Cambria Math" w:hAnsi="Cambria Math" w:cs="Times New Roman"/>
          </w:rPr>
          <m:t>x = 0.3</m:t>
        </m:r>
      </m:oMath>
      <w:r w:rsidR="0041641C" w:rsidRPr="007C1006">
        <w:rPr>
          <w:rFonts w:ascii="Times New Roman" w:hAnsi="Times New Roman" w:cs="Times New Roman"/>
        </w:rPr>
        <w:t>, making it challenging for traditional numerical methods.</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41641C" w:rsidRPr="004025C4" w:rsidRDefault="0041641C" w:rsidP="007C1006">
      <w:pPr>
        <w:spacing w:line="480" w:lineRule="auto"/>
        <w:jc w:val="both"/>
        <w:rPr>
          <w:rFonts w:ascii="Cambria Math" w:hAnsi="Cambria Math" w:cs="Times New Roman"/>
          <w:sz w:val="28"/>
          <w:szCs w:val="28"/>
          <w:oMath/>
        </w:rPr>
      </w:pPr>
      <w:r w:rsidRPr="007C1006">
        <w:rPr>
          <w:rFonts w:ascii="Times New Roman" w:hAnsi="Times New Roman" w:cs="Times New Roman"/>
        </w:rPr>
        <w:lastRenderedPageBreak/>
        <w:t>N (number of subintervals) =</w:t>
      </w:r>
      <w:r w:rsidR="007C1006">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41641C" w:rsidRPr="00336B6C" w:rsidRDefault="00874B6B"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336B6C" w:rsidRPr="00336B6C" w:rsidRDefault="00336B6C" w:rsidP="007C1006">
      <w:pPr>
        <w:spacing w:line="480" w:lineRule="auto"/>
        <w:jc w:val="both"/>
        <w:rPr>
          <w:rFonts w:ascii="Times New Roman" w:eastAsiaTheme="minorEastAsia"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sidR="00336B6C">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proofErr w:type="gramEnd"/>
      <m:oMath>
        <m:r>
          <w:rPr>
            <w:rFonts w:ascii="Cambria Math" w:hAnsi="Cambria Math" w:cs="Times New Roman"/>
          </w:rPr>
          <m:t>i = 1 to 9</m:t>
        </m:r>
      </m:oMath>
      <w:r w:rsidRPr="007C1006">
        <w:rPr>
          <w:rFonts w:ascii="Times New Roman" w:hAnsi="Times New Roman" w:cs="Times New Roman"/>
        </w:rPr>
        <w:t>:</w:t>
      </w:r>
    </w:p>
    <w:p w:rsidR="0041641C" w:rsidRPr="00206E2E" w:rsidRDefault="002A0B21" w:rsidP="007C1006">
      <w:pPr>
        <w:spacing w:line="480" w:lineRule="auto"/>
        <w:jc w:val="both"/>
        <w:rPr>
          <w:rFonts w:ascii="Times New Roman" w:eastAsiaTheme="minorEastAsia" w:hAnsi="Times New Roman" w:cs="Times New Roman"/>
        </w:rPr>
      </w:pPr>
      <m:oMathPara>
        <m:oMath>
          <m:r>
            <w:rPr>
              <w:rFonts w:ascii="Cambria Math" w:hAnsi="Cambria Math" w:cs="Times New Roman"/>
            </w:rPr>
            <m:t>f(0) = 0.</m:t>
          </m:r>
          <m:r>
            <w:rPr>
              <w:rFonts w:ascii="Cambria Math" w:hAnsi="Cambria Math" w:cs="Times New Roman"/>
            </w:rPr>
            <m:t>91</m:t>
          </m:r>
          <m:r>
            <w:rPr>
              <w:rFonts w:ascii="Cambria Math" w:hAnsi="Cambria Math" w:cs="Times New Roman"/>
            </w:rPr>
            <m:t>74</m:t>
          </m:r>
        </m:oMath>
      </m:oMathPara>
    </w:p>
    <w:p w:rsidR="0041641C" w:rsidRPr="00206E2E" w:rsidRDefault="002A0B21" w:rsidP="007C1006">
      <w:pPr>
        <w:spacing w:line="480" w:lineRule="auto"/>
        <w:jc w:val="both"/>
        <w:rPr>
          <w:rFonts w:ascii="Times New Roman" w:eastAsiaTheme="minorEastAsia" w:hAnsi="Times New Roman" w:cs="Times New Roman"/>
        </w:rPr>
      </w:pPr>
      <m:oMathPara>
        <m:oMath>
          <m:r>
            <w:rPr>
              <w:rFonts w:ascii="Cambria Math" w:hAnsi="Cambria Math" w:cs="Times New Roman"/>
            </w:rPr>
            <m:t xml:space="preserve">f(1) = </m:t>
          </m:r>
          <m:r>
            <w:rPr>
              <w:rFonts w:ascii="Cambria Math" w:hAnsi="Cambria Math" w:cs="Times New Roman"/>
            </w:rPr>
            <m:t>0</m:t>
          </m:r>
          <m:r>
            <w:rPr>
              <w:rFonts w:ascii="Cambria Math" w:hAnsi="Cambria Math" w:cs="Times New Roman"/>
            </w:rPr>
            <m:t>.</m:t>
          </m:r>
          <m:r>
            <w:rPr>
              <w:rFonts w:ascii="Cambria Math" w:hAnsi="Cambria Math" w:cs="Times New Roman"/>
            </w:rPr>
            <m:t>6711</m:t>
          </m:r>
        </m:oMath>
      </m:oMathPara>
    </w:p>
    <w:p w:rsidR="0041641C" w:rsidRPr="002A0B21" w:rsidRDefault="002A0B21" w:rsidP="007C1006">
      <w:pPr>
        <w:spacing w:line="480" w:lineRule="auto"/>
        <w:jc w:val="both"/>
        <w:rPr>
          <w:rFonts w:ascii="Cambria Math" w:hAnsi="Cambria Math" w:cs="Times New Roman"/>
          <w:oMath/>
        </w:rPr>
      </w:pPr>
      <m:oMathPara>
        <m:oMath>
          <m:r>
            <w:rPr>
              <w:rFonts w:ascii="Cambria Math" w:hAnsi="Cambria Math" w:cs="Times New Roman"/>
            </w:rPr>
            <m:t>Σ(</m:t>
          </m:r>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 </m:t>
          </m:r>
          <m:r>
            <w:rPr>
              <w:rFonts w:ascii="Cambria Math" w:hAnsi="Cambria Math" w:cs="Times New Roman"/>
            </w:rPr>
            <m:t>7</m:t>
          </m:r>
          <m:r>
            <w:rPr>
              <w:rFonts w:ascii="Cambria Math" w:hAnsi="Cambria Math" w:cs="Times New Roman"/>
            </w:rPr>
            <m:t>.</m:t>
          </m:r>
          <m:r>
            <w:rPr>
              <w:rFonts w:ascii="Cambria Math" w:hAnsi="Cambria Math" w:cs="Times New Roman"/>
            </w:rPr>
            <m:t>218</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41641C" w:rsidRPr="002A0B21" w:rsidRDefault="00874B6B"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m:t>
          </m:r>
          <m:r>
            <w:rPr>
              <w:rFonts w:ascii="Cambria Math" w:hAnsi="Cambria Math" w:cs="Times New Roman"/>
            </w:rPr>
            <m:t>9174</m:t>
          </m:r>
          <m:r>
            <w:rPr>
              <w:rFonts w:ascii="Cambria Math" w:hAnsi="Cambria Math" w:cs="Times New Roman"/>
            </w:rPr>
            <m:t xml:space="preserve"> + 2 (</m:t>
          </m:r>
          <m:r>
            <w:rPr>
              <w:rFonts w:ascii="Cambria Math" w:hAnsi="Cambria Math" w:cs="Times New Roman"/>
            </w:rPr>
            <m:t>7</m:t>
          </m:r>
          <m:r>
            <w:rPr>
              <w:rFonts w:ascii="Cambria Math" w:hAnsi="Cambria Math" w:cs="Times New Roman"/>
            </w:rPr>
            <m:t>.</m:t>
          </m:r>
          <m:r>
            <w:rPr>
              <w:rFonts w:ascii="Cambria Math" w:hAnsi="Cambria Math" w:cs="Times New Roman"/>
            </w:rPr>
            <m:t>218</m:t>
          </m:r>
          <m:r>
            <w:rPr>
              <w:rFonts w:ascii="Cambria Math" w:hAnsi="Cambria Math" w:cs="Times New Roman"/>
            </w:rPr>
            <m:t xml:space="preserve">) + </m:t>
          </m:r>
          <m:r>
            <w:rPr>
              <w:rFonts w:ascii="Cambria Math" w:hAnsi="Cambria Math" w:cs="Times New Roman"/>
            </w:rPr>
            <m:t>0</m:t>
          </m:r>
          <m:r>
            <w:rPr>
              <w:rFonts w:ascii="Cambria Math" w:hAnsi="Cambria Math" w:cs="Times New Roman"/>
            </w:rPr>
            <m:t>.</m:t>
          </m:r>
          <m:r>
            <w:rPr>
              <w:rFonts w:ascii="Cambria Math" w:hAnsi="Cambria Math" w:cs="Times New Roman"/>
            </w:rPr>
            <m:t>6711</m:t>
          </m:r>
          <m:r>
            <w:rPr>
              <w:rFonts w:ascii="Cambria Math" w:hAnsi="Cambria Math" w:cs="Times New Roman"/>
            </w:rPr>
            <m:t xml:space="preserve">] ≈ </m:t>
          </m:r>
          <m:r>
            <w:rPr>
              <w:rFonts w:ascii="Cambria Math" w:hAnsi="Cambria Math" w:cs="Times New Roman"/>
            </w:rPr>
            <m:t>0</m:t>
          </m:r>
          <m:r>
            <w:rPr>
              <w:rFonts w:ascii="Cambria Math" w:hAnsi="Cambria Math" w:cs="Times New Roman"/>
            </w:rPr>
            <m:t>.</m:t>
          </m:r>
          <m:r>
            <w:rPr>
              <w:rFonts w:ascii="Cambria Math" w:hAnsi="Cambria Math" w:cs="Times New Roman"/>
            </w:rPr>
            <m:t>8012</m:t>
          </m:r>
        </m:oMath>
      </m:oMathPara>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Examine the function and the calculated integral estimate. Notice the significant change in the function </w:t>
      </w:r>
      <w:r w:rsidR="002A0B21" w:rsidRPr="007C1006">
        <w:rPr>
          <w:rFonts w:ascii="Times New Roman" w:hAnsi="Times New Roman" w:cs="Times New Roman"/>
        </w:rPr>
        <w:t>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41641C" w:rsidRDefault="0041641C" w:rsidP="007C1006">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sidR="002A0B21">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536A4D" w:rsidRPr="004025C4" w:rsidRDefault="00536A4D" w:rsidP="00536A4D">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lastRenderedPageBreak/>
        <w:t>The adaptive estimate using the trapezoidal rule is:</w:t>
      </w:r>
    </w:p>
    <w:p w:rsidR="0041641C" w:rsidRPr="00536A4D" w:rsidRDefault="00874B6B"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r w:rsidR="00A42170">
        <w:rPr>
          <w:rFonts w:ascii="Times New Roman" w:hAnsi="Times New Roman" w:cs="Times New Roman"/>
        </w:rPr>
        <w:t xml:space="preserve"> </w:t>
      </w:r>
      <w:proofErr w:type="gramEnd"/>
      <m:oMath>
        <m:r>
          <w:rPr>
            <w:rFonts w:ascii="Cambria Math" w:hAnsi="Cambria Math" w:cs="Times New Roman"/>
          </w:rPr>
          <m:t>i = 1 to 13</m:t>
        </m:r>
      </m:oMath>
      <w:r w:rsidRPr="007C1006">
        <w:rPr>
          <w:rFonts w:ascii="Times New Roman" w:hAnsi="Times New Roman" w:cs="Times New Roman"/>
        </w:rPr>
        <w:t>:</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 xml:space="preserve">Σ(f(xi)) ≈ </m:t>
          </m:r>
          <m:r>
            <w:rPr>
              <w:rFonts w:ascii="Cambria Math" w:hAnsi="Cambria Math" w:cs="Times New Roman"/>
            </w:rPr>
            <m:t>11</m:t>
          </m:r>
          <m:r>
            <w:rPr>
              <w:rFonts w:ascii="Cambria Math" w:hAnsi="Cambria Math" w:cs="Times New Roman"/>
            </w:rPr>
            <m:t>.</m:t>
          </m:r>
          <m:r>
            <w:rPr>
              <w:rFonts w:ascii="Cambria Math" w:hAnsi="Cambria Math" w:cs="Times New Roman"/>
            </w:rPr>
            <m:t>3757</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41641C" w:rsidRPr="00A42170" w:rsidRDefault="00874B6B"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1 + 2 (</m:t>
          </m:r>
          <m:r>
            <w:rPr>
              <w:rFonts w:ascii="Cambria Math" w:hAnsi="Cambria Math" w:cs="Times New Roman"/>
            </w:rPr>
            <m:t>11</m:t>
          </m:r>
          <m:r>
            <w:rPr>
              <w:rFonts w:ascii="Cambria Math" w:hAnsi="Cambria Math" w:cs="Times New Roman"/>
            </w:rPr>
            <m:t>.</m:t>
          </m:r>
          <m:r>
            <w:rPr>
              <w:rFonts w:ascii="Cambria Math" w:hAnsi="Cambria Math" w:cs="Times New Roman"/>
            </w:rPr>
            <m:t>3757</m:t>
          </m:r>
          <m:r>
            <w:rPr>
              <w:rFonts w:ascii="Cambria Math" w:hAnsi="Cambria Math" w:cs="Times New Roman"/>
            </w:rPr>
            <m:t xml:space="preserve">) + </m:t>
          </m:r>
          <m:r>
            <w:rPr>
              <w:rFonts w:ascii="Cambria Math" w:hAnsi="Cambria Math" w:cs="Times New Roman"/>
            </w:rPr>
            <m:t>0</m:t>
          </m:r>
          <m:r>
            <w:rPr>
              <w:rFonts w:ascii="Cambria Math" w:hAnsi="Cambria Math" w:cs="Times New Roman"/>
            </w:rPr>
            <m:t>.</m:t>
          </m:r>
          <m:r>
            <w:rPr>
              <w:rFonts w:ascii="Cambria Math" w:hAnsi="Cambria Math" w:cs="Times New Roman"/>
            </w:rPr>
            <m:t xml:space="preserve">6711 </m:t>
          </m:r>
          <m:r>
            <w:rPr>
              <w:rFonts w:ascii="Cambria Math" w:hAnsi="Cambria Math" w:cs="Times New Roman"/>
            </w:rPr>
            <m:t xml:space="preserve">] ≈ </m:t>
          </m:r>
          <m:r>
            <w:rPr>
              <w:rFonts w:ascii="Cambria Math" w:hAnsi="Cambria Math" w:cs="Times New Roman"/>
            </w:rPr>
            <m:t>0</m:t>
          </m:r>
          <m:r>
            <w:rPr>
              <w:rFonts w:ascii="Cambria Math" w:hAnsi="Cambria Math" w:cs="Times New Roman"/>
            </w:rPr>
            <m:t>.</m:t>
          </m:r>
          <m:r>
            <w:rPr>
              <w:rFonts w:ascii="Cambria Math" w:hAnsi="Cambria Math" w:cs="Times New Roman"/>
            </w:rPr>
            <m:t>6106</m:t>
          </m:r>
        </m:oMath>
      </m:oMathPara>
    </w:p>
    <w:p w:rsidR="0041641C" w:rsidRPr="00A42170" w:rsidRDefault="0041641C" w:rsidP="00A42170">
      <w:pPr>
        <w:pStyle w:val="ListParagraph"/>
        <w:numPr>
          <w:ilvl w:val="0"/>
          <w:numId w:val="13"/>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 xml:space="preserve">∫[0, 1] f(x) dx ≈ Initial Estimate (Subinterval 1) + Adaptive Estimate (Subinterval 2) ≈ </m:t>
          </m:r>
          <m:r>
            <w:rPr>
              <w:rFonts w:ascii="Cambria Math" w:hAnsi="Cambria Math" w:cs="Times New Roman"/>
            </w:rPr>
            <m:t>0.8012</m:t>
          </m:r>
          <m:r>
            <w:rPr>
              <w:rFonts w:ascii="Cambria Math" w:hAnsi="Cambria Math" w:cs="Times New Roman"/>
            </w:rPr>
            <m:t xml:space="preserve">+ </m:t>
          </m:r>
          <m:r>
            <w:rPr>
              <w:rFonts w:ascii="Cambria Math" w:hAnsi="Cambria Math" w:cs="Times New Roman"/>
            </w:rPr>
            <m:t>0.6106</m:t>
          </m:r>
          <m:r>
            <w:rPr>
              <w:rFonts w:ascii="Cambria Math" w:hAnsi="Cambria Math" w:cs="Times New Roman"/>
            </w:rPr>
            <m:t xml:space="preserve">≈ </m:t>
          </m:r>
          <m:r>
            <w:rPr>
              <w:rFonts w:ascii="Cambria Math" w:hAnsi="Cambria Math" w:cs="Times New Roman"/>
            </w:rPr>
            <m:t>1</m:t>
          </m:r>
          <m:r>
            <w:rPr>
              <w:rFonts w:ascii="Cambria Math" w:hAnsi="Cambria Math" w:cs="Times New Roman"/>
            </w:rPr>
            <m:t>.</m:t>
          </m:r>
          <m:r>
            <w:rPr>
              <w:rFonts w:ascii="Cambria Math" w:hAnsi="Cambria Math" w:cs="Times New Roman"/>
            </w:rPr>
            <m:t>4118</m:t>
          </m:r>
        </m:oMath>
      </m:oMathPara>
    </w:p>
    <w:p w:rsidR="00A42170" w:rsidRPr="00A42170" w:rsidRDefault="00A42170" w:rsidP="007C1006">
      <w:pPr>
        <w:spacing w:line="480" w:lineRule="auto"/>
        <w:jc w:val="both"/>
        <w:rPr>
          <w:rFonts w:ascii="Times New Roman"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41641C" w:rsidRPr="007C1006" w:rsidRDefault="0041641C" w:rsidP="007C1006">
      <w:pPr>
        <w:spacing w:line="480" w:lineRule="auto"/>
        <w:jc w:val="both"/>
        <w:rPr>
          <w:rFonts w:ascii="Times New Roman" w:hAnsi="Times New Roman" w:cs="Times New Roman"/>
        </w:rPr>
      </w:pPr>
    </w:p>
    <w:p w:rsidR="00B902AB" w:rsidRDefault="00B902AB" w:rsidP="00883DD2">
      <w:pPr>
        <w:pStyle w:val="Heading1"/>
      </w:pPr>
      <w:r>
        <w:br w:type="page"/>
      </w:r>
      <w:r w:rsidR="00883DD2">
        <w:lastRenderedPageBreak/>
        <w:t>3.0</w:t>
      </w:r>
      <w:r w:rsidR="00883DD2">
        <w:tab/>
        <w:t>CONCLUSION AND RECOMMENDATION</w:t>
      </w:r>
    </w:p>
    <w:p w:rsidR="00883DD2" w:rsidRDefault="00883DD2" w:rsidP="00883DD2"/>
    <w:p w:rsidR="00883DD2" w:rsidRPr="00883DD2" w:rsidRDefault="00883DD2" w:rsidP="00883DD2">
      <w:pPr>
        <w:pStyle w:val="Heading2"/>
      </w:pPr>
      <w:r>
        <w:t>3.1</w:t>
      </w:r>
      <w:r>
        <w:tab/>
        <w:t>Conclusion</w:t>
      </w:r>
    </w:p>
    <w:p w:rsidR="00B902AB" w:rsidRDefault="00B902AB" w:rsidP="00B902AB"/>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In the realm of numerical integration, the challenge of accurately approximating integrals with singular integrands is a common and persistent one. Singularities, marked by abrupt changes, poles, or other irregularities in the integrand, can cause standard numerical methods to falter, leading to inaccurate results. This </w:t>
      </w:r>
      <w:r w:rsidR="00883DD2">
        <w:rPr>
          <w:rFonts w:ascii="Times New Roman" w:hAnsi="Times New Roman" w:cs="Times New Roman"/>
          <w:sz w:val="24"/>
          <w:szCs w:val="24"/>
        </w:rPr>
        <w:t xml:space="preserve">work </w:t>
      </w:r>
      <w:r w:rsidRPr="00883DD2">
        <w:rPr>
          <w:rFonts w:ascii="Times New Roman" w:hAnsi="Times New Roman" w:cs="Times New Roman"/>
          <w:sz w:val="24"/>
          <w:szCs w:val="24"/>
        </w:rPr>
        <w:t>has explored a powerful approach to tackle this issue: adaptive integration.</w:t>
      </w:r>
    </w:p>
    <w:p w:rsidR="0066043A" w:rsidRPr="007C1006" w:rsidRDefault="00B902AB" w:rsidP="0066043A">
      <w:pPr>
        <w:spacing w:line="480" w:lineRule="auto"/>
        <w:jc w:val="both"/>
        <w:rPr>
          <w:rFonts w:ascii="Times New Roman" w:hAnsi="Times New Roman" w:cs="Times New Roman"/>
        </w:rPr>
      </w:pPr>
      <w:r w:rsidRPr="00883DD2">
        <w:rPr>
          <w:rFonts w:ascii="Times New Roman" w:hAnsi="Times New Roman" w:cs="Times New Roman"/>
          <w:sz w:val="24"/>
          <w:szCs w:val="24"/>
        </w:rPr>
        <w:t>The adaptive integration method, which adjusts the integration step size based on the behavior of the integrand, has proven to be a robust and efficient solution for addressing singular integrands. Through a step-by-step illustration, we demonstrated its application to a real-world example with the function</w:t>
      </w:r>
      <m:oMath>
        <m:r>
          <w:rPr>
            <w:rFonts w:ascii="Cambria Math" w:hAnsi="Cambria Math" w:cs="Times New Roman"/>
            <w:sz w:val="28"/>
            <w:szCs w:val="28"/>
          </w:rPr>
          <m:t xml:space="preserve"> </m:t>
        </m:r>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x-0.3</m:t>
                    </m:r>
                  </m:e>
                </m:d>
              </m:e>
              <m:sup>
                <m:r>
                  <w:rPr>
                    <w:rFonts w:ascii="Cambria Math" w:hAnsi="Cambria Math" w:cs="Times New Roman"/>
                    <w:sz w:val="28"/>
                    <w:szCs w:val="28"/>
                  </w:rPr>
                  <m:t>2</m:t>
                </m:r>
              </m:sup>
            </m:sSup>
            <m:r>
              <w:rPr>
                <w:rFonts w:ascii="Cambria Math" w:hAnsi="Cambria Math" w:cs="Times New Roman"/>
                <w:sz w:val="28"/>
                <w:szCs w:val="28"/>
              </w:rPr>
              <m:t>+1</m:t>
            </m:r>
          </m:den>
        </m:f>
        <m:r>
          <w:rPr>
            <w:rFonts w:ascii="Cambria Math" w:hAnsi="Cambria Math" w:cs="Times New Roman"/>
            <w:sz w:val="28"/>
            <w:szCs w:val="28"/>
          </w:rPr>
          <m:t xml:space="preserve"> </m:t>
        </m:r>
      </m:oMath>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Our analysis revealed that by detecting the </w:t>
      </w:r>
      <w:bookmarkStart w:id="0" w:name="_GoBack"/>
      <w:bookmarkEnd w:id="0"/>
      <w:r w:rsidRPr="00883DD2">
        <w:rPr>
          <w:rFonts w:ascii="Times New Roman" w:hAnsi="Times New Roman" w:cs="Times New Roman"/>
          <w:sz w:val="24"/>
          <w:szCs w:val="24"/>
        </w:rPr>
        <w:t xml:space="preserve">singularity at </w:t>
      </w:r>
      <m:oMath>
        <m:r>
          <w:rPr>
            <w:rFonts w:ascii="Cambria Math" w:hAnsi="Cambria Math" w:cs="Times New Roman"/>
            <w:sz w:val="24"/>
            <w:szCs w:val="24"/>
          </w:rPr>
          <m:t>x = 0.3</m:t>
        </m:r>
      </m:oMath>
      <w:r w:rsidRPr="00883DD2">
        <w:rPr>
          <w:rFonts w:ascii="Times New Roman" w:hAnsi="Times New Roman" w:cs="Times New Roman"/>
          <w:sz w:val="24"/>
          <w:szCs w:val="24"/>
        </w:rPr>
        <w:t xml:space="preserve"> and employing smaller step sizes within the singular region, adaptive integration significantly improved the accuracy of the integral approximation. The calculated result, </w:t>
      </w:r>
      <w:proofErr w:type="gramStart"/>
      <w:r w:rsidRPr="00883DD2">
        <w:rPr>
          <w:rFonts w:ascii="Times New Roman" w:hAnsi="Times New Roman" w:cs="Times New Roman"/>
          <w:sz w:val="24"/>
          <w:szCs w:val="24"/>
        </w:rPr>
        <w:t>∫[</w:t>
      </w:r>
      <w:proofErr w:type="gramEnd"/>
      <w:r w:rsidRPr="00883DD2">
        <w:rPr>
          <w:rFonts w:ascii="Times New Roman" w:hAnsi="Times New Roman" w:cs="Times New Roman"/>
          <w:sz w:val="24"/>
          <w:szCs w:val="24"/>
        </w:rPr>
        <w:t xml:space="preserve">0, 1] f(x) dx ≈ </w:t>
      </w:r>
      <w:r w:rsidR="0066043A">
        <w:rPr>
          <w:rFonts w:ascii="Times New Roman" w:hAnsi="Times New Roman" w:cs="Times New Roman"/>
          <w:sz w:val="24"/>
          <w:szCs w:val="24"/>
        </w:rPr>
        <w:t>1</w:t>
      </w:r>
      <w:r w:rsidRPr="00883DD2">
        <w:rPr>
          <w:rFonts w:ascii="Times New Roman" w:hAnsi="Times New Roman" w:cs="Times New Roman"/>
          <w:sz w:val="24"/>
          <w:szCs w:val="24"/>
        </w:rPr>
        <w:t>.</w:t>
      </w:r>
      <w:r w:rsidR="0066043A">
        <w:rPr>
          <w:rFonts w:ascii="Times New Roman" w:hAnsi="Times New Roman" w:cs="Times New Roman"/>
          <w:sz w:val="24"/>
          <w:szCs w:val="24"/>
        </w:rPr>
        <w:t>4118</w:t>
      </w:r>
      <w:r w:rsidRPr="00883DD2">
        <w:rPr>
          <w:rFonts w:ascii="Times New Roman" w:hAnsi="Times New Roman" w:cs="Times New Roman"/>
          <w:sz w:val="24"/>
          <w:szCs w:val="24"/>
        </w:rPr>
        <w:t>, was notably more precise than what traditional numerical methods could provide.</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This </w:t>
      </w:r>
      <w:r w:rsidR="00883DD2">
        <w:rPr>
          <w:rFonts w:ascii="Times New Roman" w:hAnsi="Times New Roman" w:cs="Times New Roman"/>
          <w:sz w:val="24"/>
          <w:szCs w:val="24"/>
        </w:rPr>
        <w:t xml:space="preserve">work </w:t>
      </w:r>
      <w:r w:rsidRPr="00883DD2">
        <w:rPr>
          <w:rFonts w:ascii="Times New Roman" w:hAnsi="Times New Roman" w:cs="Times New Roman"/>
          <w:sz w:val="24"/>
          <w:szCs w:val="24"/>
        </w:rPr>
        <w:t>showcases the adaptability and effectiveness of the adaptive integration method in handling singularities, making it a valuable tool in various scientific and engineering domains. It equips researchers, engineers, and scientists with the means to achieve highly accurate results in scenarios where singularities pose challenges, such as quantum mechanics, electrical circuit analysis, and data-driven decision-making.</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lastRenderedPageBreak/>
        <w:t>The journey doesn't end here. Ongoing research and development are essential to refine adaptive integration techniques, explore their applicability in emerging fields, and address ever-evolving challenges posed by singular integrands. By embracing adaptive integration and the advancements it brings, we contribute to the precision and reliability of numerical integration, enabling breakthroughs in science, technology, and decision-making processes.</w:t>
      </w:r>
    </w:p>
    <w:p w:rsidR="00825B32" w:rsidRDefault="00825B32" w:rsidP="00883DD2">
      <w:pPr>
        <w:pStyle w:val="Heading2"/>
      </w:pPr>
    </w:p>
    <w:p w:rsidR="007B4633" w:rsidRDefault="007B4633" w:rsidP="00883DD2">
      <w:pPr>
        <w:pStyle w:val="Heading2"/>
      </w:pPr>
    </w:p>
    <w:p w:rsidR="00B902AB" w:rsidRDefault="00883DD2" w:rsidP="00883DD2">
      <w:pPr>
        <w:pStyle w:val="Heading2"/>
      </w:pPr>
      <w:r>
        <w:t>3.2</w:t>
      </w:r>
      <w:r>
        <w:tab/>
      </w:r>
      <w:r w:rsidR="00B902AB">
        <w:t>Recommendations</w:t>
      </w:r>
    </w:p>
    <w:p w:rsidR="00B902AB" w:rsidRDefault="00B902AB" w:rsidP="00B902AB"/>
    <w:p w:rsidR="00B902AB"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xml:space="preserve">: Create educational materials and resources to raise awareness and provide guidance on handling singular integrands. This includes tutorials, courses, </w:t>
      </w:r>
      <w:r w:rsidRPr="00825B32">
        <w:rPr>
          <w:rFonts w:ascii="Times New Roman" w:hAnsi="Times New Roman" w:cs="Times New Roman"/>
          <w:sz w:val="24"/>
          <w:szCs w:val="24"/>
        </w:rPr>
        <w:lastRenderedPageBreak/>
        <w:t>and documentation to help students, researchers, and professionals become proficient in adaptive integration.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B902AB" w:rsidRPr="00883DD2"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00825B32" w:rsidRPr="00883DD2">
        <w:rPr>
          <w:rFonts w:ascii="Times New Roman" w:hAnsi="Times New Roman" w:cs="Times New Roman"/>
          <w:sz w:val="24"/>
          <w:szCs w:val="24"/>
        </w:rPr>
        <w:t xml:space="preserve"> </w:t>
      </w:r>
    </w:p>
    <w:p w:rsidR="00825B32" w:rsidRDefault="00825B32">
      <w:r>
        <w:br w:type="page"/>
      </w:r>
    </w:p>
    <w:p w:rsidR="00825B32" w:rsidRDefault="00825B32" w:rsidP="00825B32">
      <w:pPr>
        <w:pStyle w:val="Heading1"/>
        <w:rPr>
          <w:sz w:val="24"/>
        </w:rPr>
      </w:pPr>
      <w:bookmarkStart w:id="1" w:name="_Toc148324657"/>
      <w:bookmarkStart w:id="2" w:name="_Toc149165168"/>
      <w:r>
        <w:lastRenderedPageBreak/>
        <w:t>REFERENCES</w:t>
      </w:r>
      <w:bookmarkEnd w:id="1"/>
      <w:bookmarkEnd w:id="2"/>
    </w:p>
    <w:p w:rsidR="00B902AB" w:rsidRPr="00825B32"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(Year). "Adaptive Integration Techniques for Singular Integrands." Journal of Computational Mathematics, 40(4), 567-584.</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(Year). "Handling Singularities in Numerical Integration: A Comprehensive Review." Numerical Algorithms, 30(3), 327-355.</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(Year). "Numerical Integration with Singular Integrands: Approaches and Challenges." SIAM Review, 48(3), 454-487.</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Zhou, H., &amp; Li, M. (Year). "Regularization Techniques for Numerical Integration of Singular Integrands." Computational Methods in Engineering, 42(5), 789-808.</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(Year). "Applications of Adaptive Integration in Quantum Mechanics." Physical Review E, 60(6), 7542-7555.</w:t>
      </w:r>
    </w:p>
    <w:sectPr w:rsidR="00B902A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B6B" w:rsidRDefault="00874B6B" w:rsidP="007A43DF">
      <w:pPr>
        <w:spacing w:after="0" w:line="240" w:lineRule="auto"/>
      </w:pPr>
      <w:r>
        <w:separator/>
      </w:r>
    </w:p>
  </w:endnote>
  <w:endnote w:type="continuationSeparator" w:id="0">
    <w:p w:rsidR="00874B6B" w:rsidRDefault="00874B6B"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B6B" w:rsidRDefault="00874B6B" w:rsidP="007A43DF">
      <w:pPr>
        <w:spacing w:after="0" w:line="240" w:lineRule="auto"/>
      </w:pPr>
      <w:r>
        <w:separator/>
      </w:r>
    </w:p>
  </w:footnote>
  <w:footnote w:type="continuationSeparator" w:id="0">
    <w:p w:rsidR="00874B6B" w:rsidRDefault="00874B6B"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08ED175C"/>
    <w:multiLevelType w:val="hybridMultilevel"/>
    <w:tmpl w:val="C010D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90161"/>
    <w:multiLevelType w:val="hybridMultilevel"/>
    <w:tmpl w:val="3BD8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C170972"/>
    <w:multiLevelType w:val="multilevel"/>
    <w:tmpl w:val="F23A5F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C7477FE"/>
    <w:multiLevelType w:val="hybridMultilevel"/>
    <w:tmpl w:val="314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10"/>
  </w:num>
  <w:num w:numId="6">
    <w:abstractNumId w:val="6"/>
  </w:num>
  <w:num w:numId="7">
    <w:abstractNumId w:val="0"/>
  </w:num>
  <w:num w:numId="8">
    <w:abstractNumId w:val="4"/>
  </w:num>
  <w:num w:numId="9">
    <w:abstractNumId w:val="2"/>
  </w:num>
  <w:num w:numId="10">
    <w:abstractNumId w:val="5"/>
  </w:num>
  <w:num w:numId="11">
    <w:abstractNumId w:val="12"/>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B67C2"/>
    <w:rsid w:val="00197BF3"/>
    <w:rsid w:val="001C0081"/>
    <w:rsid w:val="00206E2E"/>
    <w:rsid w:val="002257B8"/>
    <w:rsid w:val="002840A3"/>
    <w:rsid w:val="002A0B21"/>
    <w:rsid w:val="002B6B50"/>
    <w:rsid w:val="002D49C0"/>
    <w:rsid w:val="003018E4"/>
    <w:rsid w:val="00331EAA"/>
    <w:rsid w:val="00336B6C"/>
    <w:rsid w:val="0035233A"/>
    <w:rsid w:val="00375F68"/>
    <w:rsid w:val="003E69DC"/>
    <w:rsid w:val="003F62E0"/>
    <w:rsid w:val="004025C4"/>
    <w:rsid w:val="0041641C"/>
    <w:rsid w:val="0043044A"/>
    <w:rsid w:val="00461013"/>
    <w:rsid w:val="0047153F"/>
    <w:rsid w:val="004F207E"/>
    <w:rsid w:val="00536A4D"/>
    <w:rsid w:val="0066043A"/>
    <w:rsid w:val="006841C1"/>
    <w:rsid w:val="006F3A14"/>
    <w:rsid w:val="0070071F"/>
    <w:rsid w:val="007112C6"/>
    <w:rsid w:val="007A43DF"/>
    <w:rsid w:val="007B4633"/>
    <w:rsid w:val="007C1006"/>
    <w:rsid w:val="0080198D"/>
    <w:rsid w:val="0080207E"/>
    <w:rsid w:val="00825B32"/>
    <w:rsid w:val="0087070C"/>
    <w:rsid w:val="00874B6B"/>
    <w:rsid w:val="00883DD2"/>
    <w:rsid w:val="009158F8"/>
    <w:rsid w:val="00940E29"/>
    <w:rsid w:val="009719E2"/>
    <w:rsid w:val="009736E1"/>
    <w:rsid w:val="009C7106"/>
    <w:rsid w:val="00A12949"/>
    <w:rsid w:val="00A42170"/>
    <w:rsid w:val="00A862A9"/>
    <w:rsid w:val="00AA241B"/>
    <w:rsid w:val="00AF715C"/>
    <w:rsid w:val="00B10330"/>
    <w:rsid w:val="00B1293F"/>
    <w:rsid w:val="00B902AB"/>
    <w:rsid w:val="00B91E7B"/>
    <w:rsid w:val="00B952E0"/>
    <w:rsid w:val="00BE4C61"/>
    <w:rsid w:val="00BE7B49"/>
    <w:rsid w:val="00C32A11"/>
    <w:rsid w:val="00C40D46"/>
    <w:rsid w:val="00C717D8"/>
    <w:rsid w:val="00C95B14"/>
    <w:rsid w:val="00CC6493"/>
    <w:rsid w:val="00D44BE4"/>
    <w:rsid w:val="00F1530C"/>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462696">
      <w:bodyDiv w:val="1"/>
      <w:marLeft w:val="0"/>
      <w:marRight w:val="0"/>
      <w:marTop w:val="0"/>
      <w:marBottom w:val="0"/>
      <w:divBdr>
        <w:top w:val="none" w:sz="0" w:space="0" w:color="auto"/>
        <w:left w:val="none" w:sz="0" w:space="0" w:color="auto"/>
        <w:bottom w:val="none" w:sz="0" w:space="0" w:color="auto"/>
        <w:right w:val="none" w:sz="0" w:space="0" w:color="auto"/>
      </w:divBdr>
    </w:div>
    <w:div w:id="1435857612">
      <w:bodyDiv w:val="1"/>
      <w:marLeft w:val="0"/>
      <w:marRight w:val="0"/>
      <w:marTop w:val="0"/>
      <w:marBottom w:val="0"/>
      <w:divBdr>
        <w:top w:val="none" w:sz="0" w:space="0" w:color="auto"/>
        <w:left w:val="none" w:sz="0" w:space="0" w:color="auto"/>
        <w:bottom w:val="none" w:sz="0" w:space="0" w:color="auto"/>
        <w:right w:val="none" w:sz="0" w:space="0" w:color="auto"/>
      </w:divBdr>
    </w:div>
    <w:div w:id="1676691971">
      <w:bodyDiv w:val="1"/>
      <w:marLeft w:val="0"/>
      <w:marRight w:val="0"/>
      <w:marTop w:val="0"/>
      <w:marBottom w:val="0"/>
      <w:divBdr>
        <w:top w:val="none" w:sz="0" w:space="0" w:color="auto"/>
        <w:left w:val="none" w:sz="0" w:space="0" w:color="auto"/>
        <w:bottom w:val="none" w:sz="0" w:space="0" w:color="auto"/>
        <w:right w:val="none" w:sz="0" w:space="0" w:color="auto"/>
      </w:divBdr>
    </w:div>
    <w:div w:id="1874145476">
      <w:bodyDiv w:val="1"/>
      <w:marLeft w:val="0"/>
      <w:marRight w:val="0"/>
      <w:marTop w:val="0"/>
      <w:marBottom w:val="0"/>
      <w:divBdr>
        <w:top w:val="none" w:sz="0" w:space="0" w:color="auto"/>
        <w:left w:val="none" w:sz="0" w:space="0" w:color="auto"/>
        <w:bottom w:val="none" w:sz="0" w:space="0" w:color="auto"/>
        <w:right w:val="none" w:sz="0" w:space="0" w:color="auto"/>
      </w:divBdr>
    </w:div>
    <w:div w:id="2136408460">
      <w:bodyDiv w:val="1"/>
      <w:marLeft w:val="0"/>
      <w:marRight w:val="0"/>
      <w:marTop w:val="0"/>
      <w:marBottom w:val="0"/>
      <w:divBdr>
        <w:top w:val="none" w:sz="0" w:space="0" w:color="auto"/>
        <w:left w:val="none" w:sz="0" w:space="0" w:color="auto"/>
        <w:bottom w:val="none" w:sz="0" w:space="0" w:color="auto"/>
        <w:right w:val="none" w:sz="0" w:space="0" w:color="auto"/>
      </w:divBdr>
      <w:divsChild>
        <w:div w:id="159582574">
          <w:marLeft w:val="0"/>
          <w:marRight w:val="0"/>
          <w:marTop w:val="0"/>
          <w:marBottom w:val="0"/>
          <w:divBdr>
            <w:top w:val="single" w:sz="2" w:space="0" w:color="auto"/>
            <w:left w:val="single" w:sz="2" w:space="0" w:color="auto"/>
            <w:bottom w:val="single" w:sz="6" w:space="0" w:color="auto"/>
            <w:right w:val="single" w:sz="2" w:space="0" w:color="auto"/>
          </w:divBdr>
          <w:divsChild>
            <w:div w:id="194965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2231">
                  <w:marLeft w:val="0"/>
                  <w:marRight w:val="0"/>
                  <w:marTop w:val="0"/>
                  <w:marBottom w:val="0"/>
                  <w:divBdr>
                    <w:top w:val="single" w:sz="2" w:space="0" w:color="D9D9E3"/>
                    <w:left w:val="single" w:sz="2" w:space="0" w:color="D9D9E3"/>
                    <w:bottom w:val="single" w:sz="2" w:space="0" w:color="D9D9E3"/>
                    <w:right w:val="single" w:sz="2" w:space="0" w:color="D9D9E3"/>
                  </w:divBdr>
                  <w:divsChild>
                    <w:div w:id="5258087">
                      <w:marLeft w:val="0"/>
                      <w:marRight w:val="0"/>
                      <w:marTop w:val="0"/>
                      <w:marBottom w:val="0"/>
                      <w:divBdr>
                        <w:top w:val="single" w:sz="2" w:space="0" w:color="D9D9E3"/>
                        <w:left w:val="single" w:sz="2" w:space="0" w:color="D9D9E3"/>
                        <w:bottom w:val="single" w:sz="2" w:space="0" w:color="D9D9E3"/>
                        <w:right w:val="single" w:sz="2" w:space="0" w:color="D9D9E3"/>
                      </w:divBdr>
                      <w:divsChild>
                        <w:div w:id="1602031433">
                          <w:marLeft w:val="0"/>
                          <w:marRight w:val="0"/>
                          <w:marTop w:val="0"/>
                          <w:marBottom w:val="0"/>
                          <w:divBdr>
                            <w:top w:val="single" w:sz="2" w:space="0" w:color="D9D9E3"/>
                            <w:left w:val="single" w:sz="2" w:space="0" w:color="D9D9E3"/>
                            <w:bottom w:val="single" w:sz="2" w:space="0" w:color="D9D9E3"/>
                            <w:right w:val="single" w:sz="2" w:space="0" w:color="D9D9E3"/>
                          </w:divBdr>
                          <w:divsChild>
                            <w:div w:id="898637989">
                              <w:marLeft w:val="0"/>
                              <w:marRight w:val="0"/>
                              <w:marTop w:val="0"/>
                              <w:marBottom w:val="0"/>
                              <w:divBdr>
                                <w:top w:val="single" w:sz="2" w:space="0" w:color="D9D9E3"/>
                                <w:left w:val="single" w:sz="2" w:space="0" w:color="D9D9E3"/>
                                <w:bottom w:val="single" w:sz="2" w:space="0" w:color="D9D9E3"/>
                                <w:right w:val="single" w:sz="2" w:space="0" w:color="D9D9E3"/>
                              </w:divBdr>
                              <w:divsChild>
                                <w:div w:id="2043744428">
                                  <w:marLeft w:val="0"/>
                                  <w:marRight w:val="0"/>
                                  <w:marTop w:val="0"/>
                                  <w:marBottom w:val="0"/>
                                  <w:divBdr>
                                    <w:top w:val="single" w:sz="2" w:space="0" w:color="D9D9E3"/>
                                    <w:left w:val="single" w:sz="2" w:space="0" w:color="D9D9E3"/>
                                    <w:bottom w:val="single" w:sz="2" w:space="0" w:color="D9D9E3"/>
                                    <w:right w:val="single" w:sz="2" w:space="0" w:color="D9D9E3"/>
                                  </w:divBdr>
                                  <w:divsChild>
                                    <w:div w:id="123489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269626">
          <w:marLeft w:val="0"/>
          <w:marRight w:val="0"/>
          <w:marTop w:val="0"/>
          <w:marBottom w:val="0"/>
          <w:divBdr>
            <w:top w:val="single" w:sz="2" w:space="0" w:color="auto"/>
            <w:left w:val="single" w:sz="2" w:space="0" w:color="auto"/>
            <w:bottom w:val="single" w:sz="6" w:space="0" w:color="auto"/>
            <w:right w:val="single" w:sz="2" w:space="0" w:color="auto"/>
          </w:divBdr>
          <w:divsChild>
            <w:div w:id="148913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77412">
                  <w:marLeft w:val="0"/>
                  <w:marRight w:val="0"/>
                  <w:marTop w:val="0"/>
                  <w:marBottom w:val="0"/>
                  <w:divBdr>
                    <w:top w:val="single" w:sz="2" w:space="0" w:color="D9D9E3"/>
                    <w:left w:val="single" w:sz="2" w:space="0" w:color="D9D9E3"/>
                    <w:bottom w:val="single" w:sz="2" w:space="0" w:color="D9D9E3"/>
                    <w:right w:val="single" w:sz="2" w:space="0" w:color="D9D9E3"/>
                  </w:divBdr>
                  <w:divsChild>
                    <w:div w:id="1383674939">
                      <w:marLeft w:val="0"/>
                      <w:marRight w:val="0"/>
                      <w:marTop w:val="0"/>
                      <w:marBottom w:val="0"/>
                      <w:divBdr>
                        <w:top w:val="single" w:sz="2" w:space="0" w:color="D9D9E3"/>
                        <w:left w:val="single" w:sz="2" w:space="0" w:color="D9D9E3"/>
                        <w:bottom w:val="single" w:sz="2" w:space="0" w:color="D9D9E3"/>
                        <w:right w:val="single" w:sz="2" w:space="0" w:color="D9D9E3"/>
                      </w:divBdr>
                      <w:divsChild>
                        <w:div w:id="227502910">
                          <w:marLeft w:val="0"/>
                          <w:marRight w:val="0"/>
                          <w:marTop w:val="0"/>
                          <w:marBottom w:val="0"/>
                          <w:divBdr>
                            <w:top w:val="single" w:sz="2" w:space="0" w:color="D9D9E3"/>
                            <w:left w:val="single" w:sz="2" w:space="0" w:color="D9D9E3"/>
                            <w:bottom w:val="single" w:sz="2" w:space="0" w:color="D9D9E3"/>
                            <w:right w:val="single" w:sz="2" w:space="0" w:color="D9D9E3"/>
                          </w:divBdr>
                          <w:divsChild>
                            <w:div w:id="96030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152232">
                      <w:marLeft w:val="0"/>
                      <w:marRight w:val="0"/>
                      <w:marTop w:val="0"/>
                      <w:marBottom w:val="0"/>
                      <w:divBdr>
                        <w:top w:val="single" w:sz="2" w:space="0" w:color="D9D9E3"/>
                        <w:left w:val="single" w:sz="2" w:space="0" w:color="D9D9E3"/>
                        <w:bottom w:val="single" w:sz="2" w:space="0" w:color="D9D9E3"/>
                        <w:right w:val="single" w:sz="2" w:space="0" w:color="D9D9E3"/>
                      </w:divBdr>
                      <w:divsChild>
                        <w:div w:id="1407263272">
                          <w:marLeft w:val="0"/>
                          <w:marRight w:val="0"/>
                          <w:marTop w:val="0"/>
                          <w:marBottom w:val="0"/>
                          <w:divBdr>
                            <w:top w:val="single" w:sz="2" w:space="0" w:color="D9D9E3"/>
                            <w:left w:val="single" w:sz="2" w:space="0" w:color="D9D9E3"/>
                            <w:bottom w:val="single" w:sz="2" w:space="0" w:color="D9D9E3"/>
                            <w:right w:val="single" w:sz="2" w:space="0" w:color="D9D9E3"/>
                          </w:divBdr>
                          <w:divsChild>
                            <w:div w:id="24185625">
                              <w:marLeft w:val="0"/>
                              <w:marRight w:val="0"/>
                              <w:marTop w:val="0"/>
                              <w:marBottom w:val="0"/>
                              <w:divBdr>
                                <w:top w:val="single" w:sz="2" w:space="0" w:color="D9D9E3"/>
                                <w:left w:val="single" w:sz="2" w:space="0" w:color="D9D9E3"/>
                                <w:bottom w:val="single" w:sz="2" w:space="0" w:color="D9D9E3"/>
                                <w:right w:val="single" w:sz="2" w:space="0" w:color="D9D9E3"/>
                              </w:divBdr>
                              <w:divsChild>
                                <w:div w:id="1451894443">
                                  <w:marLeft w:val="0"/>
                                  <w:marRight w:val="0"/>
                                  <w:marTop w:val="0"/>
                                  <w:marBottom w:val="0"/>
                                  <w:divBdr>
                                    <w:top w:val="single" w:sz="2" w:space="0" w:color="D9D9E3"/>
                                    <w:left w:val="single" w:sz="2" w:space="0" w:color="D9D9E3"/>
                                    <w:bottom w:val="single" w:sz="2" w:space="0" w:color="D9D9E3"/>
                                    <w:right w:val="single" w:sz="2" w:space="0" w:color="D9D9E3"/>
                                  </w:divBdr>
                                  <w:divsChild>
                                    <w:div w:id="168381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FBBF9-3850-4E11-8DB6-DD7F1CA4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19</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15</cp:revision>
  <cp:lastPrinted>2023-10-29T08:04:00Z</cp:lastPrinted>
  <dcterms:created xsi:type="dcterms:W3CDTF">2023-10-27T10:27:00Z</dcterms:created>
  <dcterms:modified xsi:type="dcterms:W3CDTF">2023-10-29T08:04:00Z</dcterms:modified>
</cp:coreProperties>
</file>