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gamma reports OSDM 3.8.0 and sells in CZK and EUR. Since simulator 0.34.0 the providers have the same functions (delta, OSDM 3.9, since 0.38.0).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Sale scenarios for gamma end in _38,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2"/>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3"/>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4"/>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6"/>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7"/>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8"/>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29"/>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1"/>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0"/>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5"/>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6"/>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7"/>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6"/>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0"/>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8"/>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2"/>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5"/>
                <w:text w:multiLine="1"/>
              </w:sdtPr>
              <w:sdtContent>
                <w:r>
                  <w:rPr>
                    <w:color w:val="1F3864"/>
                    <w:sz w:val="20"/>
                  </w:rPr>
                  <w:t xml:space="preserve">gamma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8"/>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3"/>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7"/>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3"/>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0"/>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1"/>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7"/>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0"/>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3"/>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6"/>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4"/>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0"/>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79"/>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1"/>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3"/>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8"/>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1"/>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5"/>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6"/>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7"/>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8"/>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39"/>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0"/>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1"/>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3"/>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6"/>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7"/>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8"/>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4"/>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3"/>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6"/>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7"/>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9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1"/>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2"/>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6"/>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7"/>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8"/>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4"/>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2"/>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4"/>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5"/>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6"/>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7"/>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5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1"/>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2"/>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6"/>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7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8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3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6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2026-10-20T05:30:19.943Z</dcterms:created>
  <dcterms:modified xsi:type="dcterms:W3CDTF">2026-10-20T05:30:19.943Z</dcterms:modified>
</cp:coreProperties>
</file>

<file path=docProps/custom.xml><?xml version="1.0" encoding="utf-8"?>
<Properties xmlns="http://schemas.openxmlformats.org/officeDocument/2006/custom-properties" xmlns:vt="http://schemas.openxmlformats.org/officeDocument/2006/docPropsVTypes"/>
</file>