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V1.05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gamma reports OSDM 3.8.0 and sells in CZK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2"/>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3"/>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4"/>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7"/>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8"/>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9"/>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0"/>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1"/>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5"/>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6"/>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7"/>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8"/>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9"/>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0"/>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2"/>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1"/>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2"/>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3"/>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4"/>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5"/>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6"/>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7"/>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0"/>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1"/>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7"/>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8"/>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9"/>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3"/>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7"/>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1"/>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4"/>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5"/>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6"/>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7"/>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8"/>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9"/>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0"/>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1"/>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2"/>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3"/>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4"/>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5"/>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6"/>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9"/>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3"/>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8"/>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31"/>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5"/>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9"/>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3"/>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4"/>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5"/>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8"/>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9"/>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50"/>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51"/>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6"/>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9"/>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8"/>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2"/>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8"/>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2"/>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5"/>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3"/>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7"/>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8"/>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10"/>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11"/>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2"/>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3"/>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4"/>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5"/>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6"/>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7"/>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8"/>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9"/>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5"/>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6"/>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7"/>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8"/>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9"/>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30"/>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31"/>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2"/>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3"/>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4"/>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6"/>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7"/>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8"/>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5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8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8"/>
                <w:text w:multiLine="1"/>
              </w:sdtPr>
              <w:sdtContent>
                <w:r>
                  <w:rPr>
                    <w:color w:val="1F3864"/>
                    <w:sz w:val="20"/>
                  </w:rPr>
                  <w:t xml:space="preserve">gamma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1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2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4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3"/>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9"/>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01"/>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4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4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50"/>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61"/>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0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0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1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21"/>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6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6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7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8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8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9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9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8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8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0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V1.05</cp:keywords>
  <dc:description>oscar-checklist v2, template V1.05</dc:description>
  <cp:lastModifiedBy>Un-named</cp:lastModifiedBy>
  <cp:revision>1</cp:revision>
  <dcterms:created xsi:type="dcterms:W3CDTF">2026-10-22T16:08:03.045Z</dcterms:created>
  <dcterms:modified xsi:type="dcterms:W3CDTF">2026-10-22T16:08:03.045Z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V1.05</vt:lpwstr>
  </property>
</Properties>
</file>