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epsilon (OSDM 3.10.0, SEK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epsilon — the OSCAR set-up</w:t>
      </w:r>
    </w:p>
    <w:p>
      <w:pPr>
        <w:spacing w:after="80"/>
      </w:pPr>
      <w:r>
        <w:rPr>
          <w:rFonts w:ascii="Calibri" w:cs="Calibri" w:eastAsia="Calibri" w:hAnsi="Calibri"/>
          <w:sz w:val="19"/>
          <w:szCs w:val="19"/>
        </w:rPr>
        <w:t xml:space="preserve">The OSDM simulator is OSCAR's own test provider: five simulated providers on one host, named by the first path segment. epsilon reports OSDM 3.10.0 and sells in SEK and EUR. Since simulator 0.34.0 the providers have the same functions (delta, OSDM 3.9, since 0.38.0; epsilon, OSDM 3.10 in development, since 0.47.0). The answers below are taken from the simulator's code and profile, not from a run. With these settings, every scenario of the simulator's data file ending in _310 runs without a "not declared" warning and gives the result its catalogue page states. This page is for the OSCAR Test Manager. OSDM 3.10 is not released: epsilon answers to the branch patches-osdm-v3.10 of the OSDM repository at the commit its /healthz names, and follows that branch.</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https://&lt;simulator-host&gt;/epsilon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https://&lt;simulator-host&gt;/epsilon/oauth/token. Scope: empty. Client id and secret: a client of epsilon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3.10</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_310.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epsilon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SEK, EUR; default SEK.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OTST_SALE_CURRENCY_SEK/_EUR,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OSCAR_configuration_Simulator_epsilon.json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_310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epsilon</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epsilon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epsilon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https://&lt;simulator-host&gt;/epsilon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3.10.0. Since simulator 0.35.0 each provider answers in the shapes of its own version: below 3.8 each fulfilment holds its documents, below 3.7 a return has no inboundTripCoverage. Sale scenarios for epsilon end in _310,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10 minutes (600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https://&lt;simulator-host&gt;/epsilon/oauth/token;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urn:x_osdm_simulator:carrier:epsilon</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urn:x_osdm_simulator:carrier:epsilon</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urn:x_osdm_simulator:carrier:epsilon</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/trips-collections (OSDM 3.10; the deprecated /trips-collection too)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SEK,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SEK (11.5 times the base price) and EUR (1 times, profile otherCurrencies). A booking, its refund and its exchange keep the currency of the sale. An exchange asked without currency is offered in SEK.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SEK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epsilon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11.5 = 115 SEK),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epsilon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(UTC+01:00 on epsilon).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2026-10-22T12:06:12.352Z</dcterms:created>
  <dcterms:modified xsi:type="dcterms:W3CDTF">2026-10-22T12:06:12.352Z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