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gamma (OSDM 3.8.0, CZK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becomes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gamma — the OSCAR set-up</w:t>
      </w:r>
    </w:p>
    <w:p>
      <w:pPr>
        <w:spacing w:after="80"/>
      </w:pPr>
      <w:r>
        <w:rPr>
          <w:rFonts w:ascii="Calibri" w:cs="Calibri" w:eastAsia="Calibri" w:hAnsi="Calibri"/>
          <w:sz w:val="19"/>
          <w:szCs w:val="19"/>
        </w:rPr>
        <w:t xml:space="preserve">The OSDM simulator is OSCAR's own test provider: four simulated providers on one host, named by the first path segment. gamma reports OSDM 3.8.0 and sells in CZK and EUR. Since simulator 0.34.0 the providers have the same functions (delta, OSDM 3.9, since 0.38.0). The answers below are taken from the simulator's code and profile, not from a run. With these settings, every scenario of the simulator's data file ending in _38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https://&lt;simulator-host&gt;/gamma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https://&lt;simulator-host&gt;/gamma/oauth/token. Scope: empty. Client id and secret: a client of gamma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15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3.8</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_38.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gamma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CZK, EUR; default CZK.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OTST_SALE_CURRENCY_CZK/_EUR,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OSCAR_configuration_Simulator_gamma.json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file's run list: the 99 _38 scenarios without the SIM_WRONG_ ones.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gamma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gamma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Each makes one family of checks fail, so that its FAIL path runs. Keep them out of the run list; run one by hand to see the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https://&lt;simulator-host&gt;/gamma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2"/>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3"/>
                <w:text w:multiLine="1"/>
              </w:sdtPr>
              <w:sdtContent>
                <w:r>
                  <w:rPr>
                    <w:color w:val="1F3864"/>
                    <w:sz w:val="20"/>
                  </w:rPr>
                  <w:t xml:space="preserve">GET /versions reports 3.8.0. Since simulator 0.35.0 each provider answers in the shapes of its own version: below 3.8 each fulfilment holds its documents, below 3.7 a return has no inboundTripCoverage. The data file's sale scenarios for gamma end in _38; the scenarios of the other functions end in _38 and run alike here. The Test Framework the upload creates takes 3.6.0 from the file's first scenario (an alpha one): set 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19"/>
                <w:text w:multiLine="1"/>
              </w:sdtPr>
              <w:sdtContent>
                <w:r>
                  <w:rPr>
                    <w:color w:val="1F3864"/>
                    <w:sz w:val="20"/>
                  </w:rPr>
                  <w:t xml:space="preserve">OAuth2 client credentials (grant_type client_credentials). The id and secret in a Basic header; in the form body (oauth2_post) works as well. A token lasts 15 minutes (900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0"/>
                <w:text w:multiLine="1"/>
              </w:sdtPr>
              <w:sdtContent>
                <w:r>
                  <w:rPr>
                    <w:color w:val="1F3864"/>
                    <w:sz w:val="20"/>
                  </w:rPr>
                  <w:t xml:space="preserve">https://&lt;simulator-host&gt;/gamma/oauth/token;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1"/>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24"/>
                <w:text w:multiLine="1"/>
              </w:sdtPr>
              <w:sdtContent>
                <w:r>
                  <w:rPr>
                    <w:color w:val="1F3864"/>
                    <w:sz w:val="20"/>
                  </w:rPr>
                  <w:t xml:space="preserve">clients.json gives each provider three Test Manager clients (named …tstmgr…) and three tester clients (named …tst…) by default: a tstmgr one for the Test Manager, a tst one for each tester, one client per OSCAR user. Two users on one client share their bookings. Clients are added by the simulator's operator (section 7 of the operations page).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25"/>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26"/>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27"/>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28"/>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2"/>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3"/>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34"/>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35"/>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36"/>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37"/>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39"/>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58"/>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59"/>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0"/>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1"/>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2"/>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3"/>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64"/>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6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6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67"/>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68"/>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6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74"/>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75"/>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76"/>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0"/>
                <w:text w:multiLine="1"/>
              </w:sdtPr>
              <w:sdtContent>
                <w:r>
                  <w:rPr>
                    <w:color w:val="1F3864"/>
                    <w:sz w:val="20"/>
                  </w:rPr>
                  <w:t xml:space="preserve">Group products, offered to a COLLECTIVE request only: SIM_WEEKEND_GROUP (2 to 5 passengers, at most 2 aged 15 or more, Saturday or Sunday, one ticket, the price of two) and SIM_GROUP (2 to 19, second class only, 60 % for the second and each further passenger). None fits: no group offer and a COLLECTIVE_OFFER_NOT_AVAILABLE problem.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84"/>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0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098"/>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0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differs from the same offer without card).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1"/>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771"/>
        <w:gridCol w:w="2771"/>
        <w:gridCol w:w="3696"/>
      </w:tblGrid>
      <w:tr>
        <w:trPr>
          <w:tblHeader/>
        </w:trPr>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369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2"/>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3"/>
                <w:text w:multiLine="1"/>
              </w:sdtPr>
              <w:sdtContent>
                <w:r>
                  <w:rPr>
                    <w:color w:val="1F3864"/>
                    <w:sz w:val="20"/>
                  </w:rPr>
                  <w:t xml:space="preserve">urn:x_osdm_simulator:carrier:gamma</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04"/>
                <w:text w:multiLine="1"/>
              </w:sdtPr>
              <w:sdtContent>
                <w:r>
                  <w:rPr>
                    <w:color w:val="1F3864"/>
                    <w:sz w:val="20"/>
                  </w:rPr>
                  <w:t xml:space="preserve">Simulator card 25 (25 % off)</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05"/>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06"/>
                <w:text w:multiLine="1"/>
              </w:sdtPr>
              <w:sdtContent>
                <w:r>
                  <w:rPr>
                    <w:color w:val="1F3864"/>
                    <w:sz w:val="20"/>
                  </w:rPr>
                  <w:t xml:space="preserve">urn:x_osdm_simulator:carrier:gamma</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07"/>
                <w:text w:multiLine="1"/>
              </w:sdtPr>
              <w:sdtContent>
                <w:r>
                  <w:rPr>
                    <w:color w:val="1F3864"/>
                    <w:sz w:val="20"/>
                  </w:rPr>
                  <w:t xml:space="preserve">Simulator card 50 (50 % off)</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0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09"/>
                <w:text w:multiLine="1"/>
              </w:sdtPr>
              <w:sdtContent>
                <w:r>
                  <w:rPr>
                    <w:color w:val="1F3864"/>
                    <w:sz w:val="20"/>
                  </w:rPr>
                  <w:t xml:space="preserve">urn:x_osdm_simulator:carrier:gamma</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0"/>
                <w:text w:multiLine="1"/>
              </w:sdtPr>
              <w:sdtContent>
                <w:r>
                  <w:rPr>
                    <w:color w:val="1F3864"/>
                    <w:sz w:val="20"/>
                  </w:rPr>
                  <w:t xml:space="preserve">Simulator student card (30 % off)</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1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12"/>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13"/>
                <w:showingPlcHdr/>
                <w:text w:multiLine="1"/>
              </w:sdtPr>
              <w:sdtContent>
                <w:r>
                  <w:rPr>
                    <w:color w:val="8C8C8C"/>
                    <w:sz w:val="20"/>
                  </w:rPr>
                  <w:t xml:space="preserve"> </w:t>
                </w:r>
              </w:sdtContent>
            </w:sdt>
          </w:p>
        </w:tc>
      </w:tr>
      <w:tr>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1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15"/>
                <w:showingPlcHdr/>
                <w:text w:multiLine="1"/>
              </w:sdtPr>
              <w:sdtContent>
                <w:r>
                  <w:rPr>
                    <w:color w:val="8C8C8C"/>
                    <w:sz w:val="20"/>
                  </w:rPr>
                  <w:t xml:space="preserve"> </w:t>
                </w:r>
              </w:sdtContent>
            </w:sdt>
          </w:p>
        </w:tc>
        <w:tc>
          <w:tcPr>
            <w:tcW w:type="dxa" w:w="36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1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20"/>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A4.2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2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2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A4.3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2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A4.4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3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A4.5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3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A4.6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3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3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A4.7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4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A4.8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41"/>
                <w:text w:multiLine="1"/>
              </w:sdtPr>
              <w:sdtContent>
                <w:r>
                  <w:rPr>
                    <w:color w:val="1F3864"/>
                    <w:sz w:val="20"/>
                  </w:rPr>
                  <w:t xml:space="preserve">CZK,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42"/>
                <w:text w:multiLine="1"/>
              </w:sdtPr>
              <w:sdtContent>
                <w:r>
                  <w:rPr>
                    <w:color w:val="1F3864"/>
                    <w:sz w:val="20"/>
                  </w:rPr>
                  <w:t xml:space="preserve">CZK (24 times the base price) and EUR (1 times, profile otherCurrencies). A booking, its refund and its exchange keep the currency of the sale. An exchange asked without currency is offered in CZK.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A4.9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43"/>
                <w:text w:multiLine="1"/>
              </w:sdtPr>
              <w:sdtContent>
                <w:r>
                  <w:rPr>
                    <w:color w:val="1F3864"/>
                    <w:sz w:val="20"/>
                  </w:rPr>
                  <w:t xml:space="preserve">CZK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A4.10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4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A4.11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5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A4.12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6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A4.13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6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A4.14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6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7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A4.15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184"/>
                <w:text w:multiLine="1"/>
              </w:sdtPr>
              <w:sdtContent>
                <w:r>
                  <w:rPr>
                    <w:color w:val="1F3864"/>
                    <w:sz w:val="20"/>
                  </w:rPr>
                  <w:t xml:space="preserve">Products are tagged by their type: admissions ADMISSION_POINT2POINT, first-class upgrades UPGRADE_POINT2POINT and seat reservations RESERVATION, on the trains that have them only (so they are not ticked: the probe trip has neither). Only tags it does not sell asked: the usual offers and PARAMETER_NOT_SUPPORTED (SIM_WRONG_OFFER_PROBE_PRODUCT_TAG_PASS_38).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A4.16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1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18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A4.17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1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1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1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19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1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199"/>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04"/>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05"/>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06"/>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25"/>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29"/>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A6.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37"/>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41"/>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2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2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2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2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2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2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2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2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2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254"/>
                <w:text w:multiLine="1"/>
              </w:sdtPr>
              <w:sdtContent>
                <w:r>
                  <w:rPr>
                    <w:color w:val="1F3864"/>
                    <w:sz w:val="20"/>
                  </w:rPr>
                  <w:t xml:space="preserve">gamma accepts exactly CONNECTION_BROKEN, PAYMENT_FAILURE, SALES_STAFF_ERROR and TECHNICAL_FAILURE, and refuses any other with 400 OVERRULE_CODE_NOT_SUPPORTED. OSCAR always declares STRIKE as well, which it refuses: only SIM_REFUND_OVERRULE_REFUSED_38 sends it, to be refused. The catalogue's refusal probe sends DISRUPTION (the first listed code not declared).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2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2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2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2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2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2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267"/>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2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2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2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272"/>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A6.3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2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2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276"/>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A7.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2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2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(A5.2).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282"/>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24 = 240 CZK),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2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2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2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289"/>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290"/>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2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296"/>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2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2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299"/>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11"/>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12"/>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A7.4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15"/>
                <w:text w:multiLine="1"/>
              </w:sdtPr>
              <w:sdtContent>
                <w:r>
                  <w:rPr>
                    <w:color w:val="1F3864"/>
                    <w:sz w:val="20"/>
                  </w:rPr>
                  <w:t xml:space="preserve">gamma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A8.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23"/>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29"/>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A8.3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A9.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338"/>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3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340"/>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(simulator 0.36.0): the header X-Simulator-Faults or the token scope sim-faults:&lt;codes&gt; changes one answer per request, for the SIM_FAULT_ scenarios; an unknown code is refused with 400 UNKNOWN_FAULT. It is a stub, not a conformance reference.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3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342"/>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 Each client keeps at most 600 offers and 200 bookings, for an hour.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3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A9.4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3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3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3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3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3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3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3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357"/>
                <w:text w:multiLine="1"/>
              </w:sdtPr>
              <w:sdtContent>
                <w:r>
                  <w:rPr>
                    <w:color w:val="1F3864"/>
                    <w:sz w:val="20"/>
                  </w:rPr>
                  <w:t xml:space="preserve">InterCity, urn:x_osdm_simulator:product-category:IC;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3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3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3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3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3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3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3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390"/>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391"/>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3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39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394"/>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395"/>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396"/>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397"/>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398"/>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399"/>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00"/>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01"/>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02"/>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05"/>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1.remarks"/>
                <w:tag w:val="svc1.remarks"/>
                <w:id w:val="1406"/>
                <w:text w:multiLine="1"/>
              </w:sdtPr>
              <w:sdtContent>
                <w:r>
                  <w:rPr>
                    <w:color w:val="1F3864"/>
                    <w:sz w:val="20"/>
                  </w:rPr>
                  <w:t xml:space="preserve">Times are local (UTC+02:00 on gamma).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 The upload creates one train set per trip of the data file, without number for a search trip.</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17"/>
                <w:text w:multiLine="1"/>
              </w:sdtPr>
              <w:sdtContent>
                <w:r>
                  <w:rPr>
                    <w:color w:val="1F3864"/>
                    <w:sz w:val="20"/>
                  </w:rPr>
                  <w:t xml:space="preserve">SuperCity, urn:x_osdm_simulator:product-category:SC;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42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42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4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4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4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433"/>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4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4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4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4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4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4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45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451"/>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452"/>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45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45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455"/>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456"/>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45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45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45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460"/>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461"/>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46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46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46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465"/>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2.remarks"/>
                <w:tag w:val="svc2.remarks"/>
                <w:id w:val="14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4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4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4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4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4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4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477"/>
                <w:text w:multiLine="1"/>
              </w:sdtPr>
              <w:sdtContent>
                <w:r>
                  <w:rPr>
                    <w:color w:val="1F3864"/>
                    <w:sz w:val="20"/>
                  </w:rPr>
                  <w:t xml:space="preserve">EuroCity, urn:x_osdm_simulator:product-category:EC; operator urn:x_osdm_simulator:carrier:gamma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4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4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4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4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4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4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4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4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4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4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4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4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4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5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5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5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5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5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5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Remarks on this service (refund or exchange rules that differ from A6, ancillaries…)</w:t>
            </w:r>
          </w:p>
          <w:p>
            <w:pPr>
              <w:spacing w:after="80"/>
            </w:pPr>
            <w:r>
              <w:rPr>
                <w:rFonts w:ascii="Calibri" w:cs="Calibri" w:eastAsia="Calibri" w:hAnsi="Calibri"/>
                <w:b/>
                <w:bCs/>
                <w:sz w:val="20"/>
                <w:szCs w:val="20"/>
              </w:rPr>
              <w:t xml:space="preserve">Answer: </w:t>
            </w:r>
            <w:sdt>
              <w:sdtPr>
                <w:alias w:val="svc3.remarks"/>
                <w:tag w:val="svc3.remarks"/>
                <w:id w:val="1526"/>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52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5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530"/>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 combination this form does not list: add it as a journey too (the reservation scenarios need it).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5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5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536"/>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537"/>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538"/>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539"/>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540"/>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541"/>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542"/>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543"/>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544"/>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545"/>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546"/>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547"/>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548"/>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5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55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5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5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55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55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56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56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5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5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56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56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56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5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57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57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5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5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57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57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57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57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5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5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58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58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58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5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59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5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5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59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59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59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59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5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5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0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0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0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0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0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1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1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1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1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1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61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62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6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6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6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6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6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62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62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6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6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63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63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63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63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6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6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63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63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63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6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6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6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6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6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6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64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64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6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64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64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65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65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6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6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65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65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656"/>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65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6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66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66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6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6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6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6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6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66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67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6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67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67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67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67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6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67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67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680"/>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681"/>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6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684"/>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685"/>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686"/>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6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69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69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6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69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69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698"/>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699"/>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02"/>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03"/>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04"/>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05"/>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08"/>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09"/>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10"/>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17"/>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7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720"/>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721"/>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722"/>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723"/>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72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7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726"/>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727"/>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72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729"/>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7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A1.3–A1.6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A1.8,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or MAIN: each scenario › Passengers updated. NONE: Test Framework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 Reduction cards (code); OSCAR fills the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A4.8, A4.9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A4.11–A4.16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A5.4, A5.5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A6.1.2, A6.1.3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A6.2, A6.3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A7.1.1, A7.1.2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A7.3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A8.1–A8.3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dc:description>oscar-checklist v2</dc:description>
  <cp:lastModifiedBy>Un-named</cp:lastModifiedBy>
  <cp:revision>1</cp:revision>
  <dcterms:created xsi:type="dcterms:W3CDTF">2026-10-19T09:48:27.037Z</dcterms:created>
  <dcterms:modified xsi:type="dcterms:W3CDTF">2026-10-19T09:48:27.037Z</dcterms:modified>
</cp:coreProperties>
</file>

<file path=docProps/custom.xml><?xml version="1.0" encoding="utf-8"?>
<Properties xmlns="http://schemas.openxmlformats.org/officeDocument/2006/custom-properties" xmlns:vt="http://schemas.openxmlformats.org/officeDocument/2006/docPropsVTypes"/>
</file>