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alpha reports OSDM 3.6.0 and sells in EUR and CHF. Since simulator 0.34.0 the providers have the same functions (delta, OSDM 3.9, since 0.38.0).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Sale scenarios for alpha end in _36,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22"/>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27"/>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28"/>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29"/>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48"/>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52"/>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60"/>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64"/>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77"/>
                <w:text w:multiLine="1"/>
              </w:sdtPr>
              <w:sdtContent>
                <w:r>
                  <w:rPr>
                    <w:color w:val="1F3864"/>
                    <w:sz w:val="20"/>
                  </w:rPr>
                  <w:t xml:space="preserve">alpha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90"/>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95"/>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99"/>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05"/>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12"/>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13"/>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19"/>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22"/>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34"/>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35"/>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38"/>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46"/>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52"/>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61"/>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63"/>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65"/>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80"/>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13"/>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1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1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1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17"/>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18"/>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19"/>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20"/>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21"/>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22"/>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23"/>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2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25"/>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2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2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28"/>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29"/>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40"/>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56"/>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73"/>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7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75"/>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7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7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78"/>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79"/>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8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8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8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83"/>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84"/>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8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8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8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88"/>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89"/>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00"/>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16"/>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33"/>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34"/>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3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36"/>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37"/>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38"/>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39"/>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4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4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4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43"/>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44"/>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4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4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4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48"/>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49"/>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53"/>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59"/>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60"/>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61"/>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62"/>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63"/>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64"/>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65"/>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66"/>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67"/>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68"/>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69"/>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70"/>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71"/>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8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2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2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3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3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52"/>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2026-10-20T04:22:11.075Z</dcterms:created>
  <dcterms:modified xsi:type="dcterms:W3CDTF">2026-10-20T04:22:11.075Z</dcterms:modified>
</cp:coreProperties>
</file>

<file path=docProps/custom.xml><?xml version="1.0" encoding="utf-8"?>
<Properties xmlns="http://schemas.openxmlformats.org/officeDocument/2006/custom-properties" xmlns:vt="http://schemas.openxmlformats.org/officeDocument/2006/docPropsVTypes"/>
</file>