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beta reports OSDM 3.7.0 and sells in CHF and EUR. Since simulator 0.34.0 the providers have the same functions (delta, OSDM 3.9, since 0.38.0).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Sale scenarios for beta end in _37,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22"/>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27"/>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28"/>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29"/>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48"/>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52"/>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60"/>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64"/>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77"/>
                <w:text w:multiLine="1"/>
              </w:sdtPr>
              <w:sdtContent>
                <w:r>
                  <w:rPr>
                    <w:color w:val="1F3864"/>
                    <w:sz w:val="20"/>
                  </w:rPr>
                  <w:t xml:space="preserve">beta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90"/>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95"/>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99"/>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05"/>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12"/>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13"/>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19"/>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22"/>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34"/>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35"/>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38"/>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46"/>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52"/>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61"/>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63"/>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65"/>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80"/>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13"/>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1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1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1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17"/>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18"/>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19"/>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20"/>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21"/>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22"/>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23"/>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2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25"/>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2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2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28"/>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29"/>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40"/>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56"/>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73"/>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74"/>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75"/>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7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7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78"/>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79"/>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8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8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8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83"/>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84"/>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8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8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8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88"/>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89"/>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00"/>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16"/>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33"/>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34"/>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3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36"/>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37"/>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38"/>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39"/>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4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4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4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43"/>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44"/>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45"/>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46"/>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47"/>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48"/>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49"/>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53"/>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59"/>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60"/>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61"/>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62"/>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63"/>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64"/>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65"/>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66"/>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67"/>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68"/>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69"/>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70"/>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71"/>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8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2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2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3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3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52"/>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2026-10-20T04:22:12.189Z</dcterms:created>
  <dcterms:modified xsi:type="dcterms:W3CDTF">2026-10-20T04:22:12.189Z</dcterms:modified>
</cp:coreProperties>
</file>

<file path=docProps/custom.xml><?xml version="1.0" encoding="utf-8"?>
<Properties xmlns="http://schemas.openxmlformats.org/officeDocument/2006/custom-properties" xmlns:vt="http://schemas.openxmlformats.org/officeDocument/2006/docPropsVTypes"/>
</file>