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V01.06 — 24/10/2026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delta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delta (OSDM 3.9.0, PLN and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Part A, Part B and Part C are for every provider. Fill chapter P if Product is ticked in A1.3, chapter F if Fare is ticked; a provider selling both fills both.</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and chapters P (products) and F (fares) become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delta — the OSCAR set-up</w:t>
      </w:r>
    </w:p>
    <w:p>
      <w:pPr>
        <w:spacing w:after="80"/>
      </w:pPr>
      <w:r>
        <w:rPr>
          <w:rFonts w:ascii="Calibri" w:cs="Calibri" w:eastAsia="Calibri" w:hAnsi="Calibri"/>
          <w:sz w:val="19"/>
          <w:szCs w:val="19"/>
        </w:rPr>
        <w:t xml:space="preserve">The OSDM simulator is OSCAR's own test provider: six simulated providers on one host, named by the first path segment. delta reports OSDM 3.9.0 and sells in PLN and EUR. Since simulator 0.34.0 the providers have the same functions (delta, OSDM 3.9, since 0.38.0; epsilon, OSDM 3.10, since 0.47.0; zeta, OSDM 3.12 in development, since 0.49.0). The answers below are taken from the simulator's code and profile, not from a run. With these settings, every scenario of the simulator's data file ending in _39 runs without a "not declared" warning and gives the result its catalogue page states. This page is for the OSCAR Test Manager.</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https://&lt;simulator-host&gt;/delta</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https://&lt;simulator-host&gt;/delta/oauth/token. Scope: empty. Client id and secret: a client of delta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30 minutes.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3.9</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_39. The upload takes 3.6 from the file's first scenario: change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delta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and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return scenarios, both models.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PLN, EUR; default PLN.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OTST_SALE_CURRENCY_PLN/_EUR,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OSCAR_configuration_Simulator_delta.json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_39 scenarios of the file and the reference scenarios copied from the catalogue; untick the file's run list (gamma's).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delta</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delta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These scenarios of the file are gamma's (_38). delta has the same stations and variants, so the same failures show if a copy is run here; keep them out of the run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https://&lt;simulator-host&gt;/delta</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DELTA-.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9"/>
                      <w:tag w:val="fw.osdmVersion=3.9"/>
                      <w:id w:val="10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p>
                  <w:pPr>
                    <w:spacing w:after="30"/>
                    <w:ind w:left="200"/>
                  </w:pPr>
                  <w:sdt>
                    <w:sdtPr>
                      <w:alias w:val="fw.osdmVersion=3.11"/>
                      <w:tag w:val="fw.osdmVersion=3.11"/>
                      <w:id w:val="10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3.11</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[3.11]</w:t>
                  </w:r>
                </w:p>
                <w:p>
                  <w:pPr>
                    <w:spacing w:after="30"/>
                    <w:ind w:left="200"/>
                  </w:pPr>
                  <w:sdt>
                    <w:sdtPr>
                      <w:alias w:val="fw.osdmVersion=3.12"/>
                      <w:tag w:val="fw.osdmVersion=3.12"/>
                      <w:id w:val="10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3.12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[3.12]</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6"/>
                <w:text w:multiLine="1"/>
              </w:sdtPr>
              <w:sdtContent>
                <w:r>
                  <w:rPr>
                    <w:color w:val="1F3864"/>
                    <w:sz w:val="20"/>
                  </w:rPr>
                  <w:t xml:space="preserve">GET /versions reports 3.9.0. Since simulator 0.35.0 each provider answers in the shapes of its own version: below 3.8 each fulfilment holds its documents, below 3.7 a return has no inboundTripCoverage. Sale scenarios for delta end in _39, the others in 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the provider distributes</w:t>
            </w:r>
          </w:p>
          <w:p>
            <w:pPr>
              <w:spacing w:after="80"/>
            </w:pPr>
            <w:r>
              <w:rPr>
                <w:rFonts w:ascii="Calibri" w:cs="Calibri" w:eastAsia="Calibri" w:hAnsi="Calibri"/>
                <w:i/>
                <w:iCs/>
                <w:color w:val="595959"/>
                <w:sz w:val="18"/>
                <w:szCs w:val="18"/>
              </w:rPr>
              <w:t xml:space="preserve">Tick one or both. Nothing ticked reads as product-based.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distributionModes=PRODUCT"/>
                <w:tag w:val="fw.distributionModes=PRODUCT"/>
                <w:id w:val="10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Product-based: the provider sells products and issues the tickets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w:t>
            </w:r>
          </w:p>
          <w:p>
            <w:pPr>
              <w:spacing w:after="30"/>
              <w:ind w:left="200"/>
            </w:pPr>
            <w:sdt>
              <w:sdtPr>
                <w:alias w:val="fw.distributionModes=FARE"/>
                <w:tag w:val="fw.distributionModes=FARE"/>
                <w:id w:val="10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Fare-based: the provider sells fares for a requested section; the distributor builds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offers the reference scenarios of the modes ticked, and a scenario of another mode runs with a warning. Product-based: fill chapter P. Fare-based: fill chapter F.</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distributionModes.comment"/>
                <w:tag w:val="fw.distributionModes.comment"/>
                <w:id w:val="10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5"/>
                <w:text w:multiLine="1"/>
              </w:sdtPr>
              <w:sdtContent>
                <w:r>
                  <w:rPr>
                    <w:color w:val="1F3864"/>
                    <w:sz w:val="20"/>
                  </w:rPr>
                  <w:t xml:space="preserve">OAuth2 client credentials (grant_type client_credentials). The id and secret in a Basic header; in the form body (oauth2_post) works as well. A token lasts 30 minutes (1800 s)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6"/>
                <w:text w:multiLine="1"/>
              </w:sdtPr>
              <w:sdtContent>
                <w:r>
                  <w:rPr>
                    <w:color w:val="1F3864"/>
                    <w:sz w:val="20"/>
                  </w:rPr>
                  <w:t xml:space="preserve">https://&lt;simulator-host&gt;/delta/oauth/token;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7"/>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30"/>
                <w:text w:multiLine="1"/>
              </w:sdtPr>
              <w:sdtContent>
                <w:r>
                  <w:rPr>
                    <w:color w:val="1F3864"/>
                    <w:sz w:val="20"/>
                  </w:rPr>
                  <w:t xml:space="preserve">clients.json gives each provider three Test Manager clients (…tstmgr…) and three tester clients (…tst…): one client per OSCAR user. More are added by the simulator's operator.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31"/>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32"/>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33"/>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34"/>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A1.9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8"/>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9"/>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40"/>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41"/>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42"/>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43"/>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5"/>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64"/>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5"/>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6"/>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7"/>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68"/>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69"/>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70"/>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7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72"/>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73"/>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74"/>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5"/>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6"/>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7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7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80"/>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81"/>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82"/>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6"/>
                <w:text w:multiLine="1"/>
              </w:sdtPr>
              <w:sdtContent>
                <w:r>
                  <w:rPr>
                    <w:color w:val="1F3864"/>
                    <w:sz w:val="20"/>
                  </w:rPr>
                  <w:t xml:space="preserve">Group products (P1.18), COLLECTIVE requests only; SIM_WEEKEND_GROUP: at most 2 aged 15 or more, weekends. None fits: COLLECTIVE_OFFER_NOT_AVAILABLE.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90"/>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0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0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1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1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1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104"/>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7"/>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08"/>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09"/>
                <w:text w:multiLine="1"/>
              </w:sdtPr>
              <w:sdtContent>
                <w:r>
                  <w:rPr>
                    <w:color w:val="1F3864"/>
                    <w:sz w:val="20"/>
                  </w:rPr>
                  <w:t xml:space="preserve">urn:x_osdm_simulator:carrier:delta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10"/>
                <w:text w:multiLine="1"/>
              </w:sdtPr>
              <w:sdtContent>
                <w:r>
                  <w:rPr>
                    <w:color w:val="1F3864"/>
                    <w:sz w:val="20"/>
                  </w:rPr>
                  <w:t xml:space="preserve">Simulator card 25</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11"/>
                <w:text w:multiLine="1"/>
              </w:sdtPr>
              <w:sdtContent>
                <w:r>
                  <w:rPr>
                    <w:color w:val="1F3864"/>
                    <w:sz w:val="20"/>
                  </w:rPr>
                  <w:t xml:space="preserve">25</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12"/>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13"/>
                <w:text w:multiLine="1"/>
              </w:sdtPr>
              <w:sdtContent>
                <w:r>
                  <w:rPr>
                    <w:color w:val="1F3864"/>
                    <w:sz w:val="20"/>
                  </w:rPr>
                  <w:t xml:space="preserve">urn:x_osdm_simulator:carrier:delta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14"/>
                <w:text w:multiLine="1"/>
              </w:sdtPr>
              <w:sdtContent>
                <w:r>
                  <w:rPr>
                    <w:color w:val="1F3864"/>
                    <w:sz w:val="20"/>
                  </w:rPr>
                  <w:t xml:space="preserve">Simulator card 50</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5"/>
                <w:text w:multiLine="1"/>
              </w:sdtPr>
              <w:sdtContent>
                <w:r>
                  <w:rPr>
                    <w:color w:val="1F3864"/>
                    <w:sz w:val="20"/>
                  </w:rPr>
                  <w:t xml:space="preserve">50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6"/>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7"/>
                <w:text w:multiLine="1"/>
              </w:sdtPr>
              <w:sdtContent>
                <w:r>
                  <w:rPr>
                    <w:color w:val="1F3864"/>
                    <w:sz w:val="20"/>
                  </w:rPr>
                  <w:t xml:space="preserve">urn:x_osdm_simulator:carrier:delta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18"/>
                <w:text w:multiLine="1"/>
              </w:sdtPr>
              <w:sdtContent>
                <w:r>
                  <w:rPr>
                    <w:color w:val="1F3864"/>
                    <w:sz w:val="20"/>
                  </w:rPr>
                  <w:t xml:space="preserve">Simulator student card</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19"/>
                <w:text w:multiLine="1"/>
              </w:sdtPr>
              <w:sdtContent>
                <w:r>
                  <w:rPr>
                    <w:color w:val="1F3864"/>
                    <w:sz w:val="20"/>
                  </w:rPr>
                  <w:t xml:space="preserve">30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20"/>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21"/>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22"/>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23"/>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2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5"/>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6"/>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 requests (both modes)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31"/>
                <w:text w:multiLine="1"/>
              </w:sdtPr>
              <w:sdtContent>
                <w:r>
                  <w:rPr>
                    <w:color w:val="1F3864"/>
                    <w:sz w:val="20"/>
                  </w:rPr>
                  <w:t xml:space="preserve">POST /trips-collection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132"/>
                <w:text w:multiLine="1"/>
              </w:sdtPr>
              <w:sdtContent>
                <w:r>
                  <w:rPr>
                    <w:color w:val="1F3864"/>
                    <w:sz w:val="20"/>
                  </w:rPr>
                  <w:t xml:space="preserve">Answer 501 (reported "not implemented by this provider"): GET /coach-layouts (and by id), /passenger-categories, /promotion-codes, /zones, /product-tags, /places; ancillaries in …/offer-parts;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13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134"/>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(X-Simulator-Faults header or token scope sim-faults:&lt;codes&gt;) change one answer, for the SIM_FAULT_ scenarios.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1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136"/>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1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1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1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1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P — Product-based distribution</w:t>
      </w:r>
    </w:p>
    <w:p>
      <w:pPr>
        <w:spacing w:after="80"/>
      </w:pPr>
      <w:r>
        <w:rPr>
          <w:rFonts w:ascii="Calibri" w:cs="Calibri" w:eastAsia="Calibri" w:hAnsi="Calibri"/>
          <w:sz w:val="20"/>
          <w:szCs w:val="20"/>
        </w:rPr>
        <w:t xml:space="preserve">Fill this chapter if Product is ticked in A1.3: the provider sells products and issues the tickets. Leave it empty otherwise.</w:t>
      </w:r>
    </w:p>
    <w:p>
      <w:pPr>
        <w:pStyle w:val="Heading2"/>
        <w:spacing w:after="100" w:before="240"/>
      </w:pPr>
      <w:r>
        <w:rPr>
          <w:rFonts w:ascii="Calibri" w:cs="Calibri" w:eastAsia="Calibri" w:hAnsi="Calibri"/>
          <w:b/>
          <w:bCs/>
          <w:color w:val="2E75B6"/>
          <w:sz w:val="25"/>
          <w:szCs w:val="25"/>
        </w:rPr>
        <w:t xml:space="preserve">P1.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43"/>
                <w:text w:multiLine="1"/>
              </w:sdtPr>
              <w:sdtContent>
                <w:r>
                  <w:rPr>
                    <w:color w:val="1F3864"/>
                    <w:sz w:val="20"/>
                  </w:rPr>
                  <w:t xml:space="preserve">Two offers (outwardOfferIds), or one offer covering both trips at a return price (outboundTripIds). One ticket per direction.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47"/>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P1.3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51"/>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P1.4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5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55"/>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P1.5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56"/>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57"/>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P1.6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60"/>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P1.7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61"/>
                <w:text w:multiLine="1"/>
              </w:sdtPr>
              <w:sdtContent>
                <w:r>
                  <w:rPr>
                    <w:color w:val="1F3864"/>
                    <w:sz w:val="20"/>
                  </w:rPr>
                  <w:t xml:space="preserve">PLN,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62"/>
                <w:text w:multiLine="1"/>
              </w:sdtPr>
              <w:sdtContent>
                <w:r>
                  <w:rPr>
                    <w:color w:val="1F3864"/>
                    <w:sz w:val="20"/>
                  </w:rPr>
                  <w:t xml:space="preserve">PLN (4.3 times the base price) and EUR (1 times, profile otherCurrencies). A booking, its refund and its exchange keep the currency of the sale. An exchange asked without currency is offered in PLN.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P1.8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63"/>
                <w:text w:multiLine="1"/>
              </w:sdtPr>
              <w:sdtContent>
                <w:r>
                  <w:rPr>
                    <w:color w:val="1F3864"/>
                    <w:sz w:val="20"/>
                  </w:rPr>
                  <w:t xml:space="preserve">PLN</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6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P1.9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6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68"/>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P1.10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71"/>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P1.11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80"/>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P1.12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84"/>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P1.13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90"/>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P1.14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1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2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2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2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204"/>
                <w:text w:multiLine="1"/>
              </w:sdtPr>
              <w:sdtContent>
                <w:r>
                  <w:rPr>
                    <w:color w:val="1F3864"/>
                    <w:sz w:val="20"/>
                  </w:rPr>
                  <w:t xml:space="preserve">Tags by product type; upgrades and reservations only on trains that have them. A tag not sold: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P1.15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20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20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207"/>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P1.16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2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2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2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2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2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2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15"/>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P1.17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1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19"/>
                <w:text w:multiLine="1"/>
              </w:sdtPr>
              <w:sdtContent>
                <w:r>
                  <w:rPr>
                    <w:color w:val="1F3864"/>
                    <w:sz w:val="20"/>
                  </w:rPr>
                  <w:t xml:space="preserve">SIM_FLEXI_BASIC</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20"/>
                <w:text w:multiLine="1"/>
              </w:sdtPr>
              <w:sdtContent>
                <w:r>
                  <w:rPr>
                    <w:color w:val="1F3864"/>
                    <w:sz w:val="20"/>
                  </w:rPr>
                  <w:t xml:space="preserve">Flexi basic</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21"/>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22"/>
                <w:text w:multiLine="1"/>
              </w:sdtPr>
              <w:sdtContent>
                <w:r>
                  <w:rPr>
                    <w:color w:val="1F3864"/>
                    <w:sz w:val="20"/>
                  </w:rPr>
                  <w:t xml:space="preserve">SIM_ALL_DAY</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23"/>
                <w:text w:multiLine="1"/>
              </w:sdtPr>
              <w:sdtContent>
                <w:r>
                  <w:rPr>
                    <w:color w:val="1F3864"/>
                    <w:sz w:val="20"/>
                  </w:rPr>
                  <w:t xml:space="preserve">All-day ticket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24"/>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25"/>
                <w:text w:multiLine="1"/>
              </w:sdtPr>
              <w:sdtContent>
                <w:r>
                  <w:rPr>
                    <w:color w:val="1F3864"/>
                    <w:sz w:val="20"/>
                  </w:rPr>
                  <w:t xml:space="preserve">SIM_FLEXI_SAVER</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26"/>
                <w:text w:multiLine="1"/>
              </w:sdtPr>
              <w:sdtContent>
                <w:r>
                  <w:rPr>
                    <w:color w:val="1F3864"/>
                    <w:sz w:val="20"/>
                  </w:rPr>
                  <w:t xml:space="preserve">Flexi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27"/>
                <w:text w:multiLine="1"/>
              </w:sdtPr>
              <w:sdtContent>
                <w:r>
                  <w:rPr>
                    <w:color w:val="1F3864"/>
                    <w:sz w:val="20"/>
                  </w:rPr>
                  <w:t xml:space="preserve">SEMI_FLEXIBLE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28"/>
                <w:text w:multiLine="1"/>
              </w:sdtPr>
              <w:sdtContent>
                <w:r>
                  <w:rPr>
                    <w:color w:val="1F3864"/>
                    <w:sz w:val="20"/>
                  </w:rPr>
                  <w:t xml:space="preserve">SIM_TRAIN_BOUND</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29"/>
                <w:text w:multiLine="1"/>
              </w:sdtPr>
              <w:sdtContent>
                <w:r>
                  <w:rPr>
                    <w:color w:val="1F3864"/>
                    <w:sz w:val="20"/>
                  </w:rPr>
                  <w:t xml:space="preserve">Train-bound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30"/>
                <w:text w:multiLine="1"/>
              </w:sdtPr>
              <w:sdtContent>
                <w:r>
                  <w:rPr>
                    <w:color w:val="1F3864"/>
                    <w:sz w:val="20"/>
                  </w:rPr>
                  <w:t xml:space="preserve">NON_FLEXIBLE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31"/>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3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3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P1.18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37"/>
                <w:text w:multiLine="1"/>
              </w:sdtPr>
              <w:sdtContent>
                <w:r>
                  <w:rPr>
                    <w:color w:val="1F3864"/>
                    <w:sz w:val="20"/>
                  </w:rPr>
                  <w:t xml:space="preserve">SIM_GROUP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38"/>
                <w:text w:multiLine="1"/>
              </w:sdtPr>
              <w:sdtContent>
                <w:r>
                  <w:rPr>
                    <w:color w:val="1F3864"/>
                    <w:sz w:val="20"/>
                  </w:rPr>
                  <w:t xml:space="preserve">Group ticket</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39"/>
                <w:text w:multiLine="1"/>
              </w:sdtPr>
              <w:sdtContent>
                <w:r>
                  <w:rPr>
                    <w:color w:val="1F3864"/>
                    <w:sz w:val="20"/>
                  </w:rPr>
                  <w:t xml:space="preserve">SEMI_FLEXIBLE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40"/>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41"/>
                <w:text w:multiLine="1"/>
              </w:sdtPr>
              <w:sdtContent>
                <w:r>
                  <w:rPr>
                    <w:color w:val="1F3864"/>
                    <w:sz w:val="20"/>
                  </w:rPr>
                  <w:t xml:space="preserve">19</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42"/>
                <w:text w:multiLine="1"/>
              </w:sdtPr>
              <w:sdtContent>
                <w:r>
                  <w:rPr>
                    <w:color w:val="1F3864"/>
                    <w:sz w:val="20"/>
                  </w:rPr>
                  <w:t xml:space="preserve">SIM_WEEKEND_GROUP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43"/>
                <w:text w:multiLine="1"/>
              </w:sdtPr>
              <w:sdtContent>
                <w:r>
                  <w:rPr>
                    <w:color w:val="1F3864"/>
                    <w:sz w:val="20"/>
                  </w:rPr>
                  <w:t xml:space="preserve">Weekend group</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44"/>
                <w:text w:multiLine="1"/>
              </w:sdtPr>
              <w:sdtContent>
                <w:r>
                  <w:rPr>
                    <w:color w:val="1F3864"/>
                    <w:sz w:val="20"/>
                  </w:rPr>
                  <w:t xml:space="preserve">NON_FLEXIBLE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45"/>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46"/>
                <w:text w:multiLine="1"/>
              </w:sdtPr>
              <w:sdtContent>
                <w:r>
                  <w:rPr>
                    <w:color w:val="1F3864"/>
                    <w:sz w:val="20"/>
                  </w:rPr>
                  <w:t xml:space="preserve">5</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4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48"/>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49"/>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50"/>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5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P2.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55"/>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60"/>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61"/>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62"/>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6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6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2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281"/>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2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2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285"/>
                <w:text w:multiLine="1"/>
              </w:sdtPr>
              <w:sdtContent>
                <w:r>
                  <w:rPr>
                    <w:color w:val="1F3864"/>
                    <w:sz w:val="20"/>
                  </w:rPr>
                  <w:t xml:space="preserve">OSDM 3.8 shape: the booking's fulfillmentDocuments, each ticket naming its own in fulfillmentDocumentRefs.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P3.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2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2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2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2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2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2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2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293"/>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2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2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2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297"/>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2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29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3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3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3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3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3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3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3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3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310"/>
                <w:text w:multiLine="1"/>
              </w:sdtPr>
              <w:sdtContent>
                <w:r>
                  <w:rPr>
                    <w:color w:val="1F3864"/>
                    <w:sz w:val="20"/>
                  </w:rPr>
                  <w:t xml:space="preserve">delta accepts exactly CONNECTION_BROKEN, PAYMENT_FAILURE, SALES_STAFF_ERROR and TECHNICAL_FAILURE, and refuses any other with 400 OVERRULE_CODE_NOT_SUPPORTED. STRIKE (always declared by OSCAR) is refused.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3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3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3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23"/>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28"/>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32"/>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P4.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(P2.2).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38"/>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4.3 = 43 PLN),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45"/>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46"/>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4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52"/>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55"/>
                <w:text w:multiLine="1"/>
              </w:sdtPr>
              <w:sdtContent>
                <w:r>
                  <w:rPr>
                    <w:color w:val="1F3864"/>
                    <w:sz w:val="20"/>
                  </w:rPr>
                  <w:t xml:space="preserve">The seat map only on trips from 0000091. An optional reservation can be added to a pre-booked booking (POST …/booked-offers/{id}/offer-parts, or the older …/reservations);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67"/>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68"/>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71"/>
                <w:text w:multiLine="1"/>
              </w:sdtPr>
              <w:sdtContent>
                <w:r>
                  <w:rPr>
                    <w:color w:val="1F3864"/>
                    <w:sz w:val="20"/>
                  </w:rPr>
                  <w:t xml:space="preserve">delta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P5.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79"/>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3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3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3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385"/>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3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3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3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3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3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3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3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F — Fare-based distribution</w:t>
      </w:r>
    </w:p>
    <w:p>
      <w:pPr>
        <w:spacing w:after="80"/>
      </w:pPr>
      <w:r>
        <w:rPr>
          <w:rFonts w:ascii="Calibri" w:cs="Calibri" w:eastAsia="Calibri" w:hAnsi="Calibri"/>
          <w:sz w:val="20"/>
          <w:szCs w:val="20"/>
        </w:rPr>
        <w:t xml:space="preserve">Fill this chapter if Fare is ticked in A1.3: the provider sells fares for a requested section (OSDM fare mode), and the distributor builds the ticket. Leave it empty otherwise. Exchange of fares, fare ancillaries and a partial refund of fares are not tested yet.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F1  </w:t>
            </w:r>
            <w:r>
              <w:rPr>
                <w:rFonts w:ascii="Calibri" w:cs="Calibri" w:eastAsia="Calibri" w:hAnsi="Calibri"/>
                <w:b/>
                <w:bCs/>
                <w:sz w:val="20"/>
                <w:szCs w:val="20"/>
              </w:rPr>
              <w:t xml:space="preserve">Fare clusters sold (CLUSTERING fares)</w:t>
            </w:r>
          </w:p>
          <w:p>
            <w:pPr>
              <w:spacing w:after="80"/>
            </w:pPr>
            <w:r>
              <w:rPr>
                <w:rFonts w:ascii="Calibri" w:cs="Calibri" w:eastAsia="Calibri" w:hAnsi="Calibri"/>
                <w:i/>
                <w:iCs/>
                <w:color w:val="595959"/>
                <w:sz w:val="18"/>
                <w:szCs w:val="18"/>
              </w:rPr>
              <w:t xml:space="preserve">Tick none if no cluster is given. Nothing ticked reads as every cluster.</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lusters=BUSINESS"/>
                <w:tag w:val="fw.fares.clusters=BUSINESS"/>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Business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[BUSINESS]</w:t>
            </w:r>
          </w:p>
          <w:p>
            <w:pPr>
              <w:spacing w:after="30"/>
              <w:ind w:left="200"/>
            </w:pPr>
            <w:sdt>
              <w:sdtPr>
                <w:alias w:val="fw.fares.clusters=FULL_FLEX"/>
                <w:tag w:val="fw.fares.clusters=FULL_FLEX"/>
                <w:id w:val="13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w:t>
            </w:r>
          </w:p>
          <w:p>
            <w:pPr>
              <w:spacing w:after="30"/>
              <w:ind w:left="200"/>
            </w:pPr>
            <w:sdt>
              <w:sdtPr>
                <w:alias w:val="fw.fares.clusters=SEMI_FLEX"/>
                <w:tag w:val="fw.fares.clusters=SEMI_FLEX"/>
                <w:id w:val="13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w:t>
            </w:r>
          </w:p>
          <w:p>
            <w:pPr>
              <w:spacing w:after="30"/>
              <w:ind w:left="200"/>
            </w:pPr>
            <w:sdt>
              <w:sdtPr>
                <w:alias w:val="fw.fares.clusters=NON_FLEX"/>
                <w:tag w:val="fw.fares.clusters=NON_FLEX"/>
                <w:id w:val="13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w:t>
            </w:r>
          </w:p>
          <w:p>
            <w:pPr>
              <w:spacing w:after="30"/>
              <w:ind w:left="200"/>
            </w:pPr>
            <w:sdt>
              <w:sdtPr>
                <w:alias w:val="fw.fares.clusters=PROMO"/>
                <w:tag w:val="fw.fares.clusters=PROMO"/>
                <w:id w:val="13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Promo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[PROMO]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for its own cluster when ticked, else the most flexible one ticked; OSCAR checks that each fare offer names a cluster of OSDM's five.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lusters.comment"/>
                <w:tag w:val="fw.fares.clusters.comment"/>
                <w:id w:val="13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F2  </w:t>
            </w:r>
            <w:r>
              <w:rPr>
                <w:rFonts w:ascii="Calibri" w:cs="Calibri" w:eastAsia="Calibri" w:hAnsi="Calibri"/>
                <w:b/>
                <w:bCs/>
                <w:sz w:val="20"/>
                <w:szCs w:val="20"/>
              </w:rPr>
              <w:t xml:space="preserve">How fares are combined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ombinationModels=CLUSTERING"/>
                <w:tag w:val="fw.fares.combinationModels=CLUSTERING"/>
                <w:id w:val="14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CLUSTERING: fares of one cluster for the whole section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[CLUSTERING]</w:t>
            </w:r>
          </w:p>
          <w:p>
            <w:pPr>
              <w:spacing w:after="30"/>
              <w:ind w:left="200"/>
            </w:pPr>
            <w:sdt>
              <w:sdtPr>
                <w:alias w:val="fw.fares.combinationModels=COMBINING"/>
                <w:tag w:val="fw.fares.combinationModels=COMBINING"/>
                <w:id w:val="14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COMBINING: fares combined along the section, each with its own conditions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refund fee is checked by the model: the conditions of a COMBINING fare at the time of the refund, a fee stated by the distributor for CLUSTERING fares. The COMBINING refund scenario is copied only when COMBINING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ombinationModels.comment"/>
                <w:tag w:val="fw.fares.combinationModels.comment"/>
                <w:id w:val="1402"/>
                <w:text w:multiLine="1"/>
              </w:sdtPr>
              <w:sdtContent>
                <w:r>
                  <w:rPr>
                    <w:color w:val="1F3864"/>
                    <w:sz w:val="20"/>
                  </w:rPr>
                  <w:t xml:space="preserve">COMBINING for a section from 0000087.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F3  </w:t>
            </w:r>
            <w:r>
              <w:rPr>
                <w:rFonts w:ascii="Calibri" w:cs="Calibri" w:eastAsia="Calibri" w:hAnsi="Calibri"/>
                <w:b/>
                <w:bCs/>
                <w:sz w:val="20"/>
                <w:szCs w:val="20"/>
              </w:rPr>
              <w:t xml:space="preserve">A refund fee stated by the distributor is taken (RefundSpecification.refundFee, CLUSTERING fares, OSDM 3.8 and later)</w:t>
            </w:r>
          </w:p>
          <w:p>
            <w:pPr>
              <w:spacing w:after="80"/>
            </w:pPr>
            <w:r>
              <w:rPr>
                <w:rFonts w:ascii="Calibri" w:cs="Calibri" w:eastAsia="Calibri" w:hAnsi="Calibri"/>
                <w:i/>
                <w:iCs/>
                <w:color w:val="595959"/>
                <w:sz w:val="18"/>
                <w:szCs w:val="18"/>
              </w:rPr>
              <w:t xml:space="preserve">Tick one.</w:t>
            </w:r>
          </w:p>
          <w:p>
            <w:pPr>
              <w:spacing w:after="30"/>
              <w:ind w:left="200"/>
            </w:pPr>
            <w:sdt>
              <w:sdtPr>
                <w:alias w:val="fw.fares.statedRefundFee=YES"/>
                <w:tag w:val="fw.fares.statedRefundFee=YES"/>
                <w:id w:val="14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fw.fares.statedRefundFee=NO"/>
                <w:tag w:val="fw.fares.statedRefundFee=NO"/>
                <w:id w:val="14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the fare's own conditions decide the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stated-fee scenario sends a fee and checks that the refund offer keeps it. The form of that request is provisional until OTST decides (#242 D6).</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tatedRefundFee.comment"/>
                <w:tag w:val="fw.fares.statedRefundFee.comment"/>
                <w:id w:val="140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F4  </w:t>
            </w:r>
            <w:r>
              <w:rPr>
                <w:rFonts w:ascii="Calibri" w:cs="Calibri" w:eastAsia="Calibri" w:hAnsi="Calibri"/>
                <w:b/>
                <w:bCs/>
                <w:sz w:val="20"/>
                <w:szCs w:val="20"/>
              </w:rPr>
              <w:t xml:space="preserve">Fare reservations sold (FARE_RESERVATION, OSDM 3.8 and later)</w:t>
            </w:r>
          </w:p>
          <w:p>
            <w:pPr>
              <w:spacing w:after="80"/>
            </w:pPr>
            <w:r>
              <w:rPr>
                <w:rFonts w:ascii="Calibri" w:cs="Calibri" w:eastAsia="Calibri" w:hAnsi="Calibri"/>
                <w:i/>
                <w:iCs/>
                <w:color w:val="595959"/>
                <w:sz w:val="18"/>
                <w:szCs w:val="18"/>
              </w:rPr>
              <w:t xml:space="preserve">Tick none if no fare reservation is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reservations=BICYCLE"/>
                <w:tag w:val="fw.fares.reservations=BICYCLE"/>
                <w:id w:val="140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place for a 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bicycle scenarios ask fare reservations with the fares, select them, and check they are booked and fulfilled in fare mode.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reservations.comment"/>
                <w:tag w:val="fw.fares.reservations.comment"/>
                <w:id w:val="14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F5  </w:t>
            </w:r>
            <w:r>
              <w:rPr>
                <w:rFonts w:ascii="Calibri" w:cs="Calibri" w:eastAsia="Calibri" w:hAnsi="Calibri"/>
                <w:b/>
                <w:bCs/>
                <w:sz w:val="20"/>
                <w:szCs w:val="20"/>
              </w:rPr>
              <w:t xml:space="preserve">Sales flows on fares</w:t>
            </w:r>
          </w:p>
          <w:p>
            <w:pPr>
              <w:spacing w:after="80"/>
            </w:pPr>
            <w:r>
              <w:rPr>
                <w:rFonts w:ascii="Calibri" w:cs="Calibri" w:eastAsia="Calibri" w:hAnsi="Calibri"/>
                <w:i/>
                <w:iCs/>
                <w:color w:val="595959"/>
                <w:sz w:val="18"/>
                <w:szCs w:val="18"/>
              </w:rPr>
              <w:t xml:space="preserve">The sale is always counted. A provider may refund products and not fares.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salesFlows=SALE"/>
                <w:tag w:val="fw.fares.salesFlows=SALE"/>
                <w:id w:val="14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fare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fares.salesFlows=REFUND_FULL"/>
                <w:tag w:val="fw.fares.salesFlows=REFUND_FULL"/>
                <w:id w:val="14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 of the fares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fare refund scenario is copied only when the full refund of fares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alesFlows.comment"/>
                <w:tag w:val="fw.fares.salesFlows.comment"/>
                <w:id w:val="141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F6  </w:t>
            </w:r>
            <w:r>
              <w:rPr>
                <w:rFonts w:ascii="Calibri" w:cs="Calibri" w:eastAsia="Calibri" w:hAnsi="Calibri"/>
                <w:b/>
                <w:bCs/>
                <w:sz w:val="20"/>
                <w:szCs w:val="20"/>
              </w:rPr>
              <w:t xml:space="preserve">Age under which a fare is free (priced 0)</w:t>
            </w:r>
          </w:p>
          <w:p>
            <w:pPr>
              <w:spacing w:after="80"/>
            </w:pPr>
            <w:r>
              <w:rPr>
                <w:rFonts w:ascii="Calibri" w:cs="Calibri" w:eastAsia="Calibri" w:hAnsi="Calibri"/>
                <w:b/>
                <w:bCs/>
                <w:sz w:val="20"/>
                <w:szCs w:val="20"/>
              </w:rPr>
              <w:t xml:space="preserve">Value: </w:t>
            </w:r>
            <w:sdt>
              <w:sdtPr>
                <w:alias w:val="fw.fares.freeUnderAge"/>
                <w:tag w:val="fw.fares.freeUnderAge"/>
                <w:id w:val="1411"/>
                <w:text w:multiLine="1"/>
              </w:sdtPr>
              <w:sdtContent>
                <w:r>
                  <w:rPr>
                    <w:color w:val="1F3864"/>
                    <w:sz w:val="20"/>
                  </w:rPr>
                  <w:t xml:space="preserve">6</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free-child scenario books a child one year under this age and checks that every passenger has a fare, the child's priced 0. Not answered, it is not copied.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freeUnderAge.comment"/>
                <w:tag w:val="fw.fares.freeUnderAge.comment"/>
                <w:id w:val="141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F7  </w:t>
            </w:r>
            <w:r>
              <w:rPr>
                <w:rFonts w:ascii="Calibri" w:cs="Calibri" w:eastAsia="Calibri" w:hAnsi="Calibri"/>
                <w:b/>
                <w:bCs/>
                <w:sz w:val="20"/>
                <w:szCs w:val="20"/>
              </w:rPr>
              <w:t xml:space="preserve">GET /fulfillments/{id} for a fulfilment of fares answers…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fulfillmentRead=FULFILLMENT"/>
                <w:tag w:val="info.fares.fulfillmentRead=FULFILLMENT"/>
                <w:id w:val="14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info.fares.fulfillmentRead=EMPTY"/>
                <w:tag w:val="info.fares.fulfillmentRead=EMPTY"/>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empty fulfilment (no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[EMPTY]</w:t>
            </w:r>
          </w:p>
          <w:p>
            <w:pPr>
              <w:spacing w:after="30"/>
              <w:ind w:left="200"/>
            </w:pPr>
            <w:sdt>
              <w:sdtPr>
                <w:alias w:val="info.fares.fulfillmentRead=ERROR"/>
                <w:tag w:val="info.fares.fulfillmentRead=ERROR"/>
                <w:id w:val="14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error (4xx)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[ERROR]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fulfilment of fares holds no document: an empty one or an error is allowed (osdm.io), and the answer says what to expect in the runs.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fulfillmentRead.comment"/>
                <w:tag w:val="info.fares.fulfillmentRead.comment"/>
                <w:id w:val="14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F8  </w:t>
            </w:r>
            <w:r>
              <w:rPr>
                <w:rFonts w:ascii="Calibri" w:cs="Calibri" w:eastAsia="Calibri" w:hAnsi="Calibri"/>
                <w:b/>
                <w:bCs/>
                <w:sz w:val="20"/>
                <w:szCs w:val="20"/>
              </w:rPr>
              <w:t xml:space="preserve">A domestic trip (isPartOfInternationalTrip false, or a search inside one country)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domestic=YES"/>
                <w:tag w:val="info.fares.domestic=YES"/>
                <w:id w:val="14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as any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domestic=NO"/>
                <w:tag w:val="info.fares.domestic=NO"/>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products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domestic=DEPENDS"/>
                <w:tag w:val="info.fares.domestic=DEPENDS"/>
                <w:id w:val="14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nothing about it (#242 D4): OSCAR never expects "no fare" by itself, only when a scenario says so. The answer tells which negative scenarios fit.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domestic.comment"/>
                <w:tag w:val="info.fares.domestic.comment"/>
                <w:id w:val="14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F9  </w:t>
            </w:r>
            <w:r>
              <w:rPr>
                <w:rFonts w:ascii="Calibri" w:cs="Calibri" w:eastAsia="Calibri" w:hAnsi="Calibri"/>
                <w:b/>
                <w:bCs/>
                <w:sz w:val="20"/>
                <w:szCs w:val="20"/>
              </w:rPr>
              <w:t xml:space="preserve">A section equal to the whole trip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wholeTripSection=YES"/>
                <w:tag w:val="info.fares.wholeTripSection=YES"/>
                <w:id w:val="14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wholeTripSection=NO"/>
                <w:tag w:val="info.fares.wholeTripSection=NO"/>
                <w:id w:val="14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a section must be a part of the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wholeTripSection=DEPENDS"/>
                <w:tag w:val="info.fares.wholeTripSection=DEPENDS"/>
                <w:id w:val="14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An open point with OTST (#242 D5). On a trip of one leg a copied fare scenario asks for the whole trip, so the answer tells whether those copies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wholeTripSection.comment"/>
                <w:tag w:val="info.fares.wholeTripSection.comment"/>
                <w:id w:val="142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4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4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4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4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4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4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4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4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4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43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435"/>
                <w:text w:multiLine="1"/>
              </w:sdtPr>
              <w:sdtContent>
                <w:r>
                  <w:rPr>
                    <w:color w:val="1F3864"/>
                    <w:sz w:val="20"/>
                  </w:rPr>
                  <w:t xml:space="preserve">InterCity, urn:x_osdm_simulator:product-category:IC; operator urn:x_osdm_simulator:carrier:delta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4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5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5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68"/>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6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70"/>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7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72"/>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73"/>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74"/>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75"/>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76"/>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77"/>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78"/>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7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480"/>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48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482"/>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483"/>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1.sectionPoints"/>
                <w:tag w:val="svc1.sectionPoints"/>
                <w:id w:val="1484"/>
                <w:text w:multiLine="1"/>
              </w:sdtPr>
              <w:sdtContent>
                <w:r>
                  <w:rPr>
                    <w:color w:val="1F3864"/>
                    <w:sz w:val="20"/>
                  </w:rPr>
                  <w:t xml:space="preserve">urn:uic:stn:0000004, urn:uic:stn:0000087</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1.remarks"/>
                <w:tag w:val="svc1.remarks"/>
                <w:id w:val="1485"/>
                <w:text w:multiLine="1"/>
              </w:sdtPr>
              <w:sdtContent>
                <w:r>
                  <w:rPr>
                    <w:color w:val="1F3864"/>
                    <w:sz w:val="20"/>
                  </w:rPr>
                  <w:t xml:space="preserve">Times are local (UTC+01:00 on delta).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4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4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4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4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4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4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4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4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49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496"/>
                <w:text w:multiLine="1"/>
              </w:sdtPr>
              <w:sdtContent>
                <w:r>
                  <w:rPr>
                    <w:color w:val="1F3864"/>
                    <w:sz w:val="20"/>
                  </w:rPr>
                  <w:t xml:space="preserve">SuperCity, urn:x_osdm_simulator:product-category:SC; operator urn:x_osdm_simulator:carrier:delta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4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4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4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5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5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50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5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5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5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5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5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5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5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5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512"/>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5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5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5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5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5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5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5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5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5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5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5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5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5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5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5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5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529"/>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530"/>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531"/>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53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53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534"/>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535"/>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53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3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3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39"/>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40"/>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41"/>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4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4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44"/>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2.sectionPoints"/>
                <w:tag w:val="svc2.sectionPoints"/>
                <w:id w:val="1545"/>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2.remarks"/>
                <w:tag w:val="svc2.remarks"/>
                <w:id w:val="1546"/>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57"/>
                <w:text w:multiLine="1"/>
              </w:sdtPr>
              <w:sdtContent>
                <w:r>
                  <w:rPr>
                    <w:color w:val="1F3864"/>
                    <w:sz w:val="20"/>
                  </w:rPr>
                  <w:t xml:space="preserve">EuroCity, urn:x_osdm_simulator:product-category:EC; operator urn:x_osdm_simulator:carrier:delta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6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6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73"/>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5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5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5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5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5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5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5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590"/>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591"/>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59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593"/>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594"/>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595"/>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596"/>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597"/>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598"/>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599"/>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600"/>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601"/>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60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60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60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605"/>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3.sectionPoints"/>
                <w:tag w:val="svc3.sectionPoints"/>
                <w:id w:val="1606"/>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3.remarks"/>
                <w:tag w:val="svc3.remarks"/>
                <w:id w:val="1607"/>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6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6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6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611"/>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add it as a journey too.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6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6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6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6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6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617"/>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618"/>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619"/>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620"/>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621"/>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622"/>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623"/>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624"/>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625"/>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626"/>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627"/>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628"/>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629"/>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6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6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6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6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6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63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63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63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3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4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4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4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4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4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4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4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4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5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5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5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5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5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5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5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6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6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6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6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6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6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7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7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7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7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7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7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7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7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68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68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68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68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6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6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6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68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69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69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69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69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69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69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69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69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69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69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70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70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7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7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7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7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7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7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70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70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71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71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71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71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71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71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71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71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71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71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7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7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7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7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7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7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72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72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72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72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73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73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73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73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73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73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73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73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73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3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4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4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4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4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4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5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5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5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5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5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5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5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5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6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6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6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6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6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6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6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7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7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7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7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78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7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7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78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78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78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78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78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78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78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79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79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7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7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7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7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7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79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79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7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8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80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80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80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80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80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80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80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80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80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810"/>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81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fw.distributionModes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(product-based, fare-based or both). The catalogue offers the reference scenarios of the modes ticked.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Product-based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A1.4–A1.8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A1.9,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P1.7, P1.8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P1.10–P1.15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P2.4, P2.5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P3.1.2, P3.1.3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P3.2, P3.3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P4.1.1, P4.1.2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P5.1–P5.3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F1–F6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fw.fares.clusters, .combinationModels, .statedRefundFee, .reservations, .salesFlows, .freeUnderAge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 Fares (shown when fare-based is ticked). The fare reference scenarios need what they use declared here.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cluster, either model, no stated fee, no reservation, sale only; the free-child scenario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F7–F9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info.fares.*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For the Test Manager: what to expect of a fulfilment read, of a domestic trip and of a section equal to the whole trip (#242 D4, D5).</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 OSDM 3.10 is released, OSDM 3.11 added, OSDM 3.12 (in development, OSDM master) added.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V01.06</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24/10/2026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common Part A, a chapter P (product-based, the former A4.2–A8) and a new chapter F (fare-based, F1–F9). A1.3: the distribution modes. A4: the offer request forms (the former A4.1), for both modes; A5: the known limitations (the former A9). B&lt;n&gt;.9: the stations where a fare section may start or end. Tags are unchanged: a copy of an earlier version still imports. File names OSCAR_Checklist_&lt;name&gt;_Vxx.yy.docx.</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V01.06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V01.06</cp:keywords>
  <dc:description>oscar-checklist v2, template V01.06</dc:description>
  <cp:lastModifiedBy>Un-named</cp:lastModifiedBy>
  <cp:revision>1</cp:revision>
  <dcterms:created xsi:type="dcterms:W3CDTF">2026-10-24T05:32:26.685Z</dcterms:created>
  <dcterms:modified xsi:type="dcterms:W3CDTF">2026-10-24T05:32:26.686Z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V01.06</vt:lpwstr>
  </property>
</Properties>
</file>