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upfbench</w:t>
      </w:r>
      <w:r>
        <w:t xml:space="preserve"> </w:t>
      </w:r>
      <w:r>
        <w:t xml:space="preserve">—</w:t>
      </w:r>
      <w:r>
        <w:t xml:space="preserve"> </w:t>
      </w:r>
      <w:r>
        <w:t xml:space="preserve">Framework</w:t>
      </w:r>
      <w:r>
        <w:t xml:space="preserve"> </w:t>
      </w:r>
      <w:r>
        <w:t xml:space="preserve">Overview</w:t>
      </w:r>
      <w:r>
        <w:t xml:space="preserve"> </w:t>
      </w:r>
      <w:r>
        <w:t xml:space="preserve">&amp;</w:t>
      </w:r>
      <w:r>
        <w:t xml:space="preserve"> </w:t>
      </w:r>
      <w:r>
        <w:t xml:space="preserve">Architecture</w:t>
      </w:r>
    </w:p>
    <w:p>
      <w:pPr>
        <w:pStyle w:val="Subtitle"/>
      </w:pPr>
      <w:r>
        <w:t xml:space="preserve">Portable</w:t>
      </w:r>
      <w:r>
        <w:t xml:space="preserve"> </w:t>
      </w:r>
      <w:r>
        <w:t xml:space="preserve">test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5G</w:t>
      </w:r>
      <w:r>
        <w:t xml:space="preserve"> </w:t>
      </w:r>
      <w:r>
        <w:t xml:space="preserve">UPFs</w:t>
      </w:r>
    </w:p>
    <w:p>
      <w:pPr>
        <w:pStyle w:val="Author"/>
      </w:pPr>
      <w:r>
        <w:t xml:space="preserve">coRAN</w:t>
      </w:r>
      <w:r>
        <w:t xml:space="preserve"> </w:t>
      </w:r>
      <w:r>
        <w:t xml:space="preserve">Labs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</w:rPr>
        <w:t xml:space="preserve">A guide for the team: what this framework is, why it exists, the three test suites, how</w:t>
      </w:r>
      <w:r>
        <w:rPr>
          <w:i/>
        </w:rPr>
        <w:t xml:space="preserve"> </w:t>
      </w:r>
      <w:r>
        <w:rPr>
          <w:i/>
        </w:rPr>
        <w:t xml:space="preserve">it’s built, and what every part of the codebase does.</w:t>
      </w:r>
    </w:p>
    <w:p>
      <w:pPr>
        <w:pStyle w:val="BodyText"/>
      </w:pPr>
      <w:r>
        <w:t xml:space="preserve">For setup/run instructions see</w:t>
      </w:r>
      <w:r>
        <w:t xml:space="preserve"> </w:t>
      </w:r>
      <w:hyperlink r:id="rId20">
        <w:r>
          <w:rPr>
            <w:rStyle w:val="VerbatimChar"/>
          </w:rPr>
          <w:t xml:space="preserve">RUNBOOK.md</w:t>
        </w:r>
      </w:hyperlink>
      <w:r>
        <w:t xml:space="preserve">; for the formal plan and roadmap</w:t>
      </w:r>
      <w:r>
        <w:t xml:space="preserve"> </w:t>
      </w:r>
      <w:r>
        <w:t xml:space="preserve">see</w:t>
      </w:r>
      <w:r>
        <w:t xml:space="preserve"> </w:t>
      </w:r>
      <w:hyperlink r:id="rId21">
        <w:r>
          <w:rPr>
            <w:rStyle w:val="VerbatimChar"/>
          </w:rPr>
          <w:t xml:space="preserve">PLAN.md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VerbatimChar"/>
          </w:rPr>
          <w:t xml:space="preserve">HANDOFF.md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it-is-in-one-paragraph"/>
      <w:r>
        <w:t xml:space="preserve">1. What it is (in one paragraph)</w:t>
      </w:r>
      <w:bookmarkEnd w:id="23"/>
    </w:p>
    <w:p>
      <w:pPr>
        <w:pStyle w:val="FirstParagraph"/>
      </w:pPr>
      <w:r>
        <w:rPr>
          <w:rStyle w:val="VerbatimChar"/>
          <w:b/>
        </w:rPr>
        <w:t xml:space="preserve">upfbench</w:t>
      </w:r>
      <w:r>
        <w:rPr>
          <w:b/>
        </w:rPr>
        <w:t xml:space="preserve"> </w:t>
      </w:r>
      <w:r>
        <w:rPr>
          <w:b/>
        </w:rPr>
        <w:t xml:space="preserve">is a portable test framework for 5G User Plane Functions (UPFs).</w:t>
      </w:r>
      <w:r>
        <w:t xml:space="preserve"> </w:t>
      </w:r>
      <w:r>
        <w:t xml:space="preserve">You point</w:t>
      </w:r>
      <w:r>
        <w:t xml:space="preserve"> </w:t>
      </w:r>
      <w:r>
        <w:t xml:space="preserve">it at a UPF, choose a</w:t>
      </w:r>
      <w:r>
        <w:t xml:space="preserve"> </w:t>
      </w:r>
      <w:r>
        <w:rPr>
          <w:b/>
        </w:rPr>
        <w:t xml:space="preserve">test suite</w:t>
      </w:r>
      <w:r>
        <w:t xml:space="preserve">, and it drives the UPF (traffic + PFCP control),</w:t>
      </w:r>
      <w:r>
        <w:t xml:space="preserve"> </w:t>
      </w:r>
      <w:r>
        <w:t xml:space="preserve">measures it from the UPF’s own counters, and produces a</w:t>
      </w:r>
      <w:r>
        <w:t xml:space="preserve"> </w:t>
      </w:r>
      <w:r>
        <w:rPr>
          <w:b/>
        </w:rPr>
        <w:t xml:space="preserve">standards-aligned report</w:t>
      </w:r>
      <w:r>
        <w:t xml:space="preserve"> </w:t>
      </w:r>
      <w:r>
        <w:t xml:space="preserve">(RFC 2544 / RFC 8219 / ETSI NFV-TST 009 / 3GPP TS 29.244). The first target is the</w:t>
      </w:r>
      <w:r>
        <w:t xml:space="preserve"> </w:t>
      </w:r>
      <w:r>
        <w:rPr>
          <w:b/>
        </w:rPr>
        <w:t xml:space="preserve">SD-Core BESS-UPF</w:t>
      </w:r>
      <w:r>
        <w:t xml:space="preserve">; the design lets you add other UPFs (OAI, Open5GS, free5GC, eUPF) by</w:t>
      </w:r>
      <w:r>
        <w:t xml:space="preserve"> </w:t>
      </w:r>
      <w:r>
        <w:t xml:space="preserve">writing one small plugin — without touching the tests.</w:t>
      </w:r>
    </w:p>
    <w:p>
      <w:pPr>
        <w:pStyle w:val="Heading2"/>
      </w:pPr>
      <w:bookmarkStart w:id="24" w:name="why-it-exists-the-gap"/>
      <w:r>
        <w:t xml:space="preserve">2. Why it exists (the gap)</w:t>
      </w:r>
      <w:bookmarkEnd w:id="24"/>
    </w:p>
    <w:p>
      <w:pPr>
        <w:pStyle w:val="FirstParagraph"/>
      </w:pPr>
      <w:r>
        <w:t xml:space="preserve">A UPF has three things worth testing:</w:t>
      </w:r>
      <w:r>
        <w:t xml:space="preserve"> </w:t>
      </w:r>
      <w:r>
        <w:rPr>
          <w:b/>
        </w:rPr>
        <w:t xml:space="preserve">data-plane performance</w:t>
      </w:r>
      <w:r>
        <w:t xml:space="preserve">,</w:t>
      </w:r>
      <w:r>
        <w:t xml:space="preserve"> </w:t>
      </w:r>
      <w:r>
        <w:rPr>
          <w:b/>
        </w:rPr>
        <w:t xml:space="preserve">multi-UE scale</w:t>
      </w:r>
      <w:r>
        <w:t xml:space="preserve">, and</w:t>
      </w:r>
      <w:r>
        <w:t xml:space="preserve"> </w:t>
      </w:r>
      <w:r>
        <w:rPr>
          <w:b/>
        </w:rPr>
        <w:t xml:space="preserve">N4/PFCP correctness</w:t>
      </w:r>
      <w:r>
        <w:t xml:space="preserve">. Existing tools each cover only a slice: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omec/upf</w:t>
      </w:r>
      <w:r>
        <w:t xml:space="preserve"> </w:t>
      </w:r>
      <w:r>
        <w:t xml:space="preserve">PTF — close, but</w:t>
      </w:r>
      <w:r>
        <w:t xml:space="preserve"> </w:t>
      </w:r>
      <w:r>
        <w:rPr>
          <w:b/>
        </w:rPr>
        <w:t xml:space="preserve">BESS-locked</w:t>
      </w:r>
      <w:r>
        <w:t xml:space="preserve"> </w:t>
      </w:r>
      <w:r>
        <w:t xml:space="preserve">(bypasses PFCP).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pfcpsim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N4/PFCP only</w:t>
      </w:r>
      <w:r>
        <w:t xml:space="preserve"> </w:t>
      </w:r>
      <w:r>
        <w:t xml:space="preserve">(no data-plane performance).</w:t>
      </w:r>
    </w:p>
    <w:p>
      <w:pPr>
        <w:numPr>
          <w:ilvl w:val="0"/>
          <w:numId w:val="1001"/>
        </w:numPr>
        <w:pStyle w:val="Compact"/>
      </w:pPr>
      <w:r>
        <w:t xml:space="preserve">VSPERF / NFVbench — portable performance, but</w:t>
      </w:r>
      <w:r>
        <w:t xml:space="preserve"> </w:t>
      </w:r>
      <w:r>
        <w:rPr>
          <w:b/>
        </w:rPr>
        <w:t xml:space="preserve">vSwitch-generic</w:t>
      </w:r>
      <w:r>
        <w:t xml:space="preserve"> </w:t>
      </w:r>
      <w:r>
        <w:t xml:space="preserve">(no GTP-U/PFCP awareness).</w:t>
      </w:r>
    </w:p>
    <w:p>
      <w:pPr>
        <w:numPr>
          <w:ilvl w:val="0"/>
          <w:numId w:val="1001"/>
        </w:numPr>
        <w:pStyle w:val="Compact"/>
      </w:pPr>
      <w:r>
        <w:t xml:space="preserve">Per-UPF harnesses (eUPF, upf-bpf) —</w:t>
      </w:r>
      <w:r>
        <w:t xml:space="preserve"> </w:t>
      </w:r>
      <w:r>
        <w:rPr>
          <w:b/>
        </w:rPr>
        <w:t xml:space="preserve">single implementation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upfbench</w:t>
      </w:r>
      <w:r>
        <w:t xml:space="preserve"> </w:t>
      </w:r>
      <w:r>
        <w:t xml:space="preserve">is the missing piece:</w:t>
      </w:r>
      <w:r>
        <w:t xml:space="preserve"> </w:t>
      </w:r>
      <w:r>
        <w:rPr>
          <w:b/>
        </w:rPr>
        <w:t xml:space="preserve">one UPF-agnostic framework</w:t>
      </w:r>
      <w:r>
        <w:t xml:space="preserve"> </w:t>
      </w:r>
      <w:r>
        <w:t xml:space="preserve">that unifies all three axes</w:t>
      </w:r>
      <w:r>
        <w:t xml:space="preserve"> </w:t>
      </w:r>
      <w:r>
        <w:t xml:space="preserve">over the standardized</w:t>
      </w:r>
      <w:r>
        <w:t xml:space="preserve"> </w:t>
      </w:r>
      <w:r>
        <w:rPr>
          <w:b/>
        </w:rPr>
        <w:t xml:space="preserve">N3 (GTP-U)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N4 (PFCP)</w:t>
      </w:r>
      <w:r>
        <w:t xml:space="preserve"> </w:t>
      </w:r>
      <w:r>
        <w:t xml:space="preserve">interfaces. It also automates the</w:t>
      </w:r>
      <w:r>
        <w:t xml:space="preserve"> </w:t>
      </w:r>
      <w:r>
        <w:t xml:space="preserve">manual benchmark methodology coRAN Labs already ran by hand, and generalizes the</w:t>
      </w:r>
      <w:r>
        <w:t xml:space="preserve"> </w:t>
      </w:r>
      <w:r>
        <w:t xml:space="preserve">“</w:t>
      </w:r>
      <w:r>
        <w:t xml:space="preserve">four ways</w:t>
      </w:r>
      <w:r>
        <w:t xml:space="preserve"> </w:t>
      </w:r>
      <w:r>
        <w:t xml:space="preserve">to move a packet</w:t>
      </w:r>
      <w:r>
        <w:t xml:space="preserve">”</w:t>
      </w:r>
      <w:r>
        <w:t xml:space="preserve"> </w:t>
      </w:r>
      <w:r>
        <w:t xml:space="preserve">study (AF_PACKET / AF_XDP / CNDP / DPDK).</w:t>
      </w:r>
    </w:p>
    <w:p>
      <w:pPr>
        <w:pStyle w:val="Heading2"/>
      </w:pPr>
      <w:bookmarkStart w:id="25" w:name="the-big-picture-data-flow"/>
      <w:r>
        <w:t xml:space="preserve">3. The big picture (data flow)</w:t>
      </w:r>
      <w:bookmarkEnd w:id="25"/>
    </w:p>
    <w:p>
      <w:pPr>
        <w:pStyle w:val="SourceCode"/>
      </w:pPr>
      <w:r>
        <w:rPr>
          <w:rStyle w:val="VerbatimChar"/>
        </w:rPr>
        <w:t xml:space="preserve">  campaign config (YAML)        the framework runs                 the report (PDF)</w:t>
      </w:r>
      <w:r>
        <w:br/>
      </w:r>
      <w:r>
        <w:rPr>
          <w:rStyle w:val="VerbatimChar"/>
        </w:rPr>
        <w:t xml:space="preserve"> ┌──────────────────────┐      ┌──────────────────────────┐      ┌─────────────────────────┐</w:t>
      </w:r>
      <w:r>
        <w:br/>
      </w:r>
      <w:r>
        <w:rPr>
          <w:rStyle w:val="VerbatimChar"/>
        </w:rPr>
        <w:t xml:space="preserve"> │ which UPF            │      │ 1. load the UPF adapter  │      │ System Under Test       │</w:t>
      </w:r>
      <w:r>
        <w:br/>
      </w:r>
      <w:r>
        <w:rPr>
          <w:rStyle w:val="VerbatimChar"/>
        </w:rPr>
        <w:t xml:space="preserve"> │ which suite          │ ──►  │ 2. wire control+traffic  │ ──►  │ Methodology + Catalog   │</w:t>
      </w:r>
      <w:r>
        <w:br/>
      </w:r>
      <w:r>
        <w:rPr>
          <w:rStyle w:val="VerbatimChar"/>
        </w:rPr>
        <w:t xml:space="preserve"> │ hardware/SW facts    │      │ 3. inject traffic / N4   │      │ Results (tables/curves) │</w:t>
      </w:r>
      <w:r>
        <w:br/>
      </w:r>
      <w:r>
        <w:rPr>
          <w:rStyle w:val="VerbatimChar"/>
        </w:rPr>
        <w:t xml:space="preserve"> │ suite knobs          │      │ 4. measure from the UPF  │      │ Comparison vs baseline  │</w:t>
      </w:r>
      <w:r>
        <w:br/>
      </w:r>
      <w:r>
        <w:rPr>
          <w:rStyle w:val="VerbatimChar"/>
        </w:rPr>
        <w:t xml:space="preserve"> └──────────────────────┘      │ 5. store + render report │      │ Reproducibility appendix│</w:t>
      </w:r>
      <w:r>
        <w:br/>
      </w:r>
      <w:r>
        <w:rPr>
          <w:rStyle w:val="VerbatimChar"/>
        </w:rPr>
        <w:t xml:space="preserve">                               └──────────────────────────┘      └─────────────────────────┘</w:t>
      </w:r>
    </w:p>
    <w:p>
      <w:pPr>
        <w:pStyle w:val="FirstParagraph"/>
      </w:pPr>
      <w:r>
        <w:t xml:space="preserve">One input (a YAML campaign file), five steps inside the</w:t>
      </w:r>
      <w:r>
        <w:t xml:space="preserve"> </w:t>
      </w:r>
      <w:r>
        <w:rPr>
          <w:b/>
        </w:rPr>
        <w:t xml:space="preserve">runner</w:t>
      </w:r>
      <w:r>
        <w:t xml:space="preserve">, and a per-suite report</w:t>
      </w:r>
      <w:r>
        <w:t xml:space="preserve"> </w:t>
      </w:r>
      <w:r>
        <w:t xml:space="preserve">out. Everything in the middle is built from</w:t>
      </w:r>
      <w:r>
        <w:t xml:space="preserve"> </w:t>
      </w:r>
      <w:r>
        <w:rPr>
          <w:b/>
        </w:rPr>
        <w:t xml:space="preserve">swappable plugins</w:t>
      </w:r>
      <w:r>
        <w:t xml:space="preserve"> </w:t>
      </w:r>
      <w:r>
        <w:t xml:space="preserve">(next section).</w:t>
      </w:r>
    </w:p>
    <w:p>
      <w:pPr>
        <w:pStyle w:val="Heading2"/>
      </w:pPr>
      <w:bookmarkStart w:id="26" w:name="the-core-design-idea-swappable-plugins"/>
      <w:r>
        <w:t xml:space="preserve">4. The core design idea — swappable plugins</w:t>
      </w:r>
      <w:bookmarkEnd w:id="26"/>
    </w:p>
    <w:p>
      <w:pPr>
        <w:pStyle w:val="FirstParagraph"/>
      </w:pPr>
      <w:r>
        <w:t xml:space="preserve">The framework never talks to a specific UPF, generator, or control protocol directly. It</w:t>
      </w:r>
      <w:r>
        <w:t xml:space="preserve"> </w:t>
      </w:r>
      <w:r>
        <w:t xml:space="preserve">talks to</w:t>
      </w:r>
      <w:r>
        <w:t xml:space="preserve"> </w:t>
      </w:r>
      <w:r>
        <w:rPr>
          <w:b/>
        </w:rPr>
        <w:t xml:space="preserve">four plugin interfaces</w:t>
      </w:r>
      <w:r>
        <w:t xml:space="preserve">, and the concrete tools plug in behind them. This is</w:t>
      </w:r>
      <w:r>
        <w:t xml:space="preserve"> </w:t>
      </w:r>
      <w:r>
        <w:t xml:space="preserve">what makes it portable: to support a new UPF you write one new</w:t>
      </w:r>
      <w:r>
        <w:t xml:space="preserve"> </w:t>
      </w:r>
      <w:r>
        <w:rPr>
          <w:b/>
        </w:rPr>
        <w:t xml:space="preserve">adapter</w:t>
      </w:r>
      <w:r>
        <w:t xml:space="preserve">; the suites,</w:t>
      </w:r>
      <w:r>
        <w:t xml:space="preserve"> </w:t>
      </w:r>
      <w:r>
        <w:t xml:space="preserve">traffic, and report code don’t change.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 the suites (the tests) ───────────┐</w:t>
      </w:r>
      <w:r>
        <w:br/>
      </w:r>
      <w:r>
        <w:rPr>
          <w:rStyle w:val="VerbatimChar"/>
        </w:rPr>
        <w:t xml:space="preserve">                         │  performance · load · pfcp            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│ talk only to interfaces, never to a tool</w:t>
      </w:r>
      <w:r>
        <w:br/>
      </w:r>
      <w:r>
        <w:rPr>
          <w:rStyle w:val="VerbatimChar"/>
        </w:rPr>
        <w:t xml:space="preserve">        ┌────────────────────┬───────────────────┴───────┬───────────────────────┐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▼                            ▼                       ▼</w:t>
      </w:r>
      <w:r>
        <w:br/>
      </w:r>
      <w:r>
        <w:rPr>
          <w:rStyle w:val="VerbatimChar"/>
        </w:rPr>
        <w:t xml:space="preserve">   ADAPTER              CONTROL                       TRAFFIC                  METRICS</w:t>
      </w:r>
      <w:r>
        <w:br/>
      </w:r>
      <w:r>
        <w:rPr>
          <w:rStyle w:val="VerbatimChar"/>
        </w:rPr>
        <w:t xml:space="preserve"> "the UPF's          "how forwarding              "the packet              "the math:</w:t>
      </w:r>
      <w:r>
        <w:br/>
      </w:r>
      <w:r>
        <w:rPr>
          <w:rStyle w:val="VerbatimChar"/>
        </w:rPr>
        <w:t xml:space="preserve">  translator"         rules get installed"          sender"                 NDR/PDR, latency"</w:t>
      </w:r>
      <w:r>
        <w:br/>
      </w:r>
      <w:r>
        <w:rPr>
          <w:rStyle w:val="VerbatimChar"/>
        </w:rPr>
        <w:t xml:space="preserve"> sdcore_bess         pybess | pfcpsim             tcpreplay | testpmd | trex   throughput/latency/...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Adapter = the middleman/translator for one UPF.</w:t>
      </w:r>
      <w:r>
        <w:t xml:space="preserve"> </w:t>
      </w:r>
      <w:r>
        <w:t xml:space="preserve">The rest of the framework only knows</w:t>
      </w:r>
      <w:r>
        <w:t xml:space="preserve"> </w:t>
      </w:r>
      <w:r>
        <w:t xml:space="preserve">“</w:t>
      </w:r>
      <w:r>
        <w:t xml:space="preserve">an adapter</w:t>
      </w:r>
      <w:r>
        <w:t xml:space="preserve">”</w:t>
      </w:r>
      <w:r>
        <w:t xml:space="preserve">; the adapter knows how to talk to</w:t>
      </w:r>
      <w:r>
        <w:t xml:space="preserve"> </w:t>
      </w:r>
      <w:r>
        <w:rPr>
          <w:i/>
        </w:rPr>
        <w:t xml:space="preserve">this</w:t>
      </w:r>
      <w:r>
        <w:t xml:space="preserve"> </w:t>
      </w:r>
      <w:r>
        <w:t xml:space="preserve">specific UPF (read its facts, read</w:t>
      </w:r>
      <w:r>
        <w:t xml:space="preserve"> </w:t>
      </w:r>
      <w:r>
        <w:t xml:space="preserve">its packet counters). Swap UPF = swap adapter.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Control = how you tell the UPF to forward.</w:t>
      </w:r>
      <w:r>
        <w:t xml:space="preserve"> </w:t>
      </w:r>
      <w:r>
        <w:t xml:space="preserve">Either the BESS-specific fast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pybess</w:t>
      </w:r>
      <w:r>
        <w:t xml:space="preserve">) or the standardized PFCP path (</w:t>
      </w:r>
      <w:r>
        <w:rPr>
          <w:rStyle w:val="VerbatimChar"/>
        </w:rPr>
        <w:t xml:space="preserve">pfcpsim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Traffic = the thing that sends packets.</w:t>
      </w:r>
      <w:r>
        <w:t xml:space="preserve"> </w:t>
      </w:r>
      <w:r>
        <w:t xml:space="preserve">On this VM that’s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 </w:t>
      </w:r>
      <w:r>
        <w:t xml:space="preserve">(GTP-U);</w:t>
      </w:r>
      <w:r>
        <w:t xml:space="preserve"> </w:t>
      </w:r>
      <w:r>
        <w:rPr>
          <w:rStyle w:val="VerbatimChar"/>
        </w:rPr>
        <w:t xml:space="preserve">testpmd</w:t>
      </w:r>
      <w:r>
        <w:t xml:space="preserve">/</w:t>
      </w:r>
      <w:r>
        <w:rPr>
          <w:rStyle w:val="VerbatimChar"/>
        </w:rPr>
        <w:t xml:space="preserve">trex</w:t>
      </w:r>
      <w:r>
        <w:t xml:space="preserve"> </w:t>
      </w:r>
      <w:r>
        <w:t xml:space="preserve">are the real-NIC/DPDK options.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Metrics = the measurement helpers</w:t>
      </w:r>
      <w:r>
        <w:t xml:space="preserve"> </w:t>
      </w:r>
      <w:r>
        <w:t xml:space="preserve">(e.g., the RFC 2544 NDR/PDR binary search).</w:t>
      </w:r>
    </w:p>
    <w:p>
      <w:pPr>
        <w:pStyle w:val="Heading2"/>
      </w:pPr>
      <w:bookmarkStart w:id="27" w:name="the-three-suites-what-the-user-picks"/>
      <w:r>
        <w:t xml:space="preserve">5. The three suites (what the user picks)</w:t>
      </w:r>
      <w:bookmarkEnd w:id="27"/>
    </w:p>
    <w:p>
      <w:pPr>
        <w:pStyle w:val="Heading3"/>
      </w:pPr>
      <w:bookmarkStart w:id="28" w:name="X797e029b25a12f903a0ecb1847506e974e5bd5f"/>
      <w:r>
        <w:t xml:space="preserve">Suite 1 —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 </w:t>
      </w:r>
      <w:r>
        <w:t xml:space="preserve">(single tunnel, maximum rate)</w:t>
      </w:r>
      <w:bookmarkEnd w:id="28"/>
    </w:p>
    <w:p>
      <w:pPr>
        <w:pStyle w:val="FirstParagraph"/>
      </w:pPr>
      <w:r>
        <w:t xml:space="preserve">The classic data-plane benchmark. One flow, pushed as hard as possible.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TC-01</w:t>
      </w:r>
      <w:r>
        <w:t xml:space="preserve"> </w:t>
      </w:r>
      <w:r>
        <w:t xml:space="preserve">Throughput — NDR (no-drop rate) and PDR (≤0.1% loss) per frame size, via a</w:t>
      </w:r>
      <w:r>
        <w:t xml:space="preserve"> </w:t>
      </w:r>
      <w:r>
        <w:t xml:space="preserve">binary-search of the offered rate (RFC 2544).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TC-03</w:t>
      </w:r>
      <w:r>
        <w:t xml:space="preserve"> </w:t>
      </w:r>
      <w:r>
        <w:t xml:space="preserve">Latency / jitter — measured</w:t>
      </w:r>
      <w:r>
        <w:t xml:space="preserve"> </w:t>
      </w:r>
      <w:r>
        <w:rPr>
          <w:i/>
        </w:rPr>
        <w:t xml:space="preserve">inside</w:t>
      </w:r>
      <w:r>
        <w:t xml:space="preserve"> </w:t>
      </w:r>
      <w:r>
        <w:t xml:space="preserve">the UPF pipeline (avg/p50/p99/p99.9).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TC-04</w:t>
      </w:r>
      <w:r>
        <w:t xml:space="preserve"> </w:t>
      </w:r>
      <w:r>
        <w:t xml:space="preserve">Burst — saturating blast; checks for drops and clean drain.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TC-08</w:t>
      </w:r>
      <w:r>
        <w:t xml:space="preserve"> </w:t>
      </w:r>
      <w:r>
        <w:t xml:space="preserve">Multi-flow — many flows at once (does flow diversity change the rate?).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TC-02</w:t>
      </w:r>
      <w:r>
        <w:t xml:space="preserve"> </w:t>
      </w:r>
      <w:r>
        <w:t xml:space="preserve">Bidirectional —</w:t>
      </w:r>
      <w:r>
        <w:t xml:space="preserve"> </w:t>
      </w:r>
      <w:r>
        <w:rPr>
          <w:i/>
        </w:rPr>
        <w:t xml:space="preserve">deferred</w:t>
      </w:r>
      <w:r>
        <w:t xml:space="preserve"> </w:t>
      </w:r>
      <w:r>
        <w:t xml:space="preserve">(needs a real downlink path).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Tools:</w:t>
      </w:r>
      <w:r>
        <w:t xml:space="preserve"> </w:t>
      </w:r>
      <w:r>
        <w:rPr>
          <w:rStyle w:val="VerbatimChar"/>
        </w:rPr>
        <w:t xml:space="preserve">pybess</w:t>
      </w:r>
      <w:r>
        <w:t xml:space="preserve"> </w:t>
      </w:r>
      <w:r>
        <w:t xml:space="preserve">(install a</w:t>
      </w:r>
      <w:r>
        <w:t xml:space="preserve"> </w:t>
      </w:r>
      <w:r>
        <w:t xml:space="preserve">“</w:t>
      </w:r>
      <w:r>
        <w:t xml:space="preserve">forward-everything</w:t>
      </w:r>
      <w:r>
        <w:t xml:space="preserve">”</w:t>
      </w:r>
      <w:r>
        <w:t xml:space="preserve"> </w:t>
      </w:r>
      <w:r>
        <w:t xml:space="preserve">rule) +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 </w:t>
      </w:r>
      <w:r>
        <w:t xml:space="preserve">(send GTP-U).</w:t>
      </w:r>
    </w:p>
    <w:p>
      <w:pPr>
        <w:pStyle w:val="Heading3"/>
      </w:pPr>
      <w:bookmarkStart w:id="29" w:name="X07d58bd5ba2f8311c6f8746622039762698d0e7"/>
      <w:r>
        <w:t xml:space="preserve">Suite 2 —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(many UEs at once, UPF-isolated)</w:t>
      </w:r>
      <w:bookmarkEnd w:id="29"/>
    </w:p>
    <w:p>
      <w:pPr>
        <w:pStyle w:val="FirstParagraph"/>
      </w:pPr>
      <w:r>
        <w:t xml:space="preserve">Tests scale without needing a full RAN.</w:t>
      </w:r>
      <w:r>
        <w:t xml:space="preserve"> </w:t>
      </w:r>
      <w:r>
        <w:rPr>
          <w:rStyle w:val="VerbatimChar"/>
        </w:rPr>
        <w:t xml:space="preserve">pfcpsim</w:t>
      </w:r>
      <w:r>
        <w:t xml:space="preserve"> </w:t>
      </w:r>
      <w:r>
        <w:t xml:space="preserve">installs</w:t>
      </w:r>
      <w:r>
        <w:t xml:space="preserve"> </w:t>
      </w:r>
      <w:r>
        <w:rPr>
          <w:b/>
        </w:rPr>
        <w:t xml:space="preserve">N real per-UE PFCP sessions</w:t>
      </w:r>
      <w:r>
        <w:t xml:space="preserve"> </w:t>
      </w:r>
      <w:r>
        <w:t xml:space="preserve">(one PDR/FAR/QER set each); traffic is driven on</w:t>
      </w:r>
      <w:r>
        <w:t xml:space="preserve"> </w:t>
      </w:r>
      <w:r>
        <w:rPr>
          <w:b/>
        </w:rPr>
        <w:t xml:space="preserve">N matching per-UE TEIDs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LT-01</w:t>
      </w:r>
      <w:r>
        <w:t xml:space="preserve"> </w:t>
      </w:r>
      <w:r>
        <w:t xml:space="preserve">Session capacity — how many sessions the UPF accepts (the ceiling) + install rate.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LT-02</w:t>
      </w:r>
      <w:r>
        <w:t xml:space="preserve"> </w:t>
      </w:r>
      <w:r>
        <w:t xml:space="preserve">Per-UE throughput — aggregate forwarded under N UEs, plus a per-UE forwarding</w:t>
      </w:r>
      <w:r>
        <w:t xml:space="preserve"> </w:t>
      </w:r>
      <w:r>
        <w:t xml:space="preserve">verification (confirms each UE’s session actually forwards).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LT-03</w:t>
      </w:r>
      <w:r>
        <w:t xml:space="preserve"> </w:t>
      </w:r>
      <w:r>
        <w:t xml:space="preserve">Latency under load — how latency degrades as the UE count rises.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Tools:</w:t>
      </w:r>
      <w:r>
        <w:t xml:space="preserve"> </w:t>
      </w:r>
      <w:r>
        <w:rPr>
          <w:rStyle w:val="VerbatimChar"/>
        </w:rPr>
        <w:t xml:space="preserve">pfcpsim</w:t>
      </w:r>
      <w:r>
        <w:t xml:space="preserve"> </w:t>
      </w:r>
      <w:r>
        <w:t xml:space="preserve">(sessions) +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 </w:t>
      </w:r>
      <w:r>
        <w:t xml:space="preserve">(per-TEID GTP-U).</w:t>
      </w:r>
    </w:p>
    <w:p>
      <w:pPr>
        <w:pStyle w:val="Heading3"/>
      </w:pPr>
      <w:bookmarkStart w:id="30" w:name="X6d7063bb3bee40e11bad8c5f390e79f129c3637"/>
      <w:r>
        <w:t xml:space="preserve">Suite 3 —</w:t>
      </w:r>
      <w:r>
        <w:t xml:space="preserve"> </w:t>
      </w:r>
      <w:r>
        <w:rPr>
          <w:rStyle w:val="VerbatimChar"/>
        </w:rPr>
        <w:t xml:space="preserve">pfcp</w:t>
      </w:r>
      <w:r>
        <w:t xml:space="preserve"> </w:t>
      </w:r>
      <w:r>
        <w:t xml:space="preserve">(N4 conformance, 3GPP TS 29.244)</w:t>
      </w:r>
      <w:bookmarkEnd w:id="30"/>
    </w:p>
    <w:p>
      <w:pPr>
        <w:pStyle w:val="FirstParagraph"/>
      </w:pPr>
      <w:r>
        <w:t xml:space="preserve">Does the UPF’s control plane behave correctly?</w:t>
      </w:r>
      <w:r>
        <w:t xml:space="preserve"> </w:t>
      </w:r>
      <w:r>
        <w:rPr>
          <w:rStyle w:val="VerbatimChar"/>
        </w:rPr>
        <w:t xml:space="preserve">pfcpsim</w:t>
      </w:r>
      <w:r>
        <w:t xml:space="preserve"> </w:t>
      </w:r>
      <w:r>
        <w:t xml:space="preserve">drives each N4 procedure and the</w:t>
      </w:r>
      <w:r>
        <w:t xml:space="preserve"> </w:t>
      </w:r>
      <w:r>
        <w:t xml:space="preserve">framework asserts the response — output is a</w:t>
      </w:r>
      <w:r>
        <w:t xml:space="preserve"> </w:t>
      </w:r>
      <w:r>
        <w:rPr>
          <w:b/>
        </w:rPr>
        <w:t xml:space="preserve">pass/fail matrix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CF-01</w:t>
      </w:r>
      <w:r>
        <w:t xml:space="preserve"> </w:t>
      </w:r>
      <w:r>
        <w:t xml:space="preserve">association setup/release ·</w:t>
      </w:r>
      <w:r>
        <w:t xml:space="preserve"> </w:t>
      </w:r>
      <w:r>
        <w:rPr>
          <w:b/>
        </w:rPr>
        <w:t xml:space="preserve">CF-02</w:t>
      </w:r>
      <w:r>
        <w:t xml:space="preserve"> </w:t>
      </w:r>
      <w:r>
        <w:t xml:space="preserve">session establishment ·</w:t>
      </w:r>
      <w:r>
        <w:t xml:space="preserve"> </w:t>
      </w:r>
      <w:r>
        <w:rPr>
          <w:b/>
        </w:rPr>
        <w:t xml:space="preserve">CF-03</w:t>
      </w:r>
      <w:r>
        <w:t xml:space="preserve"> </w:t>
      </w:r>
      <w:r>
        <w:t xml:space="preserve">session</w:t>
      </w:r>
      <w:r>
        <w:t xml:space="preserve"> </w:t>
      </w:r>
      <w:r>
        <w:t xml:space="preserve">modification ·</w:t>
      </w:r>
      <w:r>
        <w:t xml:space="preserve"> </w:t>
      </w:r>
      <w:r>
        <w:rPr>
          <w:b/>
        </w:rPr>
        <w:t xml:space="preserve">CF-04</w:t>
      </w:r>
      <w:r>
        <w:t xml:space="preserve"> </w:t>
      </w:r>
      <w:r>
        <w:t xml:space="preserve">session deletion ·</w:t>
      </w:r>
      <w:r>
        <w:t xml:space="preserve"> </w:t>
      </w:r>
      <w:r>
        <w:rPr>
          <w:b/>
        </w:rPr>
        <w:t xml:space="preserve">CF-05</w:t>
      </w:r>
      <w:r>
        <w:t xml:space="preserve"> </w:t>
      </w:r>
      <w:r>
        <w:t xml:space="preserve">error handling (unknown-SEID rejection).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Tools:</w:t>
      </w:r>
      <w:r>
        <w:t xml:space="preserve"> </w:t>
      </w:r>
      <w:r>
        <w:rPr>
          <w:rStyle w:val="VerbatimChar"/>
        </w:rPr>
        <w:t xml:space="preserve">pfcpsim</w:t>
      </w:r>
      <w:r>
        <w:t xml:space="preserve"> </w:t>
      </w:r>
      <w:r>
        <w:t xml:space="preserve">only (pure control plane — no traffic generator).</w:t>
      </w:r>
    </w:p>
    <w:p>
      <w:pPr>
        <w:pStyle w:val="BlockText"/>
      </w:pPr>
      <w:r>
        <w:rPr>
          <w:b/>
        </w:rPr>
        <w:t xml:space="preserve">Dependency insight:</w:t>
      </w:r>
      <w:r>
        <w:t xml:space="preserve"> </w:t>
      </w:r>
      <w:r>
        <w:t xml:space="preserve">Suite 1 uses the BESS fast path; Suites 2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3 both ride on</w:t>
      </w:r>
      <w:r>
        <w:t xml:space="preserve"> </w:t>
      </w:r>
      <w:r>
        <w:rPr>
          <w:rStyle w:val="VerbatimChar"/>
        </w:rPr>
        <w:t xml:space="preserve">pfcpsim</w:t>
      </w:r>
      <w:r>
        <w:t xml:space="preserve">, so integrating pfcpsim unlocked two suites at once.</w:t>
      </w:r>
    </w:p>
    <w:p>
      <w:pPr>
        <w:pStyle w:val="Heading2"/>
      </w:pPr>
      <w:bookmarkStart w:id="31" w:name="X634132e43887a2b933bb26fc860a76e903f21b4"/>
      <w:r>
        <w:t xml:space="preserve">6. Directory structure — what every part means</w:t>
      </w:r>
      <w:bookmarkEnd w:id="31"/>
    </w:p>
    <w:p>
      <w:pPr>
        <w:pStyle w:val="SourceCode"/>
      </w:pPr>
      <w:r>
        <w:rPr>
          <w:rStyle w:val="VerbatimChar"/>
        </w:rPr>
        <w:t xml:space="preserve">upf-benchmark-framework/</w:t>
      </w:r>
      <w:r>
        <w:br/>
      </w:r>
      <w:r>
        <w:rPr>
          <w:rStyle w:val="VerbatimChar"/>
        </w:rPr>
        <w:t xml:space="preserve">├── README.md                  ← one-page intro + status</w:t>
      </w:r>
      <w:r>
        <w:br/>
      </w:r>
      <w:r>
        <w:rPr>
          <w:rStyle w:val="VerbatimChar"/>
        </w:rPr>
        <w:t xml:space="preserve">├── pyproject.toml             ← Python package metadata + deps (PyYAML, Jinja2)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└── sdcore-bess.yaml       ← THE INPUT: a "campaign" — which UPF, which suite, all knobs</w:t>
      </w:r>
      <w:r>
        <w:br/>
      </w:r>
      <w:r>
        <w:rPr>
          <w:rStyle w:val="VerbatimChar"/>
        </w:rPr>
        <w:t xml:space="preserve">├── docs/                      ← PLAN (design), HANDOFF (onboarding), RUNBOOK (how to run), this OVERVIEW</w:t>
      </w:r>
      <w:r>
        <w:br/>
      </w:r>
      <w:r>
        <w:rPr>
          <w:rStyle w:val="VerbatimChar"/>
        </w:rPr>
        <w:t xml:space="preserve">├── third_party/</w:t>
      </w:r>
      <w:r>
        <w:br/>
      </w:r>
      <w:r>
        <w:rPr>
          <w:rStyle w:val="VerbatimChar"/>
        </w:rPr>
        <w:t xml:space="preserve">│   └── pfcpsim/               ← vendored omec-project PFCP simulator (Go source) — reused, not rewritten</w:t>
      </w:r>
      <w:r>
        <w:br/>
      </w:r>
      <w:r>
        <w:rPr>
          <w:rStyle w:val="VerbatimChar"/>
        </w:rPr>
        <w:t xml:space="preserve">├── campaigns/                 ← OUTPUTS: one folder per run (results.json, report-*.pdf, raw/) — gitignored</w:t>
      </w:r>
      <w:r>
        <w:br/>
      </w:r>
      <w:r>
        <w:rPr>
          <w:rStyle w:val="VerbatimChar"/>
        </w:rPr>
        <w:t xml:space="preserve">└── upfbench/                  ← the framework itself (Python)</w:t>
      </w:r>
      <w:r>
        <w:br/>
      </w:r>
      <w:r>
        <w:rPr>
          <w:rStyle w:val="VerbatimChar"/>
        </w:rPr>
        <w:t xml:space="preserve">    ├── cli.py                 ← the command-line entry: `list`, `run --config ... --suite ...`, interactive menu</w:t>
      </w:r>
      <w:r>
        <w:br/>
      </w:r>
      <w:r>
        <w:rPr>
          <w:rStyle w:val="VerbatimChar"/>
        </w:rPr>
        <w:t xml:space="preserve">    ├── config.py              ← loads + validates the campaign YAML into typed objects</w:t>
      </w:r>
      <w:r>
        <w:br/>
      </w:r>
      <w:r>
        <w:rPr>
          <w:rStyle w:val="VerbatimChar"/>
        </w:rPr>
        <w:t xml:space="preserve">    ├── runner.py              ← THE ORCHESTRATOR: the 5-step loop (load adapter → wire plugins → run tests → store → report)</w:t>
      </w:r>
      <w:r>
        <w:br/>
      </w:r>
      <w:r>
        <w:rPr>
          <w:rStyle w:val="VerbatimChar"/>
        </w:rPr>
        <w:t xml:space="preserve">    ├── search.py              ← the RFC 2544 NDR/PDR binary-search algorithm (generator-agnostic)</w:t>
      </w:r>
      <w:r>
        <w:br/>
      </w:r>
      <w:r>
        <w:rPr>
          <w:rStyle w:val="VerbatimChar"/>
        </w:rPr>
        <w:t xml:space="preserve">    ├── results.py             ← the campaign store: collects results → writes results.json (+ captured commands, KPIs)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adapters/              ← THE PER-UPF PLUGIN ("the middleman/translator")</w:t>
      </w:r>
      <w:r>
        <w:br/>
      </w:r>
      <w:r>
        <w:rPr>
          <w:rStyle w:val="VerbatimChar"/>
        </w:rPr>
        <w:t xml:space="preserve">    │   ├── base.py            ←   the contract every UPF must satisfy (describe(), port_counters(), ...)</w:t>
      </w:r>
      <w:r>
        <w:br/>
      </w:r>
      <w:r>
        <w:rPr>
          <w:rStyle w:val="VerbatimChar"/>
        </w:rPr>
        <w:t xml:space="preserve">    │   └── sdcore_bess.py     ←   the SD-Core BESS-UPF implementation (talks to the pod via kubectl/bessctl/pybess)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control/              ← HOW FORWARDING RULES / SESSIONS GET INSTALLED</w:t>
      </w:r>
      <w:r>
        <w:br/>
      </w:r>
      <w:r>
        <w:rPr>
          <w:rStyle w:val="VerbatimChar"/>
        </w:rPr>
        <w:t xml:space="preserve">    │   ├── base.py            ←   the control contract (setup, install_sessions, modify, delete, teardown)</w:t>
      </w:r>
      <w:r>
        <w:br/>
      </w:r>
      <w:r>
        <w:rPr>
          <w:rStyle w:val="VerbatimChar"/>
        </w:rPr>
        <w:t xml:space="preserve">    │   ├── pybess.py          ←   BESS white-box fast path (wildcard forward-all rule) — Suite 1</w:t>
      </w:r>
      <w:r>
        <w:br/>
      </w:r>
      <w:r>
        <w:rPr>
          <w:rStyle w:val="VerbatimChar"/>
        </w:rPr>
        <w:t xml:space="preserve">    │   └── pfcpsim.py         ←   standardized PFCP/N4 via pfcpsim — Suites 2 &amp; 3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traffic/              ← THE PACKET SENDERS (traffic generators)</w:t>
      </w:r>
      <w:r>
        <w:br/>
      </w:r>
      <w:r>
        <w:rPr>
          <w:rStyle w:val="VerbatimChar"/>
        </w:rPr>
        <w:t xml:space="preserve">    │   ├── base.py            ←   the generator contract (run_trial() → a Trial with rates)</w:t>
      </w:r>
      <w:r>
        <w:br/>
      </w:r>
      <w:r>
        <w:rPr>
          <w:rStyle w:val="VerbatimChar"/>
        </w:rPr>
        <w:t xml:space="preserve">    │   ├── tcpreplay.py       ←   host-side GTP-U injector (what this VM uses) — crafts pcap, replays at a rate</w:t>
      </w:r>
      <w:r>
        <w:br/>
      </w:r>
      <w:r>
        <w:rPr>
          <w:rStyle w:val="VerbatimChar"/>
        </w:rPr>
        <w:t xml:space="preserve">    │   ├── testpmd.py         ←   DPDK testpmd (real-NIC raw frames) — stub, real-hardware path</w:t>
      </w:r>
      <w:r>
        <w:br/>
      </w:r>
      <w:r>
        <w:rPr>
          <w:rStyle w:val="VerbatimChar"/>
        </w:rPr>
        <w:t xml:space="preserve">    │   └── trex.py            ←   Cisco TRex (GTP-U, per-flow stats) — stub, DPDK-hardware path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metrics/              ← MEASUREMENT HELPERS (the "math" layer)</w:t>
      </w:r>
      <w:r>
        <w:br/>
      </w:r>
      <w:r>
        <w:rPr>
          <w:rStyle w:val="VerbatimChar"/>
        </w:rPr>
        <w:t xml:space="preserve">    │   ├── throughput.py      ←   NDR/PDR helpers (built on search.py)</w:t>
      </w:r>
      <w:r>
        <w:br/>
      </w:r>
      <w:r>
        <w:rPr>
          <w:rStyle w:val="VerbatimChar"/>
        </w:rPr>
        <w:t xml:space="preserve">    │   ├── latency.py         ←   latency/jitter helpers</w:t>
      </w:r>
      <w:r>
        <w:br/>
      </w:r>
      <w:r>
        <w:rPr>
          <w:rStyle w:val="VerbatimChar"/>
        </w:rPr>
        <w:t xml:space="preserve">    │   ├── sessions.py        ←   per-UE / capacity accounting (Suite 2)</w:t>
      </w:r>
      <w:r>
        <w:br/>
      </w:r>
      <w:r>
        <w:rPr>
          <w:rStyle w:val="VerbatimChar"/>
        </w:rPr>
        <w:t xml:space="preserve">    │   └── resource.py        ←   CPU/mem / per-core efficiency (future)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suites/               ← THE TESTS THEMSELVES (one folder per suite)</w:t>
      </w:r>
      <w:r>
        <w:br/>
      </w:r>
      <w:r>
        <w:rPr>
          <w:rStyle w:val="VerbatimChar"/>
        </w:rPr>
        <w:t xml:space="preserve">    │   ├── base.py            ←   the TestCase contract + RunContext (the wired-up plugins handed to each test)</w:t>
      </w:r>
      <w:r>
        <w:br/>
      </w:r>
      <w:r>
        <w:rPr>
          <w:rStyle w:val="VerbatimChar"/>
        </w:rPr>
        <w:t xml:space="preserve">    │   ├── registry.py        ←   discovers the test cases + says which plugins each suite needs</w:t>
      </w:r>
      <w:r>
        <w:br/>
      </w:r>
      <w:r>
        <w:rPr>
          <w:rStyle w:val="VerbatimChar"/>
        </w:rPr>
        <w:t xml:space="preserve">    │   ├── performance/       ←   Suite 1: tc01_throughput, tc02_bidirectional, tc03_latency, tc04_burst, tc08_multiflow</w:t>
      </w:r>
      <w:r>
        <w:br/>
      </w:r>
      <w:r>
        <w:rPr>
          <w:rStyle w:val="VerbatimChar"/>
        </w:rPr>
        <w:t xml:space="preserve">    │   ├── load/              ←   Suite 2: lt01_session_capacity, lt02_throughput_per_ue, lt03_latency_under_load,</w:t>
      </w:r>
      <w:r>
        <w:br/>
      </w:r>
      <w:r>
        <w:rPr>
          <w:rStyle w:val="VerbatimChar"/>
        </w:rPr>
        <w:t xml:space="preserve">    │   │                            and _flows.py (computes per-UE TEID/IP that match pfcpsim's sessions)</w:t>
      </w:r>
      <w:r>
        <w:br/>
      </w:r>
      <w:r>
        <w:rPr>
          <w:rStyle w:val="VerbatimChar"/>
        </w:rPr>
        <w:t xml:space="preserve">    │   └── pfcp/              ←   Suite 3: cf01..cf05 (the conformance checks)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report/              ← TURNS RESULTS INTO A DOCUMENT</w:t>
      </w:r>
      <w:r>
        <w:br/>
      </w:r>
      <w:r>
        <w:rPr>
          <w:rStyle w:val="VerbatimChar"/>
        </w:rPr>
        <w:t xml:space="preserve">        ├── render.py          ←   fills the right template per suite, compiles to PDF (or .tex), adds baseline comparison</w:t>
      </w:r>
      <w:r>
        <w:br/>
      </w:r>
      <w:r>
        <w:rPr>
          <w:rStyle w:val="VerbatimChar"/>
        </w:rPr>
        <w:t xml:space="preserve">        └── templates/         ←   one LaTeX/Jinja template per suite (performance / load / pfcp)</w:t>
      </w:r>
    </w:p>
    <w:p>
      <w:pPr>
        <w:pStyle w:val="FirstParagraph"/>
      </w:pPr>
      <w:r>
        <w:rPr>
          <w:b/>
        </w:rPr>
        <w:t xml:space="preserve">The mental model: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is the order form →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is the kitchen →</w:t>
      </w:r>
      <w:r>
        <w:t xml:space="preserve"> </w:t>
      </w:r>
      <w:r>
        <w:rPr>
          <w:rStyle w:val="VerbatimChar"/>
        </w:rPr>
        <w:t xml:space="preserve">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are the appliances →</w:t>
      </w:r>
      <w:r>
        <w:t xml:space="preserve"> </w:t>
      </w:r>
      <w:r>
        <w:rPr>
          <w:rStyle w:val="VerbatimChar"/>
        </w:rPr>
        <w:t xml:space="preserve">suites</w:t>
      </w:r>
      <w:r>
        <w:t xml:space="preserve"> </w:t>
      </w:r>
      <w:r>
        <w:t xml:space="preserve">are the recipes →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is</w:t>
      </w:r>
      <w:r>
        <w:t xml:space="preserve"> </w:t>
      </w:r>
      <w:r>
        <w:t xml:space="preserve">the plated dish. Adding a new UPF is like adding one new appliance (adapter); the recipes</w:t>
      </w:r>
      <w:r>
        <w:t xml:space="preserve"> </w:t>
      </w:r>
      <w:r>
        <w:t xml:space="preserve">and plating don’t change.</w:t>
      </w:r>
    </w:p>
    <w:p>
      <w:pPr>
        <w:pStyle w:val="Heading2"/>
      </w:pPr>
      <w:bookmarkStart w:id="32" w:name="X7fe6afcd18bf9909fe155a4b054228ab75391b8"/>
      <w:r>
        <w:t xml:space="preserve">7. How one test flows end-to-end (concrete walkthrough: TC-01 throughput)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CLI</w:t>
      </w:r>
      <w:r>
        <w:t xml:space="preserve"> </w:t>
      </w:r>
      <w:r>
        <w:t xml:space="preserve">parses</w:t>
      </w:r>
      <w:r>
        <w:t xml:space="preserve"> </w:t>
      </w:r>
      <w:r>
        <w:rPr>
          <w:rStyle w:val="VerbatimChar"/>
        </w:rPr>
        <w:t xml:space="preserve">run --config sdcore-bess.yaml --suite performance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config.py</w:t>
      </w:r>
      <w:r>
        <w:t xml:space="preserve"> </w:t>
      </w:r>
      <w:r>
        <w:t xml:space="preserve">loads the YAML → a</w:t>
      </w:r>
      <w:r>
        <w:t xml:space="preserve"> </w:t>
      </w:r>
      <w:r>
        <w:rPr>
          <w:rStyle w:val="VerbatimChar"/>
        </w:rPr>
        <w:t xml:space="preserve">Campaign</w:t>
      </w:r>
      <w:r>
        <w:t xml:space="preserve"> </w:t>
      </w:r>
      <w:r>
        <w:t xml:space="preserve">object.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runner.py</w:t>
      </w:r>
      <w:r>
        <w:t xml:space="preserve"> </w:t>
      </w:r>
      <w:r>
        <w:t xml:space="preserve">loads the</w:t>
      </w:r>
      <w:r>
        <w:t xml:space="preserve"> </w:t>
      </w:r>
      <w:r>
        <w:rPr>
          <w:rStyle w:val="VerbatimChar"/>
        </w:rPr>
        <w:t xml:space="preserve">sdcore_bess</w:t>
      </w:r>
      <w:r>
        <w:t xml:space="preserve"> </w:t>
      </w:r>
      <w:r>
        <w:rPr>
          <w:b/>
        </w:rPr>
        <w:t xml:space="preserve">adapter</w:t>
      </w:r>
      <w:r>
        <w:t xml:space="preserve">, reads live SUT facts (image, mode,</w:t>
      </w:r>
      <w:r>
        <w:t xml:space="preserve"> </w:t>
      </w:r>
      <w:r>
        <w:t xml:space="preserve">ports) into the report, then wires the</w:t>
      </w:r>
      <w:r>
        <w:t xml:space="preserve"> </w:t>
      </w:r>
      <w:r>
        <w:rPr>
          <w:rStyle w:val="VerbatimChar"/>
        </w:rPr>
        <w:t xml:space="preserve">pybess</w:t>
      </w:r>
      <w:r>
        <w:t xml:space="preserve"> </w:t>
      </w:r>
      <w:r>
        <w:rPr>
          <w:b/>
        </w:rPr>
        <w:t xml:space="preserve">control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 </w:t>
      </w:r>
      <w:r>
        <w:rPr>
          <w:b/>
        </w:rPr>
        <w:t xml:space="preserve">traffic</w:t>
      </w:r>
      <w:r>
        <w:t xml:space="preserve"> </w:t>
      </w:r>
      <w:r>
        <w:t xml:space="preserve">the</w:t>
      </w:r>
      <w:r>
        <w:t xml:space="preserve"> </w:t>
      </w:r>
      <w:r>
        <w:t xml:space="preserve">suite asks for.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control</w:t>
      </w:r>
      <w:r>
        <w:t xml:space="preserve"> </w:t>
      </w:r>
      <w:r>
        <w:t xml:space="preserve">installs the wildcard</w:t>
      </w:r>
      <w:r>
        <w:t xml:space="preserve"> </w:t>
      </w:r>
      <w:r>
        <w:t xml:space="preserve">“</w:t>
      </w:r>
      <w:r>
        <w:t xml:space="preserve">forward-everything</w:t>
      </w:r>
      <w:r>
        <w:t xml:space="preserve">”</w:t>
      </w:r>
      <w:r>
        <w:t xml:space="preserve"> </w:t>
      </w:r>
      <w:r>
        <w:t xml:space="preserve">rule on the UPF.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TC-01 test</w:t>
      </w:r>
      <w:r>
        <w:t xml:space="preserve"> </w:t>
      </w:r>
      <w:r>
        <w:t xml:space="preserve">loops over frame sizes. For each, it calls</w:t>
      </w:r>
      <w:r>
        <w:t xml:space="preserve"> </w:t>
      </w:r>
      <w:r>
        <w:rPr>
          <w:rStyle w:val="VerbatimChar"/>
          <w:b/>
        </w:rPr>
        <w:t xml:space="preserve">search.binary_search</w:t>
      </w:r>
      <w:r>
        <w:t xml:space="preserve">, which repeatedly asks the</w:t>
      </w:r>
      <w:r>
        <w:t xml:space="preserve"> </w:t>
      </w:r>
      <w:r>
        <w:rPr>
          <w:b/>
        </w:rPr>
        <w:t xml:space="preserve">traffic</w:t>
      </w:r>
      <w:r>
        <w:t xml:space="preserve"> </w:t>
      </w:r>
      <w:r>
        <w:t xml:space="preserve">generator to send at a</w:t>
      </w:r>
      <w:r>
        <w:t xml:space="preserve"> </w:t>
      </w:r>
      <w:r>
        <w:t xml:space="preserve">target rate; after each trial the test reads the</w:t>
      </w:r>
      <w:r>
        <w:t xml:space="preserve"> </w:t>
      </w:r>
      <w:r>
        <w:rPr>
          <w:b/>
        </w:rPr>
        <w:t xml:space="preserve">adapter’s</w:t>
      </w:r>
      <w:r>
        <w:t xml:space="preserve"> </w:t>
      </w:r>
      <w:r>
        <w:t xml:space="preserve">port counters to compute</w:t>
      </w:r>
      <w:r>
        <w:t xml:space="preserve"> </w:t>
      </w:r>
      <w:r>
        <w:t xml:space="preserve">loss; the search converges on NDR (0 loss) and PDR (≤0.1%).</w:t>
      </w:r>
    </w:p>
    <w:p>
      <w:pPr>
        <w:numPr>
          <w:ilvl w:val="0"/>
          <w:numId w:val="1003"/>
        </w:numPr>
        <w:pStyle w:val="Compact"/>
      </w:pPr>
      <w:r>
        <w:t xml:space="preserve">The test returns a</w:t>
      </w:r>
      <w:r>
        <w:t xml:space="preserve"> </w:t>
      </w:r>
      <w:r>
        <w:rPr>
          <w:rStyle w:val="VerbatimChar"/>
        </w:rPr>
        <w:t xml:space="preserve">TestResult</w:t>
      </w:r>
      <w:r>
        <w:t xml:space="preserve"> </w:t>
      </w:r>
      <w:r>
        <w:t xml:space="preserve">(a table + KPIs);</w:t>
      </w:r>
      <w:r>
        <w:t xml:space="preserve"> </w:t>
      </w:r>
      <w:r>
        <w:rPr>
          <w:b/>
        </w:rPr>
        <w:t xml:space="preserve">results.py</w:t>
      </w:r>
      <w:r>
        <w:t xml:space="preserve"> </w:t>
      </w:r>
      <w:r>
        <w:t xml:space="preserve">stores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render.py</w:t>
      </w:r>
      <w:r>
        <w:t xml:space="preserve"> </w:t>
      </w:r>
      <w:r>
        <w:t xml:space="preserve">fills</w:t>
      </w:r>
      <w:r>
        <w:t xml:space="preserve"> </w:t>
      </w:r>
      <w:r>
        <w:rPr>
          <w:rStyle w:val="VerbatimChar"/>
        </w:rPr>
        <w:t xml:space="preserve">performance.tex.j2</w:t>
      </w:r>
      <w:r>
        <w:t xml:space="preserve"> </w:t>
      </w:r>
      <w:r>
        <w:t xml:space="preserve">and compiles</w:t>
      </w:r>
      <w:r>
        <w:t xml:space="preserve"> </w:t>
      </w:r>
      <w:r>
        <w:rPr>
          <w:rStyle w:val="VerbatimChar"/>
        </w:rPr>
        <w:t xml:space="preserve">report-performance.pdf</w:t>
      </w:r>
      <w:r>
        <w:t xml:space="preserve">.</w:t>
      </w:r>
    </w:p>
    <w:p>
      <w:pPr>
        <w:pStyle w:val="FirstParagraph"/>
      </w:pPr>
      <w:r>
        <w:t xml:space="preserve">Every command the framework runs is captured into the report’s</w:t>
      </w:r>
      <w:r>
        <w:t xml:space="preserve"> </w:t>
      </w:r>
      <w:r>
        <w:rPr>
          <w:b/>
        </w:rPr>
        <w:t xml:space="preserve">reproducibility appendix</w:t>
      </w:r>
      <w:r>
        <w:t xml:space="preserve">.</w:t>
      </w:r>
    </w:p>
    <w:p>
      <w:pPr>
        <w:pStyle w:val="Heading2"/>
      </w:pPr>
      <w:bookmarkStart w:id="33" w:name="key-design-decisions"/>
      <w:r>
        <w:t xml:space="preserve">8. Key design decisions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Python</w:t>
      </w:r>
      <w:r>
        <w:t xml:space="preserve"> </w:t>
      </w:r>
      <w:r>
        <w:t xml:space="preserve">— pybess, the TRex API, and Scapy are all Python.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Reuse, don’t reinvent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pfcpsim</w:t>
      </w:r>
      <w:r>
        <w:t xml:space="preserve"> </w:t>
      </w:r>
      <w:r>
        <w:t xml:space="preserve">(spec-correct PFCP) and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/testpmd/TRex</w:t>
      </w:r>
      <w:r>
        <w:t xml:space="preserve"> </w:t>
      </w:r>
      <w:r>
        <w:t xml:space="preserve">(traffic) are wrapped, not rewritten. Our original code is the thin glue layer.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Plugins behind interfaces</w:t>
      </w:r>
      <w:r>
        <w:t xml:space="preserve"> </w:t>
      </w:r>
      <w:r>
        <w:t xml:space="preserve">— adapter / control / traffic / metrics are swappable; the</w:t>
      </w:r>
      <w:r>
        <w:t xml:space="preserve"> </w:t>
      </w:r>
      <w:r>
        <w:t xml:space="preserve">suites only see the interfaces. This is the portability guarantee.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report template</w:t>
      </w:r>
      <w:r>
        <w:rPr>
          <w:b/>
        </w:rPr>
        <w:t xml:space="preserve"> </w:t>
      </w:r>
      <w:r>
        <w:rPr>
          <w:i/>
          <w:b/>
        </w:rPr>
        <w:t xml:space="preserve">is</w:t>
      </w:r>
      <w:r>
        <w:rPr>
          <w:b/>
        </w:rPr>
        <w:t xml:space="preserve"> </w:t>
      </w:r>
      <w:r>
        <w:rPr>
          <w:b/>
        </w:rPr>
        <w:t xml:space="preserve">the spec</w:t>
      </w:r>
      <w:r>
        <w:t xml:space="preserve"> </w:t>
      </w:r>
      <w:r>
        <w:t xml:space="preserve">— the framework’s job is to fill it in automatically.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Connect-only by default</w:t>
      </w:r>
      <w:r>
        <w:t xml:space="preserve"> </w:t>
      </w:r>
      <w:r>
        <w:t xml:space="preserve">— the framework attaches to an already-running UPF; it does</w:t>
      </w:r>
      <w:r>
        <w:t xml:space="preserve"> </w:t>
      </w:r>
      <w:r>
        <w:t xml:space="preserve">not deploy it.</w:t>
      </w:r>
    </w:p>
    <w:p>
      <w:pPr>
        <w:pStyle w:val="Heading2"/>
      </w:pPr>
      <w:bookmarkStart w:id="34" w:name="current-status-validated-end-to-end"/>
      <w:r>
        <w:t xml:space="preserve">9. Current status (validated end-to-end)</w:t>
      </w:r>
      <w:bookmarkEnd w:id="34"/>
    </w:p>
    <w:p>
      <w:pPr>
        <w:pStyle w:val="FirstParagraph"/>
      </w:pPr>
      <w:r>
        <w:t xml:space="preserve">All three suites work against SD-Core BESS-UPF in</w:t>
      </w:r>
      <w:r>
        <w:t xml:space="preserve"> </w:t>
      </w:r>
      <w:r>
        <w:rPr>
          <w:b/>
        </w:rPr>
        <w:t xml:space="preserve">af_packet</w:t>
      </w:r>
      <w:r>
        <w:t xml:space="preserve"> </w:t>
      </w:r>
      <w:r>
        <w:t xml:space="preserve">mode and render PDF reports.</w:t>
      </w:r>
      <w:r>
        <w:t xml:space="preserve"> </w:t>
      </w:r>
      <w:r>
        <w:t xml:space="preserve">Honest caveats: numbers are af_packet on a single shared VM (absolute throughput ~1/5 of a</w:t>
      </w:r>
      <w:r>
        <w:t xml:space="preserve"> </w:t>
      </w:r>
      <w:r>
        <w:t xml:space="preserve">dedicated isolated-core server, but the methodology and qualitative behavior match the</w:t>
      </w:r>
      <w:r>
        <w:t xml:space="preserve"> </w:t>
      </w:r>
      <w:r>
        <w:t xml:space="preserve">reference); throughput is noisy at af_packet’s low rates (longer trials stabilize it).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 </w:t>
      </w:r>
      <w:r>
        <w:t xml:space="preserve">§9 and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§10 for the remaining roadmap (TC-02 bidirectional,</w:t>
      </w:r>
      <w:r>
        <w:t xml:space="preserve"> </w:t>
      </w:r>
      <w:r>
        <w:t xml:space="preserve">true per-UE fairness, worker auto-tune, more UPF adapters, TRex generator).</w:t>
      </w:r>
    </w:p>
    <w:p>
      <w:pPr>
        <w:pStyle w:val="Heading2"/>
      </w:pPr>
      <w:bookmarkStart w:id="35" w:name="how-to-extend-it"/>
      <w:r>
        <w:t xml:space="preserve">10. How to extend it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Add a new UPF</w:t>
      </w:r>
      <w:r>
        <w:t xml:space="preserve"> </w:t>
      </w:r>
      <w:r>
        <w:t xml:space="preserve">→ write</w:t>
      </w:r>
      <w:r>
        <w:t xml:space="preserve"> </w:t>
      </w:r>
      <w:r>
        <w:rPr>
          <w:rStyle w:val="VerbatimChar"/>
        </w:rPr>
        <w:t xml:space="preserve">upfbench/adapters/&lt;name&gt;.py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class Adapter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describe()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port_counters()</w:t>
      </w:r>
      <w:r>
        <w:t xml:space="preserve">. Point the config’s</w:t>
      </w:r>
      <w:r>
        <w:t xml:space="preserve"> </w:t>
      </w:r>
      <w:r>
        <w:rPr>
          <w:rStyle w:val="VerbatimChar"/>
        </w:rPr>
        <w:t xml:space="preserve">upf.adapter</w:t>
      </w:r>
      <w:r>
        <w:t xml:space="preserve"> </w:t>
      </w:r>
      <w:r>
        <w:t xml:space="preserve">at it. Nothing else changes.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Add a traffic generator</w:t>
      </w:r>
      <w:r>
        <w:t xml:space="preserve"> </w:t>
      </w:r>
      <w:r>
        <w:t xml:space="preserve">→ write</w:t>
      </w:r>
      <w:r>
        <w:t xml:space="preserve"> </w:t>
      </w:r>
      <w:r>
        <w:rPr>
          <w:rStyle w:val="VerbatimChar"/>
        </w:rPr>
        <w:t xml:space="preserve">upfbench/traffic/&lt;name&gt;.py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class Generator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run_trial()</w:t>
      </w:r>
      <w:r>
        <w:t xml:space="preserve">. Select it via the config’s per-suite</w:t>
      </w:r>
      <w:r>
        <w:t xml:space="preserve"> </w:t>
      </w:r>
      <w:r>
        <w:rPr>
          <w:rStyle w:val="VerbatimChar"/>
        </w:rPr>
        <w:t xml:space="preserve">generator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Add a test</w:t>
      </w:r>
      <w:r>
        <w:t xml:space="preserve"> </w:t>
      </w:r>
      <w:r>
        <w:t xml:space="preserve">→ drop a</w:t>
      </w:r>
      <w:r>
        <w:t xml:space="preserve"> </w:t>
      </w:r>
      <w:r>
        <w:rPr>
          <w:rStyle w:val="VerbatimChar"/>
        </w:rPr>
        <w:t xml:space="preserve">TestCase</w:t>
      </w:r>
      <w:r>
        <w:t xml:space="preserve"> </w:t>
      </w:r>
      <w:r>
        <w:t xml:space="preserve">subclass into the suite folder and list it in that</w:t>
      </w:r>
      <w:r>
        <w:t xml:space="preserve"> </w:t>
      </w:r>
      <w:r>
        <w:t xml:space="preserve">module’s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. The registry picks it up automatically.</w:t>
      </w:r>
    </w:p>
    <w:p>
      <w:pPr>
        <w:pStyle w:val="Heading2"/>
      </w:pPr>
      <w:bookmarkStart w:id="36" w:name="X167e1e69bc7bb070d399a048c5f2a6f28553661"/>
      <w:r>
        <w:t xml:space="preserve">11. Glossary (for readers newer to 5G UPF internals)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UPF</w:t>
      </w:r>
      <w:r>
        <w:t xml:space="preserve"> </w:t>
      </w:r>
      <w:r>
        <w:t xml:space="preserve">— User Plane Function: the 5G core’s data-plane node that forwards user traffic.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N3 / N4 / N6</w:t>
      </w:r>
      <w:r>
        <w:t xml:space="preserve"> </w:t>
      </w:r>
      <w:r>
        <w:t xml:space="preserve">— UPF interfaces: N3 = toward the gNB (GTP-U tunnels), N6 = toward the</w:t>
      </w:r>
      <w:r>
        <w:t xml:space="preserve"> </w:t>
      </w:r>
      <w:r>
        <w:t xml:space="preserve">internet/data network, N4 = control (PFCP) from the SMF.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GTP-U</w:t>
      </w:r>
      <w:r>
        <w:t xml:space="preserve"> </w:t>
      </w:r>
      <w:r>
        <w:t xml:space="preserve">— the tunneling protocol on N3; each UE’s traffic rides a tunnel identified by a</w:t>
      </w:r>
      <w:r>
        <w:t xml:space="preserve"> </w:t>
      </w:r>
      <w:r>
        <w:rPr>
          <w:b/>
        </w:rPr>
        <w:t xml:space="preserve">TEID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PFCP</w:t>
      </w:r>
      <w:r>
        <w:t xml:space="preserve"> </w:t>
      </w:r>
      <w:r>
        <w:t xml:space="preserve">— the N4 control protocol (3GPP TS 29.244); the SMF uses it to program the UPF.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PDR / FAR / QER</w:t>
      </w:r>
      <w:r>
        <w:t xml:space="preserve"> </w:t>
      </w:r>
      <w:r>
        <w:t xml:space="preserve">— the per-UE forwarding rules the SMF installs: Packet Detection Rule</w:t>
      </w:r>
      <w:r>
        <w:t xml:space="preserve"> </w:t>
      </w:r>
      <w:r>
        <w:t xml:space="preserve">(match), Forwarding Action Rule (what to do), QoS Enforcement Rule (rate/marking).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NDR / PDR (benchmark)</w:t>
      </w:r>
      <w:r>
        <w:t xml:space="preserve"> </w:t>
      </w:r>
      <w:r>
        <w:t xml:space="preserve">— No-Drop Rate / Partial-Drop Rate: the RFC 2544 throughput</w:t>
      </w:r>
      <w:r>
        <w:t xml:space="preserve"> </w:t>
      </w:r>
      <w:r>
        <w:t xml:space="preserve">metrics (highest offered rate with 0% / ≤tolerance loss).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af_packet / AF_XDP / CNDP / DPDK</w:t>
      </w:r>
      <w:r>
        <w:t xml:space="preserve"> </w:t>
      </w:r>
      <w:r>
        <w:t xml:space="preserve">— the UPF data-plane I/O modes (kernel-socket →</w:t>
      </w:r>
      <w:r>
        <w:t xml:space="preserve"> </w:t>
      </w:r>
      <w:r>
        <w:t xml:space="preserve">kernel-bypass), in increasing performance. This VM runs the simplest,</w:t>
      </w:r>
      <w:r>
        <w:t xml:space="preserve"> </w:t>
      </w:r>
      <w:r>
        <w:rPr>
          <w:b/>
        </w:rPr>
        <w:t xml:space="preserve">af_packet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bessd / pybess / bessctl</w:t>
      </w:r>
      <w:r>
        <w:t xml:space="preserve"> </w:t>
      </w:r>
      <w:r>
        <w:t xml:space="preserve">— the BESS software dataplane that powers SD-Core’s UPF, its</w:t>
      </w:r>
      <w:r>
        <w:t xml:space="preserve"> </w:t>
      </w:r>
      <w:r>
        <w:t xml:space="preserve">Python gRPC API, and its CLI.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SUT</w:t>
      </w:r>
      <w:r>
        <w:t xml:space="preserve"> </w:t>
      </w:r>
      <w:r>
        <w:t xml:space="preserve">— System Under Test (the UPF + its host, recorded in the report).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ANDOFF.md" TargetMode="External" /><Relationship Type="http://schemas.openxmlformats.org/officeDocument/2006/relationships/hyperlink" Id="rId21" Target="PLAN.md" TargetMode="External" /><Relationship Type="http://schemas.openxmlformats.org/officeDocument/2006/relationships/hyperlink" Id="rId20" Target="RUNBOOK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ANDOFF.md" TargetMode="External" /><Relationship Type="http://schemas.openxmlformats.org/officeDocument/2006/relationships/hyperlink" Id="rId21" Target="PLAN.md" TargetMode="External" /><Relationship Type="http://schemas.openxmlformats.org/officeDocument/2006/relationships/hyperlink" Id="rId20" Target="RUN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upfbench — Framework Overview &amp; Architecture</dc:title>
  <dc:creator>coRAN Labs</dc:creator>
  <cp:keywords/>
  <dcterms:created xsi:type="dcterms:W3CDTF">2026-06-15T09:04:51Z</dcterms:created>
  <dcterms:modified xsi:type="dcterms:W3CDTF">2026-06-15T09:04:51Z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Portable test framework for 5G UPFs</vt:lpwstr>
  </property>
</Properties>
</file>