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clone https://github.com/TP-NG/Dokumentation.git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cd Dokumentation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Datei in Ordner hinzufügen….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“Arbeiten mit Git“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origin main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>Git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Änderungen committen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add 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commit -m "Zwischenspeicherung meiner Änderungen"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Main-Branch updaten (optional)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Falls du mit anderen zusammenarbeitest oder zwischenzeitlich Änderungen auf main gemacht wurden: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checkout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pull origin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checkout dein-test-branch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merge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Merge in main durchführen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checkout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merge dein-test-branch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push origin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—————————————————————————————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checkout main  # oder ein anderer Branch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push -u origin ExportLogik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branch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branch -D &lt;branch-name&gt; —force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git push --set-upstream origin feature/LoadImage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push -u origin feature/LoadImage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Automatische Einrichtung für zukünftige Branches</w:t>
      </w:r>
      <w:r>
        <w:rPr>
          <w:rFonts w:ascii="Helvetica Neue" w:hAnsi="Helvetica Neue" w:cs="Helvetica Neue"/>
          <w:sz w:val="26"/>
          <w:sz-cs w:val="26"/>
        </w:rPr>
        <w:t xml:space="preserve"> (wie in der Meldung vorgeschlagen):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config --global push.autoSetupRemote true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neuen Branch als neuen Main nutzen (sicherer Weg)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Benenne main um (z. B. lokal sichern):</w:t>
        <w:br/>
        <w:t xml:space="preserve"/>
      </w:r>
      <w:r>
        <w:rPr>
          <w:rFonts w:ascii="Helvetica Neue" w:hAnsi="Helvetica Neue" w:cs="Helvetica Neue"/>
          <w:sz w:val="26"/>
          <w:sz-cs w:val="26"/>
          <w:b/>
        </w:rPr>
        <w:t xml:space="preserve">git branch -m main main-alt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Benenne deinen Test-Branch zu main: </w:t>
        <w:br/>
        <w:t xml:space="preserve">git branch -m dein-test-branch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Push als neuen Main: </w:t>
        <w:br/>
        <w:t xml:space="preserve">git push -f origin main</w:t>
        <w:br/>
        <w:t xml:space="preserve"/>
      </w:r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Bonus: Alte Version sichern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checkout main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tag buggy-backup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git push origin buggy-backup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