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bookmarkStart w:id="2" w:name="_GoBack"/>
      <w:bookmarkEnd w:id="2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5C917ED7" w14:textId="5BA648D2" w:rsidR="00B16069" w:rsidRPr="00B16069" w:rsidRDefault="00B16069" w:rsidP="00B1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 xml:space="preserve">Отчет за этап №2 </w:t>
      </w:r>
      <w:r>
        <w:rPr>
          <w:rFonts w:eastAsia="Cambria"/>
          <w:color w:val="000000"/>
          <w:sz w:val="28"/>
          <w:szCs w:val="28"/>
          <w:lang w:val="en-US" w:eastAsia="en-US"/>
        </w:rPr>
        <w:t>Project</w:t>
      </w:r>
      <w:r w:rsidRPr="00B16069">
        <w:rPr>
          <w:rFonts w:eastAsia="Cambria"/>
          <w:color w:val="000000"/>
          <w:sz w:val="28"/>
          <w:szCs w:val="28"/>
          <w:lang w:eastAsia="en-US"/>
        </w:rPr>
        <w:t xml:space="preserve"> </w:t>
      </w:r>
      <w:r>
        <w:rPr>
          <w:rFonts w:eastAsia="Cambria"/>
          <w:color w:val="000000"/>
          <w:sz w:val="28"/>
          <w:szCs w:val="28"/>
          <w:lang w:val="en-US" w:eastAsia="en-US"/>
        </w:rPr>
        <w:t>Manager</w:t>
      </w:r>
      <w:r w:rsidRPr="00B16069">
        <w:rPr>
          <w:rFonts w:eastAsia="Cambria"/>
          <w:color w:val="000000"/>
          <w:sz w:val="28"/>
          <w:szCs w:val="28"/>
          <w:lang w:eastAsia="en-US"/>
        </w:rPr>
        <w:t>’</w:t>
      </w:r>
      <w:r>
        <w:rPr>
          <w:rFonts w:eastAsia="Cambria"/>
          <w:color w:val="000000"/>
          <w:sz w:val="28"/>
          <w:szCs w:val="28"/>
          <w:lang w:eastAsia="en-US"/>
        </w:rPr>
        <w:t>а</w:t>
      </w:r>
      <w:r w:rsidRPr="00B16069">
        <w:rPr>
          <w:rFonts w:eastAsia="Cambria"/>
          <w:color w:val="000000"/>
          <w:sz w:val="28"/>
          <w:szCs w:val="28"/>
          <w:lang w:eastAsia="en-US"/>
        </w:rPr>
        <w:t xml:space="preserve"> </w:t>
      </w:r>
    </w:p>
    <w:p w14:paraId="346FDF7B" w14:textId="4965AC58" w:rsidR="000748DA" w:rsidRPr="00B16069" w:rsidRDefault="00B16069" w:rsidP="00B1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разрабатываемой</w:t>
      </w:r>
      <w:r w:rsidRPr="00B16069">
        <w:rPr>
          <w:rFonts w:eastAsia="Cambria"/>
          <w:color w:val="000000"/>
          <w:sz w:val="28"/>
          <w:szCs w:val="28"/>
          <w:lang w:eastAsia="en-US"/>
        </w:rPr>
        <w:t xml:space="preserve"> </w:t>
      </w:r>
      <w:r w:rsidR="000748DA">
        <w:rPr>
          <w:rFonts w:eastAsia="Cambria"/>
          <w:color w:val="000000"/>
          <w:sz w:val="28"/>
          <w:szCs w:val="28"/>
          <w:lang w:eastAsia="en-US"/>
        </w:rPr>
        <w:t>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proofErr w:type="spellStart"/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proofErr w:type="spellEnd"/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76C262FE" w:rsidR="000748DA" w:rsidRPr="000F29E8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B16069">
        <w:rPr>
          <w:rFonts w:eastAsia="Cambria"/>
          <w:sz w:val="28"/>
          <w:szCs w:val="28"/>
          <w:lang w:eastAsia="en-US"/>
        </w:rPr>
        <w:t>Г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B16069"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proofErr w:type="spellStart"/>
      <w:r w:rsidR="00B16069">
        <w:rPr>
          <w:rFonts w:eastAsia="Cambria"/>
          <w:sz w:val="28"/>
          <w:szCs w:val="28"/>
          <w:lang w:eastAsia="en-US"/>
        </w:rPr>
        <w:t>Загороднев</w:t>
      </w:r>
      <w:proofErr w:type="spellEnd"/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3" w:name="_Toc193937165"/>
      <w:bookmarkStart w:id="4" w:name="_Toc194160533"/>
      <w:bookmarkStart w:id="5" w:name="_Toc194233267"/>
      <w:bookmarkStart w:id="6" w:name="_Toc197377014"/>
      <w:r w:rsidRPr="00094D13">
        <w:rPr>
          <w:rFonts w:eastAsia="Cambria"/>
          <w:b w:val="0"/>
          <w:sz w:val="28"/>
          <w:szCs w:val="28"/>
        </w:rPr>
        <w:t>Воронеж 202</w:t>
      </w:r>
      <w:bookmarkEnd w:id="3"/>
      <w:bookmarkEnd w:id="4"/>
      <w:r w:rsidR="00705A1E">
        <w:rPr>
          <w:rFonts w:eastAsia="Cambria"/>
          <w:b w:val="0"/>
          <w:sz w:val="28"/>
          <w:szCs w:val="28"/>
        </w:rPr>
        <w:t>5</w:t>
      </w:r>
      <w:bookmarkEnd w:id="5"/>
      <w:bookmarkEnd w:id="6"/>
    </w:p>
    <w:p w14:paraId="6310300F" w14:textId="77777777" w:rsidR="000155BB" w:rsidRDefault="00FD25F9" w:rsidP="006B5264">
      <w:pPr>
        <w:pStyle w:val="ad"/>
        <w:rPr>
          <w:noProof/>
        </w:rPr>
      </w:pPr>
      <w:bookmarkStart w:id="7" w:name="_Toc194233268"/>
      <w:bookmarkStart w:id="8" w:name="_Toc197377015"/>
      <w:r w:rsidRPr="00A07FED">
        <w:lastRenderedPageBreak/>
        <w:t>Содержание</w:t>
      </w:r>
      <w:bookmarkEnd w:id="0"/>
      <w:bookmarkEnd w:id="1"/>
      <w:bookmarkEnd w:id="7"/>
      <w:bookmarkEnd w:id="8"/>
      <w:r w:rsidRPr="006B5264">
        <w:rPr>
          <w:sz w:val="28"/>
          <w:szCs w:val="28"/>
        </w:rPr>
        <w:fldChar w:fldCharType="begin"/>
      </w:r>
      <w:r w:rsidRPr="006B5264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B5264">
        <w:rPr>
          <w:sz w:val="28"/>
          <w:szCs w:val="28"/>
        </w:rPr>
        <w:fldChar w:fldCharType="separate"/>
      </w:r>
    </w:p>
    <w:p w14:paraId="542078CC" w14:textId="56A963E8" w:rsidR="000155BB" w:rsidRPr="000155BB" w:rsidRDefault="004B0925" w:rsidP="000155BB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16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 Ключевые достижения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_Toc197377016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C712B5" w14:textId="6678BA74" w:rsidR="000155BB" w:rsidRPr="000155BB" w:rsidRDefault="004B0925" w:rsidP="000155BB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17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Progressive Web App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_Toc197377017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259978" w14:textId="4E6503D9" w:rsidR="000155BB" w:rsidRPr="000155BB" w:rsidRDefault="004B0925" w:rsidP="000155BB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18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 Веб-приложение для администрации сервиса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_Toc197377018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7D8A34" w14:textId="12250FCB" w:rsidR="000155BB" w:rsidRPr="000155BB" w:rsidRDefault="004B0925" w:rsidP="000155BB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19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 Общие достижения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_Toc197377019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2BBF3C" w14:textId="2B4C147A" w:rsidR="000155BB" w:rsidRPr="000155BB" w:rsidRDefault="004B0925" w:rsidP="000155BB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20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Проблемы и их решения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_Toc197377020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545289" w14:textId="2830789D" w:rsidR="000155BB" w:rsidRPr="000155BB" w:rsidRDefault="004B0925" w:rsidP="000155BB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21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2.1 Сложности с адаптацией 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frontend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-разработчиков к 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Git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_Toc197377021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EF47C9" w14:textId="3A37B2F9" w:rsidR="000155BB" w:rsidRPr="000155BB" w:rsidRDefault="004B0925" w:rsidP="000155BB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22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2.2 Отсутствие четкого понимания принципов 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QA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_Toc197377022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A1A0B9" w14:textId="0FE62277" w:rsidR="000155BB" w:rsidRPr="000155BB" w:rsidRDefault="004B0925" w:rsidP="000155BB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23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2.3 Низкая компетенция 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frontend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-разработчиков в работе с 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API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_Toc197377023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F7D3F" w14:textId="41C382B0" w:rsidR="000155BB" w:rsidRPr="000155BB" w:rsidRDefault="004B0925" w:rsidP="000155BB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24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План на следующий этап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_Toc197377024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94C1E4" w14:textId="4338C102" w:rsidR="000155BB" w:rsidRPr="000155BB" w:rsidRDefault="004B0925" w:rsidP="000155BB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7377025" w:history="1"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 Заключение </w:t>
        </w:r>
        <w:r w:rsidR="000155BB" w:rsidRPr="000155BB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PM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_Toc197377025 \h </w:instrTex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133A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155BB" w:rsidRPr="000155B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6FB0D0" w14:textId="328AFD64" w:rsidR="007777CF" w:rsidRPr="003E65BE" w:rsidRDefault="00FD25F9" w:rsidP="003E65B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B5264">
        <w:rPr>
          <w:rFonts w:ascii="Times New Roman" w:hAnsi="Times New Roman"/>
          <w:sz w:val="28"/>
          <w:szCs w:val="28"/>
        </w:rPr>
        <w:fldChar w:fldCharType="end"/>
      </w:r>
      <w:r w:rsidRPr="006B5264">
        <w:rPr>
          <w:rFonts w:ascii="Times New Roman" w:hAnsi="Times New Roman"/>
          <w:sz w:val="28"/>
          <w:szCs w:val="28"/>
        </w:rPr>
        <w:br w:type="page"/>
      </w:r>
    </w:p>
    <w:p w14:paraId="4C2562A8" w14:textId="7347D15C" w:rsidR="00F16947" w:rsidRDefault="00B16069" w:rsidP="00441127">
      <w:pPr>
        <w:pStyle w:val="a4"/>
      </w:pPr>
      <w:bookmarkStart w:id="9" w:name="_Toc197377016"/>
      <w:r>
        <w:lastRenderedPageBreak/>
        <w:t>Ключевые достижения</w:t>
      </w:r>
      <w:bookmarkEnd w:id="9"/>
    </w:p>
    <w:p w14:paraId="2537AA31" w14:textId="3C859BC3" w:rsidR="004E6C84" w:rsidRDefault="004E6C84" w:rsidP="004E6C84">
      <w:pPr>
        <w:pStyle w:val="a5"/>
      </w:pPr>
      <w:bookmarkStart w:id="10" w:name="_Toc197377017"/>
      <w:r>
        <w:rPr>
          <w:lang w:val="en-US"/>
        </w:rPr>
        <w:t>Progressive Web App</w:t>
      </w:r>
      <w:bookmarkEnd w:id="10"/>
    </w:p>
    <w:p w14:paraId="4B55F556" w14:textId="77777777" w:rsidR="00B16069" w:rsidRPr="00B16069" w:rsidRDefault="00B16069" w:rsidP="00B16069">
      <w:pPr>
        <w:pStyle w:val="a"/>
      </w:pPr>
      <w:r>
        <w:t>сделана верстка всех экранов</w:t>
      </w:r>
      <w:r>
        <w:rPr>
          <w:lang w:val="en-US"/>
        </w:rPr>
        <w:t>;</w:t>
      </w:r>
    </w:p>
    <w:p w14:paraId="2894F0EE" w14:textId="56DDE1BD" w:rsidR="00B16069" w:rsidRDefault="00B16069" w:rsidP="00B16069">
      <w:pPr>
        <w:pStyle w:val="a"/>
      </w:pPr>
      <w:r>
        <w:t>добавлена авторизация</w:t>
      </w:r>
      <w:r w:rsidRPr="00B16069">
        <w:t>/</w:t>
      </w:r>
      <w:r>
        <w:t>регистрация пользователей через отправле</w:t>
      </w:r>
      <w:r w:rsidR="00F74620">
        <w:t>ние на почту письма</w:t>
      </w:r>
      <w:r>
        <w:t xml:space="preserve"> с уникальным кодом для входа</w:t>
      </w:r>
      <w:r w:rsidRPr="00B16069">
        <w:t>;</w:t>
      </w:r>
    </w:p>
    <w:p w14:paraId="3C0B311B" w14:textId="1DCFBA01" w:rsidR="004E6C84" w:rsidRDefault="004E6C84" w:rsidP="00B16069">
      <w:pPr>
        <w:pStyle w:val="a"/>
      </w:pPr>
      <w:r>
        <w:t>реализована возможность получения и просмотра объявлений о сдаче жилья</w:t>
      </w:r>
      <w:r w:rsidRPr="004E6C84">
        <w:t>;</w:t>
      </w:r>
    </w:p>
    <w:p w14:paraId="451F7415" w14:textId="597107FC" w:rsidR="004E6C84" w:rsidRDefault="004E6C84" w:rsidP="00B16069">
      <w:pPr>
        <w:pStyle w:val="a"/>
      </w:pPr>
      <w:r>
        <w:t>функционал размещения объявлений авторизованным пользователем</w:t>
      </w:r>
      <w:r w:rsidRPr="004E6C84">
        <w:t>;</w:t>
      </w:r>
    </w:p>
    <w:p w14:paraId="604C4229" w14:textId="01B010FD" w:rsidR="004E6C84" w:rsidRPr="004E6C84" w:rsidRDefault="004E6C84" w:rsidP="00B16069">
      <w:pPr>
        <w:pStyle w:val="a"/>
      </w:pPr>
      <w:r>
        <w:t>возможность бронирования жилья</w:t>
      </w:r>
      <w:r>
        <w:rPr>
          <w:lang w:val="en-US"/>
        </w:rPr>
        <w:t>;</w:t>
      </w:r>
    </w:p>
    <w:p w14:paraId="6EBC3939" w14:textId="28F665AD" w:rsidR="00AD5F21" w:rsidRDefault="00F74620" w:rsidP="00AD5F21">
      <w:pPr>
        <w:pStyle w:val="a"/>
      </w:pPr>
      <w:r>
        <w:t xml:space="preserve">авторизованный пользователь может просматривать свои брони, свои размещенные объявления, а также объявления, находящиеся на </w:t>
      </w:r>
      <w:proofErr w:type="spellStart"/>
      <w:r>
        <w:t>модерации</w:t>
      </w:r>
      <w:proofErr w:type="spellEnd"/>
      <w:r>
        <w:t>.</w:t>
      </w:r>
    </w:p>
    <w:p w14:paraId="21BD1073" w14:textId="4C121384" w:rsidR="00F74620" w:rsidRDefault="00F74620" w:rsidP="00F74620">
      <w:pPr>
        <w:pStyle w:val="a5"/>
      </w:pPr>
      <w:bookmarkStart w:id="11" w:name="_Toc197377018"/>
      <w:r>
        <w:t>Веб-приложение для администрации сервиса</w:t>
      </w:r>
      <w:bookmarkEnd w:id="11"/>
    </w:p>
    <w:p w14:paraId="6C837A1B" w14:textId="5DDA9A81" w:rsidR="00F74620" w:rsidRPr="00F74620" w:rsidRDefault="00F74620" w:rsidP="00F74620">
      <w:pPr>
        <w:pStyle w:val="a"/>
      </w:pPr>
      <w:r>
        <w:t>сделана верстка всех экранов</w:t>
      </w:r>
      <w:r>
        <w:rPr>
          <w:lang w:val="en-US"/>
        </w:rPr>
        <w:t>;</w:t>
      </w:r>
    </w:p>
    <w:p w14:paraId="2666262D" w14:textId="6BF51DDE" w:rsidR="00F74620" w:rsidRDefault="00F74620" w:rsidP="00F74620">
      <w:pPr>
        <w:pStyle w:val="a"/>
      </w:pPr>
      <w:r>
        <w:t>добавлена авторизация администраторов сервиса через отправление на почту письма с уникальным кодом для входа</w:t>
      </w:r>
      <w:r w:rsidRPr="00F74620">
        <w:t>;</w:t>
      </w:r>
    </w:p>
    <w:p w14:paraId="3587B2BA" w14:textId="5936E11F" w:rsidR="00F74620" w:rsidRDefault="00F74620" w:rsidP="00F74620">
      <w:pPr>
        <w:pStyle w:val="a"/>
      </w:pPr>
      <w:r>
        <w:t xml:space="preserve">реализованы </w:t>
      </w:r>
      <w:r>
        <w:rPr>
          <w:lang w:val="en-US"/>
        </w:rPr>
        <w:t>CRUD</w:t>
      </w:r>
      <w:r w:rsidRPr="00741F38">
        <w:t xml:space="preserve"> </w:t>
      </w:r>
      <w:r>
        <w:t>операции</w:t>
      </w:r>
      <w:r w:rsidR="00741F38">
        <w:t xml:space="preserve"> для основных сущностей, а именно для объявлений, пользователей и броней</w:t>
      </w:r>
      <w:r w:rsidR="00741F38" w:rsidRPr="00741F38">
        <w:t>;</w:t>
      </w:r>
    </w:p>
    <w:p w14:paraId="29673CC7" w14:textId="48C47FFF" w:rsidR="00741F38" w:rsidRDefault="00741F38" w:rsidP="00F74620">
      <w:pPr>
        <w:pStyle w:val="a"/>
      </w:pPr>
      <w:r>
        <w:t>администратор имеет возможность изменять данные своего профиля</w:t>
      </w:r>
      <w:r w:rsidRPr="00741F38">
        <w:t>;</w:t>
      </w:r>
    </w:p>
    <w:p w14:paraId="356F47EF" w14:textId="6B54E80F" w:rsidR="00741F38" w:rsidRPr="00AD5F21" w:rsidRDefault="00741F38" w:rsidP="00F74620">
      <w:pPr>
        <w:pStyle w:val="a"/>
      </w:pPr>
      <w:r>
        <w:t xml:space="preserve">функционал для </w:t>
      </w:r>
      <w:proofErr w:type="spellStart"/>
      <w:r>
        <w:t>модерации</w:t>
      </w:r>
      <w:proofErr w:type="spellEnd"/>
      <w:r>
        <w:t xml:space="preserve"> объявлений</w:t>
      </w:r>
      <w:r>
        <w:rPr>
          <w:lang w:val="en-US"/>
        </w:rPr>
        <w:t>.</w:t>
      </w:r>
    </w:p>
    <w:p w14:paraId="335774B2" w14:textId="4BA893DD" w:rsidR="00AD5F21" w:rsidRDefault="00AD5F21" w:rsidP="00AD5F21">
      <w:pPr>
        <w:pStyle w:val="a5"/>
      </w:pPr>
      <w:bookmarkStart w:id="12" w:name="_Toc197377019"/>
      <w:r>
        <w:t>Общие достижения</w:t>
      </w:r>
      <w:bookmarkEnd w:id="12"/>
    </w:p>
    <w:p w14:paraId="1D3D6F16" w14:textId="1DA12F64" w:rsidR="00AD5F21" w:rsidRDefault="00AD5F21" w:rsidP="00AD5F21">
      <w:pPr>
        <w:pStyle w:val="a"/>
      </w:pPr>
      <w:r>
        <w:rPr>
          <w:lang w:val="en-US"/>
        </w:rPr>
        <w:t>CI</w:t>
      </w:r>
      <w:r w:rsidRPr="00AD5F21">
        <w:t>/</w:t>
      </w:r>
      <w:r>
        <w:rPr>
          <w:lang w:val="en-US"/>
        </w:rPr>
        <w:t>CD</w:t>
      </w:r>
      <w:r w:rsidRPr="00AD5F21">
        <w:t xml:space="preserve"> </w:t>
      </w:r>
      <w:r>
        <w:t xml:space="preserve">процесс для </w:t>
      </w:r>
      <w:r>
        <w:rPr>
          <w:lang w:val="en-US"/>
        </w:rPr>
        <w:t>backend</w:t>
      </w:r>
      <w:r w:rsidRPr="00AD5F21">
        <w:t>;</w:t>
      </w:r>
    </w:p>
    <w:p w14:paraId="4BA3D7B5" w14:textId="0DEB534C" w:rsidR="00AD5F21" w:rsidRPr="00AD5F21" w:rsidRDefault="00AD5F21" w:rsidP="00AD5F21">
      <w:pPr>
        <w:pStyle w:val="a"/>
      </w:pPr>
      <w:proofErr w:type="spellStart"/>
      <w:r>
        <w:t>деплой</w:t>
      </w:r>
      <w:proofErr w:type="spellEnd"/>
      <w:r>
        <w:t xml:space="preserve"> </w:t>
      </w:r>
      <w:r>
        <w:rPr>
          <w:lang w:val="en-US"/>
        </w:rPr>
        <w:t>backend, frontend</w:t>
      </w:r>
      <w:r>
        <w:t>-приложений</w:t>
      </w:r>
      <w:r>
        <w:rPr>
          <w:lang w:val="en-US"/>
        </w:rPr>
        <w:t>;</w:t>
      </w:r>
    </w:p>
    <w:p w14:paraId="17E74F65" w14:textId="3DC0BC85" w:rsidR="00AD5F21" w:rsidRDefault="00AD5F21" w:rsidP="00AD5F21">
      <w:pPr>
        <w:pStyle w:val="a"/>
      </w:pPr>
      <w:r>
        <w:t>составлены тест-кейсы, получены первые результаты тестирования</w:t>
      </w:r>
      <w:r w:rsidRPr="00AD5F21">
        <w:t>;</w:t>
      </w:r>
    </w:p>
    <w:p w14:paraId="260D08B1" w14:textId="44E85319" w:rsidR="00AD5F21" w:rsidRPr="00D92CA4" w:rsidRDefault="00D92CA4" w:rsidP="00AD5F21">
      <w:pPr>
        <w:pStyle w:val="a"/>
      </w:pPr>
      <w:r>
        <w:lastRenderedPageBreak/>
        <w:t xml:space="preserve">настроенный </w:t>
      </w:r>
      <w:proofErr w:type="spellStart"/>
      <w:r>
        <w:rPr>
          <w:lang w:val="en-US"/>
        </w:rPr>
        <w:t>ngnix</w:t>
      </w:r>
      <w:proofErr w:type="spellEnd"/>
      <w:r>
        <w:rPr>
          <w:lang w:val="en-US"/>
        </w:rPr>
        <w:t>;</w:t>
      </w:r>
    </w:p>
    <w:p w14:paraId="1FC8C9AA" w14:textId="73B8C816" w:rsidR="00D92CA4" w:rsidRDefault="00D92CA4" w:rsidP="00AD5F21">
      <w:pPr>
        <w:pStyle w:val="a"/>
      </w:pPr>
      <w:r>
        <w:t xml:space="preserve">связанные </w:t>
      </w:r>
      <w:proofErr w:type="spellStart"/>
      <w:r>
        <w:t>коммиты</w:t>
      </w:r>
      <w:proofErr w:type="spellEnd"/>
      <w:r>
        <w:t xml:space="preserve"> в </w:t>
      </w:r>
      <w:r>
        <w:rPr>
          <w:lang w:val="en-US"/>
        </w:rPr>
        <w:t>Jira</w:t>
      </w:r>
      <w:r w:rsidRPr="00D92CA4">
        <w:t xml:space="preserve">, </w:t>
      </w:r>
      <w:r>
        <w:t>учет времени, актуальные статусы</w:t>
      </w:r>
      <w:r w:rsidRPr="00D92CA4">
        <w:t>;</w:t>
      </w:r>
    </w:p>
    <w:p w14:paraId="39B22E9B" w14:textId="62CC751B" w:rsidR="00D92CA4" w:rsidRDefault="00D92CA4" w:rsidP="00AD5F21">
      <w:pPr>
        <w:pStyle w:val="a"/>
      </w:pPr>
      <w:r>
        <w:t xml:space="preserve">юнит-тесты, покрывающие основные методы для работы с бронями и </w:t>
      </w:r>
      <w:proofErr w:type="spellStart"/>
      <w:r w:rsidR="000155BB">
        <w:rPr>
          <w:lang w:val="en-US"/>
        </w:rPr>
        <w:t>jwt</w:t>
      </w:r>
      <w:proofErr w:type="spellEnd"/>
      <w:r w:rsidR="00534327" w:rsidRPr="00534327">
        <w:t xml:space="preserve"> </w:t>
      </w:r>
      <w:proofErr w:type="spellStart"/>
      <w:r w:rsidR="00534327">
        <w:rPr>
          <w:lang w:val="en-US"/>
        </w:rPr>
        <w:t>auth</w:t>
      </w:r>
      <w:proofErr w:type="spellEnd"/>
      <w:r>
        <w:t>.</w:t>
      </w:r>
    </w:p>
    <w:p w14:paraId="3F748156" w14:textId="1FE5556E" w:rsidR="009D519B" w:rsidRPr="009D519B" w:rsidRDefault="009D519B" w:rsidP="00B16069">
      <w:pPr>
        <w:pStyle w:val="a"/>
      </w:pPr>
      <w:r>
        <w:br w:type="page"/>
      </w:r>
    </w:p>
    <w:p w14:paraId="37C81447" w14:textId="70077B4C" w:rsidR="00DD05AF" w:rsidRDefault="00925BAB" w:rsidP="00DD05AF">
      <w:pPr>
        <w:pStyle w:val="a4"/>
      </w:pPr>
      <w:bookmarkStart w:id="13" w:name="_Toc197377020"/>
      <w:r>
        <w:lastRenderedPageBreak/>
        <w:t>Проблемы и их решения</w:t>
      </w:r>
      <w:bookmarkEnd w:id="13"/>
    </w:p>
    <w:p w14:paraId="6A11FCDB" w14:textId="318E9C6A" w:rsidR="00925BAB" w:rsidRDefault="00925BAB" w:rsidP="00925BAB">
      <w:pPr>
        <w:pStyle w:val="af1"/>
      </w:pPr>
      <w:r w:rsidRPr="00925BAB">
        <w:t>На втором этапе реализации проекта команда столкнулась с рядом организационных и технических сложностей, которые потребовали оперативного вмешательства и корректировки рабочих процессов. Ниже представлен анализ ключевых проблем и предпринятых мер для их устранения.</w:t>
      </w:r>
    </w:p>
    <w:p w14:paraId="1D7DA1C6" w14:textId="6AE32843" w:rsidR="00F25052" w:rsidRPr="00F25052" w:rsidRDefault="00F25052" w:rsidP="00F25052">
      <w:pPr>
        <w:pStyle w:val="a5"/>
      </w:pPr>
      <w:bookmarkStart w:id="14" w:name="_Toc197377021"/>
      <w:r>
        <w:t xml:space="preserve">Сложности с адаптацией </w:t>
      </w:r>
      <w:r>
        <w:rPr>
          <w:lang w:val="en-US"/>
        </w:rPr>
        <w:t>frontend</w:t>
      </w:r>
      <w:r w:rsidR="00E16347">
        <w:t xml:space="preserve">-разработчиков к </w:t>
      </w:r>
      <w:proofErr w:type="spellStart"/>
      <w:r w:rsidR="00E16347">
        <w:rPr>
          <w:lang w:val="en-US"/>
        </w:rPr>
        <w:t>Git</w:t>
      </w:r>
      <w:bookmarkEnd w:id="14"/>
      <w:proofErr w:type="spellEnd"/>
    </w:p>
    <w:p w14:paraId="663BC81E" w14:textId="77777777" w:rsidR="00F25052" w:rsidRDefault="00F25052" w:rsidP="00F25052">
      <w:pPr>
        <w:pStyle w:val="af1"/>
      </w:pPr>
      <w:r>
        <w:t xml:space="preserve">Проблема: </w:t>
      </w:r>
    </w:p>
    <w:p w14:paraId="374D8C17" w14:textId="66154173" w:rsidR="00F25052" w:rsidRDefault="00F25052" w:rsidP="00F25052">
      <w:pPr>
        <w:pStyle w:val="af1"/>
      </w:pPr>
      <w:r>
        <w:t xml:space="preserve">Члены команды, отвечающие за </w:t>
      </w:r>
      <w:r>
        <w:rPr>
          <w:lang w:val="en-US"/>
        </w:rPr>
        <w:t>frontend</w:t>
      </w:r>
      <w:r>
        <w:t>-разработку,</w:t>
      </w:r>
      <w:r w:rsidRPr="00F25052">
        <w:t xml:space="preserve"> </w:t>
      </w:r>
      <w:r>
        <w:t xml:space="preserve">из-за нехватки опыта испытывали трудности с интеграцией в систему контроля версий </w:t>
      </w:r>
      <w:proofErr w:type="spellStart"/>
      <w:r>
        <w:rPr>
          <w:lang w:val="en-US"/>
        </w:rPr>
        <w:t>Git</w:t>
      </w:r>
      <w:proofErr w:type="spellEnd"/>
      <w:r>
        <w:t>. Наиболее критичными стали:</w:t>
      </w:r>
    </w:p>
    <w:p w14:paraId="691BA463" w14:textId="16C7BD3A" w:rsidR="00F25052" w:rsidRDefault="00F25052" w:rsidP="00F25052">
      <w:pPr>
        <w:pStyle w:val="a"/>
      </w:pPr>
      <w:r>
        <w:t xml:space="preserve">несоответствие </w:t>
      </w:r>
      <w:proofErr w:type="spellStart"/>
      <w:r>
        <w:t>коммитов</w:t>
      </w:r>
      <w:proofErr w:type="spellEnd"/>
      <w:r>
        <w:t xml:space="preserve"> стандартам именования проекта</w:t>
      </w:r>
      <w:r w:rsidRPr="00F25052">
        <w:t>;</w:t>
      </w:r>
    </w:p>
    <w:p w14:paraId="07B3284D" w14:textId="17C63ABE" w:rsidR="00F25052" w:rsidRDefault="00F25052" w:rsidP="00F25052">
      <w:pPr>
        <w:pStyle w:val="a"/>
      </w:pPr>
      <w:r>
        <w:t xml:space="preserve">отсутствие связки задач </w:t>
      </w:r>
      <w:r>
        <w:rPr>
          <w:lang w:val="en-US"/>
        </w:rPr>
        <w:t>Jira</w:t>
      </w:r>
      <w:r w:rsidRPr="00F25052">
        <w:t xml:space="preserve"> </w:t>
      </w:r>
      <w:r>
        <w:t xml:space="preserve">с </w:t>
      </w:r>
      <w:proofErr w:type="spellStart"/>
      <w:r>
        <w:t>коммитами</w:t>
      </w:r>
      <w:proofErr w:type="spellEnd"/>
      <w:r w:rsidRPr="00F25052">
        <w:t>;</w:t>
      </w:r>
    </w:p>
    <w:p w14:paraId="2AC83CED" w14:textId="7B4A21DA" w:rsidR="00F25052" w:rsidRDefault="00F25052" w:rsidP="00F25052">
      <w:pPr>
        <w:pStyle w:val="a"/>
      </w:pPr>
      <w:r>
        <w:t xml:space="preserve">неправильное ветвление и организация </w:t>
      </w:r>
      <w:proofErr w:type="spellStart"/>
      <w:r>
        <w:t>репозитория</w:t>
      </w:r>
      <w:proofErr w:type="spellEnd"/>
      <w:r w:rsidR="00E16347" w:rsidRPr="00E16347">
        <w:t>.</w:t>
      </w:r>
    </w:p>
    <w:p w14:paraId="7AB22FEA" w14:textId="77777777" w:rsidR="00F25052" w:rsidRDefault="00F25052" w:rsidP="00F25052">
      <w:pPr>
        <w:pStyle w:val="af1"/>
      </w:pPr>
      <w:r>
        <w:t>Решение:</w:t>
      </w:r>
    </w:p>
    <w:p w14:paraId="00F306E6" w14:textId="14EDC21D" w:rsidR="00741F38" w:rsidRDefault="00F25052" w:rsidP="00F25052">
      <w:pPr>
        <w:pStyle w:val="af1"/>
        <w:rPr>
          <w:shd w:val="clear" w:color="auto" w:fill="FFFFFF"/>
        </w:rPr>
      </w:pPr>
      <w:r>
        <w:rPr>
          <w:shd w:val="clear" w:color="auto" w:fill="FFFFFF"/>
        </w:rPr>
        <w:t xml:space="preserve">Для устранения пробелов в знаниях были проведены серии обучающих сессий под руководством </w:t>
      </w:r>
      <w:proofErr w:type="spellStart"/>
      <w:r>
        <w:rPr>
          <w:shd w:val="clear" w:color="auto" w:fill="FFFFFF"/>
        </w:rPr>
        <w:t>project</w:t>
      </w:r>
      <w:proofErr w:type="spellEnd"/>
      <w:r>
        <w:rPr>
          <w:shd w:val="clear" w:color="auto" w:fill="FFFFFF"/>
        </w:rPr>
        <w:t xml:space="preserve">-менеджера и </w:t>
      </w:r>
      <w:proofErr w:type="spellStart"/>
      <w:r>
        <w:rPr>
          <w:shd w:val="clear" w:color="auto" w:fill="FFFFFF"/>
        </w:rPr>
        <w:t>backend</w:t>
      </w:r>
      <w:proofErr w:type="spellEnd"/>
      <w:r>
        <w:rPr>
          <w:shd w:val="clear" w:color="auto" w:fill="FFFFFF"/>
        </w:rPr>
        <w:t xml:space="preserve">-разработчика, обладающих некоторым опытом в работе с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. В рамках встреч:</w:t>
      </w:r>
    </w:p>
    <w:p w14:paraId="003C9AEC" w14:textId="5EB3C11B" w:rsidR="00F25052" w:rsidRDefault="00F25052" w:rsidP="00F25052">
      <w:pPr>
        <w:pStyle w:val="a"/>
      </w:pPr>
      <w:r>
        <w:t xml:space="preserve">демонстрировались правильные практики именования </w:t>
      </w:r>
      <w:proofErr w:type="spellStart"/>
      <w:r>
        <w:t>коммитов</w:t>
      </w:r>
      <w:proofErr w:type="spellEnd"/>
      <w:r>
        <w:t xml:space="preserve"> и веток</w:t>
      </w:r>
      <w:r w:rsidRPr="00F25052">
        <w:t>;</w:t>
      </w:r>
    </w:p>
    <w:p w14:paraId="31040ECA" w14:textId="765B9821" w:rsidR="00F25052" w:rsidRDefault="00F25052" w:rsidP="00F25052">
      <w:pPr>
        <w:pStyle w:val="a"/>
      </w:pPr>
      <w:r>
        <w:t xml:space="preserve">разбирались инструменты интеграции </w:t>
      </w:r>
      <w:r>
        <w:rPr>
          <w:lang w:val="en-US"/>
        </w:rPr>
        <w:t>Jira</w:t>
      </w:r>
      <w:r w:rsidRPr="00F25052">
        <w:t xml:space="preserve"> </w:t>
      </w:r>
      <w:r>
        <w:t xml:space="preserve">с </w:t>
      </w:r>
      <w:proofErr w:type="spellStart"/>
      <w:r>
        <w:t>репозиторием</w:t>
      </w:r>
      <w:proofErr w:type="spellEnd"/>
      <w:r>
        <w:t xml:space="preserve"> (использование ключей задач в сообщениях </w:t>
      </w:r>
      <w:proofErr w:type="spellStart"/>
      <w:r>
        <w:t>коммитов</w:t>
      </w:r>
      <w:proofErr w:type="spellEnd"/>
      <w:r>
        <w:t>)</w:t>
      </w:r>
      <w:r w:rsidRPr="00F25052">
        <w:t>;</w:t>
      </w:r>
    </w:p>
    <w:p w14:paraId="32E8137D" w14:textId="61B9E98D" w:rsidR="00F25052" w:rsidRDefault="00F25052" w:rsidP="00F25052">
      <w:pPr>
        <w:pStyle w:val="a"/>
      </w:pPr>
      <w:r>
        <w:t>закрепление навыков через практические задания</w:t>
      </w:r>
      <w:r w:rsidR="00E16347" w:rsidRPr="00E16347">
        <w:t>.</w:t>
      </w:r>
    </w:p>
    <w:p w14:paraId="36734E3B" w14:textId="2384A6C4" w:rsidR="00E16347" w:rsidRPr="00E16347" w:rsidRDefault="00E16347" w:rsidP="00E16347">
      <w:pPr>
        <w:pStyle w:val="a5"/>
      </w:pPr>
      <w:bookmarkStart w:id="15" w:name="_Toc197377022"/>
      <w:r>
        <w:t xml:space="preserve">Отсутствие четкого понимания принципов </w:t>
      </w:r>
      <w:r>
        <w:rPr>
          <w:lang w:val="en-US"/>
        </w:rPr>
        <w:t>QA</w:t>
      </w:r>
      <w:bookmarkEnd w:id="15"/>
    </w:p>
    <w:p w14:paraId="7FDD5B28" w14:textId="77777777" w:rsidR="00E16347" w:rsidRDefault="00E16347" w:rsidP="00E16347">
      <w:pPr>
        <w:pStyle w:val="af1"/>
      </w:pPr>
      <w:r w:rsidRPr="00E16347">
        <w:rPr>
          <w:rStyle w:val="aff0"/>
          <w:rFonts w:eastAsiaTheme="majorEastAsia"/>
          <w:b w:val="0"/>
          <w:bCs w:val="0"/>
        </w:rPr>
        <w:t>Проблема</w:t>
      </w:r>
      <w:r w:rsidRPr="00E16347">
        <w:t>:</w:t>
      </w:r>
    </w:p>
    <w:p w14:paraId="32FE6972" w14:textId="063023E2" w:rsidR="00E16347" w:rsidRDefault="00E16347" w:rsidP="00E16347">
      <w:pPr>
        <w:pStyle w:val="af1"/>
      </w:pPr>
      <w:r w:rsidRPr="00E16347">
        <w:t>Команда не имела опыта организации процессов QA из-за отсутствия профильной подготовки в рамках учебной программы. Это привело к:</w:t>
      </w:r>
    </w:p>
    <w:p w14:paraId="18B01B19" w14:textId="77B168D7" w:rsidR="00E16347" w:rsidRDefault="00E16347" w:rsidP="00E16347">
      <w:pPr>
        <w:pStyle w:val="a"/>
      </w:pPr>
      <w:r>
        <w:lastRenderedPageBreak/>
        <w:t>сложностям в составлении тест-кейсов и отчетности</w:t>
      </w:r>
      <w:r w:rsidRPr="00E16347">
        <w:t>;</w:t>
      </w:r>
    </w:p>
    <w:p w14:paraId="7BE84DBF" w14:textId="74A187D8" w:rsidR="00E16347" w:rsidRDefault="00E16347" w:rsidP="00E16347">
      <w:pPr>
        <w:pStyle w:val="a"/>
      </w:pPr>
      <w:r>
        <w:t xml:space="preserve">непониманию как правильно организовать работу </w:t>
      </w:r>
      <w:proofErr w:type="spellStart"/>
      <w:r>
        <w:t>тестировщика</w:t>
      </w:r>
      <w:proofErr w:type="spellEnd"/>
      <w:r w:rsidRPr="00E16347">
        <w:t>.</w:t>
      </w:r>
      <w:r>
        <w:t xml:space="preserve"> </w:t>
      </w:r>
    </w:p>
    <w:p w14:paraId="4D3C8764" w14:textId="77777777" w:rsidR="00E16347" w:rsidRDefault="00E16347" w:rsidP="00E16347">
      <w:pPr>
        <w:pStyle w:val="af1"/>
      </w:pPr>
      <w:r w:rsidRPr="00E16347">
        <w:rPr>
          <w:rStyle w:val="aff0"/>
          <w:rFonts w:eastAsiaTheme="majorEastAsia"/>
          <w:b w:val="0"/>
          <w:bCs w:val="0"/>
        </w:rPr>
        <w:t>Решение</w:t>
      </w:r>
      <w:r w:rsidRPr="00E16347">
        <w:t>:</w:t>
      </w:r>
    </w:p>
    <w:p w14:paraId="73E56BB1" w14:textId="41BB65C8" w:rsidR="00E16347" w:rsidRDefault="00E16347" w:rsidP="00E16347">
      <w:pPr>
        <w:pStyle w:val="af1"/>
      </w:pPr>
      <w:r w:rsidRPr="00E16347">
        <w:t>Для формирования базовых знаний о принципах тестирования были предприняты следующие шаги:</w:t>
      </w:r>
    </w:p>
    <w:p w14:paraId="11EEFDD0" w14:textId="3E392A04" w:rsidR="00E16347" w:rsidRDefault="00E16347" w:rsidP="00E16347">
      <w:pPr>
        <w:pStyle w:val="a"/>
        <w:rPr>
          <w:sz w:val="24"/>
        </w:rPr>
      </w:pPr>
      <w:r>
        <w:t xml:space="preserve">изучение открытых образовательных ресурсов, </w:t>
      </w:r>
      <w:proofErr w:type="spellStart"/>
      <w:r>
        <w:t>видеоуроков</w:t>
      </w:r>
      <w:proofErr w:type="spellEnd"/>
      <w:r>
        <w:t xml:space="preserve"> и </w:t>
      </w:r>
      <w:proofErr w:type="spellStart"/>
      <w:r>
        <w:t>гайдов</w:t>
      </w:r>
      <w:proofErr w:type="spellEnd"/>
      <w:r>
        <w:t xml:space="preserve"> по QA;</w:t>
      </w:r>
    </w:p>
    <w:p w14:paraId="680978F1" w14:textId="3FB47E40" w:rsidR="00E16347" w:rsidRPr="00E16347" w:rsidRDefault="00E16347" w:rsidP="00E16347">
      <w:pPr>
        <w:pStyle w:val="a"/>
      </w:pPr>
      <w:r>
        <w:t>к</w:t>
      </w:r>
      <w:r w:rsidRPr="00E16347">
        <w:t xml:space="preserve">онсультации с практикующими </w:t>
      </w:r>
      <w:proofErr w:type="spellStart"/>
      <w:r w:rsidRPr="00E16347">
        <w:t>тестировщиками</w:t>
      </w:r>
      <w:proofErr w:type="spellEnd"/>
      <w:r w:rsidRPr="00E16347">
        <w:t xml:space="preserve"> (вне проекта) для получения обратной связи;</w:t>
      </w:r>
    </w:p>
    <w:p w14:paraId="44837C2E" w14:textId="0F3FD6F7" w:rsidR="00E16347" w:rsidRDefault="00E16347" w:rsidP="00E16347">
      <w:pPr>
        <w:pStyle w:val="af1"/>
      </w:pPr>
      <w:r w:rsidRPr="00E16347">
        <w:t>Это позволило систематизировать процесс тестирования.</w:t>
      </w:r>
    </w:p>
    <w:p w14:paraId="1F266B18" w14:textId="557ACB86" w:rsidR="00E16347" w:rsidRDefault="00E16347" w:rsidP="00E16347">
      <w:pPr>
        <w:pStyle w:val="a5"/>
      </w:pPr>
      <w:bookmarkStart w:id="16" w:name="_Toc197377023"/>
      <w:r>
        <w:t xml:space="preserve">Низкая компетенция </w:t>
      </w:r>
      <w:r>
        <w:rPr>
          <w:lang w:val="en-US"/>
        </w:rPr>
        <w:t>frontend</w:t>
      </w:r>
      <w:r>
        <w:t xml:space="preserve">-разработчиков в работе с </w:t>
      </w:r>
      <w:r>
        <w:rPr>
          <w:lang w:val="en-US"/>
        </w:rPr>
        <w:t>API</w:t>
      </w:r>
      <w:bookmarkEnd w:id="16"/>
    </w:p>
    <w:p w14:paraId="0BEC4209" w14:textId="77777777" w:rsidR="00E16347" w:rsidRDefault="00E16347" w:rsidP="00E16347">
      <w:pPr>
        <w:pStyle w:val="af1"/>
      </w:pPr>
      <w:r w:rsidRPr="00E16347">
        <w:rPr>
          <w:rStyle w:val="aff0"/>
          <w:rFonts w:eastAsiaTheme="majorEastAsia"/>
          <w:b w:val="0"/>
          <w:bCs w:val="0"/>
        </w:rPr>
        <w:t>Проблема</w:t>
      </w:r>
      <w:r w:rsidRPr="00E16347">
        <w:t>:</w:t>
      </w:r>
    </w:p>
    <w:p w14:paraId="62DEA86C" w14:textId="6DF7F395" w:rsidR="00E16347" w:rsidRDefault="00E16347" w:rsidP="00E16347">
      <w:pPr>
        <w:pStyle w:val="af1"/>
      </w:pPr>
      <w:r w:rsidRPr="00E16347">
        <w:t xml:space="preserve">Члены команды, отвечающие за </w:t>
      </w:r>
      <w:proofErr w:type="spellStart"/>
      <w:r w:rsidRPr="00E16347">
        <w:t>frontend</w:t>
      </w:r>
      <w:proofErr w:type="spellEnd"/>
      <w:r w:rsidRPr="00E16347">
        <w:t xml:space="preserve">, не имели достаточного опыта взаимодействия с </w:t>
      </w:r>
      <w:proofErr w:type="spellStart"/>
      <w:r w:rsidRPr="00E16347">
        <w:t>backend</w:t>
      </w:r>
      <w:proofErr w:type="spellEnd"/>
      <w:r w:rsidRPr="00E16347">
        <w:t>-API, что замедляло интеграцию компонентов системы.</w:t>
      </w:r>
    </w:p>
    <w:p w14:paraId="4FD8EEF4" w14:textId="77777777" w:rsidR="00E16347" w:rsidRDefault="00E16347" w:rsidP="00E16347">
      <w:pPr>
        <w:pStyle w:val="af1"/>
      </w:pPr>
      <w:r w:rsidRPr="00E16347">
        <w:rPr>
          <w:rStyle w:val="aff0"/>
          <w:rFonts w:eastAsiaTheme="majorEastAsia"/>
          <w:b w:val="0"/>
          <w:bCs w:val="0"/>
        </w:rPr>
        <w:t>Решение</w:t>
      </w:r>
      <w:r w:rsidRPr="00E16347">
        <w:t>:</w:t>
      </w:r>
    </w:p>
    <w:p w14:paraId="5C487EDB" w14:textId="1E9BE481" w:rsidR="00E16347" w:rsidRDefault="00E16347" w:rsidP="00E16347">
      <w:pPr>
        <w:pStyle w:val="af1"/>
      </w:pPr>
      <w:proofErr w:type="spellStart"/>
      <w:r>
        <w:t>Project</w:t>
      </w:r>
      <w:proofErr w:type="spellEnd"/>
      <w:r w:rsidR="00D3056D" w:rsidRPr="00534327">
        <w:t>-</w:t>
      </w:r>
      <w:r>
        <w:rPr>
          <w:lang w:val="en-US"/>
        </w:rPr>
        <w:t>manager</w:t>
      </w:r>
      <w:r>
        <w:t xml:space="preserve"> и </w:t>
      </w:r>
      <w:r>
        <w:rPr>
          <w:lang w:val="en-US"/>
        </w:rPr>
        <w:t>backend</w:t>
      </w:r>
      <w:r>
        <w:t>-разработчик</w:t>
      </w:r>
      <w:r w:rsidRPr="00E16347">
        <w:t xml:space="preserve"> взял</w:t>
      </w:r>
      <w:r>
        <w:t>и на себя роли технических наставников</w:t>
      </w:r>
      <w:r w:rsidRPr="00E16347">
        <w:t>:</w:t>
      </w:r>
    </w:p>
    <w:p w14:paraId="1891E8AB" w14:textId="6BD403D2" w:rsidR="00E16347" w:rsidRDefault="00E16347" w:rsidP="00E16347">
      <w:pPr>
        <w:pStyle w:val="a"/>
      </w:pPr>
      <w:r>
        <w:t xml:space="preserve">были подготовлены примеры проектов, реализованных ранее наставниками, </w:t>
      </w:r>
      <w:r w:rsidR="006D4C1A">
        <w:t xml:space="preserve">которые на конкретном примере показали работу </w:t>
      </w:r>
      <w:r w:rsidR="006D4C1A">
        <w:rPr>
          <w:lang w:val="en-US"/>
        </w:rPr>
        <w:t>frontend</w:t>
      </w:r>
      <w:r w:rsidR="006D4C1A" w:rsidRPr="006D4C1A">
        <w:t xml:space="preserve"> </w:t>
      </w:r>
      <w:r w:rsidR="006D4C1A">
        <w:t xml:space="preserve">с </w:t>
      </w:r>
      <w:r w:rsidR="006D4C1A">
        <w:rPr>
          <w:lang w:val="en-US"/>
        </w:rPr>
        <w:t>API</w:t>
      </w:r>
      <w:r w:rsidR="006D4C1A" w:rsidRPr="006D4C1A">
        <w:t>;</w:t>
      </w:r>
    </w:p>
    <w:p w14:paraId="3FA383CE" w14:textId="0F756D16" w:rsidR="006D4C1A" w:rsidRDefault="006D4C1A" w:rsidP="00E16347">
      <w:pPr>
        <w:pStyle w:val="a"/>
      </w:pPr>
      <w:r>
        <w:t xml:space="preserve">проведены обучающие собрания по использованию </w:t>
      </w:r>
      <w:r>
        <w:rPr>
          <w:lang w:val="en-US"/>
        </w:rPr>
        <w:t>Swagger</w:t>
      </w:r>
      <w:r w:rsidRPr="006D4C1A">
        <w:t>;</w:t>
      </w:r>
    </w:p>
    <w:p w14:paraId="441DC482" w14:textId="5AE93E7F" w:rsidR="006D4C1A" w:rsidRDefault="006D4C1A" w:rsidP="00E16347">
      <w:pPr>
        <w:pStyle w:val="a"/>
      </w:pPr>
      <w:r>
        <w:t xml:space="preserve">организован </w:t>
      </w:r>
      <w:r>
        <w:rPr>
          <w:lang w:val="en-US"/>
        </w:rPr>
        <w:t>pair</w:t>
      </w:r>
      <w:r w:rsidRPr="006D4C1A">
        <w:t xml:space="preserve"> </w:t>
      </w:r>
      <w:r>
        <w:rPr>
          <w:lang w:val="en-US"/>
        </w:rPr>
        <w:t>programming</w:t>
      </w:r>
      <w:r w:rsidRPr="006D4C1A">
        <w:t xml:space="preserve"> </w:t>
      </w:r>
      <w:r>
        <w:t>с наставниками для отладки взаимодействия</w:t>
      </w:r>
      <w:r w:rsidRPr="006D4C1A">
        <w:t>.</w:t>
      </w:r>
    </w:p>
    <w:p w14:paraId="410F80B4" w14:textId="435A5037" w:rsidR="006D4C1A" w:rsidRDefault="006D4C1A" w:rsidP="006D4C1A">
      <w:pPr>
        <w:pStyle w:val="af1"/>
      </w:pPr>
      <w:r w:rsidRPr="006D4C1A">
        <w:t xml:space="preserve">В результате </w:t>
      </w:r>
      <w:proofErr w:type="spellStart"/>
      <w:r w:rsidRPr="006D4C1A">
        <w:t>frontend</w:t>
      </w:r>
      <w:proofErr w:type="spellEnd"/>
      <w:r w:rsidRPr="006D4C1A">
        <w:t xml:space="preserve">-команда </w:t>
      </w:r>
      <w:r>
        <w:t xml:space="preserve">получила основу для успешной интеграции </w:t>
      </w:r>
      <w:r>
        <w:rPr>
          <w:lang w:val="en-US"/>
        </w:rPr>
        <w:t>API</w:t>
      </w:r>
      <w:r w:rsidRPr="006D4C1A">
        <w:t xml:space="preserve"> </w:t>
      </w:r>
      <w:r>
        <w:t>в продукт.</w:t>
      </w:r>
    </w:p>
    <w:p w14:paraId="21A14E81" w14:textId="55EAD113" w:rsidR="006D4C1A" w:rsidRPr="000F29E8" w:rsidRDefault="006D4C1A" w:rsidP="006D4C1A">
      <w:pPr>
        <w:spacing w:after="160" w:line="259" w:lineRule="auto"/>
        <w:rPr>
          <w:sz w:val="28"/>
        </w:rPr>
      </w:pPr>
      <w:r>
        <w:br w:type="page"/>
      </w:r>
    </w:p>
    <w:p w14:paraId="70D734C7" w14:textId="2F2628B6" w:rsidR="009D519B" w:rsidRPr="00AD5F21" w:rsidRDefault="00AD5F21" w:rsidP="005529E4">
      <w:pPr>
        <w:pStyle w:val="a4"/>
        <w:rPr>
          <w:rFonts w:cs="Segoe UI"/>
          <w:color w:val="0D0D0D"/>
          <w:shd w:val="clear" w:color="auto" w:fill="FFFFFF"/>
        </w:rPr>
      </w:pPr>
      <w:bookmarkStart w:id="17" w:name="_Toc197377024"/>
      <w:r>
        <w:lastRenderedPageBreak/>
        <w:t>План на следующий этап</w:t>
      </w:r>
      <w:bookmarkEnd w:id="17"/>
    </w:p>
    <w:p w14:paraId="65F493E0" w14:textId="08565123" w:rsidR="00AD5F21" w:rsidRDefault="00AD5F21" w:rsidP="00AD5F21">
      <w:pPr>
        <w:pStyle w:val="a"/>
      </w:pPr>
      <w:r>
        <w:t xml:space="preserve">реализовать взаимодействие с </w:t>
      </w:r>
      <w:r>
        <w:rPr>
          <w:lang w:val="en-US"/>
        </w:rPr>
        <w:t>API</w:t>
      </w:r>
      <w:r w:rsidRPr="00AD5F21">
        <w:t xml:space="preserve"> </w:t>
      </w:r>
      <w:proofErr w:type="spellStart"/>
      <w:r>
        <w:rPr>
          <w:lang w:val="en-US"/>
        </w:rPr>
        <w:t>DeepSeek</w:t>
      </w:r>
      <w:proofErr w:type="spellEnd"/>
      <w:r w:rsidRPr="00AD5F21">
        <w:t>;</w:t>
      </w:r>
    </w:p>
    <w:p w14:paraId="7273518D" w14:textId="7FF0640B" w:rsidR="00F92FA9" w:rsidRDefault="00F92FA9" w:rsidP="00AD5F21">
      <w:pPr>
        <w:pStyle w:val="a"/>
      </w:pPr>
      <w:r>
        <w:t xml:space="preserve">добавить </w:t>
      </w:r>
      <w:r w:rsidR="00252CD3">
        <w:t>поиск объявлений по адресу</w:t>
      </w:r>
      <w:r w:rsidR="00252CD3" w:rsidRPr="00252CD3">
        <w:t>;</w:t>
      </w:r>
    </w:p>
    <w:p w14:paraId="443AFBB2" w14:textId="3F563E49" w:rsidR="00252CD3" w:rsidRPr="000F29E8" w:rsidRDefault="00252CD3" w:rsidP="00AD5F21">
      <w:pPr>
        <w:pStyle w:val="a"/>
      </w:pPr>
      <w:r>
        <w:t>добавить фильтры для объявлений</w:t>
      </w:r>
      <w:r>
        <w:rPr>
          <w:lang w:val="en-US"/>
        </w:rPr>
        <w:t>;</w:t>
      </w:r>
    </w:p>
    <w:p w14:paraId="6AA04CC2" w14:textId="31DA781E" w:rsidR="000F29E8" w:rsidRDefault="000F29E8" w:rsidP="00AD5F21">
      <w:pPr>
        <w:pStyle w:val="a"/>
      </w:pPr>
      <w:r>
        <w:t>реализовать добавление объявлений в «Избранное»</w:t>
      </w:r>
      <w:r w:rsidRPr="000F29E8">
        <w:t>;</w:t>
      </w:r>
    </w:p>
    <w:p w14:paraId="2FF43B56" w14:textId="0B64C94F" w:rsidR="00AD5F21" w:rsidRDefault="00AD5F21" w:rsidP="00AD5F21">
      <w:pPr>
        <w:pStyle w:val="a"/>
      </w:pPr>
      <w:r>
        <w:t xml:space="preserve">добавить четкую </w:t>
      </w:r>
      <w:proofErr w:type="spellStart"/>
      <w:r>
        <w:t>валидацию</w:t>
      </w:r>
      <w:proofErr w:type="spellEnd"/>
      <w:r>
        <w:t xml:space="preserve"> данных для обоих </w:t>
      </w:r>
      <w:r>
        <w:rPr>
          <w:lang w:val="en-US"/>
        </w:rPr>
        <w:t>frontend</w:t>
      </w:r>
      <w:r>
        <w:t>-приложений</w:t>
      </w:r>
      <w:r w:rsidRPr="00AD5F21">
        <w:t>;</w:t>
      </w:r>
    </w:p>
    <w:p w14:paraId="348B9ACA" w14:textId="061FC62C" w:rsidR="00AD5F21" w:rsidRPr="00AD5F21" w:rsidRDefault="00AD5F21" w:rsidP="00AD5F21">
      <w:pPr>
        <w:pStyle w:val="a"/>
      </w:pPr>
      <w:r>
        <w:t>подключение системы сбора метрик</w:t>
      </w:r>
      <w:r>
        <w:rPr>
          <w:lang w:val="en-US"/>
        </w:rPr>
        <w:t>;</w:t>
      </w:r>
    </w:p>
    <w:p w14:paraId="0C0242C1" w14:textId="316F067D" w:rsidR="00AD5F21" w:rsidRPr="00AD5F21" w:rsidRDefault="00AD5F21" w:rsidP="00AD5F21">
      <w:pPr>
        <w:pStyle w:val="a"/>
      </w:pPr>
      <w:r>
        <w:t>тестирование приложений</w:t>
      </w:r>
      <w:r>
        <w:rPr>
          <w:lang w:val="en-US"/>
        </w:rPr>
        <w:t>;</w:t>
      </w:r>
    </w:p>
    <w:p w14:paraId="0B58A6C8" w14:textId="4FDDE009" w:rsidR="00AD5F21" w:rsidRPr="00AD5F21" w:rsidRDefault="00AD5F21" w:rsidP="00AD5F21">
      <w:pPr>
        <w:pStyle w:val="a"/>
      </w:pPr>
      <w:r>
        <w:t>исправление найденных багов, ошибок</w:t>
      </w:r>
      <w:r>
        <w:rPr>
          <w:lang w:val="en-US"/>
        </w:rPr>
        <w:t>;</w:t>
      </w:r>
    </w:p>
    <w:p w14:paraId="0DE8AA6A" w14:textId="7869DC38" w:rsidR="00AD5F21" w:rsidRDefault="00AD5F21" w:rsidP="00AD5F21">
      <w:pPr>
        <w:pStyle w:val="a"/>
      </w:pPr>
      <w:r>
        <w:rPr>
          <w:lang w:val="en-US"/>
        </w:rPr>
        <w:t>ci</w:t>
      </w:r>
      <w:r w:rsidRPr="00AD5F21">
        <w:t>/</w:t>
      </w:r>
      <w:r>
        <w:rPr>
          <w:lang w:val="en-US"/>
        </w:rPr>
        <w:t>cd</w:t>
      </w:r>
      <w:r w:rsidRPr="00AD5F21">
        <w:t xml:space="preserve"> </w:t>
      </w:r>
      <w:r>
        <w:t xml:space="preserve">процесс для </w:t>
      </w:r>
      <w:r>
        <w:rPr>
          <w:lang w:val="en-US"/>
        </w:rPr>
        <w:t>frontend</w:t>
      </w:r>
      <w:r>
        <w:t>-приложений</w:t>
      </w:r>
      <w:r w:rsidR="000155BB" w:rsidRPr="000155BB">
        <w:t>;</w:t>
      </w:r>
    </w:p>
    <w:p w14:paraId="4CBA635E" w14:textId="0EEB73B2" w:rsidR="000155BB" w:rsidRDefault="000155BB" w:rsidP="000155BB">
      <w:pPr>
        <w:pStyle w:val="a"/>
      </w:pPr>
      <w:r>
        <w:t>полностью подготовить приложения для финальной защиты проекта</w:t>
      </w:r>
      <w:r w:rsidRPr="000155BB">
        <w:t>;</w:t>
      </w:r>
    </w:p>
    <w:p w14:paraId="79C23406" w14:textId="305D1B39" w:rsidR="000155BB" w:rsidRDefault="000155BB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03835D58" w14:textId="14AB3C38" w:rsidR="00125ED0" w:rsidRPr="000155BB" w:rsidRDefault="000155BB" w:rsidP="00125ED0">
      <w:pPr>
        <w:pStyle w:val="a4"/>
      </w:pPr>
      <w:bookmarkStart w:id="18" w:name="_Toc197377025"/>
      <w:r>
        <w:lastRenderedPageBreak/>
        <w:t xml:space="preserve">Заключение </w:t>
      </w:r>
      <w:r>
        <w:rPr>
          <w:lang w:val="en-US"/>
        </w:rPr>
        <w:t>PM</w:t>
      </w:r>
      <w:bookmarkEnd w:id="18"/>
    </w:p>
    <w:p w14:paraId="593BBB3F" w14:textId="23C044CD" w:rsidR="00125ED0" w:rsidRPr="00125ED0" w:rsidRDefault="00125ED0" w:rsidP="000155BB">
      <w:pPr>
        <w:pStyle w:val="af1"/>
      </w:pPr>
      <w:r>
        <w:t>Общий прогресс: 65% (проект в рамках графика).</w:t>
      </w:r>
    </w:p>
    <w:p w14:paraId="4F4E0151" w14:textId="25BAFE5C" w:rsidR="000155BB" w:rsidRDefault="000155BB" w:rsidP="000155BB">
      <w:pPr>
        <w:pStyle w:val="af1"/>
        <w:rPr>
          <w:shd w:val="clear" w:color="auto" w:fill="FFFFFF"/>
        </w:rPr>
      </w:pPr>
      <w:r w:rsidRPr="000155BB">
        <w:t>Проект</w:t>
      </w:r>
      <w:r>
        <w:rPr>
          <w:shd w:val="clear" w:color="auto" w:fill="FFFFFF"/>
        </w:rPr>
        <w:t xml:space="preserve"> движется по плану, но требует ускорения работы над </w:t>
      </w:r>
      <w:proofErr w:type="spellStart"/>
      <w:r>
        <w:rPr>
          <w:shd w:val="clear" w:color="auto" w:fill="FFFFFF"/>
        </w:rPr>
        <w:t>фронтенд</w:t>
      </w:r>
      <w:proofErr w:type="spellEnd"/>
      <w:r>
        <w:rPr>
          <w:shd w:val="clear" w:color="auto" w:fill="FFFFFF"/>
        </w:rPr>
        <w:t xml:space="preserve"> частью. Все риски управляемы. </w:t>
      </w:r>
    </w:p>
    <w:p w14:paraId="69CF1775" w14:textId="29E11A53" w:rsidR="00C97BDF" w:rsidRDefault="00C97BDF" w:rsidP="00C97BDF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отчетный период было проведено </w:t>
      </w:r>
      <w:r w:rsidRPr="00C97BDF">
        <w:rPr>
          <w:sz w:val="28"/>
          <w:szCs w:val="28"/>
        </w:rPr>
        <w:t>5</w:t>
      </w:r>
      <w:r>
        <w:rPr>
          <w:sz w:val="28"/>
          <w:szCs w:val="28"/>
        </w:rPr>
        <w:t xml:space="preserve"> спринтов, командой выполнены 25 задач, указанных в </w:t>
      </w:r>
      <w:proofErr w:type="spellStart"/>
      <w:r>
        <w:rPr>
          <w:sz w:val="28"/>
          <w:szCs w:val="28"/>
        </w:rPr>
        <w:t>таск-трекере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Jira</w:t>
      </w:r>
      <w:r w:rsidRPr="00D36F4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они были нацелены на разработку </w:t>
      </w:r>
      <w:r>
        <w:rPr>
          <w:sz w:val="28"/>
          <w:szCs w:val="28"/>
          <w:lang w:val="en-US"/>
        </w:rPr>
        <w:t>Frontend</w:t>
      </w:r>
      <w:r w:rsidRPr="00D36F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Backend</w:t>
      </w:r>
      <w:r w:rsidRPr="00D36F49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приложения, его тестирования и составление документации и отчетов.</w:t>
      </w:r>
    </w:p>
    <w:p w14:paraId="11BCE90A" w14:textId="77777777" w:rsidR="00C97BDF" w:rsidRPr="005529E4" w:rsidRDefault="00C97BDF" w:rsidP="000155BB">
      <w:pPr>
        <w:pStyle w:val="af1"/>
      </w:pPr>
    </w:p>
    <w:sectPr w:rsidR="00C97BDF" w:rsidRPr="005529E4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834A0" w14:textId="77777777" w:rsidR="004B0925" w:rsidRDefault="004B0925" w:rsidP="00D433C7">
      <w:r>
        <w:separator/>
      </w:r>
    </w:p>
  </w:endnote>
  <w:endnote w:type="continuationSeparator" w:id="0">
    <w:p w14:paraId="6F44DC2F" w14:textId="77777777" w:rsidR="004B0925" w:rsidRDefault="004B0925" w:rsidP="00D433C7">
      <w:r>
        <w:continuationSeparator/>
      </w:r>
    </w:p>
  </w:endnote>
  <w:endnote w:type="continuationNotice" w:id="1">
    <w:p w14:paraId="422234AE" w14:textId="77777777" w:rsidR="004B0925" w:rsidRDefault="004B0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3AF9E45C" w:rsidR="00AD5F21" w:rsidRDefault="00AD5F21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3A6">
          <w:rPr>
            <w:noProof/>
          </w:rPr>
          <w:t>8</w:t>
        </w:r>
        <w:r>
          <w:fldChar w:fldCharType="end"/>
        </w:r>
      </w:p>
    </w:sdtContent>
  </w:sdt>
  <w:p w14:paraId="7856256F" w14:textId="77777777" w:rsidR="00AD5F21" w:rsidRDefault="00AD5F2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9D248" w14:textId="77777777" w:rsidR="004B0925" w:rsidRDefault="004B0925" w:rsidP="00D433C7">
      <w:r>
        <w:separator/>
      </w:r>
    </w:p>
  </w:footnote>
  <w:footnote w:type="continuationSeparator" w:id="0">
    <w:p w14:paraId="154A649E" w14:textId="77777777" w:rsidR="004B0925" w:rsidRDefault="004B0925" w:rsidP="00D433C7">
      <w:r>
        <w:continuationSeparator/>
      </w:r>
    </w:p>
  </w:footnote>
  <w:footnote w:type="continuationNotice" w:id="1">
    <w:p w14:paraId="1EB0923A" w14:textId="77777777" w:rsidR="004B0925" w:rsidRDefault="004B09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AA1"/>
    <w:multiLevelType w:val="multilevel"/>
    <w:tmpl w:val="C58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4584D"/>
    <w:multiLevelType w:val="hybridMultilevel"/>
    <w:tmpl w:val="361EA17A"/>
    <w:lvl w:ilvl="0" w:tplc="61A46200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555DD"/>
    <w:multiLevelType w:val="multilevel"/>
    <w:tmpl w:val="859C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4"/>
  </w:num>
  <w:num w:numId="2">
    <w:abstractNumId w:val="49"/>
  </w:num>
  <w:num w:numId="3">
    <w:abstractNumId w:val="49"/>
    <w:lvlOverride w:ilvl="0">
      <w:startOverride w:val="1"/>
    </w:lvlOverride>
  </w:num>
  <w:num w:numId="4">
    <w:abstractNumId w:val="47"/>
  </w:num>
  <w:num w:numId="5">
    <w:abstractNumId w:val="24"/>
  </w:num>
  <w:num w:numId="6">
    <w:abstractNumId w:val="45"/>
  </w:num>
  <w:num w:numId="7">
    <w:abstractNumId w:val="15"/>
  </w:num>
  <w:num w:numId="8">
    <w:abstractNumId w:val="6"/>
  </w:num>
  <w:num w:numId="9">
    <w:abstractNumId w:val="31"/>
  </w:num>
  <w:num w:numId="10">
    <w:abstractNumId w:val="34"/>
  </w:num>
  <w:num w:numId="11">
    <w:abstractNumId w:val="25"/>
  </w:num>
  <w:num w:numId="12">
    <w:abstractNumId w:val="30"/>
  </w:num>
  <w:num w:numId="13">
    <w:abstractNumId w:val="10"/>
  </w:num>
  <w:num w:numId="14">
    <w:abstractNumId w:val="33"/>
  </w:num>
  <w:num w:numId="15">
    <w:abstractNumId w:val="7"/>
  </w:num>
  <w:num w:numId="16">
    <w:abstractNumId w:val="13"/>
  </w:num>
  <w:num w:numId="17">
    <w:abstractNumId w:val="23"/>
  </w:num>
  <w:num w:numId="18">
    <w:abstractNumId w:val="17"/>
  </w:num>
  <w:num w:numId="19">
    <w:abstractNumId w:val="22"/>
  </w:num>
  <w:num w:numId="20">
    <w:abstractNumId w:val="5"/>
  </w:num>
  <w:num w:numId="21">
    <w:abstractNumId w:val="12"/>
  </w:num>
  <w:num w:numId="22">
    <w:abstractNumId w:val="20"/>
  </w:num>
  <w:num w:numId="23">
    <w:abstractNumId w:val="39"/>
  </w:num>
  <w:num w:numId="24">
    <w:abstractNumId w:val="9"/>
  </w:num>
  <w:num w:numId="25">
    <w:abstractNumId w:val="27"/>
  </w:num>
  <w:num w:numId="26">
    <w:abstractNumId w:val="18"/>
  </w:num>
  <w:num w:numId="27">
    <w:abstractNumId w:val="11"/>
  </w:num>
  <w:num w:numId="28">
    <w:abstractNumId w:val="21"/>
  </w:num>
  <w:num w:numId="29">
    <w:abstractNumId w:val="44"/>
  </w:num>
  <w:num w:numId="30">
    <w:abstractNumId w:val="41"/>
  </w:num>
  <w:num w:numId="31">
    <w:abstractNumId w:val="8"/>
  </w:num>
  <w:num w:numId="32">
    <w:abstractNumId w:val="4"/>
  </w:num>
  <w:num w:numId="33">
    <w:abstractNumId w:val="19"/>
  </w:num>
  <w:num w:numId="34">
    <w:abstractNumId w:val="32"/>
  </w:num>
  <w:num w:numId="35">
    <w:abstractNumId w:val="40"/>
  </w:num>
  <w:num w:numId="36">
    <w:abstractNumId w:val="36"/>
  </w:num>
  <w:num w:numId="37">
    <w:abstractNumId w:val="3"/>
  </w:num>
  <w:num w:numId="38">
    <w:abstractNumId w:val="46"/>
  </w:num>
  <w:num w:numId="39">
    <w:abstractNumId w:val="28"/>
  </w:num>
  <w:num w:numId="40">
    <w:abstractNumId w:val="37"/>
  </w:num>
  <w:num w:numId="41">
    <w:abstractNumId w:val="48"/>
  </w:num>
  <w:num w:numId="42">
    <w:abstractNumId w:val="2"/>
  </w:num>
  <w:num w:numId="43">
    <w:abstractNumId w:val="43"/>
  </w:num>
  <w:num w:numId="44">
    <w:abstractNumId w:val="0"/>
  </w:num>
  <w:num w:numId="45">
    <w:abstractNumId w:val="38"/>
  </w:num>
  <w:num w:numId="46">
    <w:abstractNumId w:val="29"/>
  </w:num>
  <w:num w:numId="47">
    <w:abstractNumId w:val="42"/>
  </w:num>
  <w:num w:numId="48">
    <w:abstractNumId w:val="16"/>
  </w:num>
  <w:num w:numId="49">
    <w:abstractNumId w:val="35"/>
  </w:num>
  <w:num w:numId="50">
    <w:abstractNumId w:val="1"/>
  </w:num>
  <w:num w:numId="51">
    <w:abstractNumId w:val="2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D"/>
    <w:rsid w:val="00004D95"/>
    <w:rsid w:val="00010C1B"/>
    <w:rsid w:val="00013C47"/>
    <w:rsid w:val="000155BB"/>
    <w:rsid w:val="000261BF"/>
    <w:rsid w:val="00032642"/>
    <w:rsid w:val="00045C56"/>
    <w:rsid w:val="00053A7C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6D80"/>
    <w:rsid w:val="000D7334"/>
    <w:rsid w:val="000F29E8"/>
    <w:rsid w:val="000F4670"/>
    <w:rsid w:val="000F6A47"/>
    <w:rsid w:val="000F7DFF"/>
    <w:rsid w:val="00100682"/>
    <w:rsid w:val="0010205A"/>
    <w:rsid w:val="001163CE"/>
    <w:rsid w:val="00125ED0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2CD3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C3799"/>
    <w:rsid w:val="002E3019"/>
    <w:rsid w:val="002E7BD8"/>
    <w:rsid w:val="002F2960"/>
    <w:rsid w:val="002F742B"/>
    <w:rsid w:val="00302B5E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D23ED"/>
    <w:rsid w:val="003E2865"/>
    <w:rsid w:val="003E4660"/>
    <w:rsid w:val="003E65BE"/>
    <w:rsid w:val="003E6714"/>
    <w:rsid w:val="003E6816"/>
    <w:rsid w:val="003F4235"/>
    <w:rsid w:val="003F5D9B"/>
    <w:rsid w:val="0040578F"/>
    <w:rsid w:val="004065D6"/>
    <w:rsid w:val="0041186A"/>
    <w:rsid w:val="004164C0"/>
    <w:rsid w:val="00416FF6"/>
    <w:rsid w:val="0042236E"/>
    <w:rsid w:val="00435431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0925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E6C84"/>
    <w:rsid w:val="004F0315"/>
    <w:rsid w:val="004F0EA4"/>
    <w:rsid w:val="004F2DFF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34327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1E41"/>
    <w:rsid w:val="006A3B83"/>
    <w:rsid w:val="006A4D05"/>
    <w:rsid w:val="006B031C"/>
    <w:rsid w:val="006B109B"/>
    <w:rsid w:val="006B5264"/>
    <w:rsid w:val="006B6B55"/>
    <w:rsid w:val="006C2D7D"/>
    <w:rsid w:val="006C2D9D"/>
    <w:rsid w:val="006D0E16"/>
    <w:rsid w:val="006D3E2B"/>
    <w:rsid w:val="006D41B7"/>
    <w:rsid w:val="006D489C"/>
    <w:rsid w:val="006D4C1A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41F38"/>
    <w:rsid w:val="00752420"/>
    <w:rsid w:val="00752DDA"/>
    <w:rsid w:val="00753130"/>
    <w:rsid w:val="007579E5"/>
    <w:rsid w:val="00757DF1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C59E9"/>
    <w:rsid w:val="007D05D3"/>
    <w:rsid w:val="007D11F4"/>
    <w:rsid w:val="007D312C"/>
    <w:rsid w:val="007D360F"/>
    <w:rsid w:val="007D552F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248A1"/>
    <w:rsid w:val="00925BAB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54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C66EB"/>
    <w:rsid w:val="009D519B"/>
    <w:rsid w:val="009D5F9E"/>
    <w:rsid w:val="009E04D9"/>
    <w:rsid w:val="009E46C0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D5F21"/>
    <w:rsid w:val="00AE59F2"/>
    <w:rsid w:val="00AE6A1F"/>
    <w:rsid w:val="00AF4176"/>
    <w:rsid w:val="00B16069"/>
    <w:rsid w:val="00B2269D"/>
    <w:rsid w:val="00B22E80"/>
    <w:rsid w:val="00B22ECC"/>
    <w:rsid w:val="00B23285"/>
    <w:rsid w:val="00B24A8C"/>
    <w:rsid w:val="00B26749"/>
    <w:rsid w:val="00B46D0E"/>
    <w:rsid w:val="00B503E7"/>
    <w:rsid w:val="00B52F3D"/>
    <w:rsid w:val="00B83753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1ED3"/>
    <w:rsid w:val="00C328B9"/>
    <w:rsid w:val="00C4034C"/>
    <w:rsid w:val="00C41720"/>
    <w:rsid w:val="00C4281D"/>
    <w:rsid w:val="00C43025"/>
    <w:rsid w:val="00C548A5"/>
    <w:rsid w:val="00C6622E"/>
    <w:rsid w:val="00C77308"/>
    <w:rsid w:val="00C81B8D"/>
    <w:rsid w:val="00C84EAD"/>
    <w:rsid w:val="00C920BF"/>
    <w:rsid w:val="00C97BDF"/>
    <w:rsid w:val="00C97FE9"/>
    <w:rsid w:val="00CB27DD"/>
    <w:rsid w:val="00CC7202"/>
    <w:rsid w:val="00CD62C0"/>
    <w:rsid w:val="00CE0785"/>
    <w:rsid w:val="00CE4E99"/>
    <w:rsid w:val="00D1181D"/>
    <w:rsid w:val="00D246E2"/>
    <w:rsid w:val="00D3056D"/>
    <w:rsid w:val="00D374DF"/>
    <w:rsid w:val="00D433C7"/>
    <w:rsid w:val="00D4343D"/>
    <w:rsid w:val="00D45EAF"/>
    <w:rsid w:val="00D46447"/>
    <w:rsid w:val="00D50F7A"/>
    <w:rsid w:val="00D54B94"/>
    <w:rsid w:val="00D6225E"/>
    <w:rsid w:val="00D71665"/>
    <w:rsid w:val="00D7692B"/>
    <w:rsid w:val="00D80773"/>
    <w:rsid w:val="00D8380A"/>
    <w:rsid w:val="00D92CA4"/>
    <w:rsid w:val="00D9320D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16347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33A6"/>
    <w:rsid w:val="00F167DC"/>
    <w:rsid w:val="00F16947"/>
    <w:rsid w:val="00F21C42"/>
    <w:rsid w:val="00F23E65"/>
    <w:rsid w:val="00F24521"/>
    <w:rsid w:val="00F2458E"/>
    <w:rsid w:val="00F25052"/>
    <w:rsid w:val="00F41FBA"/>
    <w:rsid w:val="00F4646A"/>
    <w:rsid w:val="00F535B3"/>
    <w:rsid w:val="00F61C96"/>
    <w:rsid w:val="00F672D8"/>
    <w:rsid w:val="00F73F39"/>
    <w:rsid w:val="00F74620"/>
    <w:rsid w:val="00F74F71"/>
    <w:rsid w:val="00F80940"/>
    <w:rsid w:val="00F811D9"/>
    <w:rsid w:val="00F817A8"/>
    <w:rsid w:val="00F86C0D"/>
    <w:rsid w:val="00F92FA9"/>
    <w:rsid w:val="00F93439"/>
    <w:rsid w:val="00FA13FF"/>
    <w:rsid w:val="00FB5815"/>
    <w:rsid w:val="00FB6FBC"/>
    <w:rsid w:val="00FC6F54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6B5264"/>
    <w:pPr>
      <w:numPr>
        <w:numId w:val="1"/>
      </w:numPr>
      <w:tabs>
        <w:tab w:val="left" w:pos="1276"/>
      </w:tabs>
      <w:spacing w:after="0"/>
      <w:ind w:left="0" w:firstLine="709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  <w:style w:type="paragraph" w:customStyle="1" w:styleId="ds-markdown-paragraph">
    <w:name w:val="ds-markdown-paragraph"/>
    <w:basedOn w:val="a7"/>
    <w:rsid w:val="00E163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831DF-53A9-49C5-97F4-B0D956E1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Гога🎮 Гога🎮</cp:lastModifiedBy>
  <cp:revision>8</cp:revision>
  <cp:lastPrinted>2025-05-06T02:28:00Z</cp:lastPrinted>
  <dcterms:created xsi:type="dcterms:W3CDTF">2025-03-30T15:42:00Z</dcterms:created>
  <dcterms:modified xsi:type="dcterms:W3CDTF">2025-05-06T02:28:00Z</dcterms:modified>
</cp:coreProperties>
</file>