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Pr="00A8211A" w:rsidRDefault="00C96079" w:rsidP="005247A4">
      <w:pPr>
        <w:pStyle w:val="Normal1"/>
        <w:widowControl w:val="0"/>
        <w:spacing w:after="320"/>
        <w:contextualSpacing/>
        <w:rPr>
          <w:b/>
          <w:lang w:val="en-US"/>
        </w:rPr>
      </w:pPr>
    </w:p>
    <w:p w14:paraId="29F5225E" w14:textId="7D55E3E3" w:rsidR="00C96079" w:rsidRPr="00A8211A" w:rsidRDefault="00F0461C" w:rsidP="005247A4">
      <w:pPr>
        <w:pStyle w:val="Normal1"/>
        <w:widowControl w:val="0"/>
        <w:spacing w:after="320"/>
        <w:contextualSpacing/>
        <w:rPr>
          <w:b/>
          <w:lang w:val="en-US"/>
        </w:rPr>
      </w:pPr>
      <w:r>
        <w:rPr>
          <w:noProof/>
        </w:rPr>
        <w:drawing>
          <wp:inline distT="0" distB="0" distL="0" distR="0" wp14:anchorId="63146B2E" wp14:editId="733CABD3">
            <wp:extent cx="4166751" cy="411956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8359" cy="4121152"/>
                    </a:xfrm>
                    <a:prstGeom prst="rect">
                      <a:avLst/>
                    </a:prstGeom>
                  </pic:spPr>
                </pic:pic>
              </a:graphicData>
            </a:graphic>
          </wp:inline>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Dr. Nilesh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FC7731"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FF0000"/>
                <w:lang w:val="en-US"/>
              </w:rPr>
            </w:pPr>
            <w:r w:rsidRPr="00FC7731">
              <w:rPr>
                <w:b/>
                <w:color w:val="FF0000"/>
                <w:lang w:val="en-US"/>
              </w:rPr>
              <w:t>Generati</w:t>
            </w:r>
            <w:r w:rsidR="004A7506" w:rsidRPr="00FC7731">
              <w:rPr>
                <w:b/>
                <w:color w:val="FF0000"/>
                <w:lang w:val="en-US"/>
              </w:rPr>
              <w:t>ng Cost-</w:t>
            </w:r>
            <w:r w:rsidRPr="00FC7731">
              <w:rPr>
                <w:b/>
                <w:color w:val="FF0000"/>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proofErr w:type="spellStart"/>
      <w:r w:rsidR="003F10C2">
        <w:rPr>
          <w:lang w:val="en-US"/>
        </w:rPr>
        <w:t>HomeAutomation.asta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rPr>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1021" cy="3121408"/>
                    </a:xfrm>
                    <a:prstGeom prst="rect">
                      <a:avLst/>
                    </a:prstGeom>
                  </pic:spPr>
                </pic:pic>
              </a:graphicData>
            </a:graphic>
          </wp:inline>
        </w:drawing>
      </w: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lastRenderedPageBreak/>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rPr>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bookmarkStart w:id="4" w:name="_GoBack"/>
      <w:bookmarkEnd w:id="4"/>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The updated property information is 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A10AB5">
      <w:pPr>
        <w:pStyle w:val="Normal1"/>
        <w:widowControl w:val="0"/>
        <w:numPr>
          <w:ilvl w:val="0"/>
          <w:numId w:val="46"/>
        </w:numPr>
        <w:spacing w:after="320"/>
        <w:contextualSpacing/>
        <w:rPr>
          <w:lang w:val="en-US"/>
        </w:rPr>
      </w:pPr>
      <w:r>
        <w:rPr>
          <w:lang w:val="en-US"/>
        </w:rPr>
        <w:t>Please see the “</w:t>
      </w:r>
      <w:proofErr w:type="spellStart"/>
      <w:r>
        <w:rPr>
          <w:lang w:val="en-US"/>
        </w:rPr>
        <w:t>HomeAutomation.asta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Please see the “</w:t>
      </w:r>
      <w:proofErr w:type="spellStart"/>
      <w:r>
        <w:rPr>
          <w:lang w:val="en-US"/>
        </w:rPr>
        <w:t>HomeAutomation.asta</w:t>
      </w:r>
      <w:proofErr w:type="spellEnd"/>
      <w:r>
        <w:rPr>
          <w:lang w:val="en-US"/>
        </w:rPr>
        <w:t>”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lastRenderedPageBreak/>
        <w:t>Reboot pi to verify installs worked and did not mess up loading of node-red</w:t>
      </w:r>
    </w:p>
    <w:p w14:paraId="2D067E56" w14:textId="77777777" w:rsidR="000F60F2" w:rsidRPr="000F60F2" w:rsidRDefault="000F60F2" w:rsidP="000F60F2">
      <w:pPr>
        <w:rPr>
          <w:b/>
        </w:rPr>
      </w:pPr>
      <w:r w:rsidRPr="000F60F2">
        <w:rPr>
          <w:b/>
        </w:rPr>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lastRenderedPageBreak/>
        <w:t>CREATE TABLE mqtt (id int(11) NOT NULL AUTO_INCREMENT, timestamp datetime NOT NULL, topic text COLLATE utf8_unicode_ci NOT NULL, data text COLLATE utf8_unicode_ci 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lastRenderedPageBreak/>
        <w:t>a2enmod rewrite</w:t>
      </w:r>
    </w:p>
    <w:p w14:paraId="4F61DB28" w14:textId="18798431" w:rsidR="000F60F2" w:rsidRDefault="000F60F2" w:rsidP="000F60F2">
      <w:r>
        <w:t>systemctl restart apache2</w:t>
      </w:r>
    </w:p>
    <w:p w14:paraId="78215BAE" w14:textId="77777777" w:rsidR="000F60F2" w:rsidRDefault="000F60F2" w:rsidP="000F60F2">
      <w:r>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lastRenderedPageBreak/>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0A0CA81F" w:rsidR="00A10AB5" w:rsidRPr="00A10AB5" w:rsidRDefault="00A10AB5" w:rsidP="00A10AB5">
      <w:pPr>
        <w:pStyle w:val="Normal1"/>
        <w:widowControl w:val="0"/>
        <w:numPr>
          <w:ilvl w:val="0"/>
          <w:numId w:val="46"/>
        </w:numPr>
        <w:spacing w:after="320"/>
        <w:contextualSpacing/>
        <w:rPr>
          <w:lang w:val="en-US"/>
        </w:rPr>
      </w:pPr>
      <w:r>
        <w:rPr>
          <w:lang w:val="en-US"/>
        </w:rPr>
        <w:t>Please see the “</w:t>
      </w:r>
      <w:proofErr w:type="spellStart"/>
      <w:r>
        <w:rPr>
          <w:lang w:val="en-US"/>
        </w:rPr>
        <w:t>HomeAutomation.asta</w:t>
      </w:r>
      <w:proofErr w:type="spellEnd"/>
      <w:r>
        <w:rPr>
          <w:lang w:val="en-US"/>
        </w:rPr>
        <w:t>” for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4140833D"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B81789">
        <w:rPr>
          <w:b/>
        </w:rPr>
        <w:t xml:space="preserve"> (x1)</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proofErr w:type="spellStart"/>
      <w:r w:rsidRPr="00E336B3">
        <w:rPr>
          <w:color w:val="auto"/>
          <w:lang w:val="en-US"/>
        </w:rPr>
        <w:t>cpu</w:t>
      </w:r>
      <w:proofErr w:type="spellEnd"/>
      <w:r w:rsidRPr="00E336B3">
        <w:rPr>
          <w:color w:val="auto"/>
          <w:lang w:val="en-US"/>
        </w:rPr>
        <w:t xml:space="preserve">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topic/</w:t>
      </w:r>
      <w:proofErr w:type="spellStart"/>
      <w:r w:rsidRPr="008C687A">
        <w:rPr>
          <w:color w:val="auto"/>
          <w:lang w:val="en-US"/>
        </w:rPr>
        <w:t>cpuTemp</w:t>
      </w:r>
      <w:proofErr w:type="spellEnd"/>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PID = </w:t>
      </w:r>
      <w:proofErr w:type="spellStart"/>
      <w:proofErr w:type="gramStart"/>
      <w:r w:rsidRPr="008C687A">
        <w:rPr>
          <w:color w:val="auto"/>
          <w:lang w:val="en-US"/>
        </w:rPr>
        <w:t>msg.payload</w:t>
      </w:r>
      <w:proofErr w:type="spellEnd"/>
      <w:proofErr w:type="gramEnd"/>
      <w:r w:rsidRPr="008C687A">
        <w:rPr>
          <w:color w:val="auto"/>
          <w:lang w:val="en-US"/>
        </w:rPr>
        <w:t>; // PID Value</w:t>
      </w:r>
    </w:p>
    <w:p w14:paraId="1498355A"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cycle; // PWM duty cycle</w:t>
      </w:r>
    </w:p>
    <w:p w14:paraId="2E43760B"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proofErr w:type="spellStart"/>
      <w:r w:rsidRPr="008C687A">
        <w:rPr>
          <w:color w:val="auto"/>
          <w:lang w:val="en-US"/>
        </w:rPr>
        <w:t>var</w:t>
      </w:r>
      <w:proofErr w:type="spellEnd"/>
      <w:r w:rsidRPr="008C687A">
        <w:rPr>
          <w:color w:val="auto"/>
          <w:lang w:val="en-US"/>
        </w:rPr>
        <w:t xml:space="preserve"> cycle = </w:t>
      </w:r>
      <w:proofErr w:type="spellStart"/>
      <w:r w:rsidRPr="008C687A">
        <w:rPr>
          <w:color w:val="auto"/>
          <w:lang w:val="en-US"/>
        </w:rPr>
        <w:t>parseFloat</w:t>
      </w:r>
      <w:proofErr w:type="spellEnd"/>
      <w:r w:rsidRPr="008C687A">
        <w:rPr>
          <w:color w:val="auto"/>
          <w:lang w:val="en-US"/>
        </w:rPr>
        <w:t xml:space="preserve">(adjustment) + </w:t>
      </w:r>
      <w:proofErr w:type="spellStart"/>
      <w:r w:rsidRPr="008C687A">
        <w:rPr>
          <w:color w:val="auto"/>
          <w:lang w:val="en-US"/>
        </w:rPr>
        <w:t>parseFloat</w:t>
      </w:r>
      <w:proofErr w:type="spellEnd"/>
      <w:r w:rsidRPr="008C687A">
        <w:rPr>
          <w:color w:val="auto"/>
          <w:lang w:val="en-US"/>
        </w:rPr>
        <w: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w:t>
      </w:r>
      <w:proofErr w:type="gramStart"/>
      <w:r w:rsidRPr="008C687A">
        <w:rPr>
          <w:color w:val="auto"/>
          <w:lang w:val="en-US"/>
        </w:rPr>
        <w:t>0){</w:t>
      </w:r>
      <w:proofErr w:type="gramEnd"/>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w:t>
      </w:r>
      <w:proofErr w:type="gramStart"/>
      <w:r w:rsidRPr="008C687A">
        <w:rPr>
          <w:color w:val="auto"/>
          <w:lang w:val="en-US"/>
        </w:rPr>
        <w:t>100){</w:t>
      </w:r>
      <w:proofErr w:type="gramEnd"/>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w:t>
      </w:r>
      <w:proofErr w:type="spellStart"/>
      <w:proofErr w:type="gramStart"/>
      <w:r w:rsidRPr="008C687A">
        <w:rPr>
          <w:color w:val="auto"/>
          <w:lang w:val="en-US"/>
        </w:rPr>
        <w:t>msg.payload</w:t>
      </w:r>
      <w:proofErr w:type="spellEnd"/>
      <w:proofErr w:type="gramEnd"/>
      <w:r w:rsidRPr="008C687A">
        <w:rPr>
          <w:color w:val="auto"/>
          <w:lang w:val="en-US"/>
        </w:rPr>
        <w:t xml:space="preserve"> = </w:t>
      </w:r>
      <w:proofErr w:type="spellStart"/>
      <w:r w:rsidRPr="008C687A">
        <w:rPr>
          <w:color w:val="auto"/>
          <w:lang w:val="en-US"/>
        </w:rPr>
        <w:t>parseFloat</w:t>
      </w:r>
      <w:proofErr w:type="spellEnd"/>
      <w:r w:rsidRPr="008C687A">
        <w:rPr>
          <w:color w:val="auto"/>
          <w:lang w:val="en-US"/>
        </w:rPr>
        <w:t xml:space="preserve">(cycle);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w:t>
      </w:r>
      <w:proofErr w:type="spellStart"/>
      <w:r w:rsidRPr="008C687A">
        <w:rPr>
          <w:color w:val="auto"/>
          <w:lang w:val="en-US"/>
        </w:rPr>
        <w:t>msg</w:t>
      </w:r>
      <w:proofErr w:type="spellEnd"/>
      <w:r w:rsidRPr="008C687A">
        <w:rPr>
          <w:color w:val="auto"/>
          <w:lang w:val="en-US"/>
        </w:rPr>
        <w:t>;</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w:t>
      </w:r>
      <w:proofErr w:type="spellStart"/>
      <w:r w:rsidRPr="008C687A">
        <w:rPr>
          <w:color w:val="auto"/>
          <w:lang w:val="en-US"/>
        </w:rPr>
        <w:t>pidController</w:t>
      </w:r>
      <w:proofErr w:type="spellEnd"/>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lastRenderedPageBreak/>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lastRenderedPageBreak/>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w:t>
            </w:r>
            <w:r w:rsidR="0031681C">
              <w:rPr>
                <w:lang w:val="en-US"/>
              </w:rPr>
              <w:lastRenderedPageBreak/>
              <w:t>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w:t>
            </w:r>
            <w:r>
              <w:rPr>
                <w:lang w:val="en-US"/>
              </w:rPr>
              <w:lastRenderedPageBreak/>
              <w:t xml:space="preserve">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lastRenderedPageBreak/>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6F2A2678" w:rsidR="00B32EC1" w:rsidRDefault="003D498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6ECBF72E"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166D452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423421">
        <w:tc>
          <w:tcPr>
            <w:tcW w:w="2988" w:type="dxa"/>
          </w:tcPr>
          <w:p w14:paraId="40A3396F"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7757A5F7"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F33C67" w:rsidP="00C36577">
      <w:pPr>
        <w:pStyle w:val="Normal1"/>
        <w:widowControl w:val="0"/>
        <w:spacing w:after="320"/>
        <w:contextualSpacing/>
        <w:rPr>
          <w:lang w:val="en-US"/>
        </w:rPr>
      </w:pPr>
      <w:hyperlink r:id="rId17" w:history="1">
        <w:r w:rsidR="007C04B9" w:rsidRPr="000D6F5E">
          <w:rPr>
            <w:rStyle w:val="Hyperlink"/>
            <w:lang w:val="en-US"/>
          </w:rPr>
          <w:t>http://homeforallsmc.com/wp-content/uploads/2017/05/Impact-of-Affordable-Housing-on-</w:t>
        </w:r>
        <w:r w:rsidR="007C04B9" w:rsidRPr="000D6F5E">
          <w:rPr>
            <w:rStyle w:val="Hyperlink"/>
            <w:lang w:val="en-US"/>
          </w:rPr>
          <w:lastRenderedPageBreak/>
          <w:t>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F33C67" w:rsidP="00C36577">
      <w:pPr>
        <w:pStyle w:val="Normal1"/>
        <w:widowControl w:val="0"/>
        <w:spacing w:after="320"/>
        <w:contextualSpacing/>
        <w:rPr>
          <w:lang w:val="en-US"/>
        </w:rPr>
      </w:pPr>
      <w:hyperlink r:id="rId18"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F33C67" w:rsidP="00C36577">
      <w:pPr>
        <w:pStyle w:val="Normal1"/>
        <w:widowControl w:val="0"/>
        <w:spacing w:after="320"/>
        <w:contextualSpacing/>
        <w:rPr>
          <w:lang w:val="en-US"/>
        </w:rPr>
      </w:pPr>
      <w:hyperlink r:id="rId19"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F33C67" w:rsidP="00C36577">
      <w:pPr>
        <w:pStyle w:val="Normal1"/>
        <w:widowControl w:val="0"/>
        <w:spacing w:after="320"/>
        <w:contextualSpacing/>
        <w:rPr>
          <w:lang w:val="en-US"/>
        </w:rPr>
      </w:pPr>
      <w:hyperlink r:id="rId20"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F33C67" w:rsidP="00C36577">
      <w:pPr>
        <w:pStyle w:val="Normal1"/>
        <w:widowControl w:val="0"/>
        <w:spacing w:after="320"/>
        <w:contextualSpacing/>
        <w:rPr>
          <w:lang w:val="en-US"/>
        </w:rPr>
      </w:pPr>
      <w:hyperlink r:id="rId21"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F33C67" w:rsidP="00C36577">
      <w:pPr>
        <w:pStyle w:val="Normal1"/>
        <w:widowControl w:val="0"/>
        <w:spacing w:after="320"/>
        <w:contextualSpacing/>
        <w:rPr>
          <w:lang w:val="en-US"/>
        </w:rPr>
      </w:pPr>
      <w:hyperlink r:id="rId22"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F33C67" w:rsidP="00C36577">
      <w:pPr>
        <w:pStyle w:val="Normal1"/>
        <w:widowControl w:val="0"/>
        <w:spacing w:after="320"/>
        <w:contextualSpacing/>
        <w:rPr>
          <w:lang w:val="en-US"/>
        </w:rPr>
      </w:pPr>
      <w:hyperlink r:id="rId23"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F33C67" w:rsidP="00C36577">
      <w:pPr>
        <w:pStyle w:val="Normal1"/>
        <w:widowControl w:val="0"/>
        <w:spacing w:after="320"/>
        <w:contextualSpacing/>
        <w:rPr>
          <w:lang w:val="en-US"/>
        </w:rPr>
      </w:pPr>
      <w:hyperlink r:id="rId24"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F33C67" w:rsidP="00C36577">
      <w:pPr>
        <w:pStyle w:val="Normal1"/>
        <w:widowControl w:val="0"/>
        <w:spacing w:after="320"/>
        <w:contextualSpacing/>
        <w:rPr>
          <w:rStyle w:val="Hyperlink"/>
          <w:lang w:val="en-US"/>
        </w:rPr>
      </w:pPr>
      <w:hyperlink r:id="rId25"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F33C67" w:rsidP="00C36577">
      <w:pPr>
        <w:pStyle w:val="Normal1"/>
        <w:widowControl w:val="0"/>
        <w:spacing w:after="320"/>
        <w:contextualSpacing/>
        <w:rPr>
          <w:rStyle w:val="Hyperlink"/>
          <w:lang w:val="en-US"/>
        </w:rPr>
      </w:pPr>
      <w:hyperlink r:id="rId26" w:history="1">
        <w:r w:rsidR="00325973" w:rsidRPr="006306EA">
          <w:rPr>
            <w:rStyle w:val="Hyperlink"/>
            <w:lang w:val="en-US"/>
          </w:rPr>
          <w:t>http://www.comptechdoc.org/independent/uml/begin/umlopcontract.html</w:t>
        </w:r>
      </w:hyperlink>
    </w:p>
    <w:p w14:paraId="1659A3C3" w14:textId="77777777" w:rsidR="00E06724" w:rsidRDefault="00E06724" w:rsidP="00C36577">
      <w:pPr>
        <w:pStyle w:val="Normal1"/>
        <w:widowControl w:val="0"/>
        <w:spacing w:after="320"/>
        <w:contextualSpacing/>
        <w:rPr>
          <w:rStyle w:val="Hyperlink"/>
          <w:lang w:val="en-US"/>
        </w:rPr>
      </w:pPr>
    </w:p>
    <w:p w14:paraId="07EC26FE" w14:textId="2F89D499" w:rsidR="00E06724" w:rsidRDefault="00F33C67" w:rsidP="00C36577">
      <w:pPr>
        <w:pStyle w:val="Normal1"/>
        <w:widowControl w:val="0"/>
        <w:spacing w:after="320"/>
        <w:contextualSpacing/>
        <w:rPr>
          <w:lang w:val="en-US"/>
        </w:rPr>
      </w:pPr>
      <w:hyperlink r:id="rId27" w:history="1">
        <w:r w:rsidR="00E06724" w:rsidRPr="00BB0A8B">
          <w:rPr>
            <w:rStyle w:val="Hyperlink"/>
            <w:lang w:val="en-US"/>
          </w:rPr>
          <w:t>https://www.sparxsystems.com/resources/uml2_tutorial/uml2_activitydiagram.html</w:t>
        </w:r>
      </w:hyperlink>
    </w:p>
    <w:p w14:paraId="02BF8E1F" w14:textId="77777777" w:rsidR="00E06724" w:rsidRDefault="00E06724" w:rsidP="00C36577">
      <w:pPr>
        <w:pStyle w:val="Normal1"/>
        <w:widowControl w:val="0"/>
        <w:spacing w:after="320"/>
        <w:contextualSpacing/>
        <w:rPr>
          <w:lang w:val="en-US"/>
        </w:rPr>
      </w:pPr>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8"/>
      <w:footerReference w:type="defaul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27B1D" w14:textId="77777777" w:rsidR="00F33C67" w:rsidRDefault="00F33C67">
      <w:pPr>
        <w:spacing w:line="240" w:lineRule="auto"/>
      </w:pPr>
      <w:r>
        <w:separator/>
      </w:r>
    </w:p>
  </w:endnote>
  <w:endnote w:type="continuationSeparator" w:id="0">
    <w:p w14:paraId="000A190E" w14:textId="77777777" w:rsidR="00F33C67" w:rsidRDefault="00F33C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3A2A" w14:textId="77777777" w:rsidR="00E05BAC" w:rsidRDefault="00E05BAC"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E05BAC" w:rsidRDefault="00E05BAC" w:rsidP="00133B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2D977" w14:textId="316EC15E" w:rsidR="00E05BAC" w:rsidRDefault="00E05BAC"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336B3">
      <w:rPr>
        <w:rStyle w:val="PageNumber"/>
        <w:noProof/>
      </w:rPr>
      <w:t>40</w:t>
    </w:r>
    <w:r>
      <w:rPr>
        <w:rStyle w:val="PageNumber"/>
      </w:rPr>
      <w:fldChar w:fldCharType="end"/>
    </w:r>
  </w:p>
  <w:p w14:paraId="6E8EBD84" w14:textId="69992F27" w:rsidR="00E05BAC" w:rsidRDefault="00E05BAC" w:rsidP="00133B97">
    <w:pPr>
      <w:pStyle w:val="Normal1"/>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F7698" w14:textId="77777777" w:rsidR="00F33C67" w:rsidRDefault="00F33C67">
      <w:pPr>
        <w:spacing w:line="240" w:lineRule="auto"/>
      </w:pPr>
      <w:r>
        <w:separator/>
      </w:r>
    </w:p>
  </w:footnote>
  <w:footnote w:type="continuationSeparator" w:id="0">
    <w:p w14:paraId="40ADEDB6" w14:textId="77777777" w:rsidR="00F33C67" w:rsidRDefault="00F33C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72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41"/>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2"/>
  </w:num>
  <w:num w:numId="19">
    <w:abstractNumId w:val="30"/>
  </w:num>
  <w:num w:numId="20">
    <w:abstractNumId w:val="40"/>
  </w:num>
  <w:num w:numId="21">
    <w:abstractNumId w:val="4"/>
  </w:num>
  <w:num w:numId="22">
    <w:abstractNumId w:val="24"/>
  </w:num>
  <w:num w:numId="23">
    <w:abstractNumId w:val="16"/>
  </w:num>
  <w:num w:numId="24">
    <w:abstractNumId w:val="20"/>
  </w:num>
  <w:num w:numId="25">
    <w:abstractNumId w:val="44"/>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3"/>
  </w:num>
  <w:num w:numId="43">
    <w:abstractNumId w:val="9"/>
  </w:num>
  <w:num w:numId="44">
    <w:abstractNumId w:val="2"/>
  </w:num>
  <w:num w:numId="45">
    <w:abstractNumId w:val="39"/>
  </w:num>
  <w:num w:numId="46">
    <w:abstractNumId w:val="4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0F60F2"/>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35B9"/>
    <w:rsid w:val="001A40DF"/>
    <w:rsid w:val="001B435E"/>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344C"/>
    <w:rsid w:val="003540A7"/>
    <w:rsid w:val="00355E0B"/>
    <w:rsid w:val="00357CC0"/>
    <w:rsid w:val="00357EFD"/>
    <w:rsid w:val="00361E0C"/>
    <w:rsid w:val="00364207"/>
    <w:rsid w:val="00365374"/>
    <w:rsid w:val="00367890"/>
    <w:rsid w:val="00367D4B"/>
    <w:rsid w:val="00375A13"/>
    <w:rsid w:val="00377DBE"/>
    <w:rsid w:val="0038006B"/>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51A5E"/>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2D43"/>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3DDB"/>
    <w:rsid w:val="00D0716F"/>
    <w:rsid w:val="00D07E6D"/>
    <w:rsid w:val="00D11708"/>
    <w:rsid w:val="00D121D9"/>
    <w:rsid w:val="00D169BD"/>
    <w:rsid w:val="00D31595"/>
    <w:rsid w:val="00D40E34"/>
    <w:rsid w:val="00D5320F"/>
    <w:rsid w:val="00D57829"/>
    <w:rsid w:val="00D61236"/>
    <w:rsid w:val="00D6271E"/>
    <w:rsid w:val="00D63CA2"/>
    <w:rsid w:val="00D671F8"/>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461C"/>
    <w:rsid w:val="00F05F21"/>
    <w:rsid w:val="00F129B8"/>
    <w:rsid w:val="00F14029"/>
    <w:rsid w:val="00F165FC"/>
    <w:rsid w:val="00F21038"/>
    <w:rsid w:val="00F21B49"/>
    <w:rsid w:val="00F26E29"/>
    <w:rsid w:val="00F2709E"/>
    <w:rsid w:val="00F30E20"/>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EA72C4"/>
  <w15:docId w15:val="{4D081D72-7C65-43AA-A4B4-893640D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freshome.com/2013/01/17/top-10-benefits-of-automating-your-home/" TargetMode="External"/><Relationship Id="rId26" Type="http://schemas.openxmlformats.org/officeDocument/2006/relationships/hyperlink" Target="http://www.comptechdoc.org/independent/uml/begin/umlopcontract.html" TargetMode="External"/><Relationship Id="rId3" Type="http://schemas.openxmlformats.org/officeDocument/2006/relationships/styles" Target="styles.xml"/><Relationship Id="rId21" Type="http://schemas.openxmlformats.org/officeDocument/2006/relationships/hyperlink" Target="http://www.infoentrepreneurs.org/en/guides/best-practice/"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homeforallsmc.com/wp-content/uploads/2017/05/Impact-of-Affordable-Housing-on-Families-and-Communities.pdf" TargetMode="External"/><Relationship Id="rId25" Type="http://schemas.openxmlformats.org/officeDocument/2006/relationships/hyperlink" Target="http://projectmanager.com.au/program-management-acto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uru99.com/mis-ethical-social-issue.htm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rike.com/project-management-guide/faq/what-is-a-stakeholder-in-project-manag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intellspot.com/functional-requirements-example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mallbusiness.chron.com/10-important-business-objectives-23686.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fao.org/docrep/U3160E/u3160e09.htm" TargetMode="External"/><Relationship Id="rId27" Type="http://schemas.openxmlformats.org/officeDocument/2006/relationships/hyperlink" Target="https://www.sparxsystems.com/resources/uml2_tutorial/uml2_activitydiagram.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C4F00-0EBB-485D-AE42-AE49A546C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1309</TotalTime>
  <Pages>49</Pages>
  <Words>9026</Words>
  <Characters>51450</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Jeff Wallace</cp:lastModifiedBy>
  <cp:revision>720</cp:revision>
  <dcterms:created xsi:type="dcterms:W3CDTF">2018-01-10T04:45:00Z</dcterms:created>
  <dcterms:modified xsi:type="dcterms:W3CDTF">2018-03-25T19:23:00Z</dcterms:modified>
</cp:coreProperties>
</file>