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pageBreakBefore w:val="false"/>
        <w:pBdr>
          <w:left w:val="nil"/>
          <w:right w:val="nil"/>
          <w:top w:val="nil"/>
          <w:bottom w:val="nil"/>
          <w:between w:val="nil"/>
        </w:pBdr>
        <w:shd w:val="clear" w:color="auto" w:fill="auto"/>
        <w:spacing w:lineRule="auto" w:line="240"/>
        <w:rPr>
          <w:rFonts w:ascii="Nunito ExtraBold" w:cs="Nunito ExtraBold" w:eastAsia="Nunito ExtraBold" w:hAnsi="Nunito ExtraBold"/>
          <w:b w:val="false"/>
          <w:color w:val="bc658d"/>
        </w:rPr>
      </w:pPr>
      <w:bookmarkStart w:id="0" w:name="_kk1966kbedef" w:colFirst="0" w:colLast="0"/>
      <w:bookmarkEnd w:id="0"/>
      <w:r>
        <w:rPr>
          <w:rFonts w:ascii="Nunito ExtraBold" w:cs="Nunito ExtraBold" w:eastAsia="Nunito ExtraBold" w:hAnsi="Nunito ExtraBold"/>
          <w:b w:val="false"/>
          <w:color w:val="bc658d"/>
        </w:rPr>
        <w:t xml:space="preserve">The 5 “W” Questions; </w:t>
      </w:r>
    </w:p>
    <w:p>
      <w:pPr>
        <w:pStyle w:val="style0"/>
        <w:pageBreakBefore w:val="false"/>
        <w:rPr/>
      </w:pPr>
      <w:r>
        <w:rPr/>
        <w:t>The WHY, WHAT, WISH, WHERE and WINDOW questions! If you answer correctly, you will never be depressed in your learning process. I call them the 5WQs.</w:t>
      </w:r>
    </w:p>
    <w:p>
      <w:pPr>
        <w:pStyle w:val="style0"/>
        <w:pageBreakBefore w:val="false"/>
        <w:pBdr>
          <w:left w:val="nil"/>
          <w:right w:val="nil"/>
          <w:top w:val="nil"/>
          <w:bottom w:val="nil"/>
          <w:between w:val="nil"/>
        </w:pBdr>
        <w:shd w:val="clear" w:color="auto" w:fill="auto"/>
        <w:spacing w:before="0" w:after="0" w:lineRule="auto" w:line="240"/>
        <w:rPr>
          <w:color w:val="666666"/>
          <w:sz w:val="20"/>
          <w:szCs w:val="20"/>
        </w:rPr>
      </w:pPr>
    </w:p>
    <w:tbl>
      <w:tblPr>
        <w:tblStyle w:val="style4099"/>
        <w:tblW w:w="9360" w:type="dxa"/>
        <w:jc w:val="left"/>
        <w:tblInd w:w="1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4515"/>
      </w:tblGrid>
      <w:tr>
        <w:trPr>
          <w:cantSplit w:val="false"/>
          <w:tblHeader w:val="false"/>
          <w:jc w:val="left"/>
        </w:trPr>
        <w:tc>
          <w:tcPr>
            <w:tcW w:w="0" w:type="auto"/>
            <w:tcBorders/>
            <w:shd w:val="clear" w:color="auto" w:fill="00838f"/>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b/>
                <w:color w:val="ffffff"/>
                <w:sz w:val="30"/>
                <w:szCs w:val="30"/>
              </w:rPr>
            </w:pPr>
            <w:r>
              <w:rPr>
                <w:b/>
                <w:color w:val="ffffff"/>
                <w:sz w:val="30"/>
                <w:szCs w:val="30"/>
              </w:rPr>
              <w:t>Question</w:t>
            </w:r>
          </w:p>
        </w:tc>
        <w:tc>
          <w:tcPr>
            <w:tcW w:w="0" w:type="auto"/>
            <w:tcBorders/>
            <w:shd w:val="clear" w:color="auto" w:fill="00838f"/>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b/>
                <w:color w:val="ffffff"/>
                <w:sz w:val="30"/>
                <w:szCs w:val="30"/>
              </w:rPr>
            </w:pPr>
            <w:r>
              <w:rPr>
                <w:b/>
                <w:color w:val="ffffff"/>
                <w:sz w:val="30"/>
                <w:szCs w:val="30"/>
              </w:rPr>
              <w:t xml:space="preserve">Answers </w:t>
            </w:r>
          </w:p>
        </w:tc>
      </w:tr>
      <w:bookmarkStart w:id="1" w:name="_mh66r1ovpp37" w:colFirst="0" w:colLast="0"/>
      <w:bookmarkEnd w:id="1"/>
      <w:tr>
        <w:tblPrEx/>
        <w:trPr>
          <w:cantSplit w:val="false"/>
          <w:tblHeader w:val="false"/>
          <w:jc w:val="left"/>
        </w:trPr>
        <w:tc>
          <w:tcPr>
            <w:tcW w:w="0" w:type="auto"/>
            <w:tcBorders/>
            <w:shd w:val="clear" w:color="auto" w:fill="00838f"/>
            <w:tcMar>
              <w:top w:w="100" w:type="dxa"/>
              <w:left w:w="100" w:type="dxa"/>
              <w:bottom w:w="100" w:type="dxa"/>
              <w:right w:w="100" w:type="dxa"/>
            </w:tcMar>
          </w:tcPr>
          <w:p>
            <w:pPr>
              <w:pStyle w:val="style2"/>
              <w:pageBreakBefore w:val="false"/>
              <w:widowControl w:val="false"/>
              <w:spacing w:before="0" w:lineRule="auto" w:line="240"/>
              <w:rPr>
                <w:b/>
                <w:color w:val="ffffff"/>
              </w:rPr>
            </w:pPr>
            <w:r>
              <w:rPr>
                <w:b/>
                <w:color w:val="ffffff"/>
              </w:rPr>
              <w:t>WHY</w:t>
            </w:r>
          </w:p>
          <w:bookmarkStart w:id="2" w:name="_e72aq7vrovyz" w:colFirst="0" w:colLast="0"/>
          <w:bookmarkEnd w:id="2"/>
          <w:p>
            <w:pPr>
              <w:pStyle w:val="style2"/>
              <w:pageBreakBefore w:val="false"/>
              <w:widowControl w:val="false"/>
              <w:spacing w:before="0" w:lineRule="auto" w:line="240"/>
              <w:rPr>
                <w:color w:val="ffffff"/>
                <w:sz w:val="20"/>
                <w:szCs w:val="20"/>
              </w:rPr>
            </w:pPr>
            <w:r>
              <w:rPr>
                <w:color w:val="ffffff"/>
                <w:sz w:val="20"/>
                <w:szCs w:val="20"/>
              </w:rPr>
              <w:t xml:space="preserve">The best way to answer is when you know the problem people face in your community that you can fix with the new skills. </w:t>
            </w:r>
            <w:r>
              <w:rPr>
                <w:color w:val="ffffff"/>
              </w:rPr>
              <w:t xml:space="preserve"> </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color w:val="666666"/>
                <w:sz w:val="20"/>
                <w:szCs w:val="20"/>
              </w:rPr>
            </w:pPr>
            <w:r>
              <w:rPr>
                <w:color w:val="666666"/>
                <w:sz w:val="20"/>
                <w:szCs w:val="20"/>
                <w:lang w:val="en-US"/>
              </w:rPr>
              <w:t>One of my greatest vision is to solve digital divide in remote areas of Nigeria where young people did not have access to the awareness of what the digital world can do for them. I want to learn this skill so as to be one of the skills to take along.</w:t>
            </w:r>
          </w:p>
        </w:tc>
      </w:tr>
      <w:bookmarkStart w:id="3" w:name="_6hbylrhyo68o" w:colFirst="0" w:colLast="0"/>
      <w:bookmarkEnd w:id="3"/>
      <w:tr>
        <w:tblPrEx/>
        <w:trPr>
          <w:cantSplit w:val="false"/>
          <w:tblHeader w:val="false"/>
          <w:jc w:val="left"/>
        </w:trPr>
        <w:tc>
          <w:tcPr>
            <w:tcW w:w="0" w:type="auto"/>
            <w:tcBorders/>
            <w:shd w:val="clear" w:color="auto" w:fill="00838f"/>
            <w:tcMar>
              <w:top w:w="100" w:type="dxa"/>
              <w:left w:w="100" w:type="dxa"/>
              <w:bottom w:w="100" w:type="dxa"/>
              <w:right w:w="100" w:type="dxa"/>
            </w:tcMar>
          </w:tcPr>
          <w:p>
            <w:pPr>
              <w:pStyle w:val="style2"/>
              <w:pageBreakBefore w:val="false"/>
              <w:widowControl w:val="false"/>
              <w:spacing w:before="0" w:lineRule="auto" w:line="240"/>
              <w:rPr>
                <w:b/>
                <w:color w:val="ffffff"/>
              </w:rPr>
            </w:pPr>
            <w:r>
              <w:rPr>
                <w:b/>
                <w:color w:val="ffffff"/>
              </w:rPr>
              <w:t>WHAT</w:t>
            </w:r>
          </w:p>
          <w:p>
            <w:pPr>
              <w:pStyle w:val="style0"/>
              <w:pageBreakBefore w:val="false"/>
              <w:spacing w:before="0" w:lineRule="auto" w:line="240"/>
              <w:rPr>
                <w:color w:val="ffffff"/>
              </w:rPr>
            </w:pPr>
            <w:r>
              <w:rPr>
                <w:color w:val="ffffff"/>
              </w:rPr>
              <w:t>What are the skills needed to solve the problems in your response?</w:t>
            </w:r>
          </w:p>
        </w:tc>
        <w:tc>
          <w:tcPr>
            <w:tcW w:w="0" w:type="auto"/>
            <w:tcBorders/>
            <w:shd w:val="clear" w:color="auto" w:fill="auto"/>
            <w:tcMar>
              <w:top w:w="100" w:type="dxa"/>
              <w:left w:w="100" w:type="dxa"/>
              <w:bottom w:w="100" w:type="dxa"/>
              <w:right w:w="100" w:type="dxa"/>
            </w:tcMar>
          </w:tcPr>
          <w:p>
            <w:pPr>
              <w:pStyle w:val="style0"/>
              <w:pageBreakBefore w:val="false"/>
              <w:widowControl w:val="false"/>
              <w:spacing w:before="0" w:lineRule="auto" w:line="240"/>
              <w:rPr>
                <w:color w:val="666666"/>
                <w:sz w:val="20"/>
                <w:szCs w:val="20"/>
              </w:rPr>
            </w:pPr>
            <w:r>
              <w:rPr>
                <w:color w:val="666666"/>
                <w:sz w:val="20"/>
                <w:szCs w:val="20"/>
                <w:lang w:val="en-US"/>
              </w:rPr>
              <w:t xml:space="preserve">Digital literacy, computer operations, front- end development, e.t.c. </w:t>
            </w:r>
          </w:p>
        </w:tc>
      </w:tr>
      <w:bookmarkStart w:id="4" w:name="_cnsnxbdsqth8" w:colFirst="0" w:colLast="0"/>
      <w:bookmarkEnd w:id="4"/>
      <w:tr>
        <w:tblPrEx/>
        <w:trPr>
          <w:cantSplit w:val="false"/>
          <w:tblHeader w:val="false"/>
          <w:jc w:val="left"/>
        </w:trPr>
        <w:tc>
          <w:tcPr>
            <w:tcW w:w="0" w:type="auto"/>
            <w:tcBorders/>
            <w:shd w:val="clear" w:color="auto" w:fill="00838f"/>
            <w:tcMar>
              <w:top w:w="100" w:type="dxa"/>
              <w:left w:w="100" w:type="dxa"/>
              <w:bottom w:w="100" w:type="dxa"/>
              <w:right w:w="100" w:type="dxa"/>
            </w:tcMar>
          </w:tcPr>
          <w:p>
            <w:pPr>
              <w:pStyle w:val="style2"/>
              <w:pageBreakBefore w:val="false"/>
              <w:widowControl w:val="false"/>
              <w:spacing w:before="0" w:lineRule="auto" w:line="240"/>
              <w:rPr>
                <w:b/>
                <w:color w:val="ffffff"/>
              </w:rPr>
            </w:pPr>
            <w:r>
              <w:rPr>
                <w:b/>
                <w:color w:val="ffffff"/>
              </w:rPr>
              <w:t>WISH</w:t>
            </w:r>
          </w:p>
          <w:p>
            <w:pPr>
              <w:pStyle w:val="style0"/>
              <w:pageBreakBefore w:val="false"/>
              <w:spacing w:before="0" w:lineRule="auto" w:line="240"/>
              <w:rPr>
                <w:color w:val="ffffff"/>
              </w:rPr>
            </w:pPr>
            <w:r>
              <w:rPr>
                <w:b/>
                <w:color w:val="ffffff"/>
              </w:rPr>
              <w:t xml:space="preserve">Daily goals </w:t>
            </w:r>
            <w:r>
              <w:rPr>
                <w:color w:val="ffffff"/>
              </w:rPr>
              <w:t>that will help you in learning the skills you’ve outlined. Make sure it is measurable (eg: I read one educational blog post on the skill each day)</w:t>
            </w:r>
          </w:p>
          <w:p>
            <w:pPr>
              <w:pStyle w:val="style0"/>
              <w:pageBreakBefore w:val="false"/>
              <w:spacing w:before="0" w:lineRule="auto" w:line="240"/>
              <w:rPr>
                <w:color w:val="ffffff"/>
              </w:rPr>
            </w:pPr>
          </w:p>
          <w:p>
            <w:pPr>
              <w:pStyle w:val="style0"/>
              <w:pageBreakBefore w:val="false"/>
              <w:spacing w:before="0" w:lineRule="auto" w:line="240"/>
              <w:rPr>
                <w:color w:val="ffffff"/>
              </w:rPr>
            </w:pPr>
            <w:r>
              <w:rPr>
                <w:color w:val="ffffff"/>
              </w:rPr>
              <w:t xml:space="preserve">Long term goals: tangle goals related to the problems you outlined in your why answers. </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color w:val="666666"/>
                <w:sz w:val="20"/>
                <w:szCs w:val="20"/>
              </w:rPr>
            </w:pPr>
            <w:r>
              <w:rPr>
                <w:color w:val="666666"/>
                <w:sz w:val="20"/>
                <w:szCs w:val="20"/>
                <w:lang w:val="en-US"/>
              </w:rPr>
              <w:t xml:space="preserve">I will spend an hour daily reading and coding with front-end related programming languages. I will build something weekly to measure my improvement.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color w:val="666666"/>
                <w:sz w:val="20"/>
                <w:szCs w:val="20"/>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color w:val="666666"/>
                <w:sz w:val="20"/>
                <w:szCs w:val="20"/>
              </w:rPr>
            </w:pPr>
            <w:r>
              <w:rPr>
                <w:color w:val="666666"/>
                <w:sz w:val="20"/>
                <w:szCs w:val="20"/>
                <w:lang w:val="en-US"/>
              </w:rPr>
              <w:t xml:space="preserve">My long term goal is to reach out to the young ones in remote areas of Nigeria after I am proficient at the skill. </w:t>
            </w:r>
          </w:p>
        </w:tc>
      </w:tr>
      <w:bookmarkStart w:id="5" w:name="_cnsnxbdsqth8" w:colFirst="0" w:colLast="0"/>
      <w:bookmarkEnd w:id="5"/>
      <w:tr>
        <w:tblPrEx/>
        <w:trPr>
          <w:cantSplit w:val="false"/>
          <w:tblHeader w:val="false"/>
          <w:jc w:val="left"/>
        </w:trPr>
        <w:tc>
          <w:tcPr>
            <w:tcW w:w="0" w:type="auto"/>
            <w:tcBorders/>
            <w:shd w:val="clear" w:color="auto" w:fill="00838f"/>
            <w:tcMar>
              <w:top w:w="100" w:type="dxa"/>
              <w:left w:w="100" w:type="dxa"/>
              <w:bottom w:w="100" w:type="dxa"/>
              <w:right w:w="100" w:type="dxa"/>
            </w:tcMar>
          </w:tcPr>
          <w:p>
            <w:pPr>
              <w:pStyle w:val="style2"/>
              <w:pageBreakBefore w:val="false"/>
              <w:widowControl w:val="false"/>
              <w:spacing w:before="0" w:lineRule="auto" w:line="240"/>
              <w:rPr>
                <w:b/>
                <w:color w:val="ffffff"/>
              </w:rPr>
            </w:pPr>
            <w:r>
              <w:rPr>
                <w:b/>
                <w:color w:val="ffffff"/>
              </w:rPr>
              <w:t>WHERE</w:t>
            </w:r>
          </w:p>
          <w:p>
            <w:pPr>
              <w:pStyle w:val="style0"/>
              <w:pageBreakBefore w:val="false"/>
              <w:spacing w:before="0" w:lineRule="auto" w:line="240"/>
              <w:rPr>
                <w:color w:val="ffffff"/>
              </w:rPr>
            </w:pPr>
            <w:r>
              <w:rPr>
                <w:color w:val="ffffff"/>
              </w:rPr>
              <w:t xml:space="preserve">List out the names and handles of people that can help you out when you get stuck. </w:t>
            </w:r>
          </w:p>
          <w:p>
            <w:pPr>
              <w:pStyle w:val="style0"/>
              <w:pageBreakBefore w:val="false"/>
              <w:spacing w:before="0" w:lineRule="auto" w:line="240"/>
              <w:rPr>
                <w:color w:val="ffffff"/>
              </w:rPr>
            </w:pPr>
          </w:p>
          <w:p>
            <w:pPr>
              <w:pStyle w:val="style0"/>
              <w:pageBreakBefore w:val="false"/>
              <w:spacing w:before="0" w:lineRule="auto" w:line="240"/>
              <w:rPr>
                <w:color w:val="ffffff"/>
              </w:rPr>
            </w:pPr>
            <w:r>
              <w:rPr>
                <w:color w:val="ffffff"/>
              </w:rPr>
              <w:t xml:space="preserve">List platforms that you can learn from. </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right="0"/>
              <w:jc w:val="left"/>
              <w:rPr>
                <w:color w:val="666666"/>
                <w:sz w:val="20"/>
                <w:szCs w:val="20"/>
              </w:rPr>
            </w:pPr>
            <w:r>
              <w:rPr>
                <w:color w:val="666666"/>
                <w:sz w:val="20"/>
                <w:szCs w:val="20"/>
                <w:lang w:val="en-US"/>
              </w:rPr>
              <w:t xml:space="preserve">I know that the major part of most digital skills are self learnt but whenever I am stucked I will reach out to Divine Aselem, Noah Olatoye, W3schools, Instincthub, my team mates and the list continues. </w:t>
            </w:r>
          </w:p>
        </w:tc>
      </w:tr>
      <w:bookmarkStart w:id="6" w:name="_cnsnxbdsqth8" w:colFirst="0" w:colLast="0"/>
      <w:bookmarkEnd w:id="6"/>
      <w:tr>
        <w:tblPrEx/>
        <w:trPr>
          <w:cantSplit w:val="false"/>
          <w:tblHeader w:val="false"/>
          <w:jc w:val="left"/>
        </w:trPr>
        <w:tc>
          <w:tcPr>
            <w:tcW w:w="0" w:type="auto"/>
            <w:tcBorders/>
            <w:shd w:val="clear" w:color="auto" w:fill="00838f"/>
            <w:tcMar>
              <w:top w:w="100" w:type="dxa"/>
              <w:left w:w="100" w:type="dxa"/>
              <w:bottom w:w="100" w:type="dxa"/>
              <w:right w:w="100" w:type="dxa"/>
            </w:tcMar>
          </w:tcPr>
          <w:p>
            <w:pPr>
              <w:pStyle w:val="style2"/>
              <w:pageBreakBefore w:val="false"/>
              <w:widowControl w:val="false"/>
              <w:spacing w:before="0" w:lineRule="auto" w:line="240"/>
              <w:rPr>
                <w:b/>
                <w:color w:val="ffffff"/>
              </w:rPr>
            </w:pPr>
            <w:r>
              <w:rPr>
                <w:b/>
                <w:color w:val="ffffff"/>
              </w:rPr>
              <w:t>WINDOW</w:t>
            </w:r>
          </w:p>
          <w:p>
            <w:pPr>
              <w:pStyle w:val="style0"/>
              <w:pageBreakBefore w:val="false"/>
              <w:spacing w:before="0" w:lineRule="auto" w:line="240"/>
              <w:rPr>
                <w:color w:val="ffffff"/>
              </w:rPr>
            </w:pPr>
            <w:r>
              <w:rPr>
                <w:color w:val="ffffff"/>
              </w:rPr>
              <w:t xml:space="preserve">List the opportunities that you can see around now. </w:t>
            </w:r>
          </w:p>
          <w:p>
            <w:pPr>
              <w:pStyle w:val="style0"/>
              <w:pageBreakBefore w:val="false"/>
              <w:spacing w:before="0" w:lineRule="auto" w:line="240"/>
              <w:rPr>
                <w:color w:val="ffffff"/>
              </w:rPr>
            </w:pPr>
          </w:p>
          <w:p>
            <w:pPr>
              <w:pStyle w:val="style0"/>
              <w:pageBreakBefore w:val="false"/>
              <w:spacing w:before="0" w:lineRule="auto" w:line="240"/>
              <w:rPr>
                <w:color w:val="ffffff"/>
              </w:rPr>
            </w:pPr>
            <w:r>
              <w:rPr>
                <w:color w:val="ffffff"/>
              </w:rPr>
              <w:t xml:space="preserve">How frequently do you want to share your thoughts and works on social media platforms? </w:t>
            </w:r>
          </w:p>
          <w:p>
            <w:pPr>
              <w:pStyle w:val="style0"/>
              <w:pageBreakBefore w:val="false"/>
              <w:spacing w:before="0" w:lineRule="auto" w:line="240"/>
              <w:rPr>
                <w:color w:val="ffffff"/>
              </w:rPr>
            </w:pP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color w:val="666666"/>
                <w:sz w:val="20"/>
                <w:szCs w:val="20"/>
              </w:rPr>
            </w:pPr>
            <w:r>
              <w:rPr>
                <w:color w:val="666666"/>
                <w:sz w:val="20"/>
                <w:szCs w:val="20"/>
                <w:lang w:val="en-US"/>
              </w:rPr>
              <w:t>I daily see job opportunities advert for frontend developers. I have friends who also work remotely for international companies in the same field.</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color w:val="666666"/>
                <w:sz w:val="20"/>
                <w:szCs w:val="20"/>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color w:val="666666"/>
                <w:sz w:val="20"/>
                <w:szCs w:val="20"/>
              </w:rPr>
            </w:pPr>
            <w:r>
              <w:rPr>
                <w:color w:val="666666"/>
                <w:sz w:val="20"/>
                <w:szCs w:val="20"/>
                <w:lang w:val="en-US"/>
              </w:rPr>
              <w:t>I know that sharing and showcasing what I have learnt is one of the best advertisement I can do to sell myself. I will weekly post whatever I built either looking gorgeous or looking anyhow.</w:t>
            </w:r>
          </w:p>
        </w:tc>
      </w:tr>
    </w:tbl>
    <w:p>
      <w:pPr>
        <w:pStyle w:val="style0"/>
        <w:pageBreakBefore w:val="false"/>
        <w:ind w:left="0" w:firstLine="0"/>
        <w:rPr>
          <w:b/>
          <w:color w:val="00838f"/>
        </w:rPr>
      </w:pPr>
      <w:r>
        <w:rPr/>
        <w:fldChar w:fldCharType="begin"/>
      </w:r>
      <w:r>
        <w:instrText xml:space="preserve"> HYPERLINK "https://forms.gle/ZBrdbey2o3whYaYYA" </w:instrText>
      </w:r>
      <w:r>
        <w:rPr/>
        <w:fldChar w:fldCharType="separate"/>
      </w:r>
      <w:r>
        <w:rPr>
          <w:b/>
          <w:color w:val="00838f"/>
          <w:u w:val="single"/>
        </w:rPr>
        <w:t xml:space="preserve">Upload Project </w:t>
      </w:r>
      <w:r>
        <w:rPr/>
        <w:fldChar w:fldCharType="end"/>
      </w:r>
    </w:p>
    <w:sectPr>
      <w:headerReference w:type="default" r:id="rId2"/>
      <w:footerReference w:type="default" r:id="rId3"/>
      <w:headerReference w:type="first" r:id="rId4"/>
      <w:footerReference w:type="first" r:id="rId5"/>
      <w:pgSz w:w="12240" w:h="15840" w:orient="portrait"/>
      <w:pgMar w:top="1440" w:right="1440" w:bottom="1440" w:left="1440" w:header="0" w:footer="720"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ageBreakBefore w:val="false"/>
      <w:pBdr>
        <w:left w:val="nil"/>
        <w:right w:val="nil"/>
        <w:top w:val="nil"/>
        <w:bottom w:val="nil"/>
        <w:between w:val="nil"/>
      </w:pBdr>
      <w:shd w:val="clear" w:color="auto" w:fill="auto"/>
      <w:jc w:val="right"/>
      <w:rPr/>
    </w:pPr>
    <w:r>
      <w:rPr/>
      <w:fldChar w:fldCharType="begin"/>
    </w:r>
    <w:r>
      <w:instrText>PAGE</w:instrText>
    </w:r>
    <w:r>
      <w:rPr/>
      <w:fldChar w:fldCharType="separate"/>
    </w:r>
    <w:r>
      <w:rPr/>
      <w:fldChar w:fldCharType="end"/>
    </w:r>
    <w:r>
      <w:rPr/>
      <w:drawing>
        <wp:anchor distT="114300" distB="114300" distL="114300" distR="114300" simplePos="false" relativeHeight="3" behindDoc="false" locked="false" layoutInCell="true" allowOverlap="true">
          <wp:simplePos x="0" y="0"/>
          <wp:positionH relativeFrom="column">
            <wp:posOffset>0</wp:posOffset>
          </wp:positionH>
          <wp:positionV relativeFrom="paragraph">
            <wp:posOffset>152400</wp:posOffset>
          </wp:positionV>
          <wp:extent cx="1484842" cy="219075"/>
          <wp:effectExtent l="0" t="0" r="0" b="0"/>
          <wp:wrapSquare wrapText="bothSides"/>
          <wp:docPr id="409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0"/>
                  <a:stretch/>
                </pic:blipFill>
                <pic:spPr>
                  <a:xfrm rot="0">
                    <a:off x="0" y="0"/>
                    <a:ext cx="1484842" cy="219075"/>
                  </a:xfrm>
                  <a:prstGeom prst="rect"/>
                  <a:ln cmpd="sng" cap="flat" w="9525">
                    <a:solidFill>
                      <a:srgbClr val="000000"/>
                    </a:solidFill>
                    <a:prstDash val="solid"/>
                    <a:round/>
                    <a:headEnd/>
                    <a:tailEnd/>
                  </a:ln>
                </pic:spPr>
              </pic:pic>
            </a:graphicData>
          </a:graphic>
        </wp:anchor>
      </w:drawing>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ageBreakBefore w:val="false"/>
      <w:pBdr>
        <w:left w:val="nil"/>
        <w:right w:val="nil"/>
        <w:top w:val="nil"/>
        <w:bottom w:val="nil"/>
        <w:between w:val="nil"/>
      </w:pBdr>
      <w:shd w:val="clear" w:color="auto" w:fill="auto"/>
      <w:jc w:val="right"/>
      <w:rPr/>
    </w:pPr>
    <w:r>
      <w:rPr/>
      <w:fldChar w:fldCharType="begin"/>
    </w:r>
    <w:r>
      <w:instrText>PAGE</w:instrText>
    </w:r>
    <w:r>
      <w:rPr/>
      <w:fldChar w:fldCharType="separate"/>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ageBreakBefore w:val="false"/>
      <w:pBdr>
        <w:left w:val="nil"/>
        <w:right w:val="nil"/>
        <w:top w:val="nil"/>
        <w:bottom w:val="nil"/>
        <w:between w:val="nil"/>
      </w:pBdr>
      <w:shd w:val="clear" w:color="auto" w:fill="auto"/>
      <w:rPr/>
    </w:pPr>
    <w:r>
      <w:rPr/>
      <mc:AlternateContent>
        <mc:Choice Requires="wps">
          <w:drawing>
            <wp:anchor distT="0" distB="0" distL="0" distR="0" simplePos="false" relativeHeight="2" behindDoc="false" locked="false" layoutInCell="true" allowOverlap="true">
              <wp:simplePos x="0" y="0"/>
              <wp:positionH relativeFrom="column">
                <wp:posOffset>-928686</wp:posOffset>
              </wp:positionH>
              <wp:positionV relativeFrom="paragraph">
                <wp:posOffset>-57149</wp:posOffset>
              </wp:positionV>
              <wp:extent cx="7800975" cy="106654"/>
              <wp:effectExtent l="0" t="0" r="0" b="0"/>
              <wp:wrapTopAndBottom/>
              <wp:docPr id="409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800975" cy="106654"/>
                      </a:xfrm>
                      <a:prstGeom prst="rect"/>
                      <a:solidFill>
                        <a:srgbClr val="00838f"/>
                      </a:solidFill>
                      <a:ln>
                        <a:noFill/>
                      </a:ln>
                    </wps:spPr>
                    <wps:txbx id="4097">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rect id="4097" fillcolor="#00838f" stroked="f" style="position:absolute;margin-left:-73.12pt;margin-top:-4.5pt;width:614.25pt;height:8.4pt;z-index:2;mso-position-horizontal-relative:text;mso-position-vertical-relative:text;mso-width-relative:page;mso-height-relative:page;mso-wrap-distance-left:0.0pt;mso-wrap-distance-right:0.0pt;visibility:visible;v-text-anchor:middle;">
              <v:stroke on="f"/>
              <w10:wrap type="topAndBottom"/>
              <v:fill/>
              <v:textbox inset="7.2pt,7.2pt,7.2pt,7.2pt">
                <w:txbxContent>
                  <w:p>
                    <w:pPr>
                      <w:pStyle w:val="style0"/>
                      <w:spacing w:before="0" w:after="0" w:lineRule="auto" w:line="240"/>
                      <w:ind w:left="0" w:right="0" w:firstLine="0"/>
                      <w:jc w:val="left"/>
                      <w:textDirection w:val="btLr"/>
                      <w:rPr/>
                    </w:pPr>
                  </w:p>
                </w:txbxContent>
              </v:textbox>
            </v:rect>
          </w:pict>
        </mc:Fallback>
      </mc:AlternateConten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ageBreakBefore w:val="false"/>
      <w:pBdr>
        <w:left w:val="nil"/>
        <w:right w:val="nil"/>
        <w:top w:val="nil"/>
        <w:bottom w:val="nil"/>
        <w:between w:val="nil"/>
      </w:pBdr>
      <w:shd w:val="clear" w:color="auto" w:fill="auto"/>
      <w:spacing w:before="640" w:lineRule="auto" w:line="300"/>
      <w:rPr/>
    </w:pPr>
    <w:r>
      <w:rPr/>
      <mc:AlternateContent>
        <mc:Choice Requires="wps">
          <w:drawing>
            <wp:anchor distT="0" distB="0" distL="0" distR="0" simplePos="false" relativeHeight="4" behindDoc="false" locked="false" layoutInCell="true" allowOverlap="true">
              <wp:simplePos x="0" y="0"/>
              <wp:positionH relativeFrom="column">
                <wp:posOffset>-923924</wp:posOffset>
              </wp:positionH>
              <wp:positionV relativeFrom="paragraph">
                <wp:posOffset>-66674</wp:posOffset>
              </wp:positionV>
              <wp:extent cx="7800975" cy="395288"/>
              <wp:effectExtent l="0" t="0" r="0" b="0"/>
              <wp:wrapTopAndBottom/>
              <wp:docPr id="409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800975" cy="395288"/>
                      </a:xfrm>
                      <a:prstGeom prst="rect"/>
                      <a:solidFill>
                        <a:srgbClr val="00838f"/>
                      </a:solidFill>
                      <a:ln>
                        <a:noFill/>
                      </a:ln>
                    </wps:spPr>
                    <wps:txbx id="4099">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rect id="4099" fillcolor="#00838f" stroked="f" style="position:absolute;margin-left:-72.75pt;margin-top:-5.25pt;width:614.25pt;height:31.13pt;z-index:4;mso-position-horizontal-relative:text;mso-position-vertical-relative:text;mso-width-relative:page;mso-height-relative:page;mso-wrap-distance-left:0.0pt;mso-wrap-distance-right:0.0pt;visibility:visible;v-text-anchor:middle;">
              <v:stroke on="f"/>
              <w10:wrap type="topAndBottom"/>
              <v:fill/>
              <v:textbox inset="7.2pt,7.2pt,7.2pt,7.2pt">
                <w:txbxContent>
                  <w:p>
                    <w:pPr>
                      <w:pStyle w:val="style0"/>
                      <w:spacing w:before="0" w:after="0" w:lineRule="auto" w:line="240"/>
                      <w:ind w:left="0" w:right="0" w:firstLine="0"/>
                      <w:jc w:val="left"/>
                      <w:textDirection w:val="btLr"/>
                      <w:rP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Proxima Nova" w:cs="Proxima Nova" w:eastAsia="Proxima Nova" w:hAnsi="Proxima Nova"/>
        <w:sz w:val="22"/>
        <w:szCs w:val="22"/>
      </w:rPr>
    </w:rPrDefault>
    <w:pPrDefault>
      <w:pPr>
        <w:spacing w:before="200" w:lineRule="auto" w:line="300"/>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0" w:lineRule="auto" w:line="240"/>
    </w:pPr>
    <w:rPr>
      <w:b/>
      <w:color w:val="00838f"/>
      <w:sz w:val="36"/>
      <w:szCs w:val="36"/>
    </w:rPr>
  </w:style>
  <w:style w:type="paragraph" w:styleId="style2">
    <w:name w:val="heading 2"/>
    <w:basedOn w:val="style4097"/>
    <w:next w:val="style4097"/>
    <w:pPr>
      <w:keepNext/>
      <w:keepLines/>
      <w:pageBreakBefore w:val="false"/>
      <w:spacing w:before="480"/>
    </w:pPr>
    <w:rPr>
      <w:color w:val="bc658d"/>
      <w:sz w:val="36"/>
      <w:szCs w:val="36"/>
    </w:rPr>
  </w:style>
  <w:style w:type="paragraph" w:styleId="style3">
    <w:name w:val="heading 3"/>
    <w:basedOn w:val="style4097"/>
    <w:next w:val="style4097"/>
    <w:pPr>
      <w:keepNext/>
      <w:keepLines/>
      <w:pageBreakBefore w:val="false"/>
    </w:pPr>
    <w:rPr>
      <w:sz w:val="24"/>
      <w:szCs w:val="24"/>
    </w:rPr>
  </w:style>
  <w:style w:type="paragraph" w:styleId="style4">
    <w:name w:val="heading 4"/>
    <w:basedOn w:val="style4097"/>
    <w:next w:val="style4097"/>
    <w:pPr>
      <w:keepNext/>
      <w:keepLines/>
      <w:pageBreakBefore w:val="false"/>
      <w:spacing w:before="160" w:after="0"/>
    </w:pPr>
    <w:rPr>
      <w:rFonts w:ascii="Trebuchet MS" w:cs="Trebuchet MS" w:eastAsia="Trebuchet MS" w:hAnsi="Trebuchet MS"/>
      <w:color w:val="666666"/>
      <w:sz w:val="22"/>
      <w:szCs w:val="22"/>
      <w:u w:val="single"/>
    </w:rPr>
  </w:style>
  <w:style w:type="paragraph" w:styleId="style5">
    <w:name w:val="heading 5"/>
    <w:basedOn w:val="style4097"/>
    <w:next w:val="style4097"/>
    <w:pPr>
      <w:keepNext/>
      <w:keepLines/>
      <w:pageBreakBefore w:val="false"/>
      <w:spacing w:before="160" w:after="0"/>
    </w:pPr>
    <w:rPr>
      <w:rFonts w:ascii="Trebuchet MS" w:cs="Trebuchet MS" w:eastAsia="Trebuchet MS" w:hAnsi="Trebuchet MS"/>
      <w:color w:val="666666"/>
      <w:sz w:val="22"/>
      <w:szCs w:val="22"/>
    </w:rPr>
  </w:style>
  <w:style w:type="paragraph" w:styleId="style6">
    <w:name w:val="heading 6"/>
    <w:basedOn w:val="style4097"/>
    <w:next w:val="style4097"/>
    <w:pPr>
      <w:keepNext/>
      <w:keepLines/>
      <w:pageBreakBefore w:val="false"/>
      <w:spacing w:before="160" w:after="0"/>
    </w:pPr>
    <w:rPr>
      <w:rFonts w:ascii="Trebuchet MS" w:cs="Trebuchet MS" w:eastAsia="Trebuchet MS" w:hAnsi="Trebuchet MS"/>
      <w:i/>
      <w:color w:val="666666"/>
      <w:sz w:val="22"/>
      <w:szCs w:val="22"/>
    </w:rPr>
  </w:style>
  <w:style w:type="paragraph" w:styleId="style62">
    <w:name w:val="Title"/>
    <w:basedOn w:val="style4097"/>
    <w:next w:val="style4097"/>
    <w:pPr>
      <w:keepNext/>
      <w:keepLines/>
      <w:pageBreakBefore w:val="false"/>
      <w:spacing w:lineRule="auto" w:line="240"/>
    </w:pPr>
    <w:rPr>
      <w:rFonts w:ascii="Proxima Nova" w:cs="Proxima Nova" w:eastAsia="Proxima Nova" w:hAnsi="Proxima Nova"/>
      <w:b/>
      <w:color w:val="404040"/>
      <w:sz w:val="60"/>
      <w:szCs w:val="60"/>
    </w:rPr>
  </w:style>
  <w:style w:type="paragraph" w:styleId="style74">
    <w:name w:val="Subtitle"/>
    <w:basedOn w:val="style4097"/>
    <w:next w:val="style4097"/>
    <w:pPr>
      <w:keepNext/>
      <w:keepLines/>
      <w:pageBreakBefore w:val="false"/>
      <w:spacing w:before="120"/>
    </w:pPr>
    <w:rPr>
      <w:color w:val="404040"/>
      <w:sz w:val="24"/>
      <w:szCs w:val="24"/>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header" Target="header3.xml"/><Relationship Id="rId9" Type="http://schemas.openxmlformats.org/officeDocument/2006/relationships/theme" Target="theme/theme1.xml"/><Relationship Id="rId5" Type="http://schemas.openxmlformats.org/officeDocument/2006/relationships/footer" Target="footer4.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_rels/foot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367</Words>
  <Characters>1685</Characters>
  <Application>WPS Office</Application>
  <Paragraphs>50</Paragraphs>
  <CharactersWithSpaces>2041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2023-08-03T05:41:13Z</dcterms:created>
  <dc:creator>WPS Office</dc:creator>
  <lastModifiedBy>23021RAAEG</lastModifiedBy>
  <dcterms:modified xsi:type="dcterms:W3CDTF">2023-08-03T05:41:13Z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7fee4751b2a84d129bfddbb18ecaa151</vt:lpwstr>
  </property>
</Properties>
</file>