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FB1420">
        <w:rPr>
          <w:rFonts w:cs="Arial"/>
          <w:noProof/>
        </w:rPr>
        <w:t>10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D27E85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76193" w:history="1">
            <w:r w:rsidR="00D27E85" w:rsidRPr="008F37CE">
              <w:rPr>
                <w:rStyle w:val="Lienhypertexte"/>
                <w:rFonts w:cs="Arial"/>
                <w:noProof/>
              </w:rPr>
              <w:t>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Analyse préliminaire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_Toc71276193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3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4" w:history="1">
            <w:r w:rsidR="00D27E85" w:rsidRPr="008F37CE">
              <w:rPr>
                <w:rStyle w:val="Lienhypertexte"/>
                <w:rFonts w:cs="Arial"/>
                <w:noProof/>
              </w:rPr>
              <w:t>1.1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Introduction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_Toc71276194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3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5" w:history="1">
            <w:r w:rsidR="00D27E85" w:rsidRPr="008F37CE">
              <w:rPr>
                <w:rStyle w:val="Lienhypertexte"/>
                <w:rFonts w:cs="Arial"/>
                <w:noProof/>
              </w:rPr>
              <w:t>1.2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Organisation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_Toc71276195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3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6" w:history="1">
            <w:r w:rsidR="00D27E85" w:rsidRPr="008F37CE">
              <w:rPr>
                <w:rStyle w:val="Lienhypertexte"/>
                <w:rFonts w:cs="Arial"/>
                <w:noProof/>
              </w:rPr>
              <w:t>1.3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Objectifs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_Toc71276196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3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7" w:history="1">
            <w:r w:rsidR="00D27E85" w:rsidRPr="008F37CE">
              <w:rPr>
                <w:rStyle w:val="Lienhypertexte"/>
                <w:rFonts w:cs="Arial"/>
                <w:noProof/>
              </w:rPr>
              <w:t>1.4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Planification initiale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_Toc71276197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4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8" w:history="1">
            <w:r w:rsidR="00D27E85" w:rsidRPr="008F37CE">
              <w:rPr>
                <w:rStyle w:val="Lienhypertexte"/>
                <w:rFonts w:cs="Arial"/>
                <w:noProof/>
              </w:rPr>
              <w:t>2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Analyse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_Toc71276198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5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199" w:history="1">
            <w:r w:rsidR="00D27E85" w:rsidRPr="008F37CE">
              <w:rPr>
                <w:rStyle w:val="Lienhypertexte"/>
                <w:rFonts w:cs="Arial"/>
                <w:noProof/>
              </w:rPr>
              <w:t>2.1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rFonts w:cs="Arial"/>
                <w:noProof/>
              </w:rPr>
              <w:t>Cahier des charges détaillé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_Toc71276199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5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0" w:history="1">
            <w:r w:rsidR="00D27E85" w:rsidRPr="008F37CE">
              <w:rPr>
                <w:rStyle w:val="Lienhypertexte"/>
                <w:noProof/>
              </w:rPr>
              <w:t>2.2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Définition de l’audience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_Toc71276200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5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1" w:history="1">
            <w:r w:rsidR="00D27E85" w:rsidRPr="008F37CE">
              <w:rPr>
                <w:rStyle w:val="Lienhypertexte"/>
                <w:noProof/>
              </w:rPr>
              <w:t>2.3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Analyse concurrentielle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_Toc71276201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2" w:history="1">
            <w:r w:rsidR="00D27E85" w:rsidRPr="008F37CE">
              <w:rPr>
                <w:rStyle w:val="Lienhypertexte"/>
                <w:noProof/>
              </w:rPr>
              <w:t>2.4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Cas d’utilisation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_Toc71276202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7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3" w:history="1">
            <w:r w:rsidR="00D27E85" w:rsidRPr="008F37CE">
              <w:rPr>
                <w:rStyle w:val="Lienhypertexte"/>
                <w:noProof/>
              </w:rPr>
              <w:t>2.5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Scénarios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_Toc71276203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9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4" w:history="1">
            <w:r w:rsidR="00D27E85" w:rsidRPr="008F37CE">
              <w:rPr>
                <w:rStyle w:val="Lienhypertexte"/>
                <w:noProof/>
              </w:rPr>
              <w:t>2.6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Étude de faisabilité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_Toc71276204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10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5" w:history="1">
            <w:r w:rsidR="00D27E85" w:rsidRPr="008F37CE">
              <w:rPr>
                <w:rStyle w:val="Lienhypertexte"/>
                <w:noProof/>
              </w:rPr>
              <w:t>2.7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MCD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_Toc71276205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11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6" w:history="1">
            <w:r w:rsidR="00D27E85" w:rsidRPr="008F37CE">
              <w:rPr>
                <w:rStyle w:val="Lienhypertexte"/>
                <w:noProof/>
              </w:rPr>
              <w:t>2.8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Nom du site et du domaine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_Toc71276206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11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7" w:history="1">
            <w:r w:rsidR="00D27E85" w:rsidRPr="008F37CE">
              <w:rPr>
                <w:rStyle w:val="Lienhypertexte"/>
                <w:noProof/>
              </w:rPr>
              <w:t>2.9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Stratégie de test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_Toc71276207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12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8" w:history="1">
            <w:r w:rsidR="00D27E85" w:rsidRPr="008F37CE">
              <w:rPr>
                <w:rStyle w:val="Lienhypertexte"/>
                <w:noProof/>
              </w:rPr>
              <w:t>2.10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Budget initial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_Toc71276208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09" w:history="1">
            <w:r w:rsidR="00D27E85" w:rsidRPr="008F37CE">
              <w:rPr>
                <w:rStyle w:val="Lienhypertexte"/>
                <w:noProof/>
              </w:rPr>
              <w:t>2.11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Planification détaillée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_Toc71276209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0" w:history="1">
            <w:r w:rsidR="00D27E85" w:rsidRPr="008F37CE">
              <w:rPr>
                <w:rStyle w:val="Lienhypertexte"/>
                <w:noProof/>
              </w:rPr>
              <w:t>3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Conception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_Toc71276210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1" w:history="1">
            <w:r w:rsidR="00D27E85" w:rsidRPr="008F37CE">
              <w:rPr>
                <w:rStyle w:val="Lienhypertexte"/>
                <w:noProof/>
              </w:rPr>
              <w:t>3.1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Analyse de l’environnement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_Toc71276211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2" w:history="1">
            <w:r w:rsidR="00D27E85" w:rsidRPr="008F37CE">
              <w:rPr>
                <w:rStyle w:val="Lienhypertexte"/>
                <w:noProof/>
              </w:rPr>
              <w:t>3.2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Détermination de l’arborescence du site et des rubriques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_Toc71276212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16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3" w:history="1">
            <w:r w:rsidR="00D27E85" w:rsidRPr="008F37CE">
              <w:rPr>
                <w:rStyle w:val="Lienhypertexte"/>
                <w:noProof/>
              </w:rPr>
              <w:t>3.3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Définition de la charte graphique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_Toc71276213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17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4" w:history="1">
            <w:r w:rsidR="00D27E85" w:rsidRPr="008F37CE">
              <w:rPr>
                <w:rStyle w:val="Lienhypertexte"/>
                <w:noProof/>
              </w:rPr>
              <w:t>3.4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Maquette graphique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_Toc71276214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18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5" w:history="1">
            <w:r w:rsidR="00D27E85" w:rsidRPr="008F37CE">
              <w:rPr>
                <w:rStyle w:val="Lienhypertexte"/>
                <w:noProof/>
              </w:rPr>
              <w:t>3.4.1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Zoning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_Toc71276215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18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D27E85" w:rsidRDefault="009D368C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1276216" w:history="1">
            <w:r w:rsidR="00D27E85" w:rsidRPr="008F37CE">
              <w:rPr>
                <w:rStyle w:val="Lienhypertexte"/>
                <w:noProof/>
              </w:rPr>
              <w:t>3.4.2</w:t>
            </w:r>
            <w:r w:rsidR="00D27E85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D27E85" w:rsidRPr="008F37CE">
              <w:rPr>
                <w:rStyle w:val="Lienhypertexte"/>
                <w:noProof/>
              </w:rPr>
              <w:t>Wireframes</w:t>
            </w:r>
            <w:r w:rsidR="00D27E85">
              <w:rPr>
                <w:noProof/>
                <w:webHidden/>
              </w:rPr>
              <w:tab/>
            </w:r>
            <w:r w:rsidR="00D27E85">
              <w:rPr>
                <w:noProof/>
                <w:webHidden/>
              </w:rPr>
              <w:fldChar w:fldCharType="begin"/>
            </w:r>
            <w:r w:rsidR="00D27E85">
              <w:rPr>
                <w:noProof/>
                <w:webHidden/>
              </w:rPr>
              <w:instrText xml:space="preserve"> PAGEREF _Toc71276216 \h </w:instrText>
            </w:r>
            <w:r w:rsidR="00D27E85">
              <w:rPr>
                <w:noProof/>
                <w:webHidden/>
              </w:rPr>
            </w:r>
            <w:r w:rsidR="00D27E85">
              <w:rPr>
                <w:noProof/>
                <w:webHidden/>
              </w:rPr>
              <w:fldChar w:fldCharType="separate"/>
            </w:r>
            <w:r w:rsidR="00FB1420">
              <w:rPr>
                <w:noProof/>
                <w:webHidden/>
              </w:rPr>
              <w:t>19</w:t>
            </w:r>
            <w:r w:rsidR="00D27E85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76193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76194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76195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76196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76197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9D368C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9pt;height:392.6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76198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1276199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C15CFA" w:rsidP="00C15CFA">
      <w:pPr>
        <w:pStyle w:val="Titre2"/>
      </w:pPr>
      <w:bookmarkStart w:id="7" w:name="_Toc71276200"/>
      <w:r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B02DC0" w:rsidRDefault="00B02DC0" w:rsidP="00D40F06">
      <w:r>
        <w:br w:type="page"/>
      </w:r>
    </w:p>
    <w:p w:rsidR="00D47878" w:rsidRDefault="00C15CFA" w:rsidP="00C15CFA">
      <w:pPr>
        <w:pStyle w:val="Titre2"/>
      </w:pPr>
      <w:bookmarkStart w:id="8" w:name="_Toc71276201"/>
      <w:r>
        <w:lastRenderedPageBreak/>
        <w:t>Analyse concurrentielle</w:t>
      </w:r>
      <w:bookmarkEnd w:id="8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9"/>
        <w:gridCol w:w="3535"/>
        <w:gridCol w:w="3680"/>
      </w:tblGrid>
      <w:tr w:rsidR="00D47878" w:rsidTr="007A2388">
        <w:trPr>
          <w:trHeight w:val="282"/>
        </w:trPr>
        <w:tc>
          <w:tcPr>
            <w:tcW w:w="2419" w:type="dxa"/>
            <w:shd w:val="clear" w:color="auto" w:fill="2283C8"/>
            <w:vAlign w:val="center"/>
          </w:tcPr>
          <w:p w:rsidR="00D47878" w:rsidRPr="003A3D8C" w:rsidRDefault="00FE0A84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Site web</w:t>
            </w:r>
          </w:p>
        </w:tc>
        <w:tc>
          <w:tcPr>
            <w:tcW w:w="3535" w:type="dxa"/>
            <w:shd w:val="clear" w:color="auto" w:fill="2283C8"/>
            <w:vAlign w:val="center"/>
          </w:tcPr>
          <w:p w:rsidR="00D47878" w:rsidRPr="003A3D8C" w:rsidRDefault="00FE0A84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Avantages</w:t>
            </w:r>
          </w:p>
        </w:tc>
        <w:tc>
          <w:tcPr>
            <w:tcW w:w="3680" w:type="dxa"/>
            <w:shd w:val="clear" w:color="auto" w:fill="2283C8"/>
            <w:vAlign w:val="center"/>
          </w:tcPr>
          <w:p w:rsidR="00D47878" w:rsidRPr="003A3D8C" w:rsidRDefault="00D152DB" w:rsidP="009D368C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Désavantages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F619BC" w:rsidP="009D368C">
            <w:pPr>
              <w:spacing w:before="40" w:after="40"/>
              <w:jc w:val="center"/>
            </w:pPr>
            <w:r>
              <w:t>IMDb.com</w:t>
            </w:r>
          </w:p>
        </w:tc>
        <w:tc>
          <w:tcPr>
            <w:tcW w:w="3535" w:type="dxa"/>
            <w:vAlign w:val="center"/>
          </w:tcPr>
          <w:p w:rsidR="001B6FC6" w:rsidRDefault="001C393C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>de données</w:t>
            </w:r>
            <w:r>
              <w:t xml:space="preserve"> sur les articles et les œuvres.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6D037E" w:rsidRDefault="006D037E" w:rsidP="008E6343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C44F77" w:rsidRDefault="00DA6917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9872F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</w:tr>
      <w:tr w:rsidR="00D47878" w:rsidTr="007A2388">
        <w:tc>
          <w:tcPr>
            <w:tcW w:w="2419" w:type="dxa"/>
            <w:shd w:val="clear" w:color="auto" w:fill="E9F4FB"/>
            <w:vAlign w:val="center"/>
          </w:tcPr>
          <w:p w:rsidR="00D47878" w:rsidRDefault="002B2082" w:rsidP="009D368C">
            <w:pPr>
              <w:spacing w:before="40" w:after="40"/>
              <w:jc w:val="center"/>
            </w:pPr>
            <w:r>
              <w:t>m</w:t>
            </w:r>
            <w:r w:rsidR="00A3000C">
              <w:t>etacritic.com</w:t>
            </w:r>
          </w:p>
        </w:tc>
        <w:tc>
          <w:tcPr>
            <w:tcW w:w="3535" w:type="dxa"/>
            <w:shd w:val="clear" w:color="auto" w:fill="E9F4FB"/>
            <w:vAlign w:val="center"/>
          </w:tcPr>
          <w:p w:rsidR="00D47878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</w:tc>
        <w:tc>
          <w:tcPr>
            <w:tcW w:w="3680" w:type="dxa"/>
            <w:shd w:val="clear" w:color="auto" w:fill="E9F4FB"/>
            <w:vAlign w:val="center"/>
          </w:tcPr>
          <w:p w:rsidR="00D47878" w:rsidRDefault="00F15A77" w:rsidP="00F15A7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  <w:tr w:rsidR="004F17DA" w:rsidTr="001B6FC6">
        <w:tc>
          <w:tcPr>
            <w:tcW w:w="2419" w:type="dxa"/>
            <w:shd w:val="clear" w:color="auto" w:fill="auto"/>
            <w:vAlign w:val="center"/>
          </w:tcPr>
          <w:p w:rsidR="004F17DA" w:rsidRDefault="00620099" w:rsidP="009D368C">
            <w:pPr>
              <w:spacing w:before="40" w:after="40"/>
              <w:jc w:val="center"/>
            </w:pPr>
            <w:r>
              <w:t>myanimelist.com</w:t>
            </w:r>
          </w:p>
        </w:tc>
        <w:tc>
          <w:tcPr>
            <w:tcW w:w="3535" w:type="dxa"/>
            <w:shd w:val="clear" w:color="auto" w:fill="auto"/>
            <w:vAlign w:val="center"/>
          </w:tcPr>
          <w:p w:rsidR="004F17DA" w:rsidRDefault="001C393C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Plus </w:t>
            </w:r>
            <w:r w:rsidR="008E6343">
              <w:t xml:space="preserve">de données </w:t>
            </w:r>
            <w:r>
              <w:t>sur les articles et les œuvres.</w:t>
            </w:r>
          </w:p>
          <w:p w:rsidR="00DA6917" w:rsidRDefault="00DA6917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0A4C44" w:rsidRDefault="000A4C44" w:rsidP="001C39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 de recherche</w:t>
            </w:r>
          </w:p>
        </w:tc>
        <w:tc>
          <w:tcPr>
            <w:tcW w:w="3680" w:type="dxa"/>
            <w:shd w:val="clear" w:color="auto" w:fill="auto"/>
            <w:vAlign w:val="center"/>
          </w:tcPr>
          <w:p w:rsidR="004F17D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Manque d’ergonomie</w:t>
            </w:r>
          </w:p>
          <w:p w:rsidR="00031E1A" w:rsidRDefault="00031E1A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Design non moderne</w:t>
            </w:r>
            <w:r w:rsidR="001C393C">
              <w:t>.</w:t>
            </w:r>
          </w:p>
          <w:p w:rsidR="0079643F" w:rsidRDefault="0079643F" w:rsidP="00031E1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Uniquement concernant les animes et les mangas.</w:t>
            </w:r>
          </w:p>
        </w:tc>
      </w:tr>
      <w:tr w:rsidR="00D47878" w:rsidTr="007A2388">
        <w:tc>
          <w:tcPr>
            <w:tcW w:w="2419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  <w:tc>
          <w:tcPr>
            <w:tcW w:w="3535" w:type="dxa"/>
            <w:vAlign w:val="center"/>
          </w:tcPr>
          <w:p w:rsidR="00D47878" w:rsidRDefault="00D47878" w:rsidP="009D368C">
            <w:pPr>
              <w:spacing w:before="40" w:after="40"/>
            </w:pPr>
          </w:p>
        </w:tc>
        <w:tc>
          <w:tcPr>
            <w:tcW w:w="3680" w:type="dxa"/>
            <w:vAlign w:val="center"/>
          </w:tcPr>
          <w:p w:rsidR="00D47878" w:rsidRDefault="00D47878" w:rsidP="009D368C">
            <w:pPr>
              <w:spacing w:before="40" w:after="40"/>
              <w:jc w:val="center"/>
            </w:pPr>
          </w:p>
        </w:tc>
      </w:tr>
    </w:tbl>
    <w:p w:rsidR="00EB09E9" w:rsidRDefault="00EB09E9" w:rsidP="00D47878">
      <w:pPr>
        <w:pStyle w:val="Titre2"/>
        <w:numPr>
          <w:ilvl w:val="0"/>
          <w:numId w:val="0"/>
        </w:numPr>
      </w:pPr>
      <w:r>
        <w:br w:type="page"/>
      </w:r>
    </w:p>
    <w:p w:rsidR="00614C13" w:rsidRDefault="007F341C" w:rsidP="00614C13">
      <w:pPr>
        <w:pStyle w:val="Titre2"/>
      </w:pPr>
      <w:bookmarkStart w:id="9" w:name="_Toc71276202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9D368C" w:rsidP="003A6FE2">
      <w:pPr>
        <w:jc w:val="center"/>
      </w:pPr>
      <w:r>
        <w:pict>
          <v:shape id="_x0000_i1026" type="#_x0000_t75" style="width:391.9pt;height:250.65pt">
            <v:imagedata r:id="rId13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9D368C" w:rsidP="00BE368E">
      <w:pPr>
        <w:jc w:val="center"/>
      </w:pPr>
      <w:r>
        <w:pict>
          <v:shape id="_x0000_i1027" type="#_x0000_t75" style="width:459.15pt;height:291.4pt">
            <v:imagedata r:id="rId14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9D368C" w:rsidP="005C74EF">
      <w:pPr>
        <w:jc w:val="center"/>
      </w:pPr>
      <w:r>
        <w:pict>
          <v:shape id="_x0000_i1028" type="#_x0000_t75" style="width:487.7pt;height:4in">
            <v:imagedata r:id="rId15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1276203"/>
      <w:r w:rsidRPr="00943BE5">
        <w:lastRenderedPageBreak/>
        <w:t>Scénarios</w:t>
      </w:r>
      <w:bookmarkEnd w:id="10"/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845292" w:rsidTr="007B0ED2">
        <w:trPr>
          <w:trHeight w:val="282"/>
        </w:trPr>
        <w:tc>
          <w:tcPr>
            <w:tcW w:w="2268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7513" w:type="dxa"/>
            <w:shd w:val="clear" w:color="auto" w:fill="2283C8"/>
            <w:vAlign w:val="center"/>
          </w:tcPr>
          <w:p w:rsidR="00845292" w:rsidRPr="003A3D8C" w:rsidRDefault="0029150B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7B0ED2">
        <w:tc>
          <w:tcPr>
            <w:tcW w:w="2268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  <w:tr w:rsidR="006F04A7" w:rsidTr="0017616A">
        <w:tc>
          <w:tcPr>
            <w:tcW w:w="9781" w:type="dxa"/>
            <w:gridSpan w:val="2"/>
            <w:shd w:val="clear" w:color="auto" w:fill="54A9E2"/>
            <w:vAlign w:val="center"/>
          </w:tcPr>
          <w:p w:rsidR="006F04A7" w:rsidRPr="00821950" w:rsidRDefault="00821950" w:rsidP="0082195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A510F0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</w:t>
            </w:r>
            <w:r w:rsidR="00F3637A">
              <w:t>, puis appuyer sur le bouton « Ajouter un article ». Il suffira de remplir le formulaire qui s’affichera.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Noter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</w:t>
            </w:r>
            <w:r w:rsidR="00F3637A">
              <w:t>, puis appuyer sur « Ma note n/10 ». Une liste déroulante s’affichera permettant de sélectionner la note souhaitée.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Commenter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7B2290">
              <w:t>ccéder à la pa</w:t>
            </w:r>
            <w:r w:rsidR="009C3890">
              <w:t>ge d’un article, puis appuyer sur le bouton « Commenter ». Un champ texte apparaîtra.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Envoyer une demande d’ami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5C503B" w:rsidP="00F3637A">
            <w:pPr>
              <w:spacing w:before="40" w:after="40"/>
            </w:pPr>
            <w:r>
              <w:t>Accepter</w:t>
            </w:r>
            <w:r w:rsidR="003E6CE1">
              <w:t xml:space="preserve"> ou rejeter</w:t>
            </w:r>
            <w:r>
              <w:t xml:space="preserve"> une demande d’ami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1C3DDB" w:rsidP="001C3DD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Amis » accessible depuis la page de profil. L’utilisateur ayant envoyé une demande aura les deux boutons « Accepter » et « Rejeter ».</w:t>
            </w:r>
            <w:r w:rsidR="00E769A7">
              <w:t xml:space="preserve"> Appuyer sur le bouton souhaité.</w:t>
            </w:r>
          </w:p>
        </w:tc>
      </w:tr>
      <w:tr w:rsidR="00971AB0" w:rsidTr="00971AB0">
        <w:tc>
          <w:tcPr>
            <w:tcW w:w="2268" w:type="dxa"/>
            <w:shd w:val="clear" w:color="auto" w:fill="E9F4FB"/>
            <w:vAlign w:val="center"/>
          </w:tcPr>
          <w:p w:rsidR="00971AB0" w:rsidRDefault="00971AB0" w:rsidP="00F3637A">
            <w:pPr>
              <w:spacing w:before="40" w:after="40"/>
            </w:pPr>
            <w:r>
              <w:t>Modifier l’image de profil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profil, puis appuyer sur l’image de profil. Une pop-up apparaîtra pour l’importation d’une nouvelle image</w:t>
            </w:r>
            <w:r w:rsidR="00C85915">
              <w:t xml:space="preserve"> avec confirmation</w:t>
            </w:r>
            <w:r>
              <w:t>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la description de profil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706A15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de profil</w:t>
            </w:r>
            <w:r w:rsidR="00AB6E7D">
              <w:t>, puis appuyer sur la description de profil</w:t>
            </w:r>
            <w:r>
              <w:t xml:space="preserve">. </w:t>
            </w:r>
            <w:r w:rsidR="00706A15">
              <w:t>Le champs sera éditable et il suffira de confirmer après modification.</w:t>
            </w:r>
          </w:p>
        </w:tc>
      </w:tr>
      <w:tr w:rsidR="00971AB0" w:rsidTr="0017616A">
        <w:tc>
          <w:tcPr>
            <w:tcW w:w="9781" w:type="dxa"/>
            <w:gridSpan w:val="2"/>
            <w:shd w:val="clear" w:color="auto" w:fill="54A9E2"/>
            <w:vAlign w:val="center"/>
          </w:tcPr>
          <w:p w:rsidR="00971AB0" w:rsidRPr="00B73DDC" w:rsidRDefault="00971AB0" w:rsidP="00971AB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t>Administrateur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Ajouter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catégorie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Modifier » de la catégorie à modifier pour changer son nom.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Supprimer ».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Ajouter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œuvre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Modifier ». Finir par faire les changements souhaités et confirmer.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lastRenderedPageBreak/>
              <w:t>Supprimer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Modifier une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Modifier ». Il suffira de faire les changements souhaités dans le formulaire qui s’affichera.</w:t>
            </w:r>
          </w:p>
        </w:tc>
      </w:tr>
      <w:tr w:rsidR="00971AB0" w:rsidTr="007B0ED2">
        <w:tc>
          <w:tcPr>
            <w:tcW w:w="2268" w:type="dxa"/>
            <w:shd w:val="clear" w:color="auto" w:fill="E9F4FB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Supprimer ». Un pop-up de confirmation s’affichera.</w:t>
            </w:r>
          </w:p>
        </w:tc>
      </w:tr>
      <w:tr w:rsidR="00971AB0" w:rsidTr="007B0ED2">
        <w:tc>
          <w:tcPr>
            <w:tcW w:w="2268" w:type="dxa"/>
            <w:shd w:val="clear" w:color="auto" w:fill="auto"/>
            <w:vAlign w:val="center"/>
          </w:tcPr>
          <w:p w:rsidR="00971AB0" w:rsidRDefault="00971AB0" w:rsidP="00971AB0">
            <w:pPr>
              <w:spacing w:before="40" w:after="40"/>
            </w:pPr>
            <w:r>
              <w:t>Supprimer un utilisateur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71AB0" w:rsidRPr="000802C1" w:rsidRDefault="00971AB0" w:rsidP="00971AB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</w:tbl>
    <w:p w:rsidR="00845292" w:rsidRDefault="00845292" w:rsidP="00845292">
      <w:pPr>
        <w:pStyle w:val="Titre2"/>
        <w:numPr>
          <w:ilvl w:val="0"/>
          <w:numId w:val="0"/>
        </w:numPr>
      </w:pPr>
    </w:p>
    <w:p w:rsidR="00BC341C" w:rsidRDefault="006A15F3" w:rsidP="00E611C3">
      <w:pPr>
        <w:pStyle w:val="Titre2"/>
      </w:pPr>
      <w:bookmarkStart w:id="11" w:name="_Toc71276204"/>
      <w:r>
        <w:t>Étude de faisabilité</w:t>
      </w:r>
      <w:bookmarkEnd w:id="11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17616A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17616A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17616A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17616A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17616A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17616A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17616A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17616A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3A4536" w:rsidRDefault="003A4536" w:rsidP="003A4536">
      <w:pPr>
        <w:pStyle w:val="Titre2"/>
      </w:pPr>
      <w:bookmarkStart w:id="12" w:name="_Toc71276205"/>
      <w:r>
        <w:lastRenderedPageBreak/>
        <w:t>MCD</w:t>
      </w:r>
      <w:bookmarkEnd w:id="12"/>
    </w:p>
    <w:p w:rsidR="00BA7EF1" w:rsidRPr="00BA7EF1" w:rsidRDefault="00BA7EF1" w:rsidP="00BA7EF1">
      <w:r>
        <w:rPr>
          <w:noProof/>
          <w:lang w:eastAsia="fr-CH"/>
        </w:rPr>
        <w:drawing>
          <wp:inline distT="0" distB="0" distL="0" distR="0">
            <wp:extent cx="6188710" cy="448183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C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C0" w:rsidRPr="002A51C0" w:rsidRDefault="00075FF7" w:rsidP="002A51C0">
      <w:pPr>
        <w:pStyle w:val="Titre2"/>
      </w:pPr>
      <w:bookmarkStart w:id="13" w:name="_Toc71276206"/>
      <w:r>
        <w:t>Nom du site et du domaine</w:t>
      </w:r>
      <w:bookmarkEnd w:id="13"/>
    </w:p>
    <w:p w:rsidR="00943BE5" w:rsidRDefault="009D368C" w:rsidP="0017616A">
      <w:pPr>
        <w:ind w:firstLine="708"/>
      </w:pPr>
      <w:hyperlink r:id="rId17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BA7EF1" w:rsidRDefault="00BA7EF1">
      <w:r>
        <w:br w:type="page"/>
      </w:r>
    </w:p>
    <w:p w:rsidR="00DC4424" w:rsidRPr="00DC4424" w:rsidRDefault="00DC4424" w:rsidP="00DC4424">
      <w:pPr>
        <w:pStyle w:val="Titre2"/>
        <w:rPr>
          <w:rStyle w:val="Titre2Car"/>
        </w:rPr>
      </w:pPr>
      <w:bookmarkStart w:id="14" w:name="_Toc71276207"/>
      <w:r w:rsidRPr="00DC4424">
        <w:lastRenderedPageBreak/>
        <w:t>Stratégie de test</w:t>
      </w:r>
      <w:bookmarkEnd w:id="14"/>
    </w:p>
    <w:p w:rsidR="00D80CFA" w:rsidRPr="000A4B53" w:rsidRDefault="00D80CFA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D80CFA" w:rsidTr="0017616A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BloomComics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Windows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B0782F" w:rsidRDefault="00D80CF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D80CFA" w:rsidRPr="00B0782F" w:rsidRDefault="00D80CF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D80CFA" w:rsidRDefault="00D80CFA" w:rsidP="0017616A">
            <w:pPr>
              <w:spacing w:before="40" w:after="40"/>
            </w:pPr>
            <w:r>
              <w:t>www.bloomcomics.com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D80CFA" w:rsidRDefault="00D80CFA" w:rsidP="0017616A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D80CFA" w:rsidTr="0017616A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D80CFA" w:rsidRPr="0054459D" w:rsidRDefault="007A62E9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</w:t>
            </w:r>
            <w:r w:rsidR="006B3605">
              <w:rPr>
                <w:color w:val="FFFFFF" w:themeColor="background1"/>
              </w:rPr>
              <w:t xml:space="preserve"> de test</w:t>
            </w:r>
          </w:p>
        </w:tc>
      </w:tr>
      <w:tr w:rsidR="00D80CF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D80CFA" w:rsidRDefault="00965BA0" w:rsidP="0017616A">
            <w:pPr>
              <w:spacing w:before="40" w:after="40"/>
            </w:pPr>
            <w:r>
              <w:t>Accéder</w:t>
            </w:r>
            <w:r w:rsidR="00D80CFA">
              <w:t xml:space="preserve">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la page d’accueil.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  <w:tr w:rsidR="00D80CF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D80CFA" w:rsidRPr="00113A7E" w:rsidRDefault="00D80CF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D80CFA" w:rsidRDefault="00D80CFA" w:rsidP="0017616A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D80CFA" w:rsidRDefault="001D4D42" w:rsidP="001D4D42">
            <w:pPr>
              <w:spacing w:before="40" w:after="40"/>
            </w:pPr>
            <w:r>
              <w:t xml:space="preserve">Accède </w:t>
            </w:r>
            <w:r w:rsidR="00D80CFA">
              <w:t>à toute les pages.</w:t>
            </w:r>
          </w:p>
        </w:tc>
        <w:tc>
          <w:tcPr>
            <w:tcW w:w="2075" w:type="dxa"/>
            <w:vAlign w:val="center"/>
          </w:tcPr>
          <w:p w:rsidR="00D80CFA" w:rsidRDefault="00D80CFA" w:rsidP="0017616A">
            <w:pPr>
              <w:spacing w:before="40" w:after="40"/>
            </w:pPr>
          </w:p>
        </w:tc>
      </w:tr>
    </w:tbl>
    <w:p w:rsidR="00D80CFA" w:rsidRDefault="00D80CFA" w:rsidP="00D80CF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A137A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BloomComics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Windows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B0782F" w:rsidRDefault="008A137A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A137A" w:rsidRPr="00B0782F" w:rsidRDefault="008A137A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 w:rsidR="0068794A">
              <w:rPr>
                <w:b/>
              </w:rPr>
              <w:t xml:space="preserve"> filtré</w:t>
            </w:r>
          </w:p>
        </w:tc>
      </w:tr>
      <w:tr w:rsidR="008A137A" w:rsidTr="00FC45C0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A137A" w:rsidRDefault="008A137A" w:rsidP="0017616A">
            <w:pPr>
              <w:spacing w:before="40" w:after="40"/>
            </w:pPr>
            <w:r>
              <w:t>www.bloomcomics.com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A137A" w:rsidRDefault="008A137A" w:rsidP="0017616A">
            <w:pPr>
              <w:spacing w:before="40" w:after="40"/>
            </w:pPr>
            <w:r>
              <w:t>Internet</w:t>
            </w:r>
          </w:p>
        </w:tc>
      </w:tr>
      <w:tr w:rsidR="008A137A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A137A" w:rsidRPr="0054459D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A137A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A137A" w:rsidRDefault="00965BA0" w:rsidP="0017616A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1D4D42" w:rsidP="001D4D42">
            <w:pPr>
              <w:spacing w:before="40" w:after="40"/>
            </w:pPr>
            <w:r>
              <w:t xml:space="preserve">Accède </w:t>
            </w:r>
            <w:r w:rsidR="00965BA0">
              <w:t>à la page.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8A137A" w:rsidRDefault="00EB6E4C" w:rsidP="0017616A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8A137A" w:rsidRDefault="00C92717" w:rsidP="00C9271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  <w:tr w:rsidR="008A137A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8A137A" w:rsidRPr="00113A7E" w:rsidRDefault="008A137A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8A137A" w:rsidRDefault="00052522" w:rsidP="0017616A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8A137A" w:rsidRDefault="00052522" w:rsidP="0017616A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8A137A" w:rsidRDefault="008A137A" w:rsidP="0017616A">
            <w:pPr>
              <w:spacing w:before="40" w:after="40"/>
            </w:pPr>
          </w:p>
        </w:tc>
      </w:tr>
    </w:tbl>
    <w:p w:rsidR="006B3605" w:rsidRDefault="006B3605" w:rsidP="00D80CFA">
      <w:r>
        <w:br w:type="page"/>
      </w:r>
    </w:p>
    <w:p w:rsidR="000A0C45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Utilisateur</w:t>
      </w:r>
      <w:r w:rsidR="00D80CFA" w:rsidRPr="000A4B53">
        <w:rPr>
          <w:rStyle w:val="lev"/>
        </w:rPr>
        <w:t xml:space="preserve">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35AC1" w:rsidTr="001A0EE3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A35AC1" w:rsidRDefault="00A35AC1" w:rsidP="00061AEB">
            <w:pPr>
              <w:spacing w:before="40" w:after="40"/>
            </w:pPr>
            <w:r>
              <w:t>BloomComics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35AC1" w:rsidP="00061AEB">
            <w:pPr>
              <w:spacing w:before="40" w:after="40"/>
            </w:pPr>
            <w:r>
              <w:t>Windows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B0782F" w:rsidRDefault="00A35AC1" w:rsidP="00061AEB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A35AC1" w:rsidRPr="00B0782F" w:rsidRDefault="00AC751E" w:rsidP="00061AEB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A35AC1" w:rsidRDefault="00AC751E" w:rsidP="00061AEB">
            <w:pPr>
              <w:spacing w:before="40" w:after="40"/>
            </w:pPr>
            <w:r>
              <w:t>www.bloomcomics.com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A35AC1" w:rsidRDefault="00AC751E" w:rsidP="00061AEB">
            <w:pPr>
              <w:spacing w:before="40" w:after="40"/>
            </w:pPr>
            <w:r>
              <w:t>Internet</w:t>
            </w:r>
          </w:p>
        </w:tc>
      </w:tr>
      <w:tr w:rsidR="00A35AC1" w:rsidTr="001A0EE3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35AC1" w:rsidRPr="0054459D" w:rsidRDefault="00A35AC1" w:rsidP="00061AEB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35AC1" w:rsidRDefault="00A35AC1" w:rsidP="00061AEB">
            <w:pPr>
              <w:spacing w:before="40" w:after="40"/>
            </w:pPr>
          </w:p>
        </w:tc>
      </w:tr>
      <w:tr w:rsidR="00AC751E" w:rsidTr="00E26D05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C751E" w:rsidRPr="0054459D" w:rsidRDefault="00AC751E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C751E" w:rsidTr="00B32B3D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AC751E" w:rsidRDefault="00AC751E" w:rsidP="00061AEB">
            <w:pPr>
              <w:spacing w:before="40" w:after="40"/>
            </w:pPr>
            <w:r>
              <w:t>A</w:t>
            </w:r>
            <w:r w:rsidR="006343A0">
              <w:t>ccéder</w:t>
            </w:r>
            <w:r>
              <w:t xml:space="preserve"> à la page d’inscription. Remplir le formulaire avec une adresse </w:t>
            </w:r>
            <w:r w:rsidR="00E8183A">
              <w:t xml:space="preserve">mail </w:t>
            </w:r>
            <w:r>
              <w:t xml:space="preserve">déjà </w:t>
            </w:r>
            <w:r w:rsidR="00F72F80">
              <w:t>en</w:t>
            </w:r>
            <w:r>
              <w:t>registrée.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AC751E" w:rsidP="001D4D42">
            <w:pPr>
              <w:spacing w:before="40" w:after="40"/>
            </w:pPr>
            <w:r>
              <w:t xml:space="preserve">Le formulaire ne s’envoie pas et une erreur apparaît </w:t>
            </w:r>
            <w:r w:rsidR="001D4D42">
              <w:t>disant</w:t>
            </w:r>
            <w:r>
              <w:t xml:space="preserve"> que l’email est déjà </w:t>
            </w:r>
            <w:r w:rsidR="00F72F80">
              <w:t>enregistrée</w:t>
            </w:r>
            <w:r>
              <w:t>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E8183A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E8183A" w:rsidP="00061AEB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1D4D42" w:rsidP="00061AEB">
            <w:pPr>
              <w:spacing w:before="40" w:after="40"/>
            </w:pPr>
            <w:r>
              <w:t>Accède</w:t>
            </w:r>
            <w:r w:rsidR="00724FC2">
              <w:t xml:space="preserve">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AD4B0B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AC751E" w:rsidRDefault="00724FC2" w:rsidP="00061AEB">
            <w:pPr>
              <w:spacing w:before="40" w:after="40"/>
            </w:pPr>
            <w:r>
              <w:t>Remplir le formulaire de connexion</w:t>
            </w:r>
            <w:r w:rsidR="001338D3">
              <w:t xml:space="preserve"> correctement</w:t>
            </w:r>
            <w:r w:rsidR="00AD4B0B">
              <w:t>.</w:t>
            </w:r>
          </w:p>
        </w:tc>
        <w:tc>
          <w:tcPr>
            <w:tcW w:w="3544" w:type="dxa"/>
            <w:gridSpan w:val="2"/>
            <w:vAlign w:val="center"/>
          </w:tcPr>
          <w:p w:rsidR="00AC751E" w:rsidRDefault="001D4D42" w:rsidP="00061AEB">
            <w:pPr>
              <w:spacing w:before="40" w:after="40"/>
            </w:pPr>
            <w:r>
              <w:t xml:space="preserve">Accède </w:t>
            </w:r>
            <w:r w:rsidR="00520A72">
              <w:t>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  <w:tr w:rsidR="00AC751E" w:rsidTr="00B32B3D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AC751E" w:rsidRPr="00113A7E" w:rsidRDefault="00D247A5" w:rsidP="00061AEB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AC751E" w:rsidRDefault="006343A0" w:rsidP="00061AEB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AC751E" w:rsidRDefault="00AC751E" w:rsidP="00061AEB">
            <w:pPr>
              <w:spacing w:before="40" w:after="40"/>
            </w:pPr>
          </w:p>
        </w:tc>
      </w:tr>
    </w:tbl>
    <w:p w:rsidR="000C6F1F" w:rsidRDefault="000C6F1F" w:rsidP="00F6385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0C6F1F" w:rsidTr="000C6F1F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BloomComics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Windows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B0782F" w:rsidRDefault="000C6F1F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0C6F1F" w:rsidRPr="00B0782F" w:rsidRDefault="009C4E3C" w:rsidP="002C4C38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</w:t>
            </w:r>
            <w:r w:rsidR="002C4C38" w:rsidRPr="00B0782F">
              <w:rPr>
                <w:b/>
              </w:rPr>
              <w:t xml:space="preserve">réer </w:t>
            </w:r>
            <w:r w:rsidRPr="00B0782F">
              <w:rPr>
                <w:b/>
              </w:rPr>
              <w:t>et noter</w:t>
            </w:r>
            <w:r w:rsidR="002C4C38" w:rsidRPr="00B0782F">
              <w:rPr>
                <w:b/>
              </w:rPr>
              <w:t xml:space="preserve"> un article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0C6F1F" w:rsidRDefault="000C6F1F" w:rsidP="0017616A">
            <w:pPr>
              <w:spacing w:before="40" w:after="40"/>
            </w:pPr>
            <w:r>
              <w:t>www.bloomcomics.com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0C6F1F" w:rsidRDefault="000C6F1F" w:rsidP="0017616A">
            <w:pPr>
              <w:spacing w:before="40" w:after="40"/>
            </w:pPr>
            <w:r>
              <w:t>Internet</w:t>
            </w:r>
          </w:p>
        </w:tc>
      </w:tr>
      <w:tr w:rsidR="000C6F1F" w:rsidTr="000C6F1F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0C6F1F" w:rsidRPr="0054459D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0C6F1F" w:rsidTr="000C6F1F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0C6F1F" w:rsidRDefault="002A05E9" w:rsidP="002A05E9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1D4D42" w:rsidP="001D4D42">
            <w:pPr>
              <w:spacing w:before="40" w:after="40"/>
            </w:pPr>
            <w:r>
              <w:t xml:space="preserve">Accède </w:t>
            </w:r>
            <w:r w:rsidR="002A05E9">
              <w:t>à un formulaire.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0C6F1F" w:rsidRDefault="002A05E9" w:rsidP="0017616A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  <w:tr w:rsidR="000C6F1F" w:rsidTr="000C6F1F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0C6F1F" w:rsidRPr="00113A7E" w:rsidRDefault="000C6F1F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0C6F1F" w:rsidRDefault="00076E2A" w:rsidP="002A1EF3">
            <w:pPr>
              <w:spacing w:before="40" w:after="40"/>
            </w:pPr>
            <w:r>
              <w:t>Appuyer sur « Ma note n/10 »</w:t>
            </w:r>
            <w:r w:rsidR="002A1EF3">
              <w:t xml:space="preserve">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0C6F1F" w:rsidRDefault="00D14D5F" w:rsidP="0017616A">
            <w:pPr>
              <w:spacing w:before="40" w:after="40"/>
            </w:pPr>
            <w:r>
              <w:t>La note y est bien attribuée</w:t>
            </w:r>
            <w:r w:rsidR="0041074F">
              <w:t xml:space="preserve"> et la </w:t>
            </w:r>
            <w:r w:rsidR="0099709D">
              <w:t xml:space="preserve">note </w:t>
            </w:r>
            <w:r w:rsidR="0041074F">
              <w:t>moyenne s’ajuste.</w:t>
            </w:r>
          </w:p>
        </w:tc>
        <w:tc>
          <w:tcPr>
            <w:tcW w:w="2077" w:type="dxa"/>
            <w:vAlign w:val="center"/>
          </w:tcPr>
          <w:p w:rsidR="000C6F1F" w:rsidRDefault="000C6F1F" w:rsidP="0017616A">
            <w:pPr>
              <w:spacing w:before="40" w:after="40"/>
            </w:pPr>
          </w:p>
        </w:tc>
      </w:tr>
    </w:tbl>
    <w:p w:rsidR="006B3605" w:rsidRDefault="006B3605" w:rsidP="00F6385E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AF1604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BloomComics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Windows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B0782F" w:rsidRDefault="00AF1604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AF1604" w:rsidRPr="00B0782F" w:rsidRDefault="00AF1604" w:rsidP="00003D93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</w:t>
            </w:r>
            <w:r w:rsidR="006A73CC" w:rsidRPr="00B0782F">
              <w:rPr>
                <w:b/>
              </w:rPr>
              <w:t>ami</w:t>
            </w:r>
            <w:r w:rsidR="00003D93">
              <w:rPr>
                <w:b/>
              </w:rPr>
              <w:t xml:space="preserve"> et voir l’utilisateur dans la liste une fois la demande acceptée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AF1604" w:rsidRDefault="00AF1604" w:rsidP="0017616A">
            <w:pPr>
              <w:spacing w:before="40" w:after="40"/>
            </w:pPr>
            <w:r>
              <w:t>www.bloomcomics.com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AF1604" w:rsidRDefault="00AF1604" w:rsidP="0017616A">
            <w:pPr>
              <w:spacing w:before="40" w:after="40"/>
            </w:pPr>
            <w:r>
              <w:t>Internet</w:t>
            </w:r>
          </w:p>
        </w:tc>
      </w:tr>
      <w:tr w:rsidR="00AF1604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AF1604" w:rsidRPr="0054459D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AF1604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AF1604" w:rsidRDefault="00995836" w:rsidP="0017616A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AF1604" w:rsidRDefault="00995836" w:rsidP="0017616A">
            <w:pPr>
              <w:spacing w:before="40" w:after="40"/>
            </w:pPr>
            <w:r>
              <w:t>La demande est envoyée et l’utilisateur en question est visible « </w:t>
            </w:r>
            <w:r w:rsidR="00E56B59">
              <w:t>E</w:t>
            </w:r>
            <w:r>
              <w:t>n attente » dans la liste des amis.</w:t>
            </w:r>
          </w:p>
        </w:tc>
        <w:tc>
          <w:tcPr>
            <w:tcW w:w="2077" w:type="dxa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  <w:tr w:rsidR="00AF1604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AF1604" w:rsidRPr="00113A7E" w:rsidRDefault="00AF1604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AF1604" w:rsidRDefault="00E56B59" w:rsidP="0017616A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AF1604" w:rsidRDefault="00AF1604" w:rsidP="0017616A">
            <w:pPr>
              <w:spacing w:before="40" w:after="40"/>
            </w:pPr>
          </w:p>
        </w:tc>
      </w:tr>
    </w:tbl>
    <w:p w:rsidR="00396278" w:rsidRDefault="00396278" w:rsidP="00F6385E">
      <w:r>
        <w:br w:type="page"/>
      </w:r>
    </w:p>
    <w:p w:rsidR="003512FB" w:rsidRPr="000A4B53" w:rsidRDefault="000A0C45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410FE7" w:rsidP="00410FE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</w:t>
            </w:r>
            <w:r w:rsidR="00FA7B1F" w:rsidRPr="00B0782F">
              <w:rPr>
                <w:b/>
              </w:rPr>
              <w:t xml:space="preserve"> une catégorie</w:t>
            </w:r>
            <w:r w:rsidR="00B045F6" w:rsidRPr="00B0782F">
              <w:rPr>
                <w:b/>
              </w:rPr>
              <w:t xml:space="preserve"> et </w:t>
            </w:r>
            <w:r w:rsidRPr="00B0782F">
              <w:rPr>
                <w:b/>
              </w:rPr>
              <w:t>l’attribuer à une 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D5254C" w:rsidP="0017616A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>Accède</w:t>
            </w:r>
            <w:r w:rsidR="00D5254C">
              <w:t xml:space="preserve"> à la page de gestion des catégories.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A404E3" w:rsidP="00FC09A8">
            <w:pPr>
              <w:spacing w:before="40" w:after="40"/>
            </w:pPr>
            <w:r>
              <w:t>Appuyer sur « Ajouter »</w:t>
            </w:r>
            <w:r w:rsidR="00FC09A8">
              <w:t>, e</w:t>
            </w:r>
            <w:r w:rsidR="00AF218D">
              <w:t>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AF218D" w:rsidP="0017616A">
            <w:pPr>
              <w:spacing w:before="40" w:after="40"/>
            </w:pPr>
            <w:r>
              <w:t xml:space="preserve">La </w:t>
            </w:r>
            <w:r w:rsidR="0011265E">
              <w:t xml:space="preserve">nouvelle </w:t>
            </w:r>
            <w:r>
              <w:t>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7E6066" w:rsidRDefault="00FC09A8" w:rsidP="0017616A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231ABB" w:rsidP="0017616A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7E6066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BloomComics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Windows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B0782F" w:rsidRDefault="007E6066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7E6066" w:rsidRPr="00B0782F" w:rsidRDefault="00FA7B1F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Supprimer une </w:t>
            </w:r>
            <w:r w:rsidR="00841A50" w:rsidRPr="00B0782F">
              <w:rPr>
                <w:b/>
              </w:rPr>
              <w:t>œuvre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7E6066" w:rsidRDefault="007E6066" w:rsidP="0017616A">
            <w:pPr>
              <w:spacing w:before="40" w:after="40"/>
            </w:pPr>
            <w:r>
              <w:t>www.bloomcomics.com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7E6066" w:rsidRDefault="007E6066" w:rsidP="0017616A">
            <w:pPr>
              <w:spacing w:before="40" w:after="40"/>
            </w:pPr>
            <w:r>
              <w:t>Internet</w:t>
            </w:r>
          </w:p>
        </w:tc>
      </w:tr>
      <w:tr w:rsidR="007E6066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7E6066" w:rsidRPr="0054459D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7E6066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7E6066" w:rsidRDefault="00B557A2" w:rsidP="0017616A">
            <w:pPr>
              <w:spacing w:before="40" w:after="40"/>
            </w:pPr>
            <w:r>
              <w:t xml:space="preserve">Accéder sur la page d’une </w:t>
            </w:r>
            <w:r w:rsidR="001D4D42">
              <w:t>œuvre contenant des articles</w:t>
            </w:r>
            <w:r>
              <w:t>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7E6066" w:rsidRDefault="001D4D42" w:rsidP="0017616A">
            <w:pPr>
              <w:spacing w:before="40" w:after="40"/>
            </w:pPr>
            <w:r>
              <w:t xml:space="preserve">Une erreur apparaît </w:t>
            </w:r>
            <w:r w:rsidR="00963EAD">
              <w:t>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  <w:tr w:rsidR="007E6066" w:rsidTr="0017616A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7E6066" w:rsidRPr="00113A7E" w:rsidRDefault="007E6066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7E6066" w:rsidRDefault="00963EAD" w:rsidP="0017616A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7E6066" w:rsidRDefault="0049723E" w:rsidP="0017616A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7E6066" w:rsidRDefault="007E6066" w:rsidP="0017616A">
            <w:pPr>
              <w:spacing w:before="40" w:after="40"/>
            </w:pPr>
          </w:p>
        </w:tc>
      </w:tr>
    </w:tbl>
    <w:p w:rsidR="007E6066" w:rsidRDefault="007E6066" w:rsidP="007E606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841A50" w:rsidTr="0017616A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BloomComics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Windows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B0782F" w:rsidRDefault="00841A50" w:rsidP="0017616A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841A50" w:rsidRPr="00B0782F" w:rsidRDefault="00841A50" w:rsidP="0017616A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841A50" w:rsidRDefault="00841A50" w:rsidP="0017616A">
            <w:pPr>
              <w:spacing w:before="40" w:after="40"/>
            </w:pPr>
            <w:r>
              <w:t>www.bloomcomics.com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841A50" w:rsidRDefault="00841A50" w:rsidP="0017616A">
            <w:pPr>
              <w:spacing w:before="40" w:after="40"/>
            </w:pPr>
            <w:r>
              <w:t>Internet</w:t>
            </w:r>
          </w:p>
        </w:tc>
      </w:tr>
      <w:tr w:rsidR="00841A50" w:rsidTr="0017616A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841A50" w:rsidRDefault="00841A50" w:rsidP="0017616A">
            <w:pPr>
              <w:spacing w:before="40" w:after="40"/>
            </w:pPr>
          </w:p>
        </w:tc>
      </w:tr>
      <w:tr w:rsidR="00841A50" w:rsidTr="0017616A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841A50" w:rsidRPr="0054459D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841A50" w:rsidTr="0017616A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841A50" w:rsidRPr="00113A7E" w:rsidRDefault="00841A50" w:rsidP="0017616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841A50" w:rsidRDefault="00F30408" w:rsidP="0017616A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841A50" w:rsidRDefault="00F30408" w:rsidP="0017616A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841A50" w:rsidRDefault="00841A50" w:rsidP="0017616A">
            <w:pPr>
              <w:spacing w:before="40" w:after="40"/>
            </w:pPr>
          </w:p>
        </w:tc>
      </w:tr>
    </w:tbl>
    <w:p w:rsidR="00977CBC" w:rsidRDefault="00977CBC" w:rsidP="00977CBC"/>
    <w:p w:rsidR="00B2037C" w:rsidRDefault="00B2037C" w:rsidP="00B2037C">
      <w:pPr>
        <w:pStyle w:val="Titre2"/>
      </w:pPr>
      <w:bookmarkStart w:id="15" w:name="_Toc71276208"/>
      <w:r>
        <w:lastRenderedPageBreak/>
        <w:t>Budget initial</w:t>
      </w:r>
      <w:bookmarkEnd w:id="15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>En rédaction…</w:t>
      </w:r>
      <w:bookmarkStart w:id="16" w:name="_GoBack"/>
      <w:bookmarkEnd w:id="16"/>
    </w:p>
    <w:p w:rsidR="00B2037C" w:rsidRDefault="00B2037C" w:rsidP="00B2037C">
      <w:pPr>
        <w:pStyle w:val="Titre2"/>
      </w:pPr>
      <w:bookmarkStart w:id="17" w:name="_Toc71276209"/>
      <w:r>
        <w:t>Planification détaillée</w:t>
      </w:r>
      <w:bookmarkEnd w:id="17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 xml:space="preserve">En </w:t>
      </w:r>
      <w:r>
        <w:rPr>
          <w:i/>
        </w:rPr>
        <w:t>conception</w:t>
      </w:r>
      <w:r w:rsidRPr="00EB09E9">
        <w:rPr>
          <w:i/>
        </w:rPr>
        <w:t>…</w:t>
      </w:r>
    </w:p>
    <w:p w:rsidR="00752FD2" w:rsidRDefault="00752FD2" w:rsidP="00752FD2">
      <w:pPr>
        <w:pStyle w:val="Titre1"/>
      </w:pPr>
      <w:bookmarkStart w:id="18" w:name="_Toc71276210"/>
      <w:r>
        <w:t>Conception</w:t>
      </w:r>
      <w:bookmarkEnd w:id="18"/>
    </w:p>
    <w:p w:rsidR="00432FFF" w:rsidRDefault="00432FFF" w:rsidP="00432FFF">
      <w:pPr>
        <w:pStyle w:val="Titre2"/>
      </w:pPr>
      <w:bookmarkStart w:id="19" w:name="_Toc71276211"/>
      <w:r>
        <w:t>Analyse de l’environnement</w:t>
      </w:r>
      <w:bookmarkEnd w:id="19"/>
    </w:p>
    <w:p w:rsidR="00C30B2E" w:rsidRPr="00C30B2E" w:rsidRDefault="00C30B2E" w:rsidP="00C30B2E">
      <w:pPr>
        <w:rPr>
          <w:i/>
        </w:rPr>
      </w:pPr>
      <w:r w:rsidRPr="00EB09E9">
        <w:rPr>
          <w:i/>
        </w:rPr>
        <w:t xml:space="preserve">En </w:t>
      </w:r>
      <w:proofErr w:type="spellStart"/>
      <w:r>
        <w:rPr>
          <w:i/>
        </w:rPr>
        <w:t>anaylse</w:t>
      </w:r>
      <w:proofErr w:type="spellEnd"/>
      <w:r w:rsidRPr="00EB09E9">
        <w:rPr>
          <w:i/>
        </w:rPr>
        <w:t>…</w:t>
      </w:r>
    </w:p>
    <w:p w:rsidR="00B528DD" w:rsidRDefault="000A1450" w:rsidP="00B528DD">
      <w:pPr>
        <w:pStyle w:val="Titre2"/>
      </w:pPr>
      <w:bookmarkStart w:id="20" w:name="_Toc71276212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1276213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Pr="00386B21" w:rsidRDefault="00386B21" w:rsidP="00386B21">
      <w:pPr>
        <w:rPr>
          <w:i/>
        </w:rPr>
      </w:pPr>
      <w:r w:rsidRPr="00EB09E9">
        <w:rPr>
          <w:i/>
        </w:rPr>
        <w:t>En rédaction…</w:t>
      </w:r>
    </w:p>
    <w:p w:rsidR="00690C20" w:rsidRDefault="00690C20" w:rsidP="00690C20">
      <w:pPr>
        <w:pStyle w:val="Titre2"/>
      </w:pPr>
      <w:bookmarkStart w:id="22" w:name="_Toc71276214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1276215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1276216"/>
      <w:proofErr w:type="spellStart"/>
      <w:r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0" t="0" r="5080" b="508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0" t="0" r="3810" b="508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0" t="0" r="0" b="508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690C20" w:rsidRPr="00690C20" w:rsidRDefault="00690C20" w:rsidP="00690C20"/>
    <w:sectPr w:rsidR="00690C20" w:rsidRPr="00690C20" w:rsidSect="00433F31">
      <w:headerReference w:type="first" r:id="rId41"/>
      <w:footerReference w:type="first" r:id="rId42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99A" w:rsidRDefault="00D7199A" w:rsidP="00055AFA">
      <w:pPr>
        <w:spacing w:after="0" w:line="240" w:lineRule="auto"/>
      </w:pPr>
      <w:r>
        <w:separator/>
      </w:r>
    </w:p>
    <w:p w:rsidR="00D7199A" w:rsidRDefault="00D7199A"/>
  </w:endnote>
  <w:endnote w:type="continuationSeparator" w:id="0">
    <w:p w:rsidR="00D7199A" w:rsidRDefault="00D7199A" w:rsidP="00055AFA">
      <w:pPr>
        <w:spacing w:after="0" w:line="240" w:lineRule="auto"/>
      </w:pPr>
      <w:r>
        <w:continuationSeparator/>
      </w:r>
    </w:p>
    <w:p w:rsidR="00D7199A" w:rsidRDefault="00D719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9D368C" w:rsidRPr="001736B1" w:rsidTr="0001454E">
      <w:tc>
        <w:tcPr>
          <w:tcW w:w="3245" w:type="dxa"/>
        </w:tcPr>
        <w:p w:rsidR="009D368C" w:rsidRPr="001736B1" w:rsidRDefault="009D368C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9D368C" w:rsidRPr="001736B1" w:rsidRDefault="009D368C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B1420">
            <w:rPr>
              <w:noProof/>
              <w:color w:val="808080" w:themeColor="background1" w:themeShade="80"/>
            </w:rPr>
            <w:t>28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B1420">
            <w:rPr>
              <w:noProof/>
              <w:color w:val="808080" w:themeColor="background1" w:themeShade="80"/>
            </w:rPr>
            <w:t>28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9D368C" w:rsidRPr="001736B1" w:rsidRDefault="009D368C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9D368C" w:rsidRDefault="009D36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68C" w:rsidRDefault="009D368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9D368C" w:rsidRPr="001736B1" w:rsidTr="00905CC7">
      <w:tc>
        <w:tcPr>
          <w:tcW w:w="3245" w:type="dxa"/>
        </w:tcPr>
        <w:p w:rsidR="009D368C" w:rsidRPr="001736B1" w:rsidRDefault="009D368C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9D368C" w:rsidRPr="001736B1" w:rsidRDefault="009D368C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B1420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FB1420">
            <w:rPr>
              <w:noProof/>
              <w:color w:val="808080" w:themeColor="background1" w:themeShade="80"/>
            </w:rPr>
            <w:t>28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9D368C" w:rsidRPr="001736B1" w:rsidRDefault="009D368C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9D368C" w:rsidRDefault="009D368C">
    <w:pPr>
      <w:pStyle w:val="Pieddepage"/>
    </w:pPr>
  </w:p>
  <w:p w:rsidR="009D368C" w:rsidRDefault="009D36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99A" w:rsidRDefault="00D7199A" w:rsidP="00055AFA">
      <w:pPr>
        <w:spacing w:after="0" w:line="240" w:lineRule="auto"/>
      </w:pPr>
      <w:r>
        <w:separator/>
      </w:r>
    </w:p>
    <w:p w:rsidR="00D7199A" w:rsidRDefault="00D7199A"/>
  </w:footnote>
  <w:footnote w:type="continuationSeparator" w:id="0">
    <w:p w:rsidR="00D7199A" w:rsidRDefault="00D7199A" w:rsidP="00055AFA">
      <w:pPr>
        <w:spacing w:after="0" w:line="240" w:lineRule="auto"/>
      </w:pPr>
      <w:r>
        <w:continuationSeparator/>
      </w:r>
    </w:p>
    <w:p w:rsidR="00D7199A" w:rsidRDefault="00D719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9D368C" w:rsidRPr="00A81612" w:rsidTr="0001454E">
      <w:tc>
        <w:tcPr>
          <w:tcW w:w="3245" w:type="dxa"/>
        </w:tcPr>
        <w:p w:rsidR="009D368C" w:rsidRPr="00A81612" w:rsidRDefault="009D368C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9D368C" w:rsidRPr="00A81612" w:rsidRDefault="009D368C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9D368C" w:rsidRPr="00A81612" w:rsidRDefault="009D368C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9D368C" w:rsidRDefault="009D36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68C" w:rsidRDefault="009D368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9D368C" w:rsidRPr="00A81612" w:rsidTr="00905CC7">
      <w:tc>
        <w:tcPr>
          <w:tcW w:w="3245" w:type="dxa"/>
        </w:tcPr>
        <w:p w:rsidR="009D368C" w:rsidRPr="00A81612" w:rsidRDefault="009D368C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9D368C" w:rsidRPr="00A81612" w:rsidRDefault="009D368C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9D368C" w:rsidRPr="00A81612" w:rsidRDefault="009D368C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9D368C" w:rsidRDefault="009D368C">
    <w:pPr>
      <w:pStyle w:val="En-tte"/>
    </w:pPr>
  </w:p>
  <w:p w:rsidR="009D368C" w:rsidRDefault="009D36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3CF0"/>
    <w:rsid w:val="00003D93"/>
    <w:rsid w:val="00010380"/>
    <w:rsid w:val="000104E4"/>
    <w:rsid w:val="00013D6C"/>
    <w:rsid w:val="0001454E"/>
    <w:rsid w:val="00024089"/>
    <w:rsid w:val="00031E1A"/>
    <w:rsid w:val="00032215"/>
    <w:rsid w:val="00041DBA"/>
    <w:rsid w:val="00041EF0"/>
    <w:rsid w:val="000422BD"/>
    <w:rsid w:val="000430C0"/>
    <w:rsid w:val="00052522"/>
    <w:rsid w:val="00055AFA"/>
    <w:rsid w:val="0005710B"/>
    <w:rsid w:val="00061AEB"/>
    <w:rsid w:val="000704FD"/>
    <w:rsid w:val="00075FF7"/>
    <w:rsid w:val="00076E2A"/>
    <w:rsid w:val="000802C1"/>
    <w:rsid w:val="000810DE"/>
    <w:rsid w:val="000825AE"/>
    <w:rsid w:val="00086477"/>
    <w:rsid w:val="00094A3A"/>
    <w:rsid w:val="000A0C45"/>
    <w:rsid w:val="000A1450"/>
    <w:rsid w:val="000A2772"/>
    <w:rsid w:val="000A4B53"/>
    <w:rsid w:val="000A4C44"/>
    <w:rsid w:val="000B4EC8"/>
    <w:rsid w:val="000C3DC5"/>
    <w:rsid w:val="000C6F1F"/>
    <w:rsid w:val="000D1DF2"/>
    <w:rsid w:val="000D4E94"/>
    <w:rsid w:val="000E29A2"/>
    <w:rsid w:val="000F3F14"/>
    <w:rsid w:val="000F498B"/>
    <w:rsid w:val="00101031"/>
    <w:rsid w:val="0011106D"/>
    <w:rsid w:val="0011265E"/>
    <w:rsid w:val="00113A7E"/>
    <w:rsid w:val="00115BFE"/>
    <w:rsid w:val="00121D10"/>
    <w:rsid w:val="00123637"/>
    <w:rsid w:val="001253F7"/>
    <w:rsid w:val="00130449"/>
    <w:rsid w:val="001338D3"/>
    <w:rsid w:val="00150D8B"/>
    <w:rsid w:val="001575C4"/>
    <w:rsid w:val="001736B1"/>
    <w:rsid w:val="0017616A"/>
    <w:rsid w:val="00181AC8"/>
    <w:rsid w:val="001822EA"/>
    <w:rsid w:val="00183D8C"/>
    <w:rsid w:val="00193A91"/>
    <w:rsid w:val="001950A7"/>
    <w:rsid w:val="001A0EE3"/>
    <w:rsid w:val="001A5250"/>
    <w:rsid w:val="001A7573"/>
    <w:rsid w:val="001B05F1"/>
    <w:rsid w:val="001B6136"/>
    <w:rsid w:val="001B6FC6"/>
    <w:rsid w:val="001C393C"/>
    <w:rsid w:val="001C3DDB"/>
    <w:rsid w:val="001C3F2A"/>
    <w:rsid w:val="001C51C6"/>
    <w:rsid w:val="001C655B"/>
    <w:rsid w:val="001D1099"/>
    <w:rsid w:val="001D13CC"/>
    <w:rsid w:val="001D4D42"/>
    <w:rsid w:val="002003CB"/>
    <w:rsid w:val="002064D8"/>
    <w:rsid w:val="0020654B"/>
    <w:rsid w:val="00231ABB"/>
    <w:rsid w:val="00243CA2"/>
    <w:rsid w:val="002456F4"/>
    <w:rsid w:val="00247DFD"/>
    <w:rsid w:val="002506D0"/>
    <w:rsid w:val="0025638B"/>
    <w:rsid w:val="00260606"/>
    <w:rsid w:val="002675A8"/>
    <w:rsid w:val="002715B7"/>
    <w:rsid w:val="00277456"/>
    <w:rsid w:val="00284E68"/>
    <w:rsid w:val="002853AD"/>
    <w:rsid w:val="0029150B"/>
    <w:rsid w:val="002945A5"/>
    <w:rsid w:val="00296CAD"/>
    <w:rsid w:val="002A05E9"/>
    <w:rsid w:val="002A0B05"/>
    <w:rsid w:val="002A19AA"/>
    <w:rsid w:val="002A1EF3"/>
    <w:rsid w:val="002A51C0"/>
    <w:rsid w:val="002A59FD"/>
    <w:rsid w:val="002A5C11"/>
    <w:rsid w:val="002B2082"/>
    <w:rsid w:val="002C47AC"/>
    <w:rsid w:val="002C4C38"/>
    <w:rsid w:val="002D3BE4"/>
    <w:rsid w:val="002D492B"/>
    <w:rsid w:val="002E14CF"/>
    <w:rsid w:val="002F4533"/>
    <w:rsid w:val="002F614C"/>
    <w:rsid w:val="0031164A"/>
    <w:rsid w:val="003155E6"/>
    <w:rsid w:val="00317112"/>
    <w:rsid w:val="00321796"/>
    <w:rsid w:val="00322F4F"/>
    <w:rsid w:val="003252E8"/>
    <w:rsid w:val="003343E0"/>
    <w:rsid w:val="00345509"/>
    <w:rsid w:val="00350B90"/>
    <w:rsid w:val="003512FB"/>
    <w:rsid w:val="00353020"/>
    <w:rsid w:val="00353635"/>
    <w:rsid w:val="00354263"/>
    <w:rsid w:val="00362D9B"/>
    <w:rsid w:val="00380537"/>
    <w:rsid w:val="00386B21"/>
    <w:rsid w:val="00392705"/>
    <w:rsid w:val="00396278"/>
    <w:rsid w:val="003A2D0C"/>
    <w:rsid w:val="003A3D8C"/>
    <w:rsid w:val="003A4536"/>
    <w:rsid w:val="003A6FE2"/>
    <w:rsid w:val="003A788B"/>
    <w:rsid w:val="003B5434"/>
    <w:rsid w:val="003C1114"/>
    <w:rsid w:val="003C4108"/>
    <w:rsid w:val="003D4131"/>
    <w:rsid w:val="003D4362"/>
    <w:rsid w:val="003D579A"/>
    <w:rsid w:val="003E02AF"/>
    <w:rsid w:val="003E52CF"/>
    <w:rsid w:val="003E68AF"/>
    <w:rsid w:val="003E6CE1"/>
    <w:rsid w:val="003F0C6D"/>
    <w:rsid w:val="003F5F4D"/>
    <w:rsid w:val="00402B35"/>
    <w:rsid w:val="0041074F"/>
    <w:rsid w:val="00410FE7"/>
    <w:rsid w:val="0041398D"/>
    <w:rsid w:val="004150C0"/>
    <w:rsid w:val="00425678"/>
    <w:rsid w:val="00427099"/>
    <w:rsid w:val="00432FFF"/>
    <w:rsid w:val="00433F31"/>
    <w:rsid w:val="00435059"/>
    <w:rsid w:val="00435C28"/>
    <w:rsid w:val="0044188D"/>
    <w:rsid w:val="00452FFF"/>
    <w:rsid w:val="00453EC1"/>
    <w:rsid w:val="00461AFF"/>
    <w:rsid w:val="00465749"/>
    <w:rsid w:val="00471BA3"/>
    <w:rsid w:val="0049137C"/>
    <w:rsid w:val="00493AC5"/>
    <w:rsid w:val="00497067"/>
    <w:rsid w:val="0049723E"/>
    <w:rsid w:val="004A0C7D"/>
    <w:rsid w:val="004A47D8"/>
    <w:rsid w:val="004A4C44"/>
    <w:rsid w:val="004A5AC6"/>
    <w:rsid w:val="004B39F6"/>
    <w:rsid w:val="004B60BA"/>
    <w:rsid w:val="004B70C2"/>
    <w:rsid w:val="004C3AFB"/>
    <w:rsid w:val="004C6F7F"/>
    <w:rsid w:val="004D1EB0"/>
    <w:rsid w:val="004F17DA"/>
    <w:rsid w:val="0050325F"/>
    <w:rsid w:val="0051149D"/>
    <w:rsid w:val="00511B2D"/>
    <w:rsid w:val="00520A72"/>
    <w:rsid w:val="00523307"/>
    <w:rsid w:val="00523461"/>
    <w:rsid w:val="005339A3"/>
    <w:rsid w:val="00533B3F"/>
    <w:rsid w:val="00537278"/>
    <w:rsid w:val="00542677"/>
    <w:rsid w:val="0054459D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B330A"/>
    <w:rsid w:val="005C495D"/>
    <w:rsid w:val="005C503B"/>
    <w:rsid w:val="005C74EF"/>
    <w:rsid w:val="005E0589"/>
    <w:rsid w:val="005E25EE"/>
    <w:rsid w:val="005E3349"/>
    <w:rsid w:val="005F5033"/>
    <w:rsid w:val="005F6745"/>
    <w:rsid w:val="006003DC"/>
    <w:rsid w:val="006006C2"/>
    <w:rsid w:val="00602457"/>
    <w:rsid w:val="00610A02"/>
    <w:rsid w:val="0061322D"/>
    <w:rsid w:val="00613B08"/>
    <w:rsid w:val="00614C13"/>
    <w:rsid w:val="00620099"/>
    <w:rsid w:val="0062764E"/>
    <w:rsid w:val="006343A0"/>
    <w:rsid w:val="00642CE6"/>
    <w:rsid w:val="00656DCB"/>
    <w:rsid w:val="0068794A"/>
    <w:rsid w:val="00690C20"/>
    <w:rsid w:val="00691102"/>
    <w:rsid w:val="006A15F3"/>
    <w:rsid w:val="006A33DC"/>
    <w:rsid w:val="006A73CC"/>
    <w:rsid w:val="006B3605"/>
    <w:rsid w:val="006C1316"/>
    <w:rsid w:val="006D037E"/>
    <w:rsid w:val="006D1C83"/>
    <w:rsid w:val="006D5E68"/>
    <w:rsid w:val="006F04A7"/>
    <w:rsid w:val="006F2D69"/>
    <w:rsid w:val="006F5442"/>
    <w:rsid w:val="00701809"/>
    <w:rsid w:val="00703B86"/>
    <w:rsid w:val="00705150"/>
    <w:rsid w:val="00706A15"/>
    <w:rsid w:val="007245AE"/>
    <w:rsid w:val="00724FC2"/>
    <w:rsid w:val="00725772"/>
    <w:rsid w:val="0073155E"/>
    <w:rsid w:val="00731FCF"/>
    <w:rsid w:val="007324C6"/>
    <w:rsid w:val="00745DC5"/>
    <w:rsid w:val="00752FD2"/>
    <w:rsid w:val="0075476E"/>
    <w:rsid w:val="007627B9"/>
    <w:rsid w:val="00763380"/>
    <w:rsid w:val="00767999"/>
    <w:rsid w:val="0078466B"/>
    <w:rsid w:val="0079643F"/>
    <w:rsid w:val="007A2388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443"/>
    <w:rsid w:val="007D2A61"/>
    <w:rsid w:val="007D7ABD"/>
    <w:rsid w:val="007E0747"/>
    <w:rsid w:val="007E2766"/>
    <w:rsid w:val="007E6066"/>
    <w:rsid w:val="007F341C"/>
    <w:rsid w:val="007F5BEB"/>
    <w:rsid w:val="00804203"/>
    <w:rsid w:val="0080775B"/>
    <w:rsid w:val="008108A8"/>
    <w:rsid w:val="00811AEF"/>
    <w:rsid w:val="008123FF"/>
    <w:rsid w:val="00812D69"/>
    <w:rsid w:val="00812E18"/>
    <w:rsid w:val="00814570"/>
    <w:rsid w:val="00817A21"/>
    <w:rsid w:val="00817AD4"/>
    <w:rsid w:val="00821950"/>
    <w:rsid w:val="00822612"/>
    <w:rsid w:val="0082382B"/>
    <w:rsid w:val="00823C1B"/>
    <w:rsid w:val="00831A3E"/>
    <w:rsid w:val="00832A09"/>
    <w:rsid w:val="008347ED"/>
    <w:rsid w:val="008363FF"/>
    <w:rsid w:val="00837DF0"/>
    <w:rsid w:val="00841A50"/>
    <w:rsid w:val="00845292"/>
    <w:rsid w:val="00845404"/>
    <w:rsid w:val="00871D3C"/>
    <w:rsid w:val="00871E63"/>
    <w:rsid w:val="008843FD"/>
    <w:rsid w:val="0088491A"/>
    <w:rsid w:val="00897128"/>
    <w:rsid w:val="008A137A"/>
    <w:rsid w:val="008A3E23"/>
    <w:rsid w:val="008C12B0"/>
    <w:rsid w:val="008C21F3"/>
    <w:rsid w:val="008C60C6"/>
    <w:rsid w:val="008D065F"/>
    <w:rsid w:val="008E12CB"/>
    <w:rsid w:val="008E1CBA"/>
    <w:rsid w:val="008E5ECB"/>
    <w:rsid w:val="008E6343"/>
    <w:rsid w:val="008F675B"/>
    <w:rsid w:val="008F74E4"/>
    <w:rsid w:val="00901984"/>
    <w:rsid w:val="009049F4"/>
    <w:rsid w:val="00905483"/>
    <w:rsid w:val="00905CC7"/>
    <w:rsid w:val="00907D99"/>
    <w:rsid w:val="009174C7"/>
    <w:rsid w:val="00941FF0"/>
    <w:rsid w:val="009438BA"/>
    <w:rsid w:val="00943BE5"/>
    <w:rsid w:val="0094678A"/>
    <w:rsid w:val="00954482"/>
    <w:rsid w:val="0095764C"/>
    <w:rsid w:val="00960454"/>
    <w:rsid w:val="00963EAD"/>
    <w:rsid w:val="00965BA0"/>
    <w:rsid w:val="00970918"/>
    <w:rsid w:val="00971AB0"/>
    <w:rsid w:val="0097567A"/>
    <w:rsid w:val="00977CBC"/>
    <w:rsid w:val="00983AA3"/>
    <w:rsid w:val="00986526"/>
    <w:rsid w:val="009872FA"/>
    <w:rsid w:val="00995836"/>
    <w:rsid w:val="0099709D"/>
    <w:rsid w:val="009A107C"/>
    <w:rsid w:val="009A79F8"/>
    <w:rsid w:val="009B463A"/>
    <w:rsid w:val="009C2024"/>
    <w:rsid w:val="009C3890"/>
    <w:rsid w:val="009C4E3C"/>
    <w:rsid w:val="009D368C"/>
    <w:rsid w:val="009D5EF0"/>
    <w:rsid w:val="009E08CB"/>
    <w:rsid w:val="009E0C74"/>
    <w:rsid w:val="009E1A95"/>
    <w:rsid w:val="009E5CC5"/>
    <w:rsid w:val="009F7095"/>
    <w:rsid w:val="00A01822"/>
    <w:rsid w:val="00A07E49"/>
    <w:rsid w:val="00A22F94"/>
    <w:rsid w:val="00A24E32"/>
    <w:rsid w:val="00A3000C"/>
    <w:rsid w:val="00A34457"/>
    <w:rsid w:val="00A35AC1"/>
    <w:rsid w:val="00A3684D"/>
    <w:rsid w:val="00A404E3"/>
    <w:rsid w:val="00A510F0"/>
    <w:rsid w:val="00A53296"/>
    <w:rsid w:val="00A63812"/>
    <w:rsid w:val="00A81612"/>
    <w:rsid w:val="00A82B79"/>
    <w:rsid w:val="00AA4D57"/>
    <w:rsid w:val="00AA5E51"/>
    <w:rsid w:val="00AA799A"/>
    <w:rsid w:val="00AB1135"/>
    <w:rsid w:val="00AB2D12"/>
    <w:rsid w:val="00AB6E7D"/>
    <w:rsid w:val="00AC751E"/>
    <w:rsid w:val="00AD4B0B"/>
    <w:rsid w:val="00AE187F"/>
    <w:rsid w:val="00AF1604"/>
    <w:rsid w:val="00AF218D"/>
    <w:rsid w:val="00AF6F49"/>
    <w:rsid w:val="00B02DC0"/>
    <w:rsid w:val="00B045F6"/>
    <w:rsid w:val="00B046F1"/>
    <w:rsid w:val="00B0782F"/>
    <w:rsid w:val="00B17171"/>
    <w:rsid w:val="00B17E07"/>
    <w:rsid w:val="00B2037C"/>
    <w:rsid w:val="00B26821"/>
    <w:rsid w:val="00B274EF"/>
    <w:rsid w:val="00B32B3D"/>
    <w:rsid w:val="00B32BFE"/>
    <w:rsid w:val="00B45F55"/>
    <w:rsid w:val="00B465A0"/>
    <w:rsid w:val="00B528DD"/>
    <w:rsid w:val="00B53D13"/>
    <w:rsid w:val="00B557A2"/>
    <w:rsid w:val="00B569E2"/>
    <w:rsid w:val="00B60998"/>
    <w:rsid w:val="00B63AE4"/>
    <w:rsid w:val="00B73DDC"/>
    <w:rsid w:val="00B75ED9"/>
    <w:rsid w:val="00B90C4E"/>
    <w:rsid w:val="00B978C2"/>
    <w:rsid w:val="00BA3C26"/>
    <w:rsid w:val="00BA7EF1"/>
    <w:rsid w:val="00BC2AE3"/>
    <w:rsid w:val="00BC341C"/>
    <w:rsid w:val="00BC3D5A"/>
    <w:rsid w:val="00BC69C6"/>
    <w:rsid w:val="00BC6A96"/>
    <w:rsid w:val="00BD50E6"/>
    <w:rsid w:val="00BE368E"/>
    <w:rsid w:val="00BE4217"/>
    <w:rsid w:val="00BF3D77"/>
    <w:rsid w:val="00BF4DBA"/>
    <w:rsid w:val="00C077E9"/>
    <w:rsid w:val="00C12B29"/>
    <w:rsid w:val="00C15CFA"/>
    <w:rsid w:val="00C1611C"/>
    <w:rsid w:val="00C203D4"/>
    <w:rsid w:val="00C23B0C"/>
    <w:rsid w:val="00C2551F"/>
    <w:rsid w:val="00C30B2E"/>
    <w:rsid w:val="00C32B92"/>
    <w:rsid w:val="00C3731A"/>
    <w:rsid w:val="00C37915"/>
    <w:rsid w:val="00C44F77"/>
    <w:rsid w:val="00C466B8"/>
    <w:rsid w:val="00C50823"/>
    <w:rsid w:val="00C77463"/>
    <w:rsid w:val="00C85915"/>
    <w:rsid w:val="00C92717"/>
    <w:rsid w:val="00C93F11"/>
    <w:rsid w:val="00CB2DA7"/>
    <w:rsid w:val="00CF2885"/>
    <w:rsid w:val="00D0063A"/>
    <w:rsid w:val="00D01D2C"/>
    <w:rsid w:val="00D04544"/>
    <w:rsid w:val="00D108A7"/>
    <w:rsid w:val="00D14D5F"/>
    <w:rsid w:val="00D1513C"/>
    <w:rsid w:val="00D152DB"/>
    <w:rsid w:val="00D21FF5"/>
    <w:rsid w:val="00D23999"/>
    <w:rsid w:val="00D247A5"/>
    <w:rsid w:val="00D27E85"/>
    <w:rsid w:val="00D40F06"/>
    <w:rsid w:val="00D47878"/>
    <w:rsid w:val="00D5254C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5090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C27DE"/>
    <w:rsid w:val="00DC292F"/>
    <w:rsid w:val="00DC4424"/>
    <w:rsid w:val="00DC5423"/>
    <w:rsid w:val="00E026CA"/>
    <w:rsid w:val="00E05AAA"/>
    <w:rsid w:val="00E06A5A"/>
    <w:rsid w:val="00E103BE"/>
    <w:rsid w:val="00E20575"/>
    <w:rsid w:val="00E26D05"/>
    <w:rsid w:val="00E311B1"/>
    <w:rsid w:val="00E368A5"/>
    <w:rsid w:val="00E4249E"/>
    <w:rsid w:val="00E47E4D"/>
    <w:rsid w:val="00E56B59"/>
    <w:rsid w:val="00E611C3"/>
    <w:rsid w:val="00E71937"/>
    <w:rsid w:val="00E769A7"/>
    <w:rsid w:val="00E76E21"/>
    <w:rsid w:val="00E80F32"/>
    <w:rsid w:val="00E8183A"/>
    <w:rsid w:val="00E955EA"/>
    <w:rsid w:val="00EB09E9"/>
    <w:rsid w:val="00EB2FD3"/>
    <w:rsid w:val="00EB3E27"/>
    <w:rsid w:val="00EB6E4C"/>
    <w:rsid w:val="00EB7E4B"/>
    <w:rsid w:val="00EC0A89"/>
    <w:rsid w:val="00ED505D"/>
    <w:rsid w:val="00EE082A"/>
    <w:rsid w:val="00EE17EC"/>
    <w:rsid w:val="00EE1929"/>
    <w:rsid w:val="00EE1976"/>
    <w:rsid w:val="00EE61AE"/>
    <w:rsid w:val="00EE7275"/>
    <w:rsid w:val="00EF6763"/>
    <w:rsid w:val="00F02068"/>
    <w:rsid w:val="00F1280F"/>
    <w:rsid w:val="00F15A77"/>
    <w:rsid w:val="00F30408"/>
    <w:rsid w:val="00F3637A"/>
    <w:rsid w:val="00F375EB"/>
    <w:rsid w:val="00F417D1"/>
    <w:rsid w:val="00F4331E"/>
    <w:rsid w:val="00F44ECF"/>
    <w:rsid w:val="00F579D8"/>
    <w:rsid w:val="00F619BC"/>
    <w:rsid w:val="00F61E25"/>
    <w:rsid w:val="00F6385E"/>
    <w:rsid w:val="00F66D0A"/>
    <w:rsid w:val="00F71F0C"/>
    <w:rsid w:val="00F72F80"/>
    <w:rsid w:val="00F76D21"/>
    <w:rsid w:val="00F8339D"/>
    <w:rsid w:val="00F836E0"/>
    <w:rsid w:val="00F84542"/>
    <w:rsid w:val="00F853C9"/>
    <w:rsid w:val="00F8543E"/>
    <w:rsid w:val="00F85F25"/>
    <w:rsid w:val="00FA77C7"/>
    <w:rsid w:val="00FA7B1F"/>
    <w:rsid w:val="00FB1420"/>
    <w:rsid w:val="00FB243D"/>
    <w:rsid w:val="00FB4931"/>
    <w:rsid w:val="00FB7A1A"/>
    <w:rsid w:val="00FC09A8"/>
    <w:rsid w:val="00FC45C0"/>
    <w:rsid w:val="00FC7D45"/>
    <w:rsid w:val="00FD0553"/>
    <w:rsid w:val="00FD44C3"/>
    <w:rsid w:val="00FE0A84"/>
    <w:rsid w:val="00FF1A9E"/>
    <w:rsid w:val="00FF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5D286F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://www.bloomcomics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E4310-057A-47F3-9DC9-2FAE9B3F8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2740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522</cp:revision>
  <cp:lastPrinted>2021-05-10T07:11:00Z</cp:lastPrinted>
  <dcterms:created xsi:type="dcterms:W3CDTF">2021-05-03T12:21:00Z</dcterms:created>
  <dcterms:modified xsi:type="dcterms:W3CDTF">2021-05-10T07:11:00Z</dcterms:modified>
</cp:coreProperties>
</file>