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A77F3" w14:textId="1111F059"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w:t>
      </w:r>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8"/>
          <w:headerReference w:type="default" r:id="rId9"/>
          <w:type w:val="continuous"/>
          <w:pgSz w:w="12240" w:h="15840" w:code="1"/>
          <w:pgMar w:top="1008" w:right="936" w:bottom="1008" w:left="936" w:header="432" w:footer="432" w:gutter="0"/>
          <w:cols w:space="288"/>
        </w:sectPr>
      </w:pPr>
    </w:p>
    <w:p w14:paraId="7DB3F6A0" w14:textId="1ADA5B05"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leveraging 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45E288E3"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8086E9B" w14:textId="64DEA834"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404DC0A4" w14:textId="77777777" w:rsidR="00850634" w:rsidRPr="001A4420" w:rsidRDefault="0094429F">
      <w:pPr>
        <w:pStyle w:val="Heading2"/>
      </w:pPr>
      <w:r w:rsidRPr="001A4420">
        <w:t>Illustrative Example</w:t>
      </w:r>
    </w:p>
    <w:p w14:paraId="01E42A93" w14:textId="7953C40C"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0C42AE">
        <w:rPr>
          <w:rFonts w:ascii="Times New Roman" w:hAnsi="Times New Roman"/>
        </w:rPr>
        <w:fldChar w:fldCharType="begin"/>
      </w:r>
      <w:r w:rsidR="000C42AE">
        <w:rPr>
          <w:rFonts w:ascii="Times New Roman" w:hAnsi="Times New Roman"/>
        </w:rPr>
        <w:instrText xml:space="preserve"> REF _Ref441569952 \r \h </w:instrText>
      </w:r>
      <w:r w:rsidR="000C42AE">
        <w:rPr>
          <w:rFonts w:ascii="Times New Roman" w:hAnsi="Times New Roman"/>
        </w:rPr>
      </w:r>
      <w:r w:rsidR="000C42AE">
        <w:rPr>
          <w:rFonts w:ascii="Times New Roman" w:hAnsi="Times New Roman"/>
        </w:rPr>
        <w:fldChar w:fldCharType="separate"/>
      </w:r>
      <w:r w:rsidR="000C42AE">
        <w:rPr>
          <w:rFonts w:ascii="Times New Roman" w:hAnsi="Times New Roman"/>
        </w:rPr>
        <w:t>[6]</w:t>
      </w:r>
      <w:r w:rsidR="000C42A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2016</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 xml:space="preserve">amount of information would be saved. Due to </w:t>
      </w:r>
      <w:r w:rsidR="00251F9F" w:rsidRPr="001A4420">
        <w:rPr>
          <w:rFonts w:ascii="Times New Roman" w:hAnsi="Times New Roman"/>
        </w:rPr>
        <w:lastRenderedPageBreak/>
        <w:t>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2941F876" w14:textId="23E59E52"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15743D0B"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0C42AE">
        <w:rPr>
          <w:rFonts w:ascii="Times New Roman" w:hAnsi="Times New Roman"/>
        </w:rPr>
        <w:fldChar w:fldCharType="begin"/>
      </w:r>
      <w:r w:rsidR="000C42AE">
        <w:rPr>
          <w:rFonts w:ascii="Times New Roman" w:hAnsi="Times New Roman"/>
        </w:rPr>
        <w:instrText xml:space="preserve"> REF _Ref441569626 \r \h </w:instrText>
      </w:r>
      <w:r w:rsidR="000C42AE">
        <w:rPr>
          <w:rFonts w:ascii="Times New Roman" w:hAnsi="Times New Roman"/>
        </w:rPr>
      </w:r>
      <w:r w:rsidR="000C42AE">
        <w:rPr>
          <w:rFonts w:ascii="Times New Roman" w:hAnsi="Times New Roman"/>
        </w:rPr>
        <w:fldChar w:fldCharType="separate"/>
      </w:r>
      <w:r w:rsidR="00916E48">
        <w:rPr>
          <w:rFonts w:ascii="Times New Roman" w:hAnsi="Times New Roman"/>
        </w:rPr>
        <w:t>[4]</w:t>
      </w:r>
      <w:r w:rsidR="000C42A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916E48">
        <w:rPr>
          <w:rFonts w:ascii="Times New Roman" w:hAnsi="Times New Roman"/>
        </w:rPr>
        <w:t>[1</w:t>
      </w:r>
      <w:bookmarkStart w:id="0" w:name="_GoBack"/>
      <w:bookmarkEnd w:id="0"/>
      <w:r w:rsidR="00916E48">
        <w:rPr>
          <w:rFonts w:ascii="Times New Roman" w:hAnsi="Times New Roman"/>
        </w:rPr>
        <w:t>]</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3C3A2D01" w:rsidR="004849EC" w:rsidRPr="001A4420" w:rsidRDefault="00E632B5" w:rsidP="004F1DB6">
      <w:pPr>
        <w:rPr>
          <w:rFonts w:ascii="Times New Roman" w:hAnsi="Times New Roman"/>
        </w:rPr>
      </w:pPr>
      <w:r>
        <w:rPr>
          <w:rFonts w:ascii="Times New Roman" w:hAnsi="Times New Roman"/>
          <w:noProof/>
        </w:rPr>
        <mc:AlternateContent>
          <mc:Choice Requires="wpi">
            <w:drawing>
              <wp:anchor distT="0" distB="0" distL="114300" distR="114300" simplePos="0" relativeHeight="251660288" behindDoc="0" locked="0" layoutInCell="1" allowOverlap="1" wp14:anchorId="549EBE3F" wp14:editId="1EDD5755">
                <wp:simplePos x="0" y="0"/>
                <wp:positionH relativeFrom="column">
                  <wp:posOffset>1008743</wp:posOffset>
                </wp:positionH>
                <wp:positionV relativeFrom="paragraph">
                  <wp:posOffset>389231</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CDA8E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45pt;margin-top:29.65pt;width:2.05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">
                <v:imagedata r:id="rId11" o:title=""/>
              </v:shape>
            </w:pict>
          </mc:Fallback>
        </mc:AlternateContent>
      </w:r>
      <w:r w:rsidR="004F1DB6"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6C55F053" w14:textId="443B5F64" w:rsidR="00850634" w:rsidRPr="001A4420" w:rsidRDefault="00943FDA" w:rsidP="004849EC">
      <w:pPr>
        <w:pStyle w:val="Heading2"/>
        <w:rPr>
          <w:rFonts w:ascii="Times New Roman" w:hAnsi="Times New Roman"/>
          <w:caps/>
          <w:lang w:val="en-US"/>
        </w:rPr>
      </w:pPr>
      <w:r>
        <w:rPr>
          <w:rFonts w:ascii="Times New Roman" w:hAnsi="Times New Roman"/>
          <w:lang w:val="en-US"/>
        </w:rPr>
        <w:t>G</w:t>
      </w:r>
      <w:r w:rsidR="004F1DB6" w:rsidRPr="001A4420">
        <w:rPr>
          <w:rFonts w:ascii="Times New Roman" w:hAnsi="Times New Roman"/>
          <w:lang w:val="en-US"/>
        </w:rPr>
        <w:t xml:space="preserve">uiding principles of </w:t>
      </w:r>
      <w:r w:rsidR="004F1DB6" w:rsidRPr="001A4420">
        <w:rPr>
          <w:rFonts w:ascii="Times New Roman" w:hAnsi="Times New Roman"/>
          <w:caps/>
          <w:lang w:val="en-US"/>
        </w:rPr>
        <w:t>Sirius</w:t>
      </w:r>
    </w:p>
    <w:p w14:paraId="37F1A30E" w14:textId="1A9F6043"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w:t>
      </w:r>
      <w:r>
        <w:rPr>
          <w:rFonts w:ascii="Times New Roman" w:hAnsi="Times New Roman"/>
          <w:lang w:eastAsia="x-none"/>
        </w:rPr>
        <w:lastRenderedPageBreak/>
        <w:t>requirements</w:t>
      </w:r>
      <w:r w:rsidR="004F1DB6" w:rsidRPr="001A4420">
        <w:rPr>
          <w:rFonts w:ascii="Times New Roman" w:hAnsi="Times New Roman"/>
          <w:lang w:eastAsia="x-none"/>
        </w:rPr>
        <w:t xml:space="preserve">. </w:t>
      </w:r>
      <w:r w:rsidR="00943FDA">
        <w:rPr>
          <w:rFonts w:ascii="Times New Roman" w:hAnsi="Times New Roman"/>
          <w:lang w:eastAsia="x-none"/>
        </w:rPr>
        <w:t xml:space="preserve">The SIRIUS project is </w:t>
      </w:r>
      <w:r w:rsidR="004F1DB6" w:rsidRPr="001A4420">
        <w:rPr>
          <w:rFonts w:ascii="Times New Roman" w:hAnsi="Times New Roman"/>
          <w:lang w:eastAsia="x-none"/>
        </w:rPr>
        <w:t>ultimately guid</w:t>
      </w:r>
      <w:r w:rsidR="00943FDA">
        <w:rPr>
          <w:rFonts w:ascii="Times New Roman" w:hAnsi="Times New Roman"/>
          <w:lang w:eastAsia="x-none"/>
        </w:rPr>
        <w:t>ed</w:t>
      </w:r>
      <w:r w:rsidR="004F1DB6" w:rsidRPr="001A4420">
        <w:rPr>
          <w:rFonts w:ascii="Times New Roman" w:hAnsi="Times New Roman"/>
          <w:lang w:eastAsia="x-none"/>
        </w:rPr>
        <w:t xml:space="preserve"> by 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0A0B9057"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r w:rsidR="00BC69E0">
        <w:rPr>
          <w:rFonts w:ascii="Times New Roman" w:hAnsi="Times New Roman"/>
          <w:lang w:eastAsia="x-none"/>
        </w:rPr>
        <w:t xml:space="preserve">may </w:t>
      </w:r>
      <w:r w:rsidRPr="001A4420">
        <w:rPr>
          <w:rFonts w:ascii="Times New Roman" w:hAnsi="Times New Roman"/>
          <w:lang w:eastAsia="x-none"/>
        </w:rPr>
        <w:t>be slowed down because of shared resource contention</w:t>
      </w:r>
      <w:r w:rsidR="00BC69E0">
        <w:rPr>
          <w:rFonts w:ascii="Times New Roman" w:hAnsi="Times New Roman"/>
          <w:lang w:eastAsia="x-none"/>
        </w:rPr>
        <w:t>,</w:t>
      </w:r>
      <w:r w:rsidR="00F11324">
        <w:rPr>
          <w:rFonts w:ascii="Times New Roman" w:hAnsi="Times New Roman"/>
          <w:lang w:eastAsia="x-none"/>
        </w:rPr>
        <w:t xml:space="preserve"> </w:t>
      </w:r>
      <w:r w:rsidR="00BC69E0">
        <w:rPr>
          <w:rFonts w:ascii="Times New Roman" w:hAnsi="Times New Roman"/>
          <w:lang w:eastAsia="x-none"/>
        </w:rPr>
        <w:t>which can</w:t>
      </w:r>
      <w:r w:rsidRPr="001A4420">
        <w:rPr>
          <w:rFonts w:ascii="Times New Roman" w:hAnsi="Times New Roman"/>
          <w:lang w:eastAsia="x-none"/>
        </w:rPr>
        <w:t xml:space="preserve"> affect key science decisions, e.g., how much data reduction should be performed.</w:t>
      </w:r>
      <w:r w:rsidR="00F11324">
        <w:rPr>
          <w:rFonts w:ascii="Times New Roman" w:hAnsi="Times New Roman"/>
          <w:lang w:eastAsia="x-none"/>
        </w:rPr>
        <w:t xml:space="preserve"> To have </w:t>
      </w:r>
      <w:r w:rsidR="008A2849">
        <w:rPr>
          <w:rFonts w:ascii="Times New Roman" w:hAnsi="Times New Roman"/>
          <w:lang w:eastAsia="x-none"/>
        </w:rPr>
        <w:t xml:space="preserve">some </w:t>
      </w:r>
      <w:r w:rsidR="00F11324">
        <w:rPr>
          <w:rFonts w:ascii="Times New Roman" w:hAnsi="Times New Roman"/>
          <w:lang w:eastAsia="x-none"/>
        </w:rPr>
        <w:t xml:space="preserve">confidence </w:t>
      </w:r>
      <w:r w:rsidR="008A2849">
        <w:rPr>
          <w:rFonts w:ascii="Times New Roman" w:hAnsi="Times New Roman"/>
          <w:lang w:eastAsia="x-none"/>
        </w:rPr>
        <w:t xml:space="preserve">that </w:t>
      </w:r>
      <w:r w:rsidR="00F11324">
        <w:rPr>
          <w:rFonts w:ascii="Times New Roman" w:hAnsi="Times New Roman"/>
          <w:lang w:eastAsia="x-none"/>
        </w:rPr>
        <w:t xml:space="preserve">sufficient output time is available, a conservative estimate, rather than nearly accurate, </w:t>
      </w:r>
      <w:r w:rsidR="008A2849">
        <w:rPr>
          <w:rFonts w:ascii="Times New Roman" w:hAnsi="Times New Roman"/>
          <w:lang w:eastAsia="x-none"/>
        </w:rPr>
        <w:t xml:space="preserve">can </w:t>
      </w:r>
      <w:r w:rsidR="00F11324">
        <w:rPr>
          <w:rFonts w:ascii="Times New Roman" w:hAnsi="Times New Roman"/>
          <w:lang w:eastAsia="x-none"/>
        </w:rPr>
        <w:t>be used.</w:t>
      </w:r>
    </w:p>
    <w:p w14:paraId="072F2692" w14:textId="155FFA37"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008A2849">
        <w:rPr>
          <w:rFonts w:ascii="Times New Roman" w:hAnsi="Times New Roman"/>
          <w:lang w:eastAsia="x-none"/>
        </w:rPr>
        <w:t xml:space="preserve">autonomic </w:t>
      </w:r>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which is a distributed ob</w:t>
      </w:r>
      <w:r w:rsidR="00C70A19">
        <w:rPr>
          <w:rFonts w:ascii="Times New Roman" w:hAnsi="Times New Roman"/>
          <w:lang w:eastAsia="x-none"/>
        </w:rPr>
        <w:t xml:space="preserve">ject store and file system. </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xml:space="preserve">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78AD1FA9"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r w:rsidR="003D4942">
        <w:rPr>
          <w:rFonts w:ascii="Times New Roman" w:hAnsi="Times New Roman"/>
          <w:lang w:eastAsia="x-none"/>
        </w:rPr>
        <w:t>at</w:t>
      </w:r>
      <w:r w:rsidR="003D4942" w:rsidRPr="001A4420">
        <w:rPr>
          <w:rFonts w:ascii="Times New Roman" w:hAnsi="Times New Roman"/>
          <w:lang w:eastAsia="x-none"/>
        </w:rPr>
        <w:t xml:space="preserve"> </w:t>
      </w:r>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71374F1F"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which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science </w:t>
      </w:r>
      <w:r w:rsidR="00B757A7">
        <w:rPr>
          <w:rFonts w:ascii="Times New Roman" w:hAnsi="Times New Roman"/>
          <w:lang w:eastAsia="x-none"/>
        </w:rPr>
        <w:t xml:space="preserve">goals </w:t>
      </w:r>
      <w:r w:rsidR="00AB7027" w:rsidRPr="001A4420">
        <w:rPr>
          <w:rFonts w:ascii="Times New Roman" w:hAnsi="Times New Roman"/>
          <w:lang w:eastAsia="x-none"/>
        </w:rPr>
        <w:t xml:space="preserve">to be </w:t>
      </w:r>
      <w:r w:rsidR="00B757A7">
        <w:rPr>
          <w:rFonts w:ascii="Times New Roman" w:hAnsi="Times New Roman"/>
          <w:lang w:eastAsia="x-none"/>
        </w:rPr>
        <w:t>accomplished</w:t>
      </w:r>
      <w:r w:rsidR="00B757A7" w:rsidRPr="001A4420">
        <w:rPr>
          <w:rFonts w:ascii="Times New Roman" w:hAnsi="Times New Roman"/>
          <w:lang w:eastAsia="x-none"/>
        </w:rPr>
        <w:t xml:space="preserve"> </w:t>
      </w:r>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 xml:space="preserve">includes data </w:t>
      </w:r>
      <w:r w:rsidR="00AB7027" w:rsidRPr="001A4420">
        <w:rPr>
          <w:rFonts w:ascii="Times New Roman" w:hAnsi="Times New Roman"/>
          <w:lang w:eastAsia="x-none"/>
        </w:rPr>
        <w:lastRenderedPageBreak/>
        <w:t>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be application dependent. However, our observation is that, once the choice is settled for an application, it will not typically change from run to run.</w:t>
      </w:r>
      <w:r w:rsidR="000C42AE">
        <w:rPr>
          <w:rFonts w:ascii="Times New Roman" w:hAnsi="Times New Roman"/>
          <w:lang w:eastAsia="x-none"/>
        </w:rPr>
        <w:t xml:space="preserve"> </w:t>
      </w:r>
      <w:r w:rsidR="001C02F9" w:rsidRPr="001C02F9">
        <w:rPr>
          <w:rFonts w:ascii="Times New Roman" w:hAnsi="Times New Roman"/>
          <w:b/>
          <w:color w:val="FF0000"/>
          <w:lang w:eastAsia="x-none"/>
        </w:rPr>
        <w:t>[ref?]</w:t>
      </w:r>
    </w:p>
    <w:p w14:paraId="1410C1EF" w14:textId="166E5C57"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r w:rsidR="00EE307C">
        <w:rPr>
          <w:rFonts w:ascii="Times New Roman" w:hAnsi="Times New Roman"/>
          <w:lang w:eastAsia="x-none"/>
        </w:rPr>
        <w:t>in</w:t>
      </w:r>
      <w:r w:rsidR="00EE307C" w:rsidRPr="001A4420">
        <w:rPr>
          <w:rFonts w:ascii="Times New Roman" w:hAnsi="Times New Roman"/>
          <w:lang w:eastAsia="x-none"/>
        </w:rPr>
        <w:t xml:space="preserve"> </w:t>
      </w:r>
      <w:r>
        <w:rPr>
          <w:rFonts w:ascii="Times New Roman" w:hAnsi="Times New Roman"/>
          <w:lang w:eastAsia="x-none"/>
        </w:rPr>
        <w:t>effectively and efficiently</w:t>
      </w:r>
      <w:r w:rsidR="00AB7027" w:rsidRPr="001A4420">
        <w:rPr>
          <w:rFonts w:ascii="Times New Roman" w:hAnsi="Times New Roman"/>
          <w:lang w:eastAsia="x-none"/>
        </w:rPr>
        <w:t xml:space="preserve"> </w:t>
      </w:r>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r>
        <w:rPr>
          <w:rFonts w:ascii="Times New Roman" w:hAnsi="Times New Roman"/>
          <w:lang w:eastAsia="x-none"/>
        </w:rPr>
        <w:t>is</w:t>
      </w:r>
      <w:r w:rsidR="007C65BA">
        <w:rPr>
          <w:rFonts w:ascii="Times New Roman" w:hAnsi="Times New Roman"/>
          <w:lang w:eastAsia="x-none"/>
        </w:rPr>
        <w:t xml:space="preserve"> understanding </w:t>
      </w:r>
      <w:r w:rsidR="00AB7027" w:rsidRPr="001A4420">
        <w:rPr>
          <w:rFonts w:ascii="Times New Roman" w:hAnsi="Times New Roman"/>
          <w:lang w:eastAsia="x-none"/>
        </w:rPr>
        <w:t xml:space="preserve">when the time and resources required </w:t>
      </w:r>
      <w:r w:rsidR="007C65BA">
        <w:rPr>
          <w:rFonts w:ascii="Times New Roman" w:hAnsi="Times New Roman"/>
          <w:lang w:eastAsia="x-none"/>
        </w:rPr>
        <w:t xml:space="preserve">to </w:t>
      </w:r>
      <w:r w:rsidRPr="001A4420">
        <w:rPr>
          <w:rFonts w:ascii="Times New Roman" w:hAnsi="Times New Roman"/>
          <w:lang w:eastAsia="x-none"/>
        </w:rPr>
        <w:t xml:space="preserve">identify and </w:t>
      </w:r>
      <w:r w:rsidR="007C65BA">
        <w:rPr>
          <w:rFonts w:ascii="Times New Roman" w:hAnsi="Times New Roman"/>
          <w:lang w:eastAsia="x-none"/>
        </w:rPr>
        <w:t>execute</w:t>
      </w:r>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gains</w:t>
      </w:r>
      <w:r w:rsidR="007C65BA">
        <w:rPr>
          <w:rFonts w:ascii="Times New Roman" w:hAnsi="Times New Roman"/>
          <w:lang w:eastAsia="x-none"/>
        </w:rPr>
        <w:t xml:space="preserve"> achieved</w:t>
      </w:r>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r w:rsidR="007C65BA">
        <w:rPr>
          <w:rFonts w:ascii="Times New Roman" w:hAnsi="Times New Roman"/>
          <w:lang w:eastAsia="x-none"/>
        </w:rPr>
        <w:t>associated with</w:t>
      </w:r>
      <w:r w:rsidR="007C65BA" w:rsidRPr="001A4420">
        <w:rPr>
          <w:rFonts w:ascii="Times New Roman" w:hAnsi="Times New Roman"/>
          <w:lang w:eastAsia="x-none"/>
        </w:rPr>
        <w:t xml:space="preserve"> </w:t>
      </w:r>
      <w:r w:rsidR="00AB7027" w:rsidRPr="001A4420">
        <w:rPr>
          <w:rFonts w:ascii="Times New Roman" w:hAnsi="Times New Roman"/>
          <w:lang w:eastAsia="x-none"/>
        </w:rPr>
        <w:t>refactoring is understand</w:t>
      </w:r>
      <w:r w:rsidR="007C65BA">
        <w:rPr>
          <w:rFonts w:ascii="Times New Roman" w:hAnsi="Times New Roman"/>
          <w:lang w:eastAsia="x-none"/>
        </w:rPr>
        <w:t>ing</w:t>
      </w:r>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actually present in a dataset and </w:t>
      </w:r>
      <w:r w:rsidR="00D312F4">
        <w:rPr>
          <w:rFonts w:ascii="Times New Roman" w:hAnsi="Times New Roman"/>
          <w:lang w:eastAsia="x-none"/>
        </w:rPr>
        <w:t>which type of refactoring method will be the “most” effective</w:t>
      </w:r>
      <w:r w:rsidR="00AB7027" w:rsidRPr="001A4420">
        <w:rPr>
          <w:rFonts w:ascii="Times New Roman" w:hAnsi="Times New Roman"/>
          <w:lang w:eastAsia="x-none"/>
        </w:rPr>
        <w:t>.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105C9290" w14:textId="22D922A4" w:rsidR="00D312F4" w:rsidRDefault="00AB7027">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8B0949">
        <w:rPr>
          <w:rFonts w:ascii="Times New Roman" w:hAnsi="Times New Roman"/>
          <w:i/>
          <w:iCs/>
          <w:lang w:eastAsia="x-none"/>
        </w:rPr>
        <w:t>,</w:t>
      </w:r>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w:t>
      </w:r>
      <w:r w:rsidR="000C42AE">
        <w:rPr>
          <w:rFonts w:ascii="Times New Roman" w:hAnsi="Times New Roman"/>
          <w:lang w:eastAsia="x-none"/>
        </w:rPr>
        <w:t xml:space="preserve"> </w:t>
      </w:r>
      <w:r w:rsidRPr="001A4420">
        <w:rPr>
          <w:rFonts w:ascii="Times New Roman" w:hAnsi="Times New Roman"/>
          <w:lang w:eastAsia="x-none"/>
        </w:rPr>
        <w:t>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is unlikely to be possible since, by their nature, </w:t>
      </w:r>
      <w:r w:rsidR="008B0949" w:rsidRPr="001A4420">
        <w:rPr>
          <w:rFonts w:ascii="Times New Roman" w:hAnsi="Times New Roman"/>
          <w:lang w:eastAsia="x-none"/>
        </w:rPr>
        <w:t>large-scale</w:t>
      </w:r>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p>
    <w:p w14:paraId="61ECB9CD" w14:textId="704AC71C" w:rsidR="00AB7027" w:rsidRPr="001A4420" w:rsidRDefault="00D312F4">
      <w:pPr>
        <w:rPr>
          <w:rFonts w:ascii="Times New Roman" w:hAnsi="Times New Roman"/>
          <w:i/>
          <w:iCs/>
          <w:lang w:eastAsia="x-none"/>
        </w:rPr>
      </w:pPr>
      <w:r w:rsidRPr="00C56CBB">
        <w:rPr>
          <w:rFonts w:ascii="Times New Roman" w:hAnsi="Times New Roman"/>
          <w:iCs/>
          <w:lang w:eastAsia="x-none"/>
        </w:rPr>
        <w:t>Typically</w:t>
      </w:r>
      <w:r>
        <w:rPr>
          <w:rFonts w:ascii="Times New Roman" w:hAnsi="Times New Roman"/>
          <w:i/>
          <w:iCs/>
          <w:lang w:eastAsia="x-none"/>
        </w:rPr>
        <w:t xml:space="preserve">, </w:t>
      </w:r>
      <w:r>
        <w:rPr>
          <w:rFonts w:ascii="Times New Roman" w:hAnsi="Times New Roman"/>
          <w:lang w:eastAsia="x-none"/>
        </w:rPr>
        <w:t>e</w:t>
      </w:r>
      <w:r w:rsidR="00AB7027" w:rsidRPr="001A4420">
        <w:rPr>
          <w:rFonts w:ascii="Times New Roman" w:hAnsi="Times New Roman"/>
          <w:lang w:eastAsia="x-none"/>
        </w:rPr>
        <w:t>ntire data set</w:t>
      </w:r>
      <w:r>
        <w:rPr>
          <w:rFonts w:ascii="Times New Roman" w:hAnsi="Times New Roman"/>
          <w:lang w:eastAsia="x-none"/>
        </w:rPr>
        <w:t>s</w:t>
      </w:r>
      <w:r w:rsidR="00AB7027" w:rsidRPr="001A4420">
        <w:rPr>
          <w:rFonts w:ascii="Times New Roman" w:hAnsi="Times New Roman"/>
          <w:lang w:eastAsia="x-none"/>
        </w:rPr>
        <w:t xml:space="preserve"> cannot be stored in easily accessible </w:t>
      </w:r>
      <w:r w:rsidR="008B0949">
        <w:rPr>
          <w:rFonts w:ascii="Times New Roman" w:hAnsi="Times New Roman"/>
          <w:lang w:eastAsia="x-none"/>
        </w:rPr>
        <w:t>storage</w:t>
      </w:r>
      <w:r w:rsidR="008B0949" w:rsidRPr="001A4420">
        <w:rPr>
          <w:rFonts w:ascii="Times New Roman" w:hAnsi="Times New Roman"/>
          <w:lang w:eastAsia="x-none"/>
        </w:rPr>
        <w:t xml:space="preserve"> </w:t>
      </w:r>
      <w:r w:rsidR="00AB7027" w:rsidRPr="001A4420">
        <w:rPr>
          <w:rFonts w:ascii="Times New Roman" w:hAnsi="Times New Roman"/>
          <w:lang w:eastAsia="x-none"/>
        </w:rPr>
        <w:t xml:space="preserve">due to </w:t>
      </w:r>
      <w:r w:rsidR="008B0949">
        <w:rPr>
          <w:rFonts w:ascii="Times New Roman" w:hAnsi="Times New Roman"/>
          <w:lang w:eastAsia="x-none"/>
        </w:rPr>
        <w:t xml:space="preserve">its </w:t>
      </w:r>
      <w:r w:rsidR="00AB7027"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00AB7027" w:rsidRPr="001A4420">
        <w:rPr>
          <w:rFonts w:ascii="Times New Roman" w:hAnsi="Times New Roman"/>
          <w:lang w:eastAsia="x-none"/>
        </w:rPr>
        <w:t>be reduced prior to archiving without risking losing information.</w:t>
      </w:r>
      <w:r w:rsidR="00254C2F" w:rsidRPr="001A4420">
        <w:rPr>
          <w:rFonts w:ascii="Times New Roman" w:hAnsi="Times New Roman"/>
          <w:i/>
          <w:iCs/>
          <w:lang w:eastAsia="x-none"/>
        </w:rPr>
        <w:t xml:space="preserve"> </w:t>
      </w:r>
      <w:r w:rsidR="00AB7027"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00AB7027"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w:t>
      </w:r>
      <w:r w:rsidR="000C42AE">
        <w:rPr>
          <w:rFonts w:ascii="Times New Roman" w:hAnsi="Times New Roman"/>
          <w:lang w:eastAsia="x-none"/>
        </w:rPr>
        <w:t xml:space="preserve"> </w:t>
      </w:r>
      <w:r w:rsidR="0064418B">
        <w:rPr>
          <w:rFonts w:ascii="Times New Roman" w:hAnsi="Times New Roman"/>
          <w:lang w:eastAsia="x-none"/>
        </w:rPr>
        <w:t>That is</w:t>
      </w:r>
      <w:r w:rsidR="00AB7027" w:rsidRPr="001A4420">
        <w:rPr>
          <w:rFonts w:ascii="Times New Roman" w:hAnsi="Times New Roman"/>
          <w:lang w:eastAsia="x-none"/>
        </w:rPr>
        <w:t>,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amount of information contained in the dataset is often </w:t>
      </w:r>
      <w:r w:rsidR="00395AC1" w:rsidRPr="001A4420">
        <w:rPr>
          <w:rFonts w:ascii="Times New Roman" w:hAnsi="Times New Roman"/>
          <w:lang w:eastAsia="x-none"/>
        </w:rPr>
        <w:t>sig</w:t>
      </w:r>
      <w:r w:rsidR="00395AC1">
        <w:rPr>
          <w:rFonts w:ascii="Times New Roman" w:hAnsi="Times New Roman"/>
          <w:lang w:eastAsia="x-none"/>
        </w:rPr>
        <w:t>n</w:t>
      </w:r>
      <w:r w:rsidR="00395AC1" w:rsidRPr="001A4420">
        <w:rPr>
          <w:rFonts w:ascii="Times New Roman" w:hAnsi="Times New Roman"/>
          <w:lang w:eastAsia="x-none"/>
        </w:rPr>
        <w:t>ificantly</w:t>
      </w:r>
      <w:r w:rsidR="00AB7027" w:rsidRPr="001A4420">
        <w:rPr>
          <w:rFonts w:ascii="Times New Roman" w:hAnsi="Times New Roman"/>
          <w:lang w:eastAsia="x-none"/>
        </w:rPr>
        <w:t xml:space="preserve"> less than</w:t>
      </w:r>
      <w:r w:rsidR="00254C2F" w:rsidRPr="001A4420">
        <w:rPr>
          <w:rFonts w:ascii="Times New Roman" w:hAnsi="Times New Roman"/>
          <w:i/>
          <w:iCs/>
          <w:lang w:eastAsia="x-none"/>
        </w:rPr>
        <w:t xml:space="preserve"> </w:t>
      </w:r>
      <w:r w:rsidR="00AB7027" w:rsidRPr="001A4420">
        <w:rPr>
          <w:rFonts w:ascii="Times New Roman" w:hAnsi="Times New Roman"/>
          <w:lang w:eastAsia="x-none"/>
        </w:rPr>
        <w:t>the amount of data.</w:t>
      </w:r>
      <w:r w:rsidR="000C42AE">
        <w:rPr>
          <w:rFonts w:ascii="Times New Roman" w:hAnsi="Times New Roman"/>
          <w:lang w:eastAsia="x-none"/>
        </w:rPr>
        <w:t xml:space="preserve"> </w:t>
      </w:r>
      <w:r w:rsidR="00AB7027" w:rsidRPr="001A4420">
        <w:rPr>
          <w:rFonts w:ascii="Times New Roman" w:hAnsi="Times New Roman"/>
          <w:lang w:eastAsia="x-none"/>
        </w:rPr>
        <w:t>The difficulty stems from not know</w:t>
      </w:r>
      <w:r w:rsidR="0064418B">
        <w:rPr>
          <w:rFonts w:ascii="Times New Roman" w:hAnsi="Times New Roman"/>
          <w:lang w:eastAsia="x-none"/>
        </w:rPr>
        <w:t xml:space="preserve">ing </w:t>
      </w:r>
      <w:r w:rsidR="00AB7027" w:rsidRPr="001A4420">
        <w:rPr>
          <w:rFonts w:ascii="Times New Roman" w:hAnsi="Times New Roman"/>
          <w:lang w:eastAsia="x-none"/>
        </w:rPr>
        <w:t xml:space="preserve">about this redundancy in advance </w:t>
      </w:r>
      <w:r w:rsidR="00AB7027"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00AB7027" w:rsidRPr="001A4420">
        <w:rPr>
          <w:rFonts w:ascii="Times New Roman" w:hAnsi="Times New Roman"/>
          <w:i/>
          <w:iCs/>
          <w:lang w:eastAsia="x-none"/>
        </w:rPr>
        <w:t>.</w:t>
      </w:r>
      <w:r w:rsidR="00AB7027"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through experience of dealing with differing runs of the same code. </w:t>
      </w:r>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r w:rsidR="00172CDF" w:rsidRPr="001A4420">
        <w:rPr>
          <w:rFonts w:ascii="Times New Roman" w:hAnsi="Times New Roman"/>
          <w:lang w:eastAsia="x-none"/>
        </w:rPr>
        <w:t>histogramming</w:t>
      </w:r>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2E56FED4"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005C543D">
        <w:rPr>
          <w:rFonts w:ascii="Times New Roman" w:hAnsi="Times New Roman"/>
          <w:lang w:eastAsia="x-none"/>
        </w:rPr>
        <w:t>bits</w:t>
      </w:r>
      <w:r w:rsidR="005C543D" w:rsidRPr="001A4420">
        <w:rPr>
          <w:rFonts w:ascii="Times New Roman" w:hAnsi="Times New Roman"/>
          <w:lang w:eastAsia="x-none"/>
        </w:rPr>
        <w:t xml:space="preserve"> </w:t>
      </w:r>
      <w:r w:rsidRPr="001A4420">
        <w:rPr>
          <w:rFonts w:ascii="Times New Roman" w:hAnsi="Times New Roman"/>
          <w:lang w:eastAsia="x-none"/>
        </w:rPr>
        <w:t xml:space="preserve">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w:t>
      </w:r>
      <w:r w:rsidR="005C543D">
        <w:rPr>
          <w:rFonts w:ascii="Times New Roman" w:hAnsi="Times New Roman"/>
          <w:lang w:eastAsia="x-none"/>
        </w:rPr>
        <w:t>bits</w:t>
      </w:r>
      <w:r w:rsidR="00320CEB">
        <w:rPr>
          <w:rFonts w:ascii="Times New Roman" w:hAnsi="Times New Roman"/>
          <w:lang w:eastAsia="x-none"/>
        </w:rPr>
        <w:t>, and contains less entropy</w:t>
      </w:r>
      <w:r w:rsidRPr="001A4420">
        <w:rPr>
          <w:rFonts w:ascii="Times New Roman" w:hAnsi="Times New Roman"/>
          <w:lang w:eastAsia="x-none"/>
        </w:rPr>
        <w:t>.</w:t>
      </w:r>
      <w:r w:rsidR="000C42AE">
        <w:rPr>
          <w:rFonts w:ascii="Times New Roman" w:hAnsi="Times New Roman"/>
          <w:lang w:eastAsia="x-none"/>
        </w:rPr>
        <w:t xml:space="preserve"> </w:t>
      </w:r>
      <w:r w:rsidR="00320CEB">
        <w:rPr>
          <w:rFonts w:ascii="Times New Roman" w:hAnsi="Times New Roman"/>
          <w:lang w:eastAsia="x-none"/>
        </w:rPr>
        <w:t>This technique requires that</w:t>
      </w:r>
      <w:r w:rsidRPr="001A4420">
        <w:rPr>
          <w:rFonts w:ascii="Times New Roman" w:hAnsi="Times New Roman"/>
          <w:lang w:eastAsia="x-none"/>
        </w:rPr>
        <w:t xml:space="preserve"> data </w:t>
      </w:r>
      <w:r w:rsidR="00320CEB">
        <w:rPr>
          <w:rFonts w:ascii="Times New Roman" w:hAnsi="Times New Roman"/>
          <w:lang w:eastAsia="x-none"/>
        </w:rPr>
        <w:t xml:space="preserve">will </w:t>
      </w:r>
      <w:r w:rsidRPr="001A4420">
        <w:rPr>
          <w:rFonts w:ascii="Times New Roman" w:hAnsi="Times New Roman"/>
          <w:lang w:eastAsia="x-none"/>
        </w:rPr>
        <w:t>rearranged</w:t>
      </w:r>
      <w:r w:rsidR="00320CEB">
        <w:rPr>
          <w:rFonts w:ascii="Times New Roman" w:hAnsi="Times New Roman"/>
          <w:lang w:eastAsia="x-none"/>
        </w:rPr>
        <w:t>,</w:t>
      </w:r>
      <w:r w:rsidRPr="001A4420">
        <w:rPr>
          <w:rFonts w:ascii="Times New Roman" w:hAnsi="Times New Roman"/>
          <w:lang w:eastAsia="x-none"/>
        </w:rPr>
        <w:t xml:space="preserve">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w:t>
      </w:r>
      <w:r w:rsidR="00320CEB">
        <w:rPr>
          <w:rFonts w:ascii="Times New Roman" w:hAnsi="Times New Roman"/>
          <w:lang w:eastAsia="x-none"/>
        </w:rPr>
        <w:t xml:space="preserve">and most </w:t>
      </w:r>
      <w:r w:rsidR="00120636">
        <w:rPr>
          <w:rFonts w:ascii="Times New Roman" w:hAnsi="Times New Roman"/>
          <w:lang w:eastAsia="x-none"/>
        </w:rPr>
        <w:t>avoi</w:t>
      </w:r>
      <w:r w:rsidR="00320CEB">
        <w:rPr>
          <w:rFonts w:ascii="Times New Roman" w:hAnsi="Times New Roman"/>
          <w:lang w:eastAsia="x-none"/>
        </w:rPr>
        <w:t>d</w:t>
      </w:r>
      <w:r w:rsidR="00120636">
        <w:rPr>
          <w:rFonts w:ascii="Times New Roman" w:hAnsi="Times New Roman"/>
          <w:lang w:eastAsia="x-none"/>
        </w:rPr>
        <w:t xml:space="preserve"> </w:t>
      </w:r>
      <w:r w:rsidR="00320CEB">
        <w:rPr>
          <w:rFonts w:ascii="Times New Roman" w:hAnsi="Times New Roman"/>
          <w:lang w:eastAsia="x-none"/>
        </w:rPr>
        <w:t xml:space="preserve">data movement and the storage system as much as possible. Reading this data back introduces additional </w:t>
      </w:r>
      <w:r w:rsidR="00320CEB">
        <w:rPr>
          <w:rFonts w:ascii="Times New Roman" w:hAnsi="Times New Roman"/>
          <w:lang w:eastAsia="x-none"/>
        </w:rPr>
        <w:lastRenderedPageBreak/>
        <w:t xml:space="preserve">challenges both on finding the different pieces of the data, and the reconstruction of the data to a form the user can work with. </w:t>
      </w:r>
    </w:p>
    <w:p w14:paraId="62C1FC68" w14:textId="63561B6F"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w:t>
      </w:r>
      <w:r w:rsidR="00320CEB">
        <w:rPr>
          <w:rFonts w:ascii="Times New Roman" w:hAnsi="Times New Roman"/>
          <w:lang w:eastAsia="x-none"/>
        </w:rPr>
        <w:t>in frequency space and can place higher order frequencies in different chunks than the lower order terms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 xml:space="preserve">This </w:t>
      </w:r>
      <w:r w:rsidR="00320CEB">
        <w:rPr>
          <w:rFonts w:ascii="Times New Roman" w:hAnsi="Times New Roman"/>
          <w:lang w:eastAsia="x-none"/>
        </w:rPr>
        <w:t>technique is</w:t>
      </w:r>
      <w:r w:rsidR="00320CEB" w:rsidRPr="001A4420">
        <w:rPr>
          <w:rFonts w:ascii="Times New Roman" w:hAnsi="Times New Roman"/>
          <w:lang w:eastAsia="x-none"/>
        </w:rPr>
        <w:t xml:space="preserve"> </w:t>
      </w:r>
      <w:r w:rsidRPr="001A4420">
        <w:rPr>
          <w:rFonts w:ascii="Times New Roman" w:hAnsi="Times New Roman"/>
          <w:lang w:eastAsia="x-none"/>
        </w:rPr>
        <w:t xml:space="preserve">commonly used in streaming data </w:t>
      </w:r>
      <w:r w:rsidR="00320CEB">
        <w:rPr>
          <w:rFonts w:ascii="Times New Roman" w:hAnsi="Times New Roman"/>
          <w:lang w:eastAsia="x-none"/>
        </w:rPr>
        <w:t>using techniques such as</w:t>
      </w:r>
      <w:r>
        <w:rPr>
          <w:rFonts w:ascii="Times New Roman" w:hAnsi="Times New Roman"/>
          <w:lang w:eastAsia="x-none"/>
        </w:rPr>
        <w:t xml:space="preserve">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w:t>
      </w:r>
      <w:r w:rsidR="00320CEB">
        <w:rPr>
          <w:rFonts w:ascii="Times New Roman" w:hAnsi="Times New Roman"/>
          <w:lang w:eastAsia="x-none"/>
        </w:rPr>
        <w:t>ies</w:t>
      </w:r>
      <w:r w:rsidRPr="001A4420">
        <w:rPr>
          <w:rFonts w:ascii="Times New Roman" w:hAnsi="Times New Roman"/>
          <w:lang w:eastAsia="x-none"/>
        </w:rPr>
        <w:t>.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 xml:space="preserve">re-organization, </w:t>
      </w:r>
      <w:r w:rsidR="00320CEB">
        <w:rPr>
          <w:rFonts w:ascii="Times New Roman" w:hAnsi="Times New Roman"/>
          <w:lang w:eastAsia="x-none"/>
        </w:rPr>
        <w:t>techniques to pre-condition the data can be used to further optimize this process. This technique can be applied together with Precision-based refactoring methods as the pre-conditioner.</w:t>
      </w:r>
    </w:p>
    <w:p w14:paraId="46FD1339" w14:textId="0CAF856E"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 xml:space="preserve">hm in time to perform lossless or </w:t>
      </w:r>
      <w:proofErr w:type="spellStart"/>
      <w:r w:rsidR="005E7527">
        <w:rPr>
          <w:rFonts w:ascii="Times New Roman" w:hAnsi="Times New Roman"/>
          <w:lang w:eastAsia="x-none"/>
        </w:rPr>
        <w:t>lossy</w:t>
      </w:r>
      <w:proofErr w:type="spellEnd"/>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he thought is to separate the low entropy part of the data from the high entropy part.</w:t>
      </w:r>
      <w:r w:rsidR="000C42AE">
        <w:rPr>
          <w:rFonts w:ascii="Times New Roman" w:hAnsi="Times New Roman"/>
          <w:lang w:eastAsia="x-none"/>
        </w:rPr>
        <w:t xml:space="preserve"> </w:t>
      </w:r>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5F7FCB45" w14:textId="226B4C5D" w:rsidR="00A5653B" w:rsidRPr="00A5653B" w:rsidRDefault="00C07010">
      <w:pPr>
        <w:rPr>
          <w:rFonts w:ascii="Times New Roman" w:hAnsi="Times New Roman"/>
          <w:b/>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 xml:space="preserve">generic techniques described above. </w:t>
      </w:r>
      <w:r w:rsidR="00320CEB">
        <w:rPr>
          <w:rFonts w:ascii="Times New Roman" w:hAnsi="Times New Roman"/>
          <w:lang w:eastAsia="x-none"/>
        </w:rPr>
        <w:t>In our example</w:t>
      </w:r>
      <w:r w:rsidR="00E22B63">
        <w:rPr>
          <w:rFonts w:ascii="Times New Roman" w:hAnsi="Times New Roman"/>
          <w:lang w:eastAsia="x-none"/>
        </w:rPr>
        <w:t xml:space="preserve"> </w:t>
      </w:r>
      <w:r w:rsidR="00320CEB">
        <w:rPr>
          <w:rFonts w:ascii="Times New Roman" w:hAnsi="Times New Roman"/>
          <w:lang w:eastAsia="x-none"/>
        </w:rPr>
        <w:t xml:space="preserve">the </w:t>
      </w:r>
      <w:r w:rsidR="00E22B63">
        <w:rPr>
          <w:rFonts w:ascii="Times New Roman" w:hAnsi="Times New Roman"/>
          <w:lang w:eastAsia="x-none"/>
        </w:rPr>
        <w:t>physicist’s</w:t>
      </w:r>
      <w:r w:rsidR="00320CEB">
        <w:rPr>
          <w:rFonts w:ascii="Times New Roman" w:hAnsi="Times New Roman"/>
          <w:lang w:eastAsia="x-none"/>
        </w:rPr>
        <w:t xml:space="preserve"> </w:t>
      </w:r>
      <w:r w:rsidR="00E22B63">
        <w:rPr>
          <w:rFonts w:ascii="Times New Roman" w:hAnsi="Times New Roman"/>
          <w:lang w:eastAsia="x-none"/>
        </w:rPr>
        <w:t>knowledge understands</w:t>
      </w:r>
      <w:r w:rsidR="00320CEB">
        <w:rPr>
          <w:rFonts w:ascii="Times New Roman" w:hAnsi="Times New Roman"/>
          <w:lang w:eastAsia="x-none"/>
        </w:rPr>
        <w:t xml:space="preserve"> that the particle distribution follows a </w:t>
      </w:r>
      <w:proofErr w:type="spellStart"/>
      <w:r w:rsidR="00320CEB">
        <w:rPr>
          <w:rFonts w:ascii="Times New Roman" w:hAnsi="Times New Roman"/>
          <w:lang w:eastAsia="x-none"/>
        </w:rPr>
        <w:t>Maxwellian</w:t>
      </w:r>
      <w:proofErr w:type="spellEnd"/>
      <w:r w:rsidR="00320CEB">
        <w:rPr>
          <w:rFonts w:ascii="Times New Roman" w:hAnsi="Times New Roman"/>
          <w:lang w:eastAsia="x-none"/>
        </w:rPr>
        <w:t xml:space="preserve"> distribution.</w:t>
      </w:r>
      <w:r w:rsidR="000C42AE">
        <w:rPr>
          <w:rFonts w:ascii="Times New Roman" w:hAnsi="Times New Roman"/>
          <w:lang w:eastAsia="x-none"/>
        </w:rPr>
        <w:t xml:space="preserve"> </w:t>
      </w:r>
      <w:r w:rsidR="00E22B63">
        <w:rPr>
          <w:rFonts w:ascii="Times New Roman" w:hAnsi="Times New Roman"/>
          <w:lang w:eastAsia="x-none"/>
        </w:rPr>
        <w:t xml:space="preserve">By using methods borrowed from perturbation theory[ref] we can use the </w:t>
      </w:r>
      <w:proofErr w:type="spellStart"/>
      <w:r w:rsidR="00E22B63">
        <w:rPr>
          <w:rFonts w:ascii="Times New Roman" w:hAnsi="Times New Roman"/>
          <w:lang w:eastAsia="x-none"/>
        </w:rPr>
        <w:t>Maxwellian</w:t>
      </w:r>
      <w:proofErr w:type="spellEnd"/>
      <w:r w:rsidR="00E22B63">
        <w:rPr>
          <w:rFonts w:ascii="Times New Roman" w:hAnsi="Times New Roman"/>
          <w:lang w:eastAsia="x-none"/>
        </w:rPr>
        <w:t xml:space="preserve"> distribution as the background, and then store the delta function.</w:t>
      </w:r>
      <w:r w:rsidR="000C42AE">
        <w:rPr>
          <w:rFonts w:ascii="Times New Roman" w:hAnsi="Times New Roman"/>
          <w:lang w:eastAsia="x-none"/>
        </w:rPr>
        <w:t xml:space="preserve"> </w:t>
      </w:r>
      <w:r w:rsidR="00E22B63">
        <w:rPr>
          <w:rFonts w:ascii="Times New Roman" w:hAnsi="Times New Roman"/>
          <w:lang w:eastAsia="x-none"/>
        </w:rPr>
        <w:t xml:space="preserve">In our example we applied this technique using a two dimensional histogram of the particles in velocity space, and were able to get a dramatic reduction of the data to be saved using this </w:t>
      </w:r>
      <w:proofErr w:type="spellStart"/>
      <w:r w:rsidR="00E22B63">
        <w:rPr>
          <w:rFonts w:ascii="Times New Roman" w:hAnsi="Times New Roman"/>
          <w:lang w:eastAsia="x-none"/>
        </w:rPr>
        <w:t>lossy</w:t>
      </w:r>
      <w:proofErr w:type="spellEnd"/>
      <w:r w:rsidR="00E22B63">
        <w:rPr>
          <w:rFonts w:ascii="Times New Roman" w:hAnsi="Times New Roman"/>
          <w:lang w:eastAsia="x-none"/>
        </w:rPr>
        <w:t xml:space="preserve"> technique. This technique can be further combined with our other refactoring techniques to further reduce the potential storage cost of the information.</w:t>
      </w:r>
    </w:p>
    <w:p w14:paraId="0C905B89" w14:textId="7C30483E" w:rsidR="00B56EF7" w:rsidRDefault="00955A27" w:rsidP="00955A27">
      <w:pPr>
        <w:pStyle w:val="Heading1"/>
        <w:rPr>
          <w:rFonts w:ascii="Times New Roman" w:hAnsi="Times New Roman"/>
          <w:lang w:val="en-US"/>
        </w:rPr>
      </w:pPr>
      <w:r>
        <w:rPr>
          <w:rFonts w:ascii="Times New Roman" w:hAnsi="Times New Roman"/>
          <w:lang w:val="en-US"/>
        </w:rPr>
        <w:t xml:space="preserve">Refactoring challenges </w:t>
      </w:r>
    </w:p>
    <w:p w14:paraId="5C6105D7" w14:textId="77777777" w:rsidR="00955A27" w:rsidRDefault="00955A27" w:rsidP="00955A27">
      <w:r>
        <w:t>Refactoring large volumes of data is a challenging computing problem with three broad challenges.</w:t>
      </w:r>
    </w:p>
    <w:p w14:paraId="1129ECEA" w14:textId="77777777" w:rsidR="00955A27" w:rsidRDefault="00955A27" w:rsidP="00955A27">
      <w:pPr>
        <w:pStyle w:val="Compact"/>
        <w:numPr>
          <w:ilvl w:val="0"/>
          <w:numId w:val="12"/>
        </w:numPr>
      </w:pPr>
      <w:r>
        <w:t>Large volumes of data need to be refactored at speeds while utilizing resources in a manner that does not constrain the performance of data generator (the simulation or experimental data acquisition service).</w:t>
      </w:r>
    </w:p>
    <w:p w14:paraId="10727E64" w14:textId="77777777" w:rsidR="00955A27" w:rsidRDefault="00955A27" w:rsidP="00955A27">
      <w:pPr>
        <w:pStyle w:val="Compact"/>
        <w:numPr>
          <w:ilvl w:val="0"/>
          <w:numId w:val="12"/>
        </w:numPr>
      </w:pPr>
      <w: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14:paraId="13676A58" w14:textId="77777777" w:rsidR="00955A27" w:rsidRDefault="00955A27" w:rsidP="00955A27">
      <w:pPr>
        <w:pStyle w:val="Compact"/>
        <w:numPr>
          <w:ilvl w:val="0"/>
          <w:numId w:val="12"/>
        </w:numPr>
      </w:pPr>
      <w:r>
        <w:t xml:space="preserve">The abstraction through which data is viewed by the user needs to be consistent in the presence of changing refactoring techniques (in order to minimize the cognitive burden on the user), while providing sufficient </w:t>
      </w:r>
      <w:r>
        <w:lastRenderedPageBreak/>
        <w:t xml:space="preserve">transparency to enable both user and system to optimize metrics such as data layout, data </w:t>
      </w:r>
      <w:proofErr w:type="spellStart"/>
      <w:r>
        <w:t>acccuracy</w:t>
      </w:r>
      <w:proofErr w:type="spellEnd"/>
      <w:r>
        <w:t xml:space="preserve"> and predictable performance.</w:t>
      </w:r>
    </w:p>
    <w:p w14:paraId="0167654C" w14:textId="77777777" w:rsidR="00955A27" w:rsidRDefault="00955A27" w:rsidP="00955A27">
      <w:r>
        <w:t xml:space="preserve">We will describe these broad areas in detail and elaborate our approach for addressing these key challenges next. </w:t>
      </w:r>
    </w:p>
    <w:p w14:paraId="76A5D857" w14:textId="77777777" w:rsidR="00955A27" w:rsidRDefault="00955A27" w:rsidP="00955A27">
      <w:pPr>
        <w:pStyle w:val="Heading2"/>
        <w:numPr>
          <w:ilvl w:val="1"/>
          <w:numId w:val="10"/>
        </w:numPr>
      </w:pPr>
      <w:bookmarkStart w:id="1" w:name="resource-utilization"/>
      <w:bookmarkEnd w:id="1"/>
      <w:r>
        <w:t>Resource Utilization</w:t>
      </w:r>
    </w:p>
    <w:p w14:paraId="5369899A" w14:textId="77777777" w:rsidR="00955A27" w:rsidRDefault="00955A27" w:rsidP="00955A27">
      <w: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14:paraId="12D0B20A" w14:textId="77777777" w:rsidR="00955A27" w:rsidRDefault="00955A27" w:rsidP="00955A27">
      <w:proofErr w:type="spellStart"/>
      <w:proofErr w:type="gramStart"/>
      <w:r>
        <w:t>Lets</w:t>
      </w:r>
      <w:proofErr w:type="spellEnd"/>
      <w:proofErr w:type="gramEnd"/>
      <w:r>
        <w:t xml:space="preserve"> consider memory as the first constraint. Data refactoring requires maintaining an original baseline state in memory, while generating the pieces to represent the refactored state.</w:t>
      </w:r>
    </w:p>
    <w:p w14:paraId="6B4ADBFB" w14:textId="77777777" w:rsidR="00955A27" w:rsidRDefault="00955A27" w:rsidP="00955A27">
      <w:r>
        <w:t xml:space="preserve">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w:t>
      </w:r>
      <w:proofErr w:type="spellStart"/>
      <w:r>
        <w:t>imapct</w:t>
      </w:r>
      <w:proofErr w:type="spellEnd"/>
      <w:r>
        <w:t xml:space="preserve"> of this approach, as well as study the optimal window sizes for the different refactoring techniques we have described earlier.</w:t>
      </w:r>
    </w:p>
    <w:p w14:paraId="31E62EC9" w14:textId="59989BC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r w:rsidR="000C42AE">
        <w:t>movement and</w:t>
      </w:r>
      <w:r>
        <w:t xml:space="preserve"> resource </w:t>
      </w:r>
      <w:r w:rsidR="000C42AE">
        <w:t>sharing.</w:t>
      </w:r>
    </w:p>
    <w:p w14:paraId="669D9F92" w14:textId="42AF7B0A" w:rsidR="00955A27" w:rsidRDefault="00955A27" w:rsidP="00955A27">
      <w:pPr>
        <w:pStyle w:val="Heading2"/>
        <w:numPr>
          <w:ilvl w:val="1"/>
          <w:numId w:val="10"/>
        </w:numPr>
      </w:pPr>
      <w:bookmarkStart w:id="2" w:name="refactoring-selection"/>
      <w:bookmarkEnd w:id="2"/>
      <w:r>
        <w:t>Refactoring Selection</w:t>
      </w:r>
    </w:p>
    <w:p w14:paraId="28F8E458" w14:textId="72285D9B" w:rsidR="00C56CBB" w:rsidRDefault="00C56CBB" w:rsidP="00C56CBB">
      <w: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610FF823" w14:textId="50004FC1" w:rsidR="00C56CBB" w:rsidRPr="00C56CBB" w:rsidRDefault="00C56CBB" w:rsidP="00C56CBB">
      <w:r>
        <w:t xml:space="preserve">Appropriately selecting the set and ordering of refactoring methods will require evaluations of the strengths of each combination within specific user constraints. The combination of user needs and data characteristics will require an autonomic </w:t>
      </w:r>
      <w:r>
        <w:lastRenderedPageBreak/>
        <w:t>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6092E717" w14:textId="59A0C454" w:rsidR="00955A27" w:rsidRPr="005C543D" w:rsidRDefault="00955A27" w:rsidP="005C543D">
      <w:pPr>
        <w:pStyle w:val="Heading2"/>
        <w:numPr>
          <w:ilvl w:val="1"/>
          <w:numId w:val="10"/>
        </w:numPr>
      </w:pPr>
      <w:bookmarkStart w:id="3" w:name="linked-data-abstraction"/>
      <w:bookmarkEnd w:id="3"/>
      <w:r>
        <w:t>Linked Data Abstraction</w:t>
      </w:r>
    </w:p>
    <w:p w14:paraId="1C2E42E2" w14:textId="79005E64" w:rsidR="00955A27" w:rsidRPr="00955A27" w:rsidRDefault="00955A27" w:rsidP="00955A27">
      <w:pPr>
        <w:pStyle w:val="Heading1"/>
      </w:pPr>
      <w:r>
        <w:rPr>
          <w:lang w:val="en-US"/>
        </w:rPr>
        <w:t>Managing data lifecycle</w:t>
      </w:r>
    </w:p>
    <w:p w14:paraId="390414FC" w14:textId="44764EB4"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30A51D15" w14:textId="4E9D06BF"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proofErr w:type="gramStart"/>
      <w:r w:rsidRPr="00B56EF7">
        <w:rPr>
          <w:rFonts w:ascii="Times New Roman" w:hAnsi="Times New Roman"/>
        </w:rPr>
        <w:t>requires</w:t>
      </w:r>
      <w:proofErr w:type="gramEnd"/>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4E60647" w14:textId="7AD69F49"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w:t>
      </w:r>
      <w:r w:rsidRPr="00B56EF7">
        <w:rPr>
          <w:rFonts w:ascii="Times New Roman" w:hAnsi="Times New Roman"/>
        </w:rPr>
        <w:lastRenderedPageBreak/>
        <w:t xml:space="preserve">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10F867AC" w14:textId="5E2596C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mance across the storage system. We achieve this</w:t>
      </w:r>
      <w:r w:rsidR="007E43C1" w:rsidRPr="000A4001">
        <w:rPr>
          <w:rFonts w:ascii="Times New Roman" w:hAnsi="Times New Roman"/>
        </w:rPr>
        <w:t xml:space="preserve"> </w:t>
      </w:r>
      <w:r w:rsidR="007E43C1">
        <w:rPr>
          <w:rFonts w:ascii="Times New Roman" w:hAnsi="Times New Roman"/>
        </w:rPr>
        <w:t>by u</w:t>
      </w:r>
      <w:r w:rsidRPr="000A4001">
        <w:rPr>
          <w:rFonts w:ascii="Times New Roman" w:hAnsi="Times New Roman"/>
        </w:rPr>
        <w:t>nderstand</w:t>
      </w:r>
      <w:r w:rsidR="007E43C1">
        <w:rPr>
          <w:rFonts w:ascii="Times New Roman" w:hAnsi="Times New Roman"/>
        </w:rPr>
        <w:t>ing</w:t>
      </w:r>
      <w:r w:rsidRPr="000A4001">
        <w:rPr>
          <w:rFonts w:ascii="Times New Roman" w:hAnsi="Times New Roman"/>
        </w:rPr>
        <w:t xml:space="preserve"> how the</w:t>
      </w:r>
      <w:r>
        <w:rPr>
          <w:rFonts w:ascii="Times New Roman" w:hAnsi="Times New Roman"/>
        </w:rPr>
        <w:t xml:space="preserve"> </w:t>
      </w:r>
      <w:r w:rsidRPr="000A4001">
        <w:rPr>
          <w:rFonts w:ascii="Times New Roman" w:hAnsi="Times New Roman"/>
        </w:rPr>
        <w:t>storage system ca</w:t>
      </w:r>
      <w:r w:rsidR="007E43C1">
        <w:rPr>
          <w:rFonts w:ascii="Times New Roman" w:hAnsi="Times New Roman"/>
        </w:rPr>
        <w:t>n interact with the middleware</w:t>
      </w:r>
      <w:r w:rsidRPr="000A4001">
        <w:rPr>
          <w:rFonts w:ascii="Times New Roman" w:hAnsi="Times New Roman"/>
        </w:rPr>
        <w:t xml:space="preserve"> so</w:t>
      </w:r>
      <w:r>
        <w:rPr>
          <w:rFonts w:ascii="Times New Roman" w:hAnsi="Times New Roman"/>
        </w:rPr>
        <w:t xml:space="preserve"> </w:t>
      </w:r>
      <w:r w:rsidRPr="000A4001">
        <w:rPr>
          <w:rFonts w:ascii="Times New Roman" w:hAnsi="Times New Roman"/>
        </w:rPr>
        <w:t>that the data with the highest utility is kept on the fastest layers of the</w:t>
      </w:r>
      <w:r>
        <w:rPr>
          <w:rFonts w:ascii="Times New Roman" w:hAnsi="Times New Roman"/>
        </w:rPr>
        <w:t xml:space="preserve"> </w:t>
      </w:r>
      <w:r w:rsidRPr="000A4001">
        <w:rPr>
          <w:rFonts w:ascii="Times New Roman" w:hAnsi="Times New Roman"/>
        </w:rPr>
        <w:t xml:space="preserve">storage system for as long as specified. </w:t>
      </w:r>
      <w:r w:rsidR="00577DFE">
        <w:rPr>
          <w:rFonts w:ascii="Times New Roman" w:hAnsi="Times New Roman"/>
        </w:rPr>
        <w:t>This paper presented and overview of the SIRIUS project and its primary research components.</w:t>
      </w:r>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 xml:space="preserve">by Sandia Corporation, a wholly owned </w:t>
      </w:r>
      <w:r w:rsidRPr="005E7527">
        <w:rPr>
          <w:rFonts w:ascii="Times New Roman" w:hAnsi="Times New Roman"/>
        </w:rPr>
        <w:lastRenderedPageBreak/>
        <w:t>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43B2169D" w14:textId="43ECCD19" w:rsidR="00141FE2" w:rsidRPr="001A4420" w:rsidRDefault="00141FE2" w:rsidP="00916E48">
      <w:pPr>
        <w:pStyle w:val="References"/>
        <w:numPr>
          <w:ilvl w:val="0"/>
          <w:numId w:val="0"/>
        </w:numPr>
        <w:ind w:left="360"/>
        <w:rPr>
          <w:rFonts w:ascii="Times New Roman" w:hAnsi="Times New Roman"/>
        </w:rPr>
      </w:pPr>
    </w:p>
    <w:p w14:paraId="221A6CD0" w14:textId="00F26156" w:rsidR="00E96F25" w:rsidRDefault="00DE5566" w:rsidP="004849EC">
      <w:pPr>
        <w:pStyle w:val="References"/>
        <w:rPr>
          <w:rFonts w:ascii="Times New Roman" w:hAnsi="Times New Roman"/>
        </w:rPr>
      </w:pPr>
      <w:bookmarkStart w:id="4" w:name="_Ref313892020"/>
      <w:r w:rsidRPr="00DE5566">
        <w:rPr>
          <w:rFonts w:ascii="Times New Roman" w:hAnsi="Times New Roman"/>
        </w:rPr>
        <w:t xml:space="preserve">Jay Lofstead, Fang Zheng, Qing Liu, Scott Klasky, Ron Oldfield, Todd </w:t>
      </w:r>
      <w:proofErr w:type="spellStart"/>
      <w:r w:rsidRPr="00DE5566">
        <w:rPr>
          <w:rFonts w:ascii="Times New Roman" w:hAnsi="Times New Roman"/>
        </w:rPr>
        <w:t>Kordenbrock</w:t>
      </w:r>
      <w:proofErr w:type="spellEnd"/>
      <w:r w:rsidRPr="00DE5566">
        <w:rPr>
          <w:rFonts w:ascii="Times New Roman" w:hAnsi="Times New Roman"/>
        </w:rPr>
        <w:t xml:space="preserve">, Karsten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4"/>
    </w:p>
    <w:p w14:paraId="7E3C717E" w14:textId="77777777" w:rsidR="00B56EF7" w:rsidRPr="00DB2C55" w:rsidRDefault="00B56EF7" w:rsidP="00B56EF7">
      <w:pPr>
        <w:pStyle w:val="References"/>
      </w:pPr>
      <w:r w:rsidRPr="00DB2C55">
        <w:t xml:space="preserve">Sun, Qian, Fan Zhang, Tong Jin, Hoang Bui, Melissa Romanus,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w:t>
      </w:r>
      <w:proofErr w:type="gramStart"/>
      <w:r w:rsidRPr="00DB2C55">
        <w:t>For</w:t>
      </w:r>
      <w:proofErr w:type="gramEnd"/>
      <w:r w:rsidRPr="00DB2C55">
        <w:t xml:space="preserve">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3F37782" w14:textId="0A94CF46" w:rsidR="00B56EF7" w:rsidRDefault="00B56EF7" w:rsidP="00B56EF7">
      <w:pPr>
        <w:pStyle w:val="References"/>
      </w:pPr>
      <w:r w:rsidRPr="00DB2C55">
        <w:t xml:space="preserve">Jin, Tong, Fan Zhang, Qian Sun, Hoang Bui, Melissa Romanus, Norbert Podhorszki, Scott Klasky,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2BB36215" w14:textId="2F864F77" w:rsidR="000C42AE" w:rsidRDefault="000C42AE" w:rsidP="000C42AE">
      <w:pPr>
        <w:pStyle w:val="References"/>
      </w:pPr>
      <w:bookmarkStart w:id="5" w:name="_Ref441569626"/>
      <w:r>
        <w:t xml:space="preserve">Q. Liu, J. Logan, Y. Tian, H. Abbasi, N. Podhorszki, J. Y. Choi, S. Klasky, R. </w:t>
      </w:r>
      <w:proofErr w:type="spellStart"/>
      <w:r>
        <w:t>Tchoua</w:t>
      </w:r>
      <w:proofErr w:type="spellEnd"/>
      <w:r>
        <w:t xml:space="preserve">,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5"/>
    </w:p>
    <w:p w14:paraId="09E05932" w14:textId="256A8A17" w:rsidR="000C42AE" w:rsidRPr="00B56EF7" w:rsidRDefault="000C42AE">
      <w:pPr>
        <w:pStyle w:val="References"/>
      </w:pPr>
      <w:bookmarkStart w:id="6" w:name="_Ref441569952"/>
      <w:r>
        <w:t xml:space="preserve">C. Chang, S. Ku, M. Adams, G. </w:t>
      </w:r>
      <w:proofErr w:type="spellStart"/>
      <w:r>
        <w:t>DAzevedo</w:t>
      </w:r>
      <w:proofErr w:type="spellEnd"/>
      <w:r>
        <w:t xml:space="preserve">, Y. Chen, J. Cummings, S. Ethier, L. Greengard, T. S. </w:t>
      </w:r>
      <w:proofErr w:type="spellStart"/>
      <w:r>
        <w:t>Hahm</w:t>
      </w:r>
      <w:proofErr w:type="spellEnd"/>
      <w:r>
        <w:t xml:space="preserve">,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6"/>
    </w:p>
    <w:sectPr w:rsidR="000C42AE" w:rsidRPr="00B56EF7">
      <w:headerReference w:type="even"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11E28" w14:textId="77777777" w:rsidR="00726EA4" w:rsidRDefault="00726EA4" w:rsidP="004849EC">
      <w:r>
        <w:separator/>
      </w:r>
    </w:p>
    <w:p w14:paraId="07DEB6F5" w14:textId="77777777" w:rsidR="00726EA4" w:rsidRDefault="00726EA4" w:rsidP="004849EC"/>
    <w:p w14:paraId="061D80FE" w14:textId="77777777" w:rsidR="00726EA4" w:rsidRDefault="00726EA4" w:rsidP="004849EC"/>
    <w:p w14:paraId="34EA354A" w14:textId="77777777" w:rsidR="00726EA4" w:rsidRDefault="00726EA4" w:rsidP="004849EC"/>
  </w:endnote>
  <w:endnote w:type="continuationSeparator" w:id="0">
    <w:p w14:paraId="7EF2A9B9" w14:textId="77777777" w:rsidR="00726EA4" w:rsidRDefault="00726EA4" w:rsidP="004849EC">
      <w:r>
        <w:continuationSeparator/>
      </w:r>
    </w:p>
    <w:p w14:paraId="3E661737" w14:textId="77777777" w:rsidR="00726EA4" w:rsidRDefault="00726EA4" w:rsidP="004849EC"/>
    <w:p w14:paraId="6D95804E" w14:textId="77777777" w:rsidR="00726EA4" w:rsidRDefault="00726EA4" w:rsidP="004849EC"/>
    <w:p w14:paraId="1B681CAF" w14:textId="77777777" w:rsidR="00726EA4" w:rsidRDefault="00726EA4"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4909E" w14:textId="77777777" w:rsidR="00726EA4" w:rsidRDefault="00726EA4" w:rsidP="004849EC"/>
    <w:p w14:paraId="3C4CE2A1" w14:textId="77777777" w:rsidR="00726EA4" w:rsidRDefault="00726EA4" w:rsidP="004849EC"/>
    <w:p w14:paraId="6C9EFD2C" w14:textId="77777777" w:rsidR="00726EA4" w:rsidRDefault="00726EA4" w:rsidP="004849EC"/>
    <w:p w14:paraId="2A637427" w14:textId="77777777" w:rsidR="00726EA4" w:rsidRDefault="00726EA4" w:rsidP="004849EC"/>
  </w:footnote>
  <w:footnote w:type="continuationSeparator" w:id="0">
    <w:p w14:paraId="734C5274" w14:textId="77777777" w:rsidR="00726EA4" w:rsidRDefault="00726EA4" w:rsidP="004849EC">
      <w:r>
        <w:continuationSeparator/>
      </w:r>
    </w:p>
    <w:p w14:paraId="52042825" w14:textId="77777777" w:rsidR="00726EA4" w:rsidRDefault="00726EA4" w:rsidP="004849EC"/>
    <w:p w14:paraId="048504F6" w14:textId="77777777" w:rsidR="00726EA4" w:rsidRDefault="00726EA4" w:rsidP="004849EC"/>
    <w:p w14:paraId="7E1C0BF5" w14:textId="77777777" w:rsidR="00726EA4" w:rsidRDefault="00726EA4"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5B8AB" w14:textId="77777777" w:rsidR="00320CEB" w:rsidRDefault="00320CEB" w:rsidP="004849EC">
    <w:r>
      <w:fldChar w:fldCharType="begin"/>
    </w:r>
    <w:r>
      <w:instrText xml:space="preserve">PAGE  </w:instrText>
    </w:r>
    <w:r>
      <w:fldChar w:fldCharType="separate"/>
    </w:r>
    <w:r>
      <w:rPr>
        <w:noProof/>
      </w:rPr>
      <w:t>1</w:t>
    </w:r>
    <w:r>
      <w:fldChar w:fldCharType="end"/>
    </w:r>
  </w:p>
  <w:p w14:paraId="0BCA4214" w14:textId="77777777" w:rsidR="00320CEB" w:rsidRDefault="00320CEB"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D434" w14:textId="12E530B7" w:rsidR="00320CEB" w:rsidRDefault="00320CEB" w:rsidP="00B61087">
    <w:r>
      <w:fldChar w:fldCharType="begin"/>
    </w:r>
    <w:r>
      <w:instrText xml:space="preserve">PAGE  </w:instrText>
    </w:r>
    <w:r>
      <w:fldChar w:fldCharType="separate"/>
    </w:r>
    <w:r w:rsidR="00916E48">
      <w:rPr>
        <w:noProof/>
      </w:rPr>
      <w:t>1</w:t>
    </w:r>
    <w:r>
      <w:fldChar w:fldCharType="end"/>
    </w:r>
  </w:p>
  <w:p w14:paraId="7BB89A6A" w14:textId="77777777" w:rsidR="00320CEB" w:rsidRDefault="00320CEB"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15A9" w14:textId="77777777" w:rsidR="00320CEB" w:rsidRDefault="00320CEB"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11787"/>
    <w:rsid w:val="000225A9"/>
    <w:rsid w:val="0003565B"/>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F2047"/>
    <w:rsid w:val="00203559"/>
    <w:rsid w:val="0020387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D0797"/>
    <w:rsid w:val="003D4942"/>
    <w:rsid w:val="003D54F6"/>
    <w:rsid w:val="003D7F64"/>
    <w:rsid w:val="00416996"/>
    <w:rsid w:val="00435BEE"/>
    <w:rsid w:val="004554B9"/>
    <w:rsid w:val="0047491A"/>
    <w:rsid w:val="00481DDA"/>
    <w:rsid w:val="004849EC"/>
    <w:rsid w:val="004A39B0"/>
    <w:rsid w:val="004D6E57"/>
    <w:rsid w:val="004F1DB6"/>
    <w:rsid w:val="005146EC"/>
    <w:rsid w:val="00521CA9"/>
    <w:rsid w:val="005247FB"/>
    <w:rsid w:val="00527C51"/>
    <w:rsid w:val="00564309"/>
    <w:rsid w:val="005718E2"/>
    <w:rsid w:val="00577DFE"/>
    <w:rsid w:val="00590ADE"/>
    <w:rsid w:val="0059262F"/>
    <w:rsid w:val="005A6BF7"/>
    <w:rsid w:val="005C543D"/>
    <w:rsid w:val="005E4AD1"/>
    <w:rsid w:val="005E7527"/>
    <w:rsid w:val="005F3F45"/>
    <w:rsid w:val="006179B2"/>
    <w:rsid w:val="006416E7"/>
    <w:rsid w:val="006416EE"/>
    <w:rsid w:val="0064418B"/>
    <w:rsid w:val="006539BE"/>
    <w:rsid w:val="00656165"/>
    <w:rsid w:val="006575DD"/>
    <w:rsid w:val="00673F54"/>
    <w:rsid w:val="006A6B43"/>
    <w:rsid w:val="006C731E"/>
    <w:rsid w:val="006C7394"/>
    <w:rsid w:val="006E64A3"/>
    <w:rsid w:val="00726EA4"/>
    <w:rsid w:val="007A6AC5"/>
    <w:rsid w:val="007C2A26"/>
    <w:rsid w:val="007C65BA"/>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6E48"/>
    <w:rsid w:val="00917850"/>
    <w:rsid w:val="00937930"/>
    <w:rsid w:val="0094024C"/>
    <w:rsid w:val="00943FDA"/>
    <w:rsid w:val="0094429F"/>
    <w:rsid w:val="00944B05"/>
    <w:rsid w:val="00947105"/>
    <w:rsid w:val="00955A27"/>
    <w:rsid w:val="009630D6"/>
    <w:rsid w:val="00973978"/>
    <w:rsid w:val="00987E27"/>
    <w:rsid w:val="009F04E5"/>
    <w:rsid w:val="009F4BA9"/>
    <w:rsid w:val="009F4E61"/>
    <w:rsid w:val="00A055F6"/>
    <w:rsid w:val="00A24DDD"/>
    <w:rsid w:val="00A443E5"/>
    <w:rsid w:val="00A5653B"/>
    <w:rsid w:val="00A81F9C"/>
    <w:rsid w:val="00A90C77"/>
    <w:rsid w:val="00AB7027"/>
    <w:rsid w:val="00AE06BD"/>
    <w:rsid w:val="00AF323D"/>
    <w:rsid w:val="00B03096"/>
    <w:rsid w:val="00B31AD9"/>
    <w:rsid w:val="00B36160"/>
    <w:rsid w:val="00B56EF7"/>
    <w:rsid w:val="00B61087"/>
    <w:rsid w:val="00B66120"/>
    <w:rsid w:val="00B757A7"/>
    <w:rsid w:val="00B77464"/>
    <w:rsid w:val="00B802B2"/>
    <w:rsid w:val="00B834B7"/>
    <w:rsid w:val="00B84994"/>
    <w:rsid w:val="00B85712"/>
    <w:rsid w:val="00B9536D"/>
    <w:rsid w:val="00BC045A"/>
    <w:rsid w:val="00BC63C1"/>
    <w:rsid w:val="00BC69E0"/>
    <w:rsid w:val="00BE0C6E"/>
    <w:rsid w:val="00BE5038"/>
    <w:rsid w:val="00BF176B"/>
    <w:rsid w:val="00C07010"/>
    <w:rsid w:val="00C56CBB"/>
    <w:rsid w:val="00C70A19"/>
    <w:rsid w:val="00C7278F"/>
    <w:rsid w:val="00C77CAF"/>
    <w:rsid w:val="00CC182B"/>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763AE"/>
    <w:rsid w:val="00E82A6D"/>
    <w:rsid w:val="00E96F25"/>
    <w:rsid w:val="00EA1B11"/>
    <w:rsid w:val="00EA3FD4"/>
    <w:rsid w:val="00EB504D"/>
    <w:rsid w:val="00EE307C"/>
    <w:rsid w:val="00EF0409"/>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C3C94"/>
  <w15:docId w15:val="{5F191AA4-778F-4AFA-BF61-A50A64A1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4517F-03EB-4FAD-B4AA-99B41C7D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26851</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8</cp:revision>
  <dcterms:created xsi:type="dcterms:W3CDTF">2016-01-26T12:22:00Z</dcterms:created>
  <dcterms:modified xsi:type="dcterms:W3CDTF">2016-01-26T20:57:00Z</dcterms:modified>
</cp:coreProperties>
</file>