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61C62142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5E4D89">
        <w:rPr>
          <w:rFonts w:asciiTheme="majorBidi" w:hAnsiTheme="majorBidi" w:cstheme="majorBidi"/>
          <w:sz w:val="24"/>
          <w:szCs w:val="24"/>
        </w:rPr>
        <w:t>Surah Ar-Ruum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6EE239AE" w:rsidR="00267424" w:rsidRDefault="005E4D89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E4D89">
        <w:rPr>
          <w:rFonts w:ascii="Traditional Arabic" w:hAnsi="Traditional Arabic" w:cs="Traditional Arabic"/>
          <w:sz w:val="36"/>
          <w:szCs w:val="36"/>
          <w:rtl/>
        </w:rPr>
        <w:t>الٓمّٓ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5E4D8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5E4D89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غُلِبَتِ الرُّوۡمُۙ‏</w:t>
      </w:r>
      <w:r w:rsidR="003F439A" w:rsidRPr="005E4D89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فِىۡۤ اَدۡنَى الۡاَرۡضِ وَهُمۡ مِّنۡۢ بَعۡدِ غَلَبِهِمۡ سَيَغۡلِبُوۡنَۙ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5E4D89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فِىۡ بِضۡعِ سِنِيۡنَ 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لِلّٰهِ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الۡاَمۡرُ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مِنۡ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قَبۡلُ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وَمِنۡۢ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بَعۡدُ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وَيَوۡمَٮِٕذٍ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يَّفۡرَحُ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الۡمُؤۡمِنُوۡنَ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بِنَصۡرِ اللّٰهِ‌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يَنۡصُرُ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مَنۡ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يَّشَآءُ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وَهُوَ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الۡعَزِيۡزُ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الرَّحِيۡمُۙ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وَعۡدَ اللّٰهِ‌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لَا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يُخۡلِفُ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اللّٰهُ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وَعۡدَه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وَلٰـكِنَّ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اَكۡثَر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َ النَّاسِ لَا يَعۡلَمُوۡنَ</w:t>
      </w:r>
      <w:r w:rsidR="00697D4D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697D4D" w:rsidRPr="005E4D89">
        <w:rPr>
          <w:rFonts w:ascii="Traditional Arabic" w:hAnsi="Traditional Arabic" w:cs="Traditional Arabic"/>
          <w:sz w:val="36"/>
          <w:szCs w:val="36"/>
        </w:rPr>
        <w:t xml:space="preserve"> ﻿﻿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يَعۡلَمُوۡنَ ظَاهِرًا مِّنَ الۡحَيٰوةِ الدُّنۡيَا ‌ۖۚ وَهُمۡ عَنِ الۡاٰخِرَةِ هُمۡ غٰفِلُوۡنَ</w:t>
      </w:r>
      <w:r w:rsidRPr="005E4D89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5E4D89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>اَوَلَمۡ يَتَفَكَّرُوۡا فِىۡۤ اَنۡفُسِهِمۡ مَا خَلَقَ اللّٰهُ السَّمٰوٰتِ وَالۡاَرۡضَ وَمَا بَيۡنَهُمَاۤ اِلَّا بِالۡحَقِّ وَاَجَلٍ مُّسَمًّى‌</w:t>
      </w:r>
      <w:r w:rsidRPr="005E4D89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وَ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اِنَّ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كَثِيۡرًا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مِّنَ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النَّاسِ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بِلِقَآئِ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E4D89">
        <w:rPr>
          <w:rFonts w:ascii="Traditional Arabic" w:hAnsi="Traditional Arabic" w:cs="Traditional Arabic" w:hint="cs"/>
          <w:sz w:val="36"/>
          <w:szCs w:val="36"/>
          <w:rtl/>
        </w:rPr>
        <w:t>رَبِّهِمۡ</w:t>
      </w:r>
      <w:r w:rsidRPr="005E4D89">
        <w:rPr>
          <w:rFonts w:ascii="Traditional Arabic" w:hAnsi="Traditional Arabic" w:cs="Traditional Arabic"/>
          <w:sz w:val="36"/>
          <w:szCs w:val="36"/>
          <w:rtl/>
        </w:rPr>
        <w:t xml:space="preserve"> لَـكٰفِرُوۡنَ</w:t>
      </w:r>
      <w:r w:rsidR="003F439A" w:rsidRPr="005E4D89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</w:p>
    <w:p w14:paraId="77CBAFD5" w14:textId="5C2586AC" w:rsidR="007936BB" w:rsidRDefault="007936BB" w:rsidP="007936BB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7936BB" w14:paraId="493AE9B0" w14:textId="77777777" w:rsidTr="007936B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86991D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EACD60F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79CE647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7936BB" w14:paraId="65D9E1CC" w14:textId="77777777" w:rsidTr="007936B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F21B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E89A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19E9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936BB" w14:paraId="5AED22E4" w14:textId="77777777" w:rsidTr="007936B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4D5C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C519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2188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7936BB" w14:paraId="14B8430C" w14:textId="77777777" w:rsidTr="007936B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6605F6A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A395680" w14:textId="77777777" w:rsidR="007936BB" w:rsidRDefault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71" w:tblpY="84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7936BB" w14:paraId="7208E16B" w14:textId="77777777" w:rsidTr="007936B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18FA7B7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21E2DC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936BB" w14:paraId="371FF26E" w14:textId="77777777" w:rsidTr="007936B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BB5B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8B12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936BB" w14:paraId="155FE8FA" w14:textId="77777777" w:rsidTr="007936B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24F9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B72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936BB" w14:paraId="329A0149" w14:textId="77777777" w:rsidTr="007936B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7A04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B1F7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936BB" w14:paraId="198780BB" w14:textId="77777777" w:rsidTr="007936B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1BF8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D9C1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936BB" w14:paraId="6BA83B78" w14:textId="77777777" w:rsidTr="007936B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4193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94B9" w14:textId="77777777" w:rsidR="007936BB" w:rsidRDefault="007936BB" w:rsidP="007936B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26AC5DE9" w14:textId="2DE18B88" w:rsidR="007936BB" w:rsidRPr="007936BB" w:rsidRDefault="007936BB" w:rsidP="007936BB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  <w:bookmarkStart w:id="0" w:name="_GoBack"/>
      <w:bookmarkEnd w:id="0"/>
    </w:p>
    <w:sectPr w:rsidR="007936BB" w:rsidRPr="0079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5E4D89"/>
    <w:rsid w:val="0068512A"/>
    <w:rsid w:val="00697D4D"/>
    <w:rsid w:val="007936BB"/>
    <w:rsid w:val="00A202E0"/>
    <w:rsid w:val="00CC0321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7936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2021-03-16T04:33:00Z</dcterms:modified>
</cp:coreProperties>
</file>