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6768F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2D3F34ED" w14:textId="3D8B17D2" w:rsidR="00267424" w:rsidRPr="00267424" w:rsidRDefault="00DE25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</w:t>
      </w:r>
      <w:r w:rsidR="00267424" w:rsidRPr="00267424">
        <w:rPr>
          <w:rFonts w:asciiTheme="majorBidi" w:hAnsiTheme="majorBidi" w:cstheme="majorBidi"/>
          <w:sz w:val="24"/>
          <w:szCs w:val="24"/>
        </w:rPr>
        <w:t xml:space="preserve"> Surah Al Huud </w:t>
      </w:r>
      <w:r>
        <w:rPr>
          <w:rFonts w:asciiTheme="majorBidi" w:hAnsiTheme="majorBidi" w:cstheme="majorBidi"/>
          <w:sz w:val="24"/>
          <w:szCs w:val="24"/>
        </w:rPr>
        <w:t xml:space="preserve">ayat 1 dan 2 </w:t>
      </w:r>
      <w:r w:rsidR="00267424" w:rsidRPr="00267424">
        <w:rPr>
          <w:rFonts w:asciiTheme="majorBidi" w:hAnsiTheme="majorBidi" w:cstheme="majorBidi"/>
          <w:sz w:val="24"/>
          <w:szCs w:val="24"/>
        </w:rPr>
        <w:t>dengan baik dan benar !</w:t>
      </w:r>
    </w:p>
    <w:p w14:paraId="6CDE2DEE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294E864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2433F05" w14:textId="5A7B9C3F" w:rsidR="00267424" w:rsidRDefault="00267424" w:rsidP="00DE2519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DE251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الٓرٰ‌ ۚكِتٰبٌ اُحۡكِمَتۡ اٰيٰـتُه</w:t>
      </w:r>
      <w:r w:rsidRPr="00DE2519">
        <w:rPr>
          <w:rFonts w:ascii="Sakkal Majalla" w:eastAsia="Times New Roman" w:hAnsi="Sakkal Majalla" w:cs="Sakkal Majalla" w:hint="cs"/>
          <w:sz w:val="36"/>
          <w:szCs w:val="36"/>
          <w:rtl/>
          <w:lang w:eastAsia="id-ID"/>
        </w:rPr>
        <w:t>ٗ</w:t>
      </w:r>
      <w:r w:rsidRPr="00DE251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</w:t>
      </w:r>
      <w:r w:rsidRPr="00DE2519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ثُمَّ</w:t>
      </w:r>
      <w:r w:rsidRPr="00DE251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</w:t>
      </w:r>
      <w:r w:rsidRPr="00DE2519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فُصِّلَتۡ</w:t>
      </w:r>
      <w:r w:rsidRPr="00DE251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</w:t>
      </w:r>
      <w:r w:rsidRPr="00DE2519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مِنۡ</w:t>
      </w:r>
      <w:r w:rsidRPr="00DE251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</w:t>
      </w:r>
      <w:r w:rsidRPr="00DE2519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لَّدُنۡ</w:t>
      </w:r>
      <w:r w:rsidRPr="00DE251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</w:t>
      </w:r>
      <w:r w:rsidRPr="00DE2519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حَكِيۡمٍ</w:t>
      </w:r>
      <w:r w:rsidRPr="00DE251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</w:t>
      </w:r>
      <w:r w:rsidRPr="00DE2519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خَبِيۡرٍۙ</w:t>
      </w:r>
      <w:r w:rsidRPr="00DE2519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¤</w:t>
      </w:r>
      <w:r w:rsidRPr="00DE2519">
        <w:rPr>
          <w:rFonts w:ascii="Traditional Arabic" w:hAnsi="Traditional Arabic" w:cs="Traditional Arabic"/>
          <w:sz w:val="36"/>
          <w:szCs w:val="36"/>
          <w:rtl/>
        </w:rPr>
        <w:t xml:space="preserve">اَلَّا تَعۡبُدُوۡۤا اِلَّا اللّٰهَ‌ </w:t>
      </w:r>
      <w:r w:rsidRPr="00DE2519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DE251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E2519">
        <w:rPr>
          <w:rFonts w:ascii="Traditional Arabic" w:hAnsi="Traditional Arabic" w:cs="Traditional Arabic" w:hint="cs"/>
          <w:sz w:val="36"/>
          <w:szCs w:val="36"/>
          <w:rtl/>
        </w:rPr>
        <w:t>اِنَّنِىۡ</w:t>
      </w:r>
      <w:r w:rsidRPr="00DE251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E2519">
        <w:rPr>
          <w:rFonts w:ascii="Traditional Arabic" w:hAnsi="Traditional Arabic" w:cs="Traditional Arabic" w:hint="cs"/>
          <w:sz w:val="36"/>
          <w:szCs w:val="36"/>
          <w:rtl/>
        </w:rPr>
        <w:t>لَـكُمۡ</w:t>
      </w:r>
      <w:r w:rsidRPr="00DE251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E2519">
        <w:rPr>
          <w:rFonts w:ascii="Traditional Arabic" w:hAnsi="Traditional Arabic" w:cs="Traditional Arabic" w:hint="cs"/>
          <w:sz w:val="36"/>
          <w:szCs w:val="36"/>
          <w:rtl/>
        </w:rPr>
        <w:t>مِّنۡهُ</w:t>
      </w:r>
      <w:r w:rsidRPr="00DE251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E2519">
        <w:rPr>
          <w:rFonts w:ascii="Traditional Arabic" w:hAnsi="Traditional Arabic" w:cs="Traditional Arabic" w:hint="cs"/>
          <w:sz w:val="36"/>
          <w:szCs w:val="36"/>
          <w:rtl/>
        </w:rPr>
        <w:t>نَذِيۡرٌ</w:t>
      </w:r>
      <w:r w:rsidRPr="00DE251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E2519">
        <w:rPr>
          <w:rFonts w:ascii="Traditional Arabic" w:hAnsi="Traditional Arabic" w:cs="Traditional Arabic" w:hint="cs"/>
          <w:sz w:val="36"/>
          <w:szCs w:val="36"/>
          <w:rtl/>
        </w:rPr>
        <w:t>وَّبَشِيۡرٌ</w:t>
      </w:r>
      <w:r w:rsidRPr="00DE2519">
        <w:rPr>
          <w:rFonts w:ascii="Traditional Arabic" w:hAnsi="Traditional Arabic" w:cs="Traditional Arabic"/>
          <w:sz w:val="36"/>
          <w:szCs w:val="36"/>
        </w:rPr>
        <w:t xml:space="preserve"> ¤ </w:t>
      </w:r>
    </w:p>
    <w:p w14:paraId="53260DBA" w14:textId="7CCC2872" w:rsidR="00DE2519" w:rsidRPr="004E2461" w:rsidRDefault="00DE2519" w:rsidP="004E2461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DE251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ا</w:t>
      </w:r>
      <w:r w:rsidRPr="004E2461">
        <w:rPr>
          <w:rFonts w:ascii="Traditional Arabic" w:eastAsia="Times New Roman" w:hAnsi="Traditional Arabic" w:cs="Traditional Arabic"/>
          <w:color w:val="FF0000"/>
          <w:sz w:val="36"/>
          <w:szCs w:val="36"/>
          <w:rtl/>
          <w:lang w:eastAsia="id-ID"/>
        </w:rPr>
        <w:t>لٓ</w:t>
      </w:r>
      <w:r w:rsidRPr="004E2461">
        <w:rPr>
          <w:rFonts w:ascii="Traditional Arabic" w:eastAsia="Times New Roman" w:hAnsi="Traditional Arabic" w:cs="Traditional Arabic"/>
          <w:color w:val="5B9BD5" w:themeColor="accent5"/>
          <w:sz w:val="36"/>
          <w:szCs w:val="36"/>
          <w:rtl/>
          <w:lang w:eastAsia="id-ID"/>
        </w:rPr>
        <w:t>رٰ</w:t>
      </w:r>
      <w:r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ab/>
      </w:r>
      <w:r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ab/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:</w:t>
      </w:r>
      <w:r w:rsidR="004E2461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  <w:r w:rsidR="004E2461" w:rsidRPr="004E2461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Mad Lazim Harfi Musyabba’</w:t>
      </w:r>
      <w:r w:rsidR="004E2461" w:rsidRPr="004E2461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, </w:t>
      </w:r>
      <w:r w:rsidR="004E2461" w:rsidRPr="004E2461">
        <w:rPr>
          <w:rFonts w:asciiTheme="majorBidi" w:eastAsia="Times New Roman" w:hAnsiTheme="majorBidi" w:cstheme="majorBidi"/>
          <w:color w:val="70AD47" w:themeColor="accent6"/>
          <w:sz w:val="24"/>
          <w:szCs w:val="24"/>
          <w:lang w:eastAsia="id-ID"/>
        </w:rPr>
        <w:t>Mad Lazim Harfi Mukfoffaf</w:t>
      </w:r>
    </w:p>
    <w:p w14:paraId="2383AFD4" w14:textId="376665EA" w:rsidR="00DE2519" w:rsidRDefault="00DE2519" w:rsidP="004E2461">
      <w:pPr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DE251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كِ</w:t>
      </w:r>
      <w:r w:rsidRPr="004E2461">
        <w:rPr>
          <w:rFonts w:ascii="Traditional Arabic" w:eastAsia="Times New Roman" w:hAnsi="Traditional Arabic" w:cs="Traditional Arabic"/>
          <w:color w:val="9CC2E5" w:themeColor="accent5" w:themeTint="99"/>
          <w:sz w:val="36"/>
          <w:szCs w:val="36"/>
          <w:rtl/>
          <w:lang w:eastAsia="id-ID"/>
        </w:rPr>
        <w:t>تٰ</w:t>
      </w:r>
      <w:r w:rsidRPr="00DE251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بٌ</w:t>
      </w:r>
      <w:r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ab/>
      </w:r>
      <w:r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ab/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:</w:t>
      </w:r>
      <w:r w:rsidR="004E2461" w:rsidRPr="004E2461">
        <w:rPr>
          <w:rFonts w:asciiTheme="majorBidi" w:eastAsia="Times New Roman" w:hAnsiTheme="majorBidi" w:cstheme="majorBidi"/>
          <w:color w:val="9CC2E5" w:themeColor="accent5" w:themeTint="99"/>
          <w:sz w:val="24"/>
          <w:szCs w:val="24"/>
          <w:lang w:eastAsia="id-ID"/>
        </w:rPr>
        <w:t>Mad Thobi’i</w:t>
      </w:r>
      <w:r w:rsidR="004E2461">
        <w:rPr>
          <w:rFonts w:asciiTheme="majorBidi" w:eastAsia="Times New Roman" w:hAnsiTheme="majorBidi" w:cstheme="majorBidi"/>
          <w:color w:val="9CC2E5" w:themeColor="accent5" w:themeTint="99"/>
          <w:sz w:val="24"/>
          <w:szCs w:val="24"/>
          <w:lang w:eastAsia="id-ID"/>
        </w:rPr>
        <w:t xml:space="preserve"> / Mad Asli</w:t>
      </w:r>
    </w:p>
    <w:p w14:paraId="22E6B2DF" w14:textId="70107818" w:rsidR="00DE2519" w:rsidRDefault="00DE2519" w:rsidP="004E2461">
      <w:pPr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id-ID"/>
        </w:rPr>
      </w:pPr>
      <w:r w:rsidRPr="004E2461">
        <w:rPr>
          <w:rFonts w:ascii="Traditional Arabic" w:eastAsia="Times New Roman" w:hAnsi="Traditional Arabic" w:cs="Traditional Arabic"/>
          <w:color w:val="BF8F00" w:themeColor="accent4" w:themeShade="BF"/>
          <w:sz w:val="36"/>
          <w:szCs w:val="36"/>
          <w:rtl/>
          <w:lang w:eastAsia="id-ID"/>
        </w:rPr>
        <w:t>اٰيٰ</w:t>
      </w:r>
      <w:r w:rsidRPr="004E246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ـتُه</w:t>
      </w:r>
      <w:r w:rsidRPr="004E2461">
        <w:rPr>
          <w:rFonts w:ascii="Sakkal Majalla" w:eastAsia="Times New Roman" w:hAnsi="Sakkal Majalla" w:cs="Sakkal Majalla" w:hint="cs"/>
          <w:sz w:val="36"/>
          <w:szCs w:val="36"/>
          <w:rtl/>
          <w:lang w:eastAsia="id-ID"/>
        </w:rPr>
        <w:t>ٗ</w:t>
      </w:r>
      <w:r>
        <w:rPr>
          <w:rFonts w:ascii="Sakkal Majalla" w:eastAsia="Times New Roman" w:hAnsi="Sakkal Majalla" w:cs="Sakkal Majalla"/>
          <w:sz w:val="36"/>
          <w:szCs w:val="36"/>
          <w:rtl/>
          <w:lang w:eastAsia="id-ID"/>
        </w:rPr>
        <w:tab/>
      </w:r>
      <w:r>
        <w:rPr>
          <w:rFonts w:ascii="Sakkal Majalla" w:eastAsia="Times New Roman" w:hAnsi="Sakkal Majalla" w:cs="Sakkal Majalla"/>
          <w:sz w:val="36"/>
          <w:szCs w:val="36"/>
          <w:rtl/>
          <w:lang w:eastAsia="id-ID"/>
        </w:rPr>
        <w:tab/>
      </w:r>
      <w:r>
        <w:rPr>
          <w:rFonts w:ascii="Sakkal Majalla" w:eastAsia="Times New Roman" w:hAnsi="Sakkal Majalla" w:cs="Sakkal Majalla" w:hint="cs"/>
          <w:sz w:val="36"/>
          <w:szCs w:val="36"/>
          <w:rtl/>
          <w:lang w:eastAsia="id-ID"/>
        </w:rPr>
        <w:t>:</w:t>
      </w:r>
      <w:r w:rsidR="004E2461">
        <w:rPr>
          <w:rFonts w:ascii="Sakkal Majalla" w:eastAsia="Times New Roman" w:hAnsi="Sakkal Majalla" w:cs="Sakkal Majalla"/>
          <w:sz w:val="36"/>
          <w:szCs w:val="36"/>
          <w:lang w:eastAsia="id-ID"/>
        </w:rPr>
        <w:t xml:space="preserve"> </w:t>
      </w:r>
      <w:r w:rsidR="004E2461" w:rsidRPr="004E2461">
        <w:rPr>
          <w:rFonts w:asciiTheme="majorBidi" w:eastAsia="Times New Roman" w:hAnsiTheme="majorBidi" w:cstheme="majorBidi"/>
          <w:color w:val="BF8F00" w:themeColor="accent4" w:themeShade="BF"/>
          <w:sz w:val="24"/>
          <w:szCs w:val="24"/>
          <w:lang w:eastAsia="id-ID"/>
        </w:rPr>
        <w:t>Mad Thobi’i / Mad Asli</w:t>
      </w:r>
    </w:p>
    <w:p w14:paraId="3F9B1AAA" w14:textId="525E4C38" w:rsidR="00DE2519" w:rsidRDefault="00DE2519" w:rsidP="004E2461">
      <w:pPr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DE2519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مِ</w:t>
      </w:r>
      <w:r w:rsidRPr="004E2461">
        <w:rPr>
          <w:rFonts w:ascii="Traditional Arabic" w:eastAsia="Times New Roman" w:hAnsi="Traditional Arabic" w:cs="Traditional Arabic" w:hint="cs"/>
          <w:color w:val="0070C0"/>
          <w:sz w:val="36"/>
          <w:szCs w:val="36"/>
          <w:rtl/>
          <w:lang w:eastAsia="id-ID"/>
        </w:rPr>
        <w:t>نۡ</w:t>
      </w:r>
      <w:r w:rsidRPr="004E2461">
        <w:rPr>
          <w:rFonts w:ascii="Traditional Arabic" w:eastAsia="Times New Roman" w:hAnsi="Traditional Arabic" w:cs="Traditional Arabic"/>
          <w:color w:val="0070C0"/>
          <w:sz w:val="36"/>
          <w:szCs w:val="36"/>
          <w:rtl/>
          <w:lang w:eastAsia="id-ID"/>
        </w:rPr>
        <w:t xml:space="preserve"> </w:t>
      </w:r>
      <w:r w:rsidRPr="004E2461">
        <w:rPr>
          <w:rFonts w:ascii="Traditional Arabic" w:eastAsia="Times New Roman" w:hAnsi="Traditional Arabic" w:cs="Traditional Arabic" w:hint="cs"/>
          <w:color w:val="0070C0"/>
          <w:sz w:val="36"/>
          <w:szCs w:val="36"/>
          <w:rtl/>
          <w:lang w:eastAsia="id-ID"/>
        </w:rPr>
        <w:t>لَّد</w:t>
      </w:r>
      <w:r w:rsidRPr="00DE2519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ُنۡ</w:t>
      </w:r>
      <w:r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ab/>
      </w:r>
      <w:r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ab/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:</w:t>
      </w:r>
      <w:r w:rsidR="004E2461" w:rsidRPr="001A5716">
        <w:rPr>
          <w:rFonts w:asciiTheme="majorBidi" w:eastAsia="Times New Roman" w:hAnsiTheme="majorBidi" w:cstheme="majorBidi"/>
          <w:color w:val="5B9BD5" w:themeColor="accent5"/>
          <w:sz w:val="24"/>
          <w:szCs w:val="24"/>
          <w:lang w:eastAsia="id-ID"/>
        </w:rPr>
        <w:t>Idghom Bilaghunnah</w:t>
      </w:r>
    </w:p>
    <w:p w14:paraId="623A7372" w14:textId="7F68AF85" w:rsidR="00DE2519" w:rsidRDefault="00DE2519" w:rsidP="001A5716">
      <w:pPr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DE2519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لَّد</w:t>
      </w:r>
      <w:r w:rsidRPr="001A5716">
        <w:rPr>
          <w:rFonts w:ascii="Traditional Arabic" w:eastAsia="Times New Roman" w:hAnsi="Traditional Arabic" w:cs="Traditional Arabic" w:hint="cs"/>
          <w:color w:val="70AD47" w:themeColor="accent6"/>
          <w:sz w:val="36"/>
          <w:szCs w:val="36"/>
          <w:rtl/>
          <w:lang w:eastAsia="id-ID"/>
        </w:rPr>
        <w:t>ُنۡ</w:t>
      </w:r>
      <w:r w:rsidRPr="001A5716">
        <w:rPr>
          <w:rFonts w:ascii="Traditional Arabic" w:eastAsia="Times New Roman" w:hAnsi="Traditional Arabic" w:cs="Traditional Arabic"/>
          <w:color w:val="70AD47" w:themeColor="accent6"/>
          <w:sz w:val="36"/>
          <w:szCs w:val="36"/>
          <w:rtl/>
          <w:lang w:eastAsia="id-ID"/>
        </w:rPr>
        <w:t xml:space="preserve"> </w:t>
      </w:r>
      <w:r w:rsidRPr="001A5716">
        <w:rPr>
          <w:rFonts w:ascii="Traditional Arabic" w:eastAsia="Times New Roman" w:hAnsi="Traditional Arabic" w:cs="Traditional Arabic" w:hint="cs"/>
          <w:color w:val="70AD47" w:themeColor="accent6"/>
          <w:sz w:val="36"/>
          <w:szCs w:val="36"/>
          <w:rtl/>
          <w:lang w:eastAsia="id-ID"/>
        </w:rPr>
        <w:t>حَكِي</w:t>
      </w:r>
      <w:r w:rsidRPr="00DE2519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ۡمٍ</w:t>
      </w:r>
      <w:r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ab/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:</w:t>
      </w:r>
      <w:r w:rsidR="001A5716" w:rsidRPr="001A5716">
        <w:rPr>
          <w:rFonts w:asciiTheme="majorBidi" w:eastAsia="Times New Roman" w:hAnsiTheme="majorBidi" w:cstheme="majorBidi"/>
          <w:color w:val="70AD47" w:themeColor="accent6"/>
          <w:sz w:val="24"/>
          <w:szCs w:val="24"/>
          <w:lang w:eastAsia="id-ID"/>
        </w:rPr>
        <w:t>Ikhfa’ Haqiqi</w:t>
      </w:r>
    </w:p>
    <w:p w14:paraId="082C5F20" w14:textId="7333D61E" w:rsidR="00DE2519" w:rsidRPr="001A5716" w:rsidRDefault="001A5716" w:rsidP="001A5716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DE2519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DE2519" w:rsidRPr="00EF76D7">
        <w:rPr>
          <w:rFonts w:ascii="Traditional Arabic" w:eastAsia="Times New Roman" w:hAnsi="Traditional Arabic" w:cs="Traditional Arabic" w:hint="cs"/>
          <w:color w:val="00B050"/>
          <w:sz w:val="36"/>
          <w:szCs w:val="36"/>
          <w:rtl/>
          <w:lang w:eastAsia="id-ID"/>
        </w:rPr>
        <w:t>حَكِيۡ</w:t>
      </w:r>
      <w:r w:rsidR="00DE2519" w:rsidRPr="00EF76D7">
        <w:rPr>
          <w:rFonts w:ascii="Traditional Arabic" w:eastAsia="Times New Roman" w:hAnsi="Traditional Arabic" w:cs="Traditional Arabic" w:hint="cs"/>
          <w:color w:val="ED7D31" w:themeColor="accent2"/>
          <w:sz w:val="36"/>
          <w:szCs w:val="36"/>
          <w:rtl/>
          <w:lang w:eastAsia="id-ID"/>
        </w:rPr>
        <w:t>مٍ</w:t>
      </w:r>
      <w:r w:rsidR="00DE2519" w:rsidRPr="00EF76D7">
        <w:rPr>
          <w:rFonts w:ascii="Traditional Arabic" w:eastAsia="Times New Roman" w:hAnsi="Traditional Arabic" w:cs="Traditional Arabic"/>
          <w:color w:val="ED7D31" w:themeColor="accent2"/>
          <w:sz w:val="36"/>
          <w:szCs w:val="36"/>
          <w:rtl/>
          <w:lang w:eastAsia="id-ID"/>
        </w:rPr>
        <w:t xml:space="preserve"> </w:t>
      </w:r>
      <w:r w:rsidR="00DE2519" w:rsidRPr="00EF76D7">
        <w:rPr>
          <w:rFonts w:ascii="Traditional Arabic" w:eastAsia="Times New Roman" w:hAnsi="Traditional Arabic" w:cs="Traditional Arabic" w:hint="cs"/>
          <w:color w:val="ED7D31" w:themeColor="accent2"/>
          <w:sz w:val="36"/>
          <w:szCs w:val="36"/>
          <w:rtl/>
          <w:lang w:eastAsia="id-ID"/>
        </w:rPr>
        <w:t>خَ</w:t>
      </w:r>
      <w:r w:rsidR="00DE2519" w:rsidRPr="00DE2519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بِ</w:t>
      </w:r>
      <w:r w:rsidR="00DE2519" w:rsidRPr="00EF76D7">
        <w:rPr>
          <w:rFonts w:ascii="Traditional Arabic" w:eastAsia="Times New Roman" w:hAnsi="Traditional Arabic" w:cs="Traditional Arabic" w:hint="cs"/>
          <w:color w:val="0070C0"/>
          <w:sz w:val="36"/>
          <w:szCs w:val="36"/>
          <w:rtl/>
          <w:lang w:eastAsia="id-ID"/>
        </w:rPr>
        <w:t>يۡرٍ</w:t>
      </w:r>
      <w:r w:rsidR="00DE2519" w:rsidRPr="00DE2519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ۙ</w:t>
      </w:r>
      <w:r w:rsidR="00DE251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ab/>
      </w:r>
      <w:r w:rsidR="00DE2519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:</w:t>
      </w:r>
      <w:r w:rsidRPr="00EF76D7">
        <w:rPr>
          <w:rFonts w:asciiTheme="majorBidi" w:eastAsia="Times New Roman" w:hAnsiTheme="majorBidi" w:cstheme="majorBidi"/>
          <w:color w:val="00B050"/>
          <w:sz w:val="24"/>
          <w:szCs w:val="24"/>
          <w:lang w:eastAsia="id-ID"/>
        </w:rPr>
        <w:t>Mad Thobi’i</w:t>
      </w:r>
      <w:r w:rsidRPr="001A5716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, </w:t>
      </w:r>
      <w:r w:rsidRPr="00EF76D7">
        <w:rPr>
          <w:rFonts w:asciiTheme="majorBidi" w:eastAsia="Times New Roman" w:hAnsiTheme="majorBidi" w:cstheme="majorBidi"/>
          <w:color w:val="ED7D31" w:themeColor="accent2"/>
          <w:sz w:val="24"/>
          <w:szCs w:val="24"/>
          <w:lang w:eastAsia="id-ID"/>
        </w:rPr>
        <w:t>Ikhfa’ Haqiqi</w:t>
      </w:r>
      <w:r w:rsidRPr="001A5716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, </w:t>
      </w:r>
      <w:r w:rsidRPr="00EF76D7">
        <w:rPr>
          <w:rFonts w:asciiTheme="majorBidi" w:eastAsia="Times New Roman" w:hAnsiTheme="majorBidi" w:cstheme="majorBidi"/>
          <w:color w:val="0070C0"/>
          <w:sz w:val="24"/>
          <w:szCs w:val="24"/>
          <w:lang w:eastAsia="id-ID"/>
        </w:rPr>
        <w:t>Mad ‘Arid Lis Sukun</w:t>
      </w:r>
    </w:p>
    <w:p w14:paraId="4EB2764D" w14:textId="39F5535A" w:rsidR="00DE2519" w:rsidRDefault="00DE2519" w:rsidP="001A5716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أَلاَّ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1A5716" w:rsidRPr="00EF76D7">
        <w:rPr>
          <w:rFonts w:asciiTheme="majorBidi" w:hAnsiTheme="majorBidi" w:cstheme="majorBidi"/>
          <w:sz w:val="24"/>
          <w:szCs w:val="24"/>
        </w:rPr>
        <w:t>Mad Thobi’i</w:t>
      </w:r>
    </w:p>
    <w:p w14:paraId="31F68190" w14:textId="068B578E" w:rsidR="00DE2519" w:rsidRPr="00EF76D7" w:rsidRDefault="00DE2519" w:rsidP="001A5716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DE2519">
        <w:rPr>
          <w:rFonts w:ascii="Traditional Arabic" w:hAnsi="Traditional Arabic" w:cs="Traditional Arabic"/>
          <w:sz w:val="36"/>
          <w:szCs w:val="36"/>
          <w:rtl/>
        </w:rPr>
        <w:t>تَعۡ</w:t>
      </w:r>
      <w:r w:rsidRPr="00EF76D7">
        <w:rPr>
          <w:rFonts w:ascii="Traditional Arabic" w:hAnsi="Traditional Arabic" w:cs="Traditional Arabic"/>
          <w:color w:val="5B9BD5" w:themeColor="accent5"/>
          <w:sz w:val="36"/>
          <w:szCs w:val="36"/>
          <w:rtl/>
        </w:rPr>
        <w:t>بُدُوۡۤا اِ</w:t>
      </w:r>
      <w:r w:rsidRPr="00EF76D7">
        <w:rPr>
          <w:rFonts w:ascii="Traditional Arabic" w:hAnsi="Traditional Arabic" w:cs="Traditional Arabic"/>
          <w:color w:val="00B050"/>
          <w:sz w:val="36"/>
          <w:szCs w:val="36"/>
          <w:rtl/>
        </w:rPr>
        <w:t>لَّا</w:t>
      </w:r>
      <w:r w:rsidRPr="00EF76D7">
        <w:rPr>
          <w:rFonts w:ascii="Traditional Arabic" w:hAnsi="Traditional Arabic" w:cs="Traditional Arabic"/>
          <w:color w:val="5B9BD5" w:themeColor="accent5"/>
          <w:sz w:val="36"/>
          <w:szCs w:val="36"/>
          <w:rtl/>
        </w:rPr>
        <w:t xml:space="preserve"> </w:t>
      </w:r>
      <w:r w:rsidRPr="00EF76D7">
        <w:rPr>
          <w:rFonts w:ascii="Traditional Arabic" w:hAnsi="Traditional Arabic" w:cs="Traditional Arabic"/>
          <w:color w:val="ED7D31" w:themeColor="accent2"/>
          <w:sz w:val="36"/>
          <w:szCs w:val="36"/>
          <w:rtl/>
        </w:rPr>
        <w:t>اللّٰهَ‌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1A5716" w:rsidRPr="00EF76D7">
        <w:rPr>
          <w:rFonts w:asciiTheme="majorBidi" w:hAnsiTheme="majorBidi" w:cstheme="majorBidi"/>
          <w:color w:val="5B9BD5" w:themeColor="accent5"/>
          <w:sz w:val="24"/>
          <w:szCs w:val="24"/>
        </w:rPr>
        <w:t>Mad Jaiz Munfashil</w:t>
      </w:r>
      <w:r w:rsidR="001A5716" w:rsidRPr="00EF76D7">
        <w:rPr>
          <w:rFonts w:asciiTheme="majorBidi" w:hAnsiTheme="majorBidi" w:cstheme="majorBidi"/>
          <w:sz w:val="24"/>
          <w:szCs w:val="24"/>
        </w:rPr>
        <w:t xml:space="preserve">, </w:t>
      </w:r>
      <w:r w:rsidR="001A5716" w:rsidRPr="00EF76D7">
        <w:rPr>
          <w:rFonts w:asciiTheme="majorBidi" w:hAnsiTheme="majorBidi" w:cstheme="majorBidi"/>
          <w:color w:val="00B050"/>
          <w:sz w:val="24"/>
          <w:szCs w:val="24"/>
        </w:rPr>
        <w:t>Mad Thobi’i</w:t>
      </w:r>
      <w:r w:rsidR="001A5716" w:rsidRPr="00EF76D7">
        <w:rPr>
          <w:rFonts w:asciiTheme="majorBidi" w:hAnsiTheme="majorBidi" w:cstheme="majorBidi"/>
          <w:sz w:val="24"/>
          <w:szCs w:val="24"/>
        </w:rPr>
        <w:t xml:space="preserve">, </w:t>
      </w:r>
      <w:r w:rsidR="001A5716" w:rsidRPr="00EF76D7">
        <w:rPr>
          <w:rFonts w:asciiTheme="majorBidi" w:hAnsiTheme="majorBidi" w:cstheme="majorBidi"/>
          <w:color w:val="ED7D31" w:themeColor="accent2"/>
          <w:sz w:val="24"/>
          <w:szCs w:val="24"/>
        </w:rPr>
        <w:t>Lam Jalalah</w:t>
      </w:r>
    </w:p>
    <w:p w14:paraId="013F39A4" w14:textId="736959D1" w:rsidR="00DE2519" w:rsidRPr="00EF76D7" w:rsidRDefault="00DE2519" w:rsidP="001A5716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EF76D7">
        <w:rPr>
          <w:rFonts w:ascii="Traditional Arabic" w:hAnsi="Traditional Arabic" w:cs="Traditional Arabic" w:hint="cs"/>
          <w:color w:val="F4B083" w:themeColor="accent2" w:themeTint="99"/>
          <w:sz w:val="36"/>
          <w:szCs w:val="36"/>
          <w:rtl/>
        </w:rPr>
        <w:t>اِ</w:t>
      </w:r>
      <w:r w:rsidRPr="00EF76D7">
        <w:rPr>
          <w:rFonts w:ascii="Traditional Arabic" w:hAnsi="Traditional Arabic" w:cs="Traditional Arabic" w:hint="cs"/>
          <w:color w:val="5B9BD5" w:themeColor="accent5"/>
          <w:sz w:val="36"/>
          <w:szCs w:val="36"/>
          <w:rtl/>
        </w:rPr>
        <w:t>نَّ</w:t>
      </w:r>
      <w:r w:rsidRPr="00EF76D7">
        <w:rPr>
          <w:rFonts w:ascii="Traditional Arabic" w:hAnsi="Traditional Arabic" w:cs="Traditional Arabic" w:hint="cs"/>
          <w:color w:val="F4B083" w:themeColor="accent2" w:themeTint="99"/>
          <w:sz w:val="36"/>
          <w:szCs w:val="36"/>
          <w:rtl/>
        </w:rPr>
        <w:t>نِىۡ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1A5716" w:rsidRPr="00EF76D7">
        <w:rPr>
          <w:rFonts w:asciiTheme="majorBidi" w:hAnsiTheme="majorBidi" w:cstheme="majorBidi"/>
          <w:color w:val="4472C4" w:themeColor="accent1"/>
          <w:sz w:val="24"/>
          <w:szCs w:val="24"/>
        </w:rPr>
        <w:t>Ghunnah,</w:t>
      </w:r>
      <w:r w:rsidR="001A5716" w:rsidRPr="00EF76D7">
        <w:rPr>
          <w:rFonts w:asciiTheme="majorBidi" w:hAnsiTheme="majorBidi" w:cstheme="majorBidi"/>
          <w:sz w:val="24"/>
          <w:szCs w:val="24"/>
        </w:rPr>
        <w:t xml:space="preserve"> </w:t>
      </w:r>
      <w:r w:rsidR="001A5716" w:rsidRPr="00EF76D7">
        <w:rPr>
          <w:rFonts w:asciiTheme="majorBidi" w:hAnsiTheme="majorBidi" w:cstheme="majorBidi"/>
          <w:color w:val="F4B083" w:themeColor="accent2" w:themeTint="99"/>
          <w:sz w:val="24"/>
          <w:szCs w:val="24"/>
        </w:rPr>
        <w:t>Mad Thobi’i</w:t>
      </w:r>
    </w:p>
    <w:p w14:paraId="3C966C62" w14:textId="2FF9918B" w:rsidR="00DE2519" w:rsidRPr="00EF76D7" w:rsidRDefault="00DE2519" w:rsidP="001A5716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DE2519">
        <w:rPr>
          <w:rFonts w:ascii="Traditional Arabic" w:hAnsi="Traditional Arabic" w:cs="Traditional Arabic" w:hint="cs"/>
          <w:sz w:val="36"/>
          <w:szCs w:val="36"/>
          <w:rtl/>
        </w:rPr>
        <w:t>لَـكُم</w:t>
      </w:r>
      <w:r w:rsidRPr="00EF76D7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ۡ</w:t>
      </w:r>
      <w:r w:rsidRPr="00EF76D7">
        <w:rPr>
          <w:rFonts w:ascii="Traditional Arabic" w:hAnsi="Traditional Arabic" w:cs="Traditional Arabic"/>
          <w:color w:val="FF0000"/>
          <w:sz w:val="36"/>
          <w:szCs w:val="36"/>
          <w:rtl/>
        </w:rPr>
        <w:t xml:space="preserve"> </w:t>
      </w:r>
      <w:r w:rsidRPr="00EF76D7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مِّن</w:t>
      </w:r>
      <w:r w:rsidRPr="00DE2519">
        <w:rPr>
          <w:rFonts w:ascii="Traditional Arabic" w:hAnsi="Traditional Arabic" w:cs="Traditional Arabic" w:hint="cs"/>
          <w:sz w:val="36"/>
          <w:szCs w:val="36"/>
          <w:rtl/>
        </w:rPr>
        <w:t>ۡ</w:t>
      </w:r>
      <w:r w:rsidRPr="00EF76D7">
        <w:rPr>
          <w:rFonts w:ascii="Traditional Arabic" w:hAnsi="Traditional Arabic" w:cs="Traditional Arabic" w:hint="cs"/>
          <w:color w:val="4472C4" w:themeColor="accent1"/>
          <w:sz w:val="36"/>
          <w:szCs w:val="36"/>
          <w:rtl/>
        </w:rPr>
        <w:t>هُ</w:t>
      </w: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="001A5716" w:rsidRPr="00EF76D7">
        <w:rPr>
          <w:rFonts w:asciiTheme="majorBidi" w:hAnsiTheme="majorBidi" w:cstheme="majorBidi"/>
          <w:color w:val="FF0000"/>
          <w:sz w:val="24"/>
          <w:szCs w:val="24"/>
        </w:rPr>
        <w:t>Idghom Mutamastilain / Idghom Mimi</w:t>
      </w:r>
      <w:r w:rsidR="00EF76D7">
        <w:rPr>
          <w:rFonts w:asciiTheme="majorBidi" w:hAnsiTheme="majorBidi" w:cstheme="majorBidi"/>
          <w:color w:val="FF0000"/>
          <w:sz w:val="24"/>
          <w:szCs w:val="24"/>
        </w:rPr>
        <w:t xml:space="preserve">, </w:t>
      </w:r>
      <w:r w:rsidR="00EF76D7" w:rsidRPr="00EF76D7">
        <w:rPr>
          <w:rFonts w:asciiTheme="majorBidi" w:hAnsiTheme="majorBidi" w:cstheme="majorBidi"/>
          <w:color w:val="4472C4" w:themeColor="accent1"/>
          <w:sz w:val="24"/>
          <w:szCs w:val="24"/>
        </w:rPr>
        <w:t>Idhar Halqi</w:t>
      </w:r>
    </w:p>
    <w:p w14:paraId="65D45A9F" w14:textId="1A2D4B3B" w:rsidR="00DE2519" w:rsidRPr="00DE2519" w:rsidRDefault="001A5716" w:rsidP="001A5716">
      <w:pPr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 w:bidi="ar"/>
        </w:rPr>
      </w:pPr>
      <w:r w:rsidRPr="00DE2519">
        <w:rPr>
          <w:rFonts w:ascii="Traditional Arabic" w:hAnsi="Traditional Arabic" w:cs="Traditional Arabic"/>
          <w:sz w:val="36"/>
          <w:szCs w:val="36"/>
        </w:rPr>
        <w:t>¤</w:t>
      </w:r>
      <w:r w:rsidR="00DE2519" w:rsidRPr="00DE2519">
        <w:rPr>
          <w:rFonts w:ascii="Traditional Arabic" w:hAnsi="Traditional Arabic" w:cs="Traditional Arabic" w:hint="cs"/>
          <w:sz w:val="36"/>
          <w:szCs w:val="36"/>
          <w:rtl/>
        </w:rPr>
        <w:t>نَذ</w:t>
      </w:r>
      <w:r w:rsidR="00DE2519" w:rsidRPr="00EF76D7">
        <w:rPr>
          <w:rFonts w:ascii="Traditional Arabic" w:hAnsi="Traditional Arabic" w:cs="Traditional Arabic" w:hint="cs"/>
          <w:color w:val="A8D08D" w:themeColor="accent6" w:themeTint="99"/>
          <w:sz w:val="36"/>
          <w:szCs w:val="36"/>
          <w:rtl/>
        </w:rPr>
        <w:t>ِيۡ</w:t>
      </w:r>
      <w:r w:rsidR="00DE2519" w:rsidRPr="00EF76D7">
        <w:rPr>
          <w:rFonts w:ascii="Traditional Arabic" w:hAnsi="Traditional Arabic" w:cs="Traditional Arabic" w:hint="cs"/>
          <w:color w:val="2F5496" w:themeColor="accent1" w:themeShade="BF"/>
          <w:sz w:val="36"/>
          <w:szCs w:val="36"/>
          <w:rtl/>
        </w:rPr>
        <w:t>رٌ</w:t>
      </w:r>
      <w:r w:rsidR="00DE2519" w:rsidRPr="00EF76D7">
        <w:rPr>
          <w:rFonts w:ascii="Traditional Arabic" w:hAnsi="Traditional Arabic" w:cs="Traditional Arabic"/>
          <w:color w:val="2F5496" w:themeColor="accent1" w:themeShade="BF"/>
          <w:sz w:val="36"/>
          <w:szCs w:val="36"/>
          <w:rtl/>
        </w:rPr>
        <w:t xml:space="preserve"> </w:t>
      </w:r>
      <w:r w:rsidR="00DE2519" w:rsidRPr="00EF76D7">
        <w:rPr>
          <w:rFonts w:ascii="Traditional Arabic" w:hAnsi="Traditional Arabic" w:cs="Traditional Arabic" w:hint="cs"/>
          <w:color w:val="2F5496" w:themeColor="accent1" w:themeShade="BF"/>
          <w:sz w:val="36"/>
          <w:szCs w:val="36"/>
          <w:rtl/>
        </w:rPr>
        <w:t>وَّ</w:t>
      </w:r>
      <w:r w:rsidR="00DE2519" w:rsidRPr="00DE2519">
        <w:rPr>
          <w:rFonts w:ascii="Traditional Arabic" w:hAnsi="Traditional Arabic" w:cs="Traditional Arabic" w:hint="cs"/>
          <w:sz w:val="36"/>
          <w:szCs w:val="36"/>
          <w:rtl/>
        </w:rPr>
        <w:t>بَش</w:t>
      </w:r>
      <w:r w:rsidR="00DE2519" w:rsidRPr="00EF76D7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ِيۡر</w:t>
      </w:r>
      <w:r w:rsidR="00DE2519" w:rsidRPr="00DE2519">
        <w:rPr>
          <w:rFonts w:ascii="Traditional Arabic" w:hAnsi="Traditional Arabic" w:cs="Traditional Arabic" w:hint="cs"/>
          <w:sz w:val="36"/>
          <w:szCs w:val="36"/>
          <w:rtl/>
        </w:rPr>
        <w:t>ٌ</w:t>
      </w:r>
      <w:r w:rsidR="00DE2519">
        <w:rPr>
          <w:rFonts w:ascii="Traditional Arabic" w:hAnsi="Traditional Arabic" w:cs="Traditional Arabic"/>
          <w:sz w:val="36"/>
          <w:szCs w:val="36"/>
          <w:rtl/>
        </w:rPr>
        <w:tab/>
      </w:r>
      <w:r w:rsidR="00DE2519"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Pr="00EF76D7">
        <w:rPr>
          <w:rFonts w:asciiTheme="majorBidi" w:hAnsiTheme="majorBidi" w:cstheme="majorBidi"/>
          <w:color w:val="A8D08D" w:themeColor="accent6" w:themeTint="99"/>
          <w:sz w:val="24"/>
          <w:szCs w:val="24"/>
        </w:rPr>
        <w:t>Mad Thobi’i</w:t>
      </w:r>
      <w:r w:rsidRPr="00EF76D7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, Idghom Bighunnah</w:t>
      </w:r>
      <w:r w:rsidRPr="00EF76D7">
        <w:rPr>
          <w:rFonts w:asciiTheme="majorBidi" w:hAnsiTheme="majorBidi" w:cstheme="majorBidi"/>
          <w:sz w:val="24"/>
          <w:szCs w:val="24"/>
        </w:rPr>
        <w:t xml:space="preserve">, </w:t>
      </w:r>
      <w:r w:rsidRPr="00EF76D7">
        <w:rPr>
          <w:rFonts w:asciiTheme="majorBidi" w:hAnsiTheme="majorBidi" w:cstheme="majorBidi"/>
          <w:color w:val="FF0000"/>
          <w:sz w:val="24"/>
          <w:szCs w:val="24"/>
        </w:rPr>
        <w:t>Mad ‘Aridh Lis Sukun</w:t>
      </w:r>
    </w:p>
    <w:p w14:paraId="28D57E02" w14:textId="5D403DB1" w:rsidR="00267424" w:rsidRDefault="00267424">
      <w:pPr>
        <w:rPr>
          <w:rFonts w:ascii="Traditional Arabic" w:hAnsi="Traditional Arabic" w:cs="Traditional Arabic"/>
          <w:sz w:val="36"/>
          <w:szCs w:val="36"/>
        </w:rPr>
      </w:pPr>
    </w:p>
    <w:p w14:paraId="048B9F3F" w14:textId="7B68F598" w:rsidR="00995340" w:rsidRDefault="00995340">
      <w:pPr>
        <w:rPr>
          <w:rFonts w:ascii="Traditional Arabic" w:hAnsi="Traditional Arabic" w:cs="Traditional Arabic"/>
          <w:sz w:val="36"/>
          <w:szCs w:val="36"/>
        </w:rPr>
      </w:pPr>
    </w:p>
    <w:p w14:paraId="04A2D3E4" w14:textId="75A7751E" w:rsidR="00995340" w:rsidRDefault="00995340">
      <w:pPr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95340" w14:paraId="5EB88A2A" w14:textId="77777777" w:rsidTr="00995340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2E9D2C1" w14:textId="77777777" w:rsidR="00995340" w:rsidRDefault="0099534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F470A08" w14:textId="77777777" w:rsidR="00995340" w:rsidRDefault="0099534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358BF87" w14:textId="77777777" w:rsidR="00995340" w:rsidRDefault="0099534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995340" w14:paraId="1BB7623E" w14:textId="77777777" w:rsidTr="00995340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94B37" w14:textId="0833A44D" w:rsidR="00995340" w:rsidRDefault="00995340" w:rsidP="009953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bookmarkStart w:id="0" w:name="_GoBack" w:colFirst="1" w:colLast="1"/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74A4" w14:textId="4561A02F" w:rsidR="00995340" w:rsidRDefault="002D33E0" w:rsidP="009953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947D" w14:textId="5FD34C0B" w:rsidR="00995340" w:rsidRDefault="00995340" w:rsidP="009953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995340" w14:paraId="6951E03A" w14:textId="77777777" w:rsidTr="00995340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0AE67" w14:textId="08393C4E" w:rsidR="00995340" w:rsidRDefault="00995340" w:rsidP="009953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8300" w14:textId="0821BDD0" w:rsidR="00995340" w:rsidRDefault="00995340" w:rsidP="009953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Kelancaran </w:t>
            </w:r>
            <w:r w:rsidR="002D33E0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922F" w14:textId="2ACE9320" w:rsidR="00995340" w:rsidRDefault="00995340" w:rsidP="009953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bookmarkEnd w:id="0"/>
      <w:tr w:rsidR="00995340" w14:paraId="5FD97BF4" w14:textId="77777777" w:rsidTr="00995340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A509492" w14:textId="5811E1AE" w:rsidR="00995340" w:rsidRDefault="00995340" w:rsidP="0099534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060779D" w14:textId="7AB7E1AA" w:rsidR="00995340" w:rsidRDefault="00995340" w:rsidP="0099534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556" w:tblpY="279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995340" w14:paraId="33D6D099" w14:textId="77777777" w:rsidTr="0099534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5752924" w14:textId="77777777" w:rsidR="00995340" w:rsidRDefault="00995340" w:rsidP="0099534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AB81A53" w14:textId="77777777" w:rsidR="00995340" w:rsidRDefault="00995340" w:rsidP="0099534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995340" w14:paraId="01917F53" w14:textId="77777777" w:rsidTr="00995340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4D61" w14:textId="65A8467F" w:rsidR="00995340" w:rsidRDefault="00995340" w:rsidP="009953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6D3C" w14:textId="78085AD8" w:rsidR="00995340" w:rsidRDefault="00995340" w:rsidP="009953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95340" w14:paraId="7ECA39FD" w14:textId="77777777" w:rsidTr="0099534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558A" w14:textId="426EACA6" w:rsidR="00995340" w:rsidRDefault="00995340" w:rsidP="009953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666E" w14:textId="409D99A2" w:rsidR="00995340" w:rsidRDefault="00995340" w:rsidP="009953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95340" w14:paraId="1BB98577" w14:textId="77777777" w:rsidTr="0099534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894F" w14:textId="390A4278" w:rsidR="00995340" w:rsidRDefault="00995340" w:rsidP="009953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372D7" w14:textId="246B9357" w:rsidR="00995340" w:rsidRDefault="00995340" w:rsidP="009953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95340" w14:paraId="6CF38113" w14:textId="77777777" w:rsidTr="0099534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D42A" w14:textId="7A409F96" w:rsidR="00995340" w:rsidRDefault="00995340" w:rsidP="009953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0FFE" w14:textId="0C6F3CA0" w:rsidR="00995340" w:rsidRDefault="00995340" w:rsidP="009953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95340" w14:paraId="4FF36041" w14:textId="77777777" w:rsidTr="00995340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B534" w14:textId="0E8D88B8" w:rsidR="00995340" w:rsidRDefault="00995340" w:rsidP="009953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7D1B" w14:textId="53E8C581" w:rsidR="00995340" w:rsidRDefault="00995340" w:rsidP="0099534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3444EEF1" w14:textId="7754EEF8" w:rsidR="00995340" w:rsidRPr="00267424" w:rsidRDefault="00995340">
      <w:pPr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Uraian Tajwid</w:t>
      </w:r>
    </w:p>
    <w:sectPr w:rsidR="00995340" w:rsidRPr="0026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1A5716"/>
    <w:rsid w:val="00267424"/>
    <w:rsid w:val="002D33E0"/>
    <w:rsid w:val="004E2461"/>
    <w:rsid w:val="00995340"/>
    <w:rsid w:val="00DE2519"/>
    <w:rsid w:val="00E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E6D1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3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8</cp:revision>
  <dcterms:created xsi:type="dcterms:W3CDTF">2021-03-14T14:09:00Z</dcterms:created>
  <dcterms:modified xsi:type="dcterms:W3CDTF">2021-03-16T05:36:00Z</dcterms:modified>
</cp:coreProperties>
</file>