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042C" w14:textId="77777777" w:rsidR="00180181" w:rsidRPr="002C262A" w:rsidRDefault="00000000" w:rsidP="00B75C1B">
      <w:pPr>
        <w:pStyle w:val="Subtitle"/>
        <w:spacing w:line="240" w:lineRule="auto"/>
        <w:jc w:val="left"/>
        <w:rPr>
          <w:rFonts w:ascii="Times New Roman" w:hAnsi="Times New Roman" w:cs="Times New Roman"/>
          <w:lang w:eastAsia="zh-CN"/>
        </w:rPr>
      </w:pPr>
      <w:bookmarkStart w:id="0" w:name="OLE_LINK2"/>
      <w:bookmarkStart w:id="1" w:name="OLE_LINK1"/>
      <w:r w:rsidRPr="002C262A">
        <w:rPr>
          <w:rFonts w:ascii="Times New Roman" w:hAnsi="Times New Roman" w:cs="Times New Roman"/>
        </w:rPr>
        <w:t>MATRICA</w:t>
      </w:r>
      <w:r w:rsidR="009E19B4" w:rsidRPr="002C262A">
        <w:rPr>
          <w:rFonts w:ascii="Times New Roman" w:hAnsi="Times New Roman" w:cs="Times New Roman"/>
          <w:lang w:eastAsia="zh-CN"/>
        </w:rPr>
        <w:t>-</w:t>
      </w:r>
      <w:r w:rsidR="009E19B4" w:rsidRPr="002C262A">
        <w:rPr>
          <w:rFonts w:ascii="Times New Roman" w:hAnsi="Times New Roman" w:cs="Times New Roman"/>
        </w:rPr>
        <w:t xml:space="preserve"> </w:t>
      </w:r>
      <w:r w:rsidR="009E19B4" w:rsidRPr="002C262A">
        <w:rPr>
          <w:rFonts w:ascii="Times New Roman" w:hAnsi="Times New Roman" w:cs="Times New Roman"/>
          <w:lang w:eastAsia="zh-CN"/>
        </w:rPr>
        <w:t>Human–AI collaboration in literature reviews</w:t>
      </w:r>
    </w:p>
    <w:p w14:paraId="53E0E8D3" w14:textId="37F42376" w:rsidR="00180181" w:rsidRPr="002C262A" w:rsidRDefault="002F13B0" w:rsidP="00B75C1B">
      <w:pPr>
        <w:spacing w:line="240" w:lineRule="auto"/>
        <w:jc w:val="left"/>
        <w:rPr>
          <w:rFonts w:ascii="Times New Roman" w:hAnsi="Times New Roman" w:cs="Times New Roman"/>
        </w:rPr>
      </w:pPr>
      <w:proofErr w:type="spellStart"/>
      <w:r w:rsidRPr="002C262A">
        <w:rPr>
          <w:rFonts w:ascii="Times New Roman" w:eastAsiaTheme="majorEastAsia" w:hAnsi="Times New Roman" w:cs="Times New Roman"/>
          <w:color w:val="17365D" w:themeColor="text2" w:themeShade="BF"/>
          <w:spacing w:val="5"/>
          <w:kern w:val="28"/>
          <w:sz w:val="52"/>
          <w:szCs w:val="52"/>
        </w:rPr>
        <w:t>Matrica</w:t>
      </w:r>
      <w:proofErr w:type="spellEnd"/>
      <w:r w:rsidRPr="002C262A">
        <w:rPr>
          <w:rFonts w:ascii="Times New Roman" w:eastAsiaTheme="majorEastAsia" w:hAnsi="Times New Roman" w:cs="Times New Roman"/>
          <w:color w:val="17365D" w:themeColor="text2" w:themeShade="BF"/>
          <w:spacing w:val="5"/>
          <w:kern w:val="28"/>
          <w:sz w:val="52"/>
          <w:szCs w:val="52"/>
        </w:rPr>
        <w:t>: A Workflow for Recording Human Decisions in AI-Assisted Literature Reviews</w:t>
      </w:r>
      <w:r w:rsidRPr="002C262A">
        <w:rPr>
          <w:rFonts w:ascii="Times New Roman" w:hAnsi="Times New Roman" w:cs="Times New Roman"/>
        </w:rPr>
        <w:br w:type="page"/>
      </w:r>
    </w:p>
    <w:p w14:paraId="7650C8E1"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1. Abstract</w:t>
      </w:r>
    </w:p>
    <w:p w14:paraId="0C9A2100" w14:textId="61D26F0D" w:rsidR="009C6E27" w:rsidRPr="002C262A" w:rsidRDefault="009C6E27" w:rsidP="00B75C1B">
      <w:pPr>
        <w:spacing w:before="100" w:after="200" w:line="240" w:lineRule="auto"/>
        <w:jc w:val="left"/>
        <w:rPr>
          <w:rFonts w:ascii="Times New Roman" w:hAnsi="Times New Roman" w:cs="Times New Roman"/>
        </w:rPr>
      </w:pPr>
      <w:r w:rsidRPr="002C262A">
        <w:rPr>
          <w:rFonts w:ascii="Times New Roman" w:hAnsi="Times New Roman" w:cs="Times New Roman"/>
        </w:rPr>
        <w:t>Artificial intelligence is increasingly used across literature</w:t>
      </w:r>
      <w:r w:rsidR="00D96B88" w:rsidRPr="002C262A">
        <w:rPr>
          <w:rFonts w:ascii="Times New Roman" w:hAnsi="Times New Roman" w:cs="Times New Roman"/>
          <w:lang w:eastAsia="zh-CN"/>
        </w:rPr>
        <w:t xml:space="preserve"> </w:t>
      </w:r>
      <w:r w:rsidRPr="002C262A">
        <w:rPr>
          <w:rFonts w:ascii="Times New Roman" w:hAnsi="Times New Roman" w:cs="Times New Roman"/>
        </w:rPr>
        <w:t>review activities, including searching, screening, evidence extraction, and synthesis. However, evaluating only the accuracy or efficiency of individual AI</w:t>
      </w:r>
      <w:r w:rsidR="00D96B88" w:rsidRPr="002C262A">
        <w:rPr>
          <w:rFonts w:ascii="Times New Roman" w:hAnsi="Times New Roman" w:cs="Times New Roman"/>
          <w:lang w:eastAsia="zh-CN"/>
        </w:rPr>
        <w:t xml:space="preserve"> </w:t>
      </w:r>
      <w:r w:rsidRPr="002C262A">
        <w:rPr>
          <w:rFonts w:ascii="Times New Roman" w:hAnsi="Times New Roman" w:cs="Times New Roman"/>
        </w:rPr>
        <w:t>supported tasks provides limited insight into how researchers exercise judgment across the review process. It can also obscure the intellectual work involved in defining scope, selecting evidence, resolving uncertainty, correcting AI suggestions, and determining which claims are justified.</w:t>
      </w:r>
    </w:p>
    <w:p w14:paraId="399BA8C2" w14:textId="1B768B98" w:rsidR="002F13B0" w:rsidRPr="002C262A" w:rsidRDefault="002F13B0" w:rsidP="00B75C1B">
      <w:pPr>
        <w:spacing w:before="100" w:after="200" w:line="240" w:lineRule="auto"/>
        <w:jc w:val="left"/>
        <w:rPr>
          <w:rFonts w:ascii="Times New Roman" w:hAnsi="Times New Roman" w:cs="Times New Roman"/>
          <w:lang w:eastAsia="zh-CN"/>
        </w:rPr>
      </w:pPr>
      <w:r w:rsidRPr="002C262A">
        <w:rPr>
          <w:rFonts w:ascii="Times New Roman" w:hAnsi="Times New Roman" w:cs="Times New Roman"/>
        </w:rPr>
        <w:t xml:space="preserve">This paper presents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a workflow prototype designed to record selected relationships among research intent, AI suggestions, human decisions, and downstream research artifacts.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records actor-marked screening decisions, selected user edits and justifications, assistant</w:t>
      </w:r>
      <w:r w:rsidRPr="002C262A">
        <w:rPr>
          <w:rFonts w:ascii="Times New Roman" w:hAnsi="Times New Roman" w:cs="Times New Roman"/>
          <w:lang w:eastAsia="zh-CN"/>
        </w:rPr>
        <w:t xml:space="preserve"> </w:t>
      </w:r>
      <w:r w:rsidRPr="002C262A">
        <w:rPr>
          <w:rFonts w:ascii="Times New Roman" w:hAnsi="Times New Roman" w:cs="Times New Roman"/>
        </w:rPr>
        <w:t>action outcomes, project snapshots, and step</w:t>
      </w:r>
      <w:r w:rsidRPr="002C262A">
        <w:rPr>
          <w:rFonts w:ascii="Times New Roman" w:hAnsi="Times New Roman" w:cs="Times New Roman"/>
          <w:lang w:eastAsia="zh-CN"/>
        </w:rPr>
        <w:t xml:space="preserve"> </w:t>
      </w:r>
      <w:r w:rsidRPr="002C262A">
        <w:rPr>
          <w:rFonts w:ascii="Times New Roman" w:hAnsi="Times New Roman" w:cs="Times New Roman"/>
        </w:rPr>
        <w:t>level stale</w:t>
      </w:r>
      <w:r w:rsidRPr="002C262A">
        <w:rPr>
          <w:rFonts w:ascii="Times New Roman" w:hAnsi="Times New Roman" w:cs="Times New Roman"/>
          <w:lang w:eastAsia="zh-CN"/>
        </w:rPr>
        <w:t xml:space="preserve"> </w:t>
      </w:r>
      <w:r w:rsidRPr="002C262A">
        <w:rPr>
          <w:rFonts w:ascii="Times New Roman" w:hAnsi="Times New Roman" w:cs="Times New Roman"/>
        </w:rPr>
        <w:t>state warnings. These mechanisms make parts of the human–AI interaction inspectable, but the current implementation does not yet provide immutable passage-level evidence provenance or fine-grained dependency tracking.</w:t>
      </w:r>
    </w:p>
    <w:p w14:paraId="5F5C6B8F" w14:textId="77777777" w:rsidR="00385419" w:rsidRDefault="002058A3" w:rsidP="00B75C1B">
      <w:pPr>
        <w:spacing w:before="100" w:after="200" w:line="240" w:lineRule="auto"/>
        <w:jc w:val="left"/>
        <w:rPr>
          <w:rFonts w:ascii="Times New Roman" w:hAnsi="Times New Roman" w:cs="Times New Roman"/>
          <w:lang w:eastAsia="zh-CN"/>
        </w:rPr>
      </w:pPr>
      <w:r w:rsidRPr="002058A3">
        <w:rPr>
          <w:rFonts w:ascii="Times New Roman" w:hAnsi="Times New Roman" w:cs="Times New Roman"/>
        </w:rPr>
        <w:t xml:space="preserve">The paper makes both a conceptual and an artifact-based contribution. It presents </w:t>
      </w:r>
      <w:proofErr w:type="spellStart"/>
      <w:r w:rsidRPr="002058A3">
        <w:rPr>
          <w:rFonts w:ascii="Times New Roman" w:hAnsi="Times New Roman" w:cs="Times New Roman"/>
        </w:rPr>
        <w:t>Matrica</w:t>
      </w:r>
      <w:proofErr w:type="spellEnd"/>
      <w:r w:rsidRPr="002058A3">
        <w:rPr>
          <w:rFonts w:ascii="Times New Roman" w:hAnsi="Times New Roman" w:cs="Times New Roman"/>
        </w:rPr>
        <w:t xml:space="preserve"> as an implemented research assistant that automates selected literature</w:t>
      </w:r>
      <w:r>
        <w:rPr>
          <w:rFonts w:ascii="Times New Roman" w:hAnsi="Times New Roman" w:cs="Times New Roman" w:hint="eastAsia"/>
          <w:lang w:eastAsia="zh-CN"/>
        </w:rPr>
        <w:t xml:space="preserve"> </w:t>
      </w:r>
      <w:r w:rsidRPr="002058A3">
        <w:rPr>
          <w:rFonts w:ascii="Times New Roman" w:hAnsi="Times New Roman" w:cs="Times New Roman"/>
        </w:rPr>
        <w:t xml:space="preserve">review activities within a nine-stage, human-controlled workflow. By maintaining structured research state and recording selected relationships among source evidence, AI suggestions, human decisions, and downstream research artifacts, </w:t>
      </w:r>
      <w:proofErr w:type="spellStart"/>
      <w:r w:rsidRPr="002058A3">
        <w:rPr>
          <w:rFonts w:ascii="Times New Roman" w:hAnsi="Times New Roman" w:cs="Times New Roman"/>
        </w:rPr>
        <w:t>Matrica</w:t>
      </w:r>
      <w:proofErr w:type="spellEnd"/>
      <w:r w:rsidRPr="002058A3">
        <w:rPr>
          <w:rFonts w:ascii="Times New Roman" w:hAnsi="Times New Roman" w:cs="Times New Roman"/>
        </w:rPr>
        <w:t xml:space="preserve"> makes the review process more traceable, inspectable, recoverable, and open to systematic evaluation. </w:t>
      </w:r>
      <w:r w:rsidR="00385419" w:rsidRPr="00385419">
        <w:rPr>
          <w:rFonts w:ascii="Times New Roman" w:hAnsi="Times New Roman" w:cs="Times New Roman"/>
        </w:rPr>
        <w:t>Its contribution therefore lies in both the design principles and the software artifact. Together, these elements provide an operational foundation for evaluating appropriate reliance, error correction, and substantive human contribution in AI-assisted literature reviews.</w:t>
      </w:r>
    </w:p>
    <w:p w14:paraId="2C29098F" w14:textId="05105A14" w:rsidR="00180181" w:rsidRPr="002C262A" w:rsidRDefault="00000000" w:rsidP="00B75C1B">
      <w:pPr>
        <w:spacing w:before="100" w:after="200" w:line="240" w:lineRule="auto"/>
        <w:jc w:val="left"/>
        <w:rPr>
          <w:rFonts w:ascii="Times New Roman" w:hAnsi="Times New Roman" w:cs="Times New Roman"/>
        </w:rPr>
      </w:pPr>
      <w:r w:rsidRPr="002C262A">
        <w:rPr>
          <w:rFonts w:ascii="Times New Roman" w:hAnsi="Times New Roman" w:cs="Times New Roman"/>
          <w:b/>
          <w:color w:val="000000" w:themeColor="text1"/>
        </w:rPr>
        <w:t>Keywords</w:t>
      </w:r>
      <w:r w:rsidRPr="002C262A">
        <w:rPr>
          <w:rFonts w:ascii="Times New Roman" w:hAnsi="Times New Roman" w:cs="Times New Roman"/>
          <w:b/>
          <w:color w:val="173B52"/>
        </w:rPr>
        <w:t>:</w:t>
      </w:r>
      <w:r w:rsidRPr="002C262A">
        <w:rPr>
          <w:rFonts w:ascii="Times New Roman" w:hAnsi="Times New Roman" w:cs="Times New Roman"/>
        </w:rPr>
        <w:t xml:space="preserve"> </w:t>
      </w:r>
      <w:r w:rsidR="009C6E27" w:rsidRPr="002C262A">
        <w:rPr>
          <w:rFonts w:ascii="Times New Roman" w:hAnsi="Times New Roman" w:cs="Times New Roman"/>
        </w:rPr>
        <w:t>human–AI collaboration; literature reviews; provenance; human agency; evidence synthesis; research workflows; Design Science Research</w:t>
      </w:r>
    </w:p>
    <w:p w14:paraId="3D6084C5"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2. Introduction</w:t>
      </w:r>
    </w:p>
    <w:p w14:paraId="1CC04517" w14:textId="3E4ADDEB" w:rsidR="00385419" w:rsidRDefault="00385419" w:rsidP="00B75C1B">
      <w:pPr>
        <w:pStyle w:val="Heading1"/>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Generative AI is increasingly being investigated as support for systematic-review activities, particularly title-and-abstract screening and structured data extraction [1</w:t>
      </w:r>
      <w:r w:rsidR="00884E71">
        <w:rPr>
          <w:rFonts w:ascii="Times New Roman" w:hAnsi="Times New Roman" w:cs="Times New Roman" w:hint="eastAsia"/>
          <w:b w:val="0"/>
          <w:bCs w:val="0"/>
          <w:color w:val="000000" w:themeColor="text1"/>
          <w:sz w:val="22"/>
          <w:szCs w:val="22"/>
          <w:lang w:eastAsia="zh-CN"/>
        </w:rPr>
        <w:t>-3</w:t>
      </w:r>
      <w:r w:rsidRPr="00385419">
        <w:rPr>
          <w:rFonts w:ascii="Times New Roman" w:hAnsi="Times New Roman" w:cs="Times New Roman"/>
          <w:b w:val="0"/>
          <w:bCs w:val="0"/>
          <w:color w:val="000000" w:themeColor="text1"/>
          <w:sz w:val="22"/>
          <w:szCs w:val="22"/>
        </w:rPr>
        <w:t xml:space="preserve">]. This development does not imply that researchers must use AI or that established review methods are obsolete. Literature reviews still require a connected sequence of activities, including defining the review scope and eligibility criteria, constructing documented searches, screening records, extracting evidence, appraising studies, and </w:t>
      </w:r>
      <w:proofErr w:type="spellStart"/>
      <w:r w:rsidRPr="00385419">
        <w:rPr>
          <w:rFonts w:ascii="Times New Roman" w:hAnsi="Times New Roman" w:cs="Times New Roman"/>
          <w:b w:val="0"/>
          <w:bCs w:val="0"/>
          <w:color w:val="000000" w:themeColor="text1"/>
          <w:sz w:val="22"/>
          <w:szCs w:val="22"/>
        </w:rPr>
        <w:t>synthesising</w:t>
      </w:r>
      <w:proofErr w:type="spellEnd"/>
      <w:r w:rsidRPr="00385419">
        <w:rPr>
          <w:rFonts w:ascii="Times New Roman" w:hAnsi="Times New Roman" w:cs="Times New Roman"/>
          <w:b w:val="0"/>
          <w:bCs w:val="0"/>
          <w:color w:val="000000" w:themeColor="text1"/>
          <w:sz w:val="22"/>
          <w:szCs w:val="22"/>
        </w:rPr>
        <w:t xml:space="preserve"> findings [</w:t>
      </w:r>
      <w:r w:rsidR="00884E71">
        <w:rPr>
          <w:rFonts w:ascii="Times New Roman" w:hAnsi="Times New Roman" w:cs="Times New Roman" w:hint="eastAsia"/>
          <w:b w:val="0"/>
          <w:bCs w:val="0"/>
          <w:color w:val="000000" w:themeColor="text1"/>
          <w:sz w:val="22"/>
          <w:szCs w:val="22"/>
          <w:lang w:eastAsia="zh-CN"/>
        </w:rPr>
        <w:t>4</w:t>
      </w:r>
      <w:r w:rsidR="00884E71">
        <w:rPr>
          <w:rFonts w:ascii="Times New Roman" w:hAnsi="Times New Roman" w:cs="Times New Roman"/>
          <w:b w:val="0"/>
          <w:bCs w:val="0"/>
          <w:color w:val="000000" w:themeColor="text1"/>
          <w:sz w:val="22"/>
          <w:szCs w:val="22"/>
          <w:lang w:eastAsia="zh-CN"/>
        </w:rPr>
        <w:t>, 5</w:t>
      </w:r>
      <w:r w:rsidRPr="00385419">
        <w:rPr>
          <w:rFonts w:ascii="Times New Roman" w:hAnsi="Times New Roman" w:cs="Times New Roman"/>
          <w:b w:val="0"/>
          <w:bCs w:val="0"/>
          <w:color w:val="000000" w:themeColor="text1"/>
          <w:sz w:val="22"/>
          <w:szCs w:val="22"/>
        </w:rPr>
        <w:t xml:space="preserve">]. The growing volume of research and the workload associated with these activities nevertheless create practical reasons to explore carefully bounded AI assistance [6, </w:t>
      </w:r>
      <w:r w:rsidR="00884E71">
        <w:rPr>
          <w:rFonts w:ascii="Times New Roman" w:hAnsi="Times New Roman" w:cs="Times New Roman"/>
          <w:b w:val="0"/>
          <w:bCs w:val="0"/>
          <w:color w:val="000000" w:themeColor="text1"/>
          <w:sz w:val="22"/>
          <w:szCs w:val="22"/>
        </w:rPr>
        <w:t>7</w:t>
      </w:r>
      <w:r w:rsidRPr="00385419">
        <w:rPr>
          <w:rFonts w:ascii="Times New Roman" w:hAnsi="Times New Roman" w:cs="Times New Roman"/>
          <w:b w:val="0"/>
          <w:bCs w:val="0"/>
          <w:color w:val="000000" w:themeColor="text1"/>
          <w:sz w:val="22"/>
          <w:szCs w:val="22"/>
        </w:rPr>
        <w:t>].</w:t>
      </w:r>
    </w:p>
    <w:p w14:paraId="4CECA91D" w14:textId="3C7F609D" w:rsidR="00385419" w:rsidRDefault="00385419" w:rsidP="00B75C1B">
      <w:pPr>
        <w:pStyle w:val="Heading1"/>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 xml:space="preserve">General-purpose chatbots and answer-oriented research tools can support searching, </w:t>
      </w:r>
      <w:proofErr w:type="spellStart"/>
      <w:r w:rsidRPr="00385419">
        <w:rPr>
          <w:rFonts w:ascii="Times New Roman" w:hAnsi="Times New Roman" w:cs="Times New Roman"/>
          <w:b w:val="0"/>
          <w:bCs w:val="0"/>
          <w:color w:val="000000" w:themeColor="text1"/>
          <w:sz w:val="22"/>
          <w:szCs w:val="22"/>
        </w:rPr>
        <w:t>summarising</w:t>
      </w:r>
      <w:proofErr w:type="spellEnd"/>
      <w:r w:rsidRPr="00385419">
        <w:rPr>
          <w:rFonts w:ascii="Times New Roman" w:hAnsi="Times New Roman" w:cs="Times New Roman"/>
          <w:b w:val="0"/>
          <w:bCs w:val="0"/>
          <w:color w:val="000000" w:themeColor="text1"/>
          <w:sz w:val="22"/>
          <w:szCs w:val="22"/>
        </w:rPr>
        <w:t xml:space="preserve">, </w:t>
      </w:r>
      <w:proofErr w:type="spellStart"/>
      <w:r w:rsidRPr="00385419">
        <w:rPr>
          <w:rFonts w:ascii="Times New Roman" w:hAnsi="Times New Roman" w:cs="Times New Roman"/>
          <w:b w:val="0"/>
          <w:bCs w:val="0"/>
          <w:color w:val="000000" w:themeColor="text1"/>
          <w:sz w:val="22"/>
          <w:szCs w:val="22"/>
        </w:rPr>
        <w:t>analysing</w:t>
      </w:r>
      <w:proofErr w:type="spellEnd"/>
      <w:r w:rsidRPr="00385419">
        <w:rPr>
          <w:rFonts w:ascii="Times New Roman" w:hAnsi="Times New Roman" w:cs="Times New Roman"/>
          <w:b w:val="0"/>
          <w:bCs w:val="0"/>
          <w:color w:val="000000" w:themeColor="text1"/>
          <w:sz w:val="22"/>
          <w:szCs w:val="22"/>
        </w:rPr>
        <w:t xml:space="preserve">, and drafting, but they usually </w:t>
      </w:r>
      <w:proofErr w:type="spellStart"/>
      <w:r w:rsidRPr="00385419">
        <w:rPr>
          <w:rFonts w:ascii="Times New Roman" w:hAnsi="Times New Roman" w:cs="Times New Roman"/>
          <w:b w:val="0"/>
          <w:bCs w:val="0"/>
          <w:color w:val="000000" w:themeColor="text1"/>
          <w:sz w:val="22"/>
          <w:szCs w:val="22"/>
        </w:rPr>
        <w:t>organise</w:t>
      </w:r>
      <w:proofErr w:type="spellEnd"/>
      <w:r w:rsidRPr="00385419">
        <w:rPr>
          <w:rFonts w:ascii="Times New Roman" w:hAnsi="Times New Roman" w:cs="Times New Roman"/>
          <w:b w:val="0"/>
          <w:bCs w:val="0"/>
          <w:color w:val="000000" w:themeColor="text1"/>
          <w:sz w:val="22"/>
          <w:szCs w:val="22"/>
        </w:rPr>
        <w:t xml:space="preserve"> work as conversations or generated reports rather than as a persistent, structured review project [</w:t>
      </w:r>
      <w:r w:rsidR="00884E71">
        <w:rPr>
          <w:rFonts w:ascii="Times New Roman" w:hAnsi="Times New Roman" w:cs="Times New Roman"/>
          <w:b w:val="0"/>
          <w:bCs w:val="0"/>
          <w:color w:val="000000" w:themeColor="text1"/>
          <w:sz w:val="22"/>
          <w:szCs w:val="22"/>
        </w:rPr>
        <w:t>8-10</w:t>
      </w:r>
      <w:r w:rsidRPr="00385419">
        <w:rPr>
          <w:rFonts w:ascii="Times New Roman" w:hAnsi="Times New Roman" w:cs="Times New Roman"/>
          <w:b w:val="0"/>
          <w:bCs w:val="0"/>
          <w:color w:val="000000" w:themeColor="text1"/>
          <w:sz w:val="22"/>
          <w:szCs w:val="22"/>
        </w:rPr>
        <w:t xml:space="preserve">]. Specialist review systems support structured tasks or multistage workflows, including screening, extraction, and evidence </w:t>
      </w:r>
      <w:proofErr w:type="spellStart"/>
      <w:r w:rsidRPr="00385419">
        <w:rPr>
          <w:rFonts w:ascii="Times New Roman" w:hAnsi="Times New Roman" w:cs="Times New Roman"/>
          <w:b w:val="0"/>
          <w:bCs w:val="0"/>
          <w:color w:val="000000" w:themeColor="text1"/>
          <w:sz w:val="22"/>
          <w:szCs w:val="22"/>
        </w:rPr>
        <w:t>organisation</w:t>
      </w:r>
      <w:proofErr w:type="spellEnd"/>
      <w:r w:rsidRPr="00385419">
        <w:rPr>
          <w:rFonts w:ascii="Times New Roman" w:hAnsi="Times New Roman" w:cs="Times New Roman"/>
          <w:b w:val="0"/>
          <w:bCs w:val="0"/>
          <w:color w:val="000000" w:themeColor="text1"/>
          <w:sz w:val="22"/>
          <w:szCs w:val="22"/>
        </w:rPr>
        <w:t xml:space="preserve"> [6, </w:t>
      </w:r>
      <w:r w:rsidR="00884E71">
        <w:rPr>
          <w:rFonts w:ascii="Times New Roman" w:hAnsi="Times New Roman" w:cs="Times New Roman"/>
          <w:b w:val="0"/>
          <w:bCs w:val="0"/>
          <w:color w:val="000000" w:themeColor="text1"/>
          <w:sz w:val="22"/>
          <w:szCs w:val="22"/>
        </w:rPr>
        <w:t>11-13</w:t>
      </w:r>
      <w:r w:rsidRPr="00385419">
        <w:rPr>
          <w:rFonts w:ascii="Times New Roman" w:hAnsi="Times New Roman" w:cs="Times New Roman"/>
          <w:b w:val="0"/>
          <w:bCs w:val="0"/>
          <w:color w:val="000000" w:themeColor="text1"/>
          <w:sz w:val="22"/>
          <w:szCs w:val="22"/>
        </w:rPr>
        <w:t>]. Existing evaluations, however, have focused mainly on output accuracy, workload reduction, reproduction of completed reviews, or agreement with expert outputs. Evidence also shows that performance varies with retrieval coverage, available source material, task formulation, prompts, models, and evaluation settings [</w:t>
      </w:r>
      <w:r w:rsidR="00884E71">
        <w:rPr>
          <w:rFonts w:ascii="Times New Roman" w:hAnsi="Times New Roman" w:cs="Times New Roman"/>
          <w:b w:val="0"/>
          <w:bCs w:val="0"/>
          <w:color w:val="000000" w:themeColor="text1"/>
          <w:sz w:val="22"/>
          <w:szCs w:val="22"/>
        </w:rPr>
        <w:t>3, 12, 14-20</w:t>
      </w:r>
      <w:r w:rsidRPr="00385419">
        <w:rPr>
          <w:rFonts w:ascii="Times New Roman" w:hAnsi="Times New Roman" w:cs="Times New Roman"/>
          <w:b w:val="0"/>
          <w:bCs w:val="0"/>
          <w:color w:val="000000" w:themeColor="text1"/>
          <w:sz w:val="22"/>
          <w:szCs w:val="22"/>
        </w:rPr>
        <w:t xml:space="preserve">]. Because review stages are connected, weaknesses can </w:t>
      </w:r>
      <w:proofErr w:type="gramStart"/>
      <w:r w:rsidRPr="00385419">
        <w:rPr>
          <w:rFonts w:ascii="Times New Roman" w:hAnsi="Times New Roman" w:cs="Times New Roman"/>
          <w:b w:val="0"/>
          <w:bCs w:val="0"/>
          <w:color w:val="000000" w:themeColor="text1"/>
          <w:sz w:val="22"/>
          <w:szCs w:val="22"/>
        </w:rPr>
        <w:t>propagate:</w:t>
      </w:r>
      <w:proofErr w:type="gramEnd"/>
      <w:r w:rsidRPr="00385419">
        <w:rPr>
          <w:rFonts w:ascii="Times New Roman" w:hAnsi="Times New Roman" w:cs="Times New Roman"/>
          <w:b w:val="0"/>
          <w:bCs w:val="0"/>
          <w:color w:val="000000" w:themeColor="text1"/>
          <w:sz w:val="22"/>
          <w:szCs w:val="22"/>
        </w:rPr>
        <w:t xml:space="preserve"> incomplete retrieval constrains screening, screening errors constrain extraction, and weak extraction undermines synthesis and subsequent gap analysis.</w:t>
      </w:r>
    </w:p>
    <w:p w14:paraId="1F13C1FF" w14:textId="02EB1300" w:rsidR="00385419" w:rsidRDefault="00153D1A" w:rsidP="00B75C1B">
      <w:pPr>
        <w:pStyle w:val="Heading1"/>
        <w:spacing w:line="240" w:lineRule="auto"/>
        <w:rPr>
          <w:rFonts w:ascii="Times New Roman" w:hAnsi="Times New Roman" w:cs="Times New Roman"/>
          <w:b w:val="0"/>
          <w:bCs w:val="0"/>
          <w:color w:val="000000" w:themeColor="text1"/>
          <w:sz w:val="22"/>
          <w:szCs w:val="22"/>
          <w:lang w:eastAsia="zh-CN"/>
        </w:rPr>
      </w:pPr>
      <w:r w:rsidRPr="00153D1A">
        <w:rPr>
          <w:rFonts w:ascii="Times New Roman" w:hAnsi="Times New Roman" w:cs="Times New Roman"/>
          <w:b w:val="0"/>
          <w:bCs w:val="0"/>
          <w:color w:val="000000" w:themeColor="text1"/>
          <w:sz w:val="22"/>
          <w:szCs w:val="22"/>
        </w:rPr>
        <w:t xml:space="preserve">A further issue concerns scholarly contribution and accountability. When AI-generated outputs are transferred between chat, search, spreadsheet, and writing tools, the connections among source evidence, system output, researcher decisions, and final research artifacts can disappear. A completed review may therefore provide little indication of whether the researcher examined the evidence, corrected an AI suggestion, justified an important decision, retained uncertainty, or critically shaped the resulting synthesis. </w:t>
      </w:r>
      <w:r w:rsidR="00385419" w:rsidRPr="00385419">
        <w:rPr>
          <w:rFonts w:ascii="Times New Roman" w:hAnsi="Times New Roman" w:cs="Times New Roman"/>
          <w:b w:val="0"/>
          <w:bCs w:val="0"/>
          <w:color w:val="000000" w:themeColor="text1"/>
          <w:sz w:val="22"/>
          <w:szCs w:val="22"/>
        </w:rPr>
        <w:t>Human-in-the-loop approaches commonly require verification and expert adjudication [</w:t>
      </w:r>
      <w:r w:rsidR="00884E71">
        <w:rPr>
          <w:rFonts w:ascii="Times New Roman" w:hAnsi="Times New Roman" w:cs="Times New Roman"/>
          <w:b w:val="0"/>
          <w:bCs w:val="0"/>
          <w:color w:val="000000" w:themeColor="text1"/>
          <w:sz w:val="22"/>
          <w:szCs w:val="22"/>
        </w:rPr>
        <w:t>21-23</w:t>
      </w:r>
      <w:r w:rsidR="00385419" w:rsidRPr="00385419">
        <w:rPr>
          <w:rFonts w:ascii="Times New Roman" w:hAnsi="Times New Roman" w:cs="Times New Roman"/>
          <w:b w:val="0"/>
          <w:bCs w:val="0"/>
          <w:color w:val="000000" w:themeColor="text1"/>
          <w:sz w:val="22"/>
          <w:szCs w:val="22"/>
        </w:rPr>
        <w:t>], while recent AI-specific reporting guidance proposes documenting the tools used, their role at each review stage, and the form of human validation [</w:t>
      </w:r>
      <w:r w:rsidR="00884E71">
        <w:rPr>
          <w:rFonts w:ascii="Times New Roman" w:hAnsi="Times New Roman" w:cs="Times New Roman"/>
          <w:b w:val="0"/>
          <w:bCs w:val="0"/>
          <w:color w:val="000000" w:themeColor="text1"/>
          <w:sz w:val="22"/>
          <w:szCs w:val="22"/>
        </w:rPr>
        <w:t>24</w:t>
      </w:r>
      <w:r w:rsidR="00385419" w:rsidRPr="00385419">
        <w:rPr>
          <w:rFonts w:ascii="Times New Roman" w:hAnsi="Times New Roman" w:cs="Times New Roman"/>
          <w:b w:val="0"/>
          <w:bCs w:val="0"/>
          <w:color w:val="000000" w:themeColor="text1"/>
          <w:sz w:val="22"/>
          <w:szCs w:val="22"/>
        </w:rPr>
        <w:t>]. Such disclosure is necessary, but it does not by itself show how the researcher’s judgment shaped the review. The relevant question is therefore not simply whether researchers should or should not use AI, but whether AI-assisted research preserves enough process evidence for the researcher’s substantive participation to be examined.</w:t>
      </w:r>
    </w:p>
    <w:p w14:paraId="0D3E2D5C" w14:textId="32A5D61C" w:rsidR="00153D1A" w:rsidRPr="00153D1A" w:rsidRDefault="00153D1A" w:rsidP="00B75C1B">
      <w:pPr>
        <w:pStyle w:val="Heading1"/>
        <w:spacing w:line="240" w:lineRule="auto"/>
        <w:rPr>
          <w:rFonts w:ascii="Times New Roman" w:hAnsi="Times New Roman" w:cs="Times New Roman"/>
          <w:b w:val="0"/>
          <w:bCs w:val="0"/>
          <w:color w:val="000000" w:themeColor="text1"/>
          <w:sz w:val="22"/>
          <w:szCs w:val="22"/>
        </w:rPr>
      </w:pPr>
      <w:proofErr w:type="spellStart"/>
      <w:r w:rsidRPr="00153D1A">
        <w:rPr>
          <w:rFonts w:ascii="Times New Roman" w:hAnsi="Times New Roman" w:cs="Times New Roman"/>
          <w:b w:val="0"/>
          <w:bCs w:val="0"/>
          <w:color w:val="000000" w:themeColor="text1"/>
          <w:sz w:val="22"/>
          <w:szCs w:val="22"/>
        </w:rPr>
        <w:t>Matrica</w:t>
      </w:r>
      <w:proofErr w:type="spellEnd"/>
      <w:r w:rsidRPr="00153D1A">
        <w:rPr>
          <w:rFonts w:ascii="Times New Roman" w:hAnsi="Times New Roman" w:cs="Times New Roman"/>
          <w:b w:val="0"/>
          <w:bCs w:val="0"/>
          <w:color w:val="000000" w:themeColor="text1"/>
          <w:sz w:val="22"/>
          <w:szCs w:val="22"/>
        </w:rPr>
        <w:t xml:space="preserve"> was developed to address this problem. It is an implemented, open-source research assistant that </w:t>
      </w:r>
      <w:proofErr w:type="spellStart"/>
      <w:r w:rsidRPr="00153D1A">
        <w:rPr>
          <w:rFonts w:ascii="Times New Roman" w:hAnsi="Times New Roman" w:cs="Times New Roman"/>
          <w:b w:val="0"/>
          <w:bCs w:val="0"/>
          <w:color w:val="000000" w:themeColor="text1"/>
          <w:sz w:val="22"/>
          <w:szCs w:val="22"/>
        </w:rPr>
        <w:t>organises</w:t>
      </w:r>
      <w:proofErr w:type="spellEnd"/>
      <w:r w:rsidRPr="00153D1A">
        <w:rPr>
          <w:rFonts w:ascii="Times New Roman" w:hAnsi="Times New Roman" w:cs="Times New Roman"/>
          <w:b w:val="0"/>
          <w:bCs w:val="0"/>
          <w:color w:val="000000" w:themeColor="text1"/>
          <w:sz w:val="22"/>
          <w:szCs w:val="22"/>
        </w:rPr>
        <w:t xml:space="preserve"> literature-review work into a nine-stage, human-controlled workflow. The workflow connects research definition, search, screening, evidence matrices, synthesis, gap identification, and final research-question development through a shared structured project state. AI can assist with selected activities, while the researcher retains control over the evidence schema, selection criteria, screening decisions, matrix content, interpretations, and final choices. </w:t>
      </w:r>
      <w:proofErr w:type="spellStart"/>
      <w:r w:rsidRPr="00153D1A">
        <w:rPr>
          <w:rFonts w:ascii="Times New Roman" w:hAnsi="Times New Roman" w:cs="Times New Roman"/>
          <w:b w:val="0"/>
          <w:bCs w:val="0"/>
          <w:color w:val="000000" w:themeColor="text1"/>
          <w:sz w:val="22"/>
          <w:szCs w:val="22"/>
        </w:rPr>
        <w:t>Matrica</w:t>
      </w:r>
      <w:proofErr w:type="spellEnd"/>
      <w:r w:rsidRPr="00153D1A">
        <w:rPr>
          <w:rFonts w:ascii="Times New Roman" w:hAnsi="Times New Roman" w:cs="Times New Roman"/>
          <w:b w:val="0"/>
          <w:bCs w:val="0"/>
          <w:color w:val="000000" w:themeColor="text1"/>
          <w:sz w:val="22"/>
          <w:szCs w:val="22"/>
        </w:rPr>
        <w:t xml:space="preserve"> also records selected relationships among AI suggestions, human edits, justifications, evidence inspections, and downstream artifacts. These records allow researchers and reviewers to examine not only the final output but also how it was produced and how the researcher participated in its development.</w:t>
      </w:r>
    </w:p>
    <w:p w14:paraId="2C2B5915" w14:textId="350BABBE" w:rsidR="00153D1A" w:rsidRDefault="00153D1A" w:rsidP="00B75C1B">
      <w:pPr>
        <w:pStyle w:val="Heading1"/>
        <w:spacing w:line="240" w:lineRule="auto"/>
        <w:rPr>
          <w:rFonts w:ascii="Times New Roman" w:hAnsi="Times New Roman" w:cs="Times New Roman"/>
          <w:b w:val="0"/>
          <w:bCs w:val="0"/>
          <w:color w:val="000000" w:themeColor="text1"/>
          <w:sz w:val="22"/>
          <w:szCs w:val="22"/>
          <w:lang w:eastAsia="zh-CN"/>
        </w:rPr>
      </w:pPr>
      <w:r w:rsidRPr="00153D1A">
        <w:rPr>
          <w:rFonts w:ascii="Times New Roman" w:hAnsi="Times New Roman" w:cs="Times New Roman"/>
          <w:b w:val="0"/>
          <w:bCs w:val="0"/>
          <w:color w:val="000000" w:themeColor="text1"/>
          <w:sz w:val="22"/>
          <w:szCs w:val="22"/>
        </w:rPr>
        <w:t>This paper makes three contributions</w:t>
      </w:r>
      <w:r>
        <w:rPr>
          <w:rFonts w:ascii="Times New Roman" w:hAnsi="Times New Roman" w:cs="Times New Roman" w:hint="eastAsia"/>
          <w:b w:val="0"/>
          <w:bCs w:val="0"/>
          <w:color w:val="000000" w:themeColor="text1"/>
          <w:sz w:val="22"/>
          <w:szCs w:val="22"/>
          <w:lang w:eastAsia="zh-CN"/>
        </w:rPr>
        <w:t>:</w:t>
      </w:r>
    </w:p>
    <w:p w14:paraId="71D0D375" w14:textId="734D236A" w:rsidR="00153D1A" w:rsidRDefault="00153D1A" w:rsidP="00B75C1B">
      <w:pPr>
        <w:pStyle w:val="Heading1"/>
        <w:numPr>
          <w:ilvl w:val="0"/>
          <w:numId w:val="16"/>
        </w:numPr>
        <w:spacing w:line="240" w:lineRule="auto"/>
        <w:rPr>
          <w:rFonts w:ascii="Times New Roman" w:hAnsi="Times New Roman" w:cs="Times New Roman"/>
          <w:b w:val="0"/>
          <w:bCs w:val="0"/>
          <w:color w:val="000000" w:themeColor="text1"/>
          <w:sz w:val="22"/>
          <w:szCs w:val="22"/>
          <w:lang w:eastAsia="zh-CN"/>
        </w:rPr>
      </w:pPr>
      <w:r>
        <w:rPr>
          <w:rFonts w:ascii="Times New Roman" w:hAnsi="Times New Roman" w:cs="Times New Roman" w:hint="eastAsia"/>
          <w:b w:val="0"/>
          <w:bCs w:val="0"/>
          <w:color w:val="000000" w:themeColor="text1"/>
          <w:sz w:val="22"/>
          <w:szCs w:val="22"/>
          <w:lang w:eastAsia="zh-CN"/>
        </w:rPr>
        <w:t>I</w:t>
      </w:r>
      <w:r w:rsidRPr="00153D1A">
        <w:rPr>
          <w:rFonts w:ascii="Times New Roman" w:hAnsi="Times New Roman" w:cs="Times New Roman"/>
          <w:b w:val="0"/>
          <w:bCs w:val="0"/>
          <w:color w:val="000000" w:themeColor="text1"/>
          <w:sz w:val="22"/>
          <w:szCs w:val="22"/>
        </w:rPr>
        <w:t xml:space="preserve">t presents a workflow model that integrates AI assistance into literature-review production while preserving human control and research-process visibility. </w:t>
      </w:r>
    </w:p>
    <w:p w14:paraId="1E30C1BB" w14:textId="77777777" w:rsidR="00153D1A" w:rsidRDefault="00153D1A" w:rsidP="00B75C1B">
      <w:pPr>
        <w:pStyle w:val="Heading1"/>
        <w:numPr>
          <w:ilvl w:val="0"/>
          <w:numId w:val="16"/>
        </w:numPr>
        <w:spacing w:line="240" w:lineRule="auto"/>
        <w:rPr>
          <w:rFonts w:ascii="Times New Roman" w:hAnsi="Times New Roman" w:cs="Times New Roman"/>
          <w:b w:val="0"/>
          <w:bCs w:val="0"/>
          <w:color w:val="000000" w:themeColor="text1"/>
          <w:sz w:val="22"/>
          <w:szCs w:val="22"/>
        </w:rPr>
      </w:pPr>
      <w:r>
        <w:rPr>
          <w:rFonts w:ascii="Times New Roman" w:hAnsi="Times New Roman" w:cs="Times New Roman" w:hint="eastAsia"/>
          <w:b w:val="0"/>
          <w:bCs w:val="0"/>
          <w:color w:val="000000" w:themeColor="text1"/>
          <w:sz w:val="22"/>
          <w:szCs w:val="22"/>
          <w:lang w:eastAsia="zh-CN"/>
        </w:rPr>
        <w:lastRenderedPageBreak/>
        <w:t>It</w:t>
      </w:r>
      <w:r w:rsidRPr="00153D1A">
        <w:rPr>
          <w:rFonts w:ascii="Times New Roman" w:hAnsi="Times New Roman" w:cs="Times New Roman"/>
          <w:b w:val="0"/>
          <w:bCs w:val="0"/>
          <w:color w:val="000000" w:themeColor="text1"/>
          <w:sz w:val="22"/>
          <w:szCs w:val="22"/>
        </w:rPr>
        <w:t xml:space="preserve"> provides an implemented software artifact that connects review stages through structured state, evidence matrices, traceable decisions, and peer-review access. </w:t>
      </w:r>
    </w:p>
    <w:p w14:paraId="6C723B9D" w14:textId="731B682F" w:rsidR="00153D1A" w:rsidRDefault="00153D1A" w:rsidP="00B75C1B">
      <w:pPr>
        <w:pStyle w:val="Heading1"/>
        <w:numPr>
          <w:ilvl w:val="0"/>
          <w:numId w:val="16"/>
        </w:numPr>
        <w:spacing w:line="240" w:lineRule="auto"/>
        <w:rPr>
          <w:rFonts w:ascii="Times New Roman" w:hAnsi="Times New Roman" w:cs="Times New Roman"/>
          <w:b w:val="0"/>
          <w:bCs w:val="0"/>
          <w:color w:val="000000" w:themeColor="text1"/>
          <w:sz w:val="22"/>
          <w:szCs w:val="22"/>
        </w:rPr>
      </w:pPr>
      <w:r>
        <w:rPr>
          <w:rFonts w:ascii="Times New Roman" w:hAnsi="Times New Roman" w:cs="Times New Roman" w:hint="eastAsia"/>
          <w:b w:val="0"/>
          <w:bCs w:val="0"/>
          <w:color w:val="000000" w:themeColor="text1"/>
          <w:sz w:val="22"/>
          <w:szCs w:val="22"/>
          <w:lang w:eastAsia="zh-CN"/>
        </w:rPr>
        <w:t>It</w:t>
      </w:r>
      <w:r w:rsidRPr="00153D1A">
        <w:rPr>
          <w:rFonts w:ascii="Times New Roman" w:hAnsi="Times New Roman" w:cs="Times New Roman"/>
          <w:b w:val="0"/>
          <w:bCs w:val="0"/>
          <w:color w:val="000000" w:themeColor="text1"/>
          <w:sz w:val="22"/>
          <w:szCs w:val="22"/>
        </w:rPr>
        <w:t xml:space="preserve"> provides a basis for evaluating the workflow at two distinct levels</w:t>
      </w:r>
      <w:r>
        <w:rPr>
          <w:rFonts w:ascii="Times New Roman" w:hAnsi="Times New Roman" w:cs="Times New Roman" w:hint="eastAsia"/>
          <w:b w:val="0"/>
          <w:bCs w:val="0"/>
          <w:color w:val="000000" w:themeColor="text1"/>
          <w:sz w:val="22"/>
          <w:szCs w:val="22"/>
          <w:lang w:eastAsia="zh-CN"/>
        </w:rPr>
        <w:t xml:space="preserve"> including t</w:t>
      </w:r>
      <w:r w:rsidRPr="00153D1A">
        <w:rPr>
          <w:rFonts w:ascii="Times New Roman" w:hAnsi="Times New Roman" w:cs="Times New Roman"/>
          <w:b w:val="0"/>
          <w:bCs w:val="0"/>
          <w:color w:val="000000" w:themeColor="text1"/>
          <w:sz w:val="22"/>
          <w:szCs w:val="22"/>
        </w:rPr>
        <w:t xml:space="preserve">he reliability of AI-assisted research outputs and the substantive contribution of the researcher who uses them. </w:t>
      </w:r>
    </w:p>
    <w:p w14:paraId="255EC903" w14:textId="4B818420" w:rsidR="00153D1A" w:rsidRDefault="00153D1A" w:rsidP="00B75C1B">
      <w:pPr>
        <w:pStyle w:val="Heading1"/>
        <w:spacing w:line="240" w:lineRule="auto"/>
        <w:rPr>
          <w:rFonts w:ascii="Times New Roman" w:hAnsi="Times New Roman" w:cs="Times New Roman"/>
          <w:b w:val="0"/>
          <w:bCs w:val="0"/>
          <w:color w:val="000000" w:themeColor="text1"/>
          <w:sz w:val="22"/>
          <w:szCs w:val="22"/>
          <w:lang w:eastAsia="zh-CN"/>
        </w:rPr>
      </w:pPr>
      <w:r w:rsidRPr="00153D1A">
        <w:rPr>
          <w:rFonts w:ascii="Times New Roman" w:hAnsi="Times New Roman" w:cs="Times New Roman"/>
          <w:b w:val="0"/>
          <w:bCs w:val="0"/>
          <w:color w:val="000000" w:themeColor="text1"/>
          <w:sz w:val="22"/>
          <w:szCs w:val="22"/>
        </w:rPr>
        <w:t xml:space="preserve">These contributions position </w:t>
      </w:r>
      <w:proofErr w:type="spellStart"/>
      <w:r w:rsidRPr="00153D1A">
        <w:rPr>
          <w:rFonts w:ascii="Times New Roman" w:hAnsi="Times New Roman" w:cs="Times New Roman"/>
          <w:b w:val="0"/>
          <w:bCs w:val="0"/>
          <w:color w:val="000000" w:themeColor="text1"/>
          <w:sz w:val="22"/>
          <w:szCs w:val="22"/>
        </w:rPr>
        <w:t>Matrica</w:t>
      </w:r>
      <w:proofErr w:type="spellEnd"/>
      <w:r w:rsidRPr="00153D1A">
        <w:rPr>
          <w:rFonts w:ascii="Times New Roman" w:hAnsi="Times New Roman" w:cs="Times New Roman"/>
          <w:b w:val="0"/>
          <w:bCs w:val="0"/>
          <w:color w:val="000000" w:themeColor="text1"/>
          <w:sz w:val="22"/>
          <w:szCs w:val="22"/>
        </w:rPr>
        <w:t xml:space="preserve"> not as a replacement for researcher judgment, but as infrastructure for making AI-assisted literature reviews more structured, traceable, and open to evaluation.</w:t>
      </w:r>
    </w:p>
    <w:p w14:paraId="2E4E9BEB"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t>3. Background and Related Work</w:t>
      </w:r>
    </w:p>
    <w:p w14:paraId="18C064A2" w14:textId="1DF0E19A" w:rsidR="00180181" w:rsidRPr="002C262A" w:rsidRDefault="00000000" w:rsidP="00B75C1B">
      <w:pPr>
        <w:pStyle w:val="Heading2"/>
        <w:spacing w:line="240" w:lineRule="auto"/>
        <w:jc w:val="left"/>
        <w:rPr>
          <w:rFonts w:ascii="Times New Roman" w:hAnsi="Times New Roman" w:cs="Times New Roman"/>
          <w:lang w:eastAsia="zh-CN"/>
        </w:rPr>
      </w:pPr>
      <w:r w:rsidRPr="002C262A">
        <w:rPr>
          <w:rFonts w:ascii="Times New Roman" w:hAnsi="Times New Roman" w:cs="Times New Roman"/>
        </w:rPr>
        <w:t xml:space="preserve">3.1 </w:t>
      </w:r>
      <w:r w:rsidR="00EA6434" w:rsidRPr="00EA6434">
        <w:rPr>
          <w:rFonts w:ascii="Times New Roman" w:hAnsi="Times New Roman" w:cs="Times New Roman"/>
        </w:rPr>
        <w:t>Literature Reviews as Structured Research Workflows</w:t>
      </w:r>
    </w:p>
    <w:p w14:paraId="235A0C0B" w14:textId="72790626" w:rsidR="00AD4BB0" w:rsidRPr="00AD4BB0" w:rsidRDefault="00385419" w:rsidP="00B75C1B">
      <w:pPr>
        <w:pStyle w:val="Heading2"/>
        <w:spacing w:line="240" w:lineRule="auto"/>
        <w:rPr>
          <w:rFonts w:ascii="Times New Roman" w:hAnsi="Times New Roman" w:cs="Times New Roman"/>
          <w:b w:val="0"/>
          <w:bCs w:val="0"/>
          <w:color w:val="000000" w:themeColor="text1"/>
          <w:sz w:val="22"/>
          <w:szCs w:val="22"/>
        </w:rPr>
      </w:pPr>
      <w:r w:rsidRPr="00385419">
        <w:rPr>
          <w:rFonts w:ascii="Times New Roman" w:hAnsi="Times New Roman" w:cs="Times New Roman"/>
          <w:b w:val="0"/>
          <w:bCs w:val="0"/>
          <w:color w:val="000000" w:themeColor="text1"/>
          <w:sz w:val="22"/>
          <w:szCs w:val="22"/>
        </w:rPr>
        <w:t xml:space="preserve">Systematic and structured literature reviews are produced through a sequence of interdependent decisions rather than a single act of searching or </w:t>
      </w:r>
      <w:proofErr w:type="spellStart"/>
      <w:r w:rsidRPr="00385419">
        <w:rPr>
          <w:rFonts w:ascii="Times New Roman" w:hAnsi="Times New Roman" w:cs="Times New Roman"/>
          <w:b w:val="0"/>
          <w:bCs w:val="0"/>
          <w:color w:val="000000" w:themeColor="text1"/>
          <w:sz w:val="22"/>
          <w:szCs w:val="22"/>
        </w:rPr>
        <w:t>summarisation</w:t>
      </w:r>
      <w:proofErr w:type="spellEnd"/>
      <w:r w:rsidRPr="00385419">
        <w:rPr>
          <w:rFonts w:ascii="Times New Roman" w:hAnsi="Times New Roman" w:cs="Times New Roman"/>
          <w:b w:val="0"/>
          <w:bCs w:val="0"/>
          <w:color w:val="000000" w:themeColor="text1"/>
          <w:sz w:val="22"/>
          <w:szCs w:val="22"/>
        </w:rPr>
        <w:t xml:space="preserve">. Researchers define the review question and eligibility criteria, construct and document search strategies, screen records, extract comparable data, appraise evidence, and </w:t>
      </w:r>
      <w:proofErr w:type="spellStart"/>
      <w:r w:rsidRPr="00385419">
        <w:rPr>
          <w:rFonts w:ascii="Times New Roman" w:hAnsi="Times New Roman" w:cs="Times New Roman"/>
          <w:b w:val="0"/>
          <w:bCs w:val="0"/>
          <w:color w:val="000000" w:themeColor="text1"/>
          <w:sz w:val="22"/>
          <w:szCs w:val="22"/>
        </w:rPr>
        <w:t>synthesise</w:t>
      </w:r>
      <w:proofErr w:type="spellEnd"/>
      <w:r w:rsidRPr="00385419">
        <w:rPr>
          <w:rFonts w:ascii="Times New Roman" w:hAnsi="Times New Roman" w:cs="Times New Roman"/>
          <w:b w:val="0"/>
          <w:bCs w:val="0"/>
          <w:color w:val="000000" w:themeColor="text1"/>
          <w:sz w:val="22"/>
          <w:szCs w:val="22"/>
        </w:rPr>
        <w:t xml:space="preserve"> findings [</w:t>
      </w:r>
      <w:r w:rsidR="00884E71">
        <w:rPr>
          <w:rFonts w:ascii="Times New Roman" w:hAnsi="Times New Roman" w:cs="Times New Roman"/>
          <w:b w:val="0"/>
          <w:bCs w:val="0"/>
          <w:color w:val="000000" w:themeColor="text1"/>
          <w:sz w:val="22"/>
          <w:szCs w:val="22"/>
        </w:rPr>
        <w:t>4, 5</w:t>
      </w:r>
      <w:r w:rsidRPr="00385419">
        <w:rPr>
          <w:rFonts w:ascii="Times New Roman" w:hAnsi="Times New Roman" w:cs="Times New Roman"/>
          <w:b w:val="0"/>
          <w:bCs w:val="0"/>
          <w:color w:val="000000" w:themeColor="text1"/>
          <w:sz w:val="22"/>
          <w:szCs w:val="22"/>
        </w:rPr>
        <w:t>].</w:t>
      </w:r>
      <w:r>
        <w:rPr>
          <w:rFonts w:ascii="Times New Roman" w:hAnsi="Times New Roman" w:cs="Times New Roman" w:hint="eastAsia"/>
          <w:b w:val="0"/>
          <w:bCs w:val="0"/>
          <w:color w:val="000000" w:themeColor="text1"/>
          <w:sz w:val="22"/>
          <w:szCs w:val="22"/>
          <w:lang w:eastAsia="zh-CN"/>
        </w:rPr>
        <w:t xml:space="preserve"> </w:t>
      </w:r>
      <w:r w:rsidR="00AD4BB0" w:rsidRPr="00AD4BB0">
        <w:rPr>
          <w:rFonts w:ascii="Times New Roman" w:hAnsi="Times New Roman" w:cs="Times New Roman"/>
          <w:b w:val="0"/>
          <w:bCs w:val="0"/>
          <w:color w:val="000000" w:themeColor="text1"/>
          <w:sz w:val="22"/>
          <w:szCs w:val="22"/>
        </w:rPr>
        <w:t>Each stage produces an intermediate research artifact, such as a search strategy, screening record, extraction table, or synthesis, that influences the stages that follow. A literature-review workflow should therefore preserve the connections among these artifacts and the decisions through which one stage informs the next.</w:t>
      </w:r>
    </w:p>
    <w:p w14:paraId="508CB7B8" w14:textId="33664EF2" w:rsidR="00AD4BB0" w:rsidRPr="00AD4BB0" w:rsidRDefault="00AD4BB0" w:rsidP="00B75C1B">
      <w:pPr>
        <w:pStyle w:val="Heading2"/>
        <w:spacing w:line="240" w:lineRule="auto"/>
        <w:rPr>
          <w:rFonts w:ascii="Times New Roman" w:hAnsi="Times New Roman" w:cs="Times New Roman"/>
          <w:b w:val="0"/>
          <w:bCs w:val="0"/>
          <w:color w:val="000000" w:themeColor="text1"/>
          <w:sz w:val="22"/>
          <w:szCs w:val="22"/>
        </w:rPr>
      </w:pPr>
      <w:r w:rsidRPr="00AD4BB0">
        <w:rPr>
          <w:rFonts w:ascii="Times New Roman" w:hAnsi="Times New Roman" w:cs="Times New Roman"/>
          <w:b w:val="0"/>
          <w:bCs w:val="0"/>
          <w:color w:val="000000" w:themeColor="text1"/>
          <w:sz w:val="22"/>
          <w:szCs w:val="22"/>
        </w:rPr>
        <w:t xml:space="preserve">Evidence matrices provide a practical structure for </w:t>
      </w:r>
      <w:proofErr w:type="spellStart"/>
      <w:r w:rsidRPr="00AD4BB0">
        <w:rPr>
          <w:rFonts w:ascii="Times New Roman" w:hAnsi="Times New Roman" w:cs="Times New Roman"/>
          <w:b w:val="0"/>
          <w:bCs w:val="0"/>
          <w:color w:val="000000" w:themeColor="text1"/>
          <w:sz w:val="22"/>
          <w:szCs w:val="22"/>
        </w:rPr>
        <w:t>organising</w:t>
      </w:r>
      <w:proofErr w:type="spellEnd"/>
      <w:r w:rsidRPr="00AD4BB0">
        <w:rPr>
          <w:rFonts w:ascii="Times New Roman" w:hAnsi="Times New Roman" w:cs="Times New Roman"/>
          <w:b w:val="0"/>
          <w:bCs w:val="0"/>
          <w:color w:val="000000" w:themeColor="text1"/>
          <w:sz w:val="22"/>
          <w:szCs w:val="22"/>
        </w:rPr>
        <w:t xml:space="preserve"> these relationships. By applying a common set of fields or analytical dimensions across studies, a matrix supports systematic comparison and evidence synthesis [</w:t>
      </w:r>
      <w:r w:rsidR="00884E71">
        <w:rPr>
          <w:rFonts w:ascii="Times New Roman" w:hAnsi="Times New Roman" w:cs="Times New Roman"/>
          <w:b w:val="0"/>
          <w:bCs w:val="0"/>
          <w:color w:val="000000" w:themeColor="text1"/>
          <w:sz w:val="22"/>
          <w:szCs w:val="22"/>
        </w:rPr>
        <w:t>21, 25</w:t>
      </w:r>
      <w:r w:rsidRPr="00AD4BB0">
        <w:rPr>
          <w:rFonts w:ascii="Times New Roman" w:hAnsi="Times New Roman" w:cs="Times New Roman"/>
          <w:b w:val="0"/>
          <w:bCs w:val="0"/>
          <w:color w:val="000000" w:themeColor="text1"/>
          <w:sz w:val="22"/>
          <w:szCs w:val="22"/>
        </w:rPr>
        <w:t>]. AI can assist by recommending matrix fields and extracting candidate values, but generated entries must remain open to inspection because extraction performance varies across evidence types and research contexts [</w:t>
      </w:r>
      <w:r w:rsidR="00884E71">
        <w:rPr>
          <w:rFonts w:ascii="Times New Roman" w:hAnsi="Times New Roman" w:cs="Times New Roman"/>
          <w:b w:val="0"/>
          <w:bCs w:val="0"/>
          <w:color w:val="000000" w:themeColor="text1"/>
          <w:sz w:val="22"/>
          <w:szCs w:val="22"/>
        </w:rPr>
        <w:t>16, 19</w:t>
      </w:r>
      <w:r w:rsidRPr="00AD4BB0">
        <w:rPr>
          <w:rFonts w:ascii="Times New Roman" w:hAnsi="Times New Roman" w:cs="Times New Roman"/>
          <w:b w:val="0"/>
          <w:bCs w:val="0"/>
          <w:color w:val="000000" w:themeColor="text1"/>
          <w:sz w:val="22"/>
          <w:szCs w:val="22"/>
        </w:rPr>
        <w:t>]. The matrix is therefore more than a presentation format: it is the point at which source evidence, structured analysis, AI assistance, and researcher judgment are brought together.</w:t>
      </w:r>
    </w:p>
    <w:p w14:paraId="0E46296D" w14:textId="2D8B7539" w:rsidR="00385419" w:rsidRDefault="00385419" w:rsidP="00B75C1B">
      <w:pPr>
        <w:pStyle w:val="Heading2"/>
        <w:spacing w:line="240" w:lineRule="auto"/>
        <w:jc w:val="left"/>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 xml:space="preserve">Traceable workflow records can also support research reporting. PRISMA 2020 asks authors to report how studies were identified, selected, appraised, and </w:t>
      </w:r>
      <w:proofErr w:type="spellStart"/>
      <w:r w:rsidRPr="00385419">
        <w:rPr>
          <w:rFonts w:ascii="Times New Roman" w:hAnsi="Times New Roman" w:cs="Times New Roman"/>
          <w:b w:val="0"/>
          <w:bCs w:val="0"/>
          <w:color w:val="000000" w:themeColor="text1"/>
          <w:sz w:val="22"/>
          <w:szCs w:val="22"/>
        </w:rPr>
        <w:t>synthesised</w:t>
      </w:r>
      <w:proofErr w:type="spellEnd"/>
      <w:r w:rsidRPr="00385419">
        <w:rPr>
          <w:rFonts w:ascii="Times New Roman" w:hAnsi="Times New Roman" w:cs="Times New Roman"/>
          <w:b w:val="0"/>
          <w:bCs w:val="0"/>
          <w:color w:val="000000" w:themeColor="text1"/>
          <w:sz w:val="22"/>
          <w:szCs w:val="22"/>
        </w:rPr>
        <w:t>, including the use of automation tools [</w:t>
      </w:r>
      <w:r w:rsidR="00884E71">
        <w:rPr>
          <w:rFonts w:ascii="Times New Roman" w:hAnsi="Times New Roman" w:cs="Times New Roman"/>
          <w:b w:val="0"/>
          <w:bCs w:val="0"/>
          <w:color w:val="000000" w:themeColor="text1"/>
          <w:sz w:val="22"/>
          <w:szCs w:val="22"/>
        </w:rPr>
        <w:t>26</w:t>
      </w:r>
      <w:r w:rsidRPr="00385419">
        <w:rPr>
          <w:rFonts w:ascii="Times New Roman" w:hAnsi="Times New Roman" w:cs="Times New Roman"/>
          <w:b w:val="0"/>
          <w:bCs w:val="0"/>
          <w:color w:val="000000" w:themeColor="text1"/>
          <w:sz w:val="22"/>
          <w:szCs w:val="22"/>
        </w:rPr>
        <w:t>]. The proposed PRISMA-</w:t>
      </w:r>
      <w:proofErr w:type="spellStart"/>
      <w:r w:rsidRPr="00385419">
        <w:rPr>
          <w:rFonts w:ascii="Times New Roman" w:hAnsi="Times New Roman" w:cs="Times New Roman"/>
          <w:b w:val="0"/>
          <w:bCs w:val="0"/>
          <w:color w:val="000000" w:themeColor="text1"/>
          <w:sz w:val="22"/>
          <w:szCs w:val="22"/>
        </w:rPr>
        <w:t>trAIce</w:t>
      </w:r>
      <w:proofErr w:type="spellEnd"/>
      <w:r w:rsidRPr="00385419">
        <w:rPr>
          <w:rFonts w:ascii="Times New Roman" w:hAnsi="Times New Roman" w:cs="Times New Roman"/>
          <w:b w:val="0"/>
          <w:bCs w:val="0"/>
          <w:color w:val="000000" w:themeColor="text1"/>
          <w:sz w:val="22"/>
          <w:szCs w:val="22"/>
        </w:rPr>
        <w:t xml:space="preserve"> extension adds more specific reporting items for AI-assisted reviews, including tool identification, the stage and purpose of AI use, human validation, and the distinction between AI and human screening decisions [</w:t>
      </w:r>
      <w:r w:rsidR="00884E71">
        <w:rPr>
          <w:rFonts w:ascii="Times New Roman" w:hAnsi="Times New Roman" w:cs="Times New Roman"/>
          <w:b w:val="0"/>
          <w:bCs w:val="0"/>
          <w:color w:val="000000" w:themeColor="text1"/>
          <w:sz w:val="22"/>
          <w:szCs w:val="22"/>
        </w:rPr>
        <w:t>24</w:t>
      </w:r>
      <w:r w:rsidRPr="00385419">
        <w:rPr>
          <w:rFonts w:ascii="Times New Roman" w:hAnsi="Times New Roman" w:cs="Times New Roman"/>
          <w:b w:val="0"/>
          <w:bCs w:val="0"/>
          <w:color w:val="000000" w:themeColor="text1"/>
          <w:sz w:val="22"/>
          <w:szCs w:val="22"/>
        </w:rPr>
        <w:t xml:space="preserve">]. Software can help capture and export this information, but it cannot by itself establish the methodological validity of a review. For </w:t>
      </w:r>
      <w:proofErr w:type="spellStart"/>
      <w:r w:rsidRPr="00385419">
        <w:rPr>
          <w:rFonts w:ascii="Times New Roman" w:hAnsi="Times New Roman" w:cs="Times New Roman"/>
          <w:b w:val="0"/>
          <w:bCs w:val="0"/>
          <w:color w:val="000000" w:themeColor="text1"/>
          <w:sz w:val="22"/>
          <w:szCs w:val="22"/>
        </w:rPr>
        <w:t>Matrica</w:t>
      </w:r>
      <w:proofErr w:type="spellEnd"/>
      <w:r w:rsidRPr="00385419">
        <w:rPr>
          <w:rFonts w:ascii="Times New Roman" w:hAnsi="Times New Roman" w:cs="Times New Roman"/>
          <w:b w:val="0"/>
          <w:bCs w:val="0"/>
          <w:color w:val="000000" w:themeColor="text1"/>
          <w:sz w:val="22"/>
          <w:szCs w:val="22"/>
        </w:rPr>
        <w:t>, the practical implication is that the workflow should preserve reusable records of searches, screening decisions, evidence extraction, and synthesis while leaving methodological responsibility with the researcher.</w:t>
      </w:r>
    </w:p>
    <w:p w14:paraId="469E96B5" w14:textId="7D6E5F2C" w:rsidR="00180181" w:rsidRPr="002C262A" w:rsidRDefault="00000000" w:rsidP="00B75C1B">
      <w:pPr>
        <w:pStyle w:val="Heading2"/>
        <w:spacing w:line="240" w:lineRule="auto"/>
        <w:jc w:val="left"/>
        <w:rPr>
          <w:rFonts w:ascii="Times New Roman" w:hAnsi="Times New Roman" w:cs="Times New Roman"/>
          <w:lang w:eastAsia="zh-CN"/>
        </w:rPr>
      </w:pPr>
      <w:r w:rsidRPr="002C262A">
        <w:rPr>
          <w:rFonts w:ascii="Times New Roman" w:hAnsi="Times New Roman" w:cs="Times New Roman"/>
        </w:rPr>
        <w:t xml:space="preserve">3.2 </w:t>
      </w:r>
      <w:r w:rsidR="00FF0450" w:rsidRPr="00FF0450">
        <w:rPr>
          <w:rFonts w:ascii="Times New Roman" w:hAnsi="Times New Roman" w:cs="Times New Roman"/>
        </w:rPr>
        <w:t>Capabilities and Limitations of AI Across Review Stages</w:t>
      </w:r>
    </w:p>
    <w:p w14:paraId="66637BAB" w14:textId="29C5003D" w:rsidR="00385419" w:rsidRDefault="00385419" w:rsidP="00B75C1B">
      <w:pPr>
        <w:pStyle w:val="Heading2"/>
        <w:spacing w:line="240" w:lineRule="auto"/>
        <w:rPr>
          <w:rFonts w:ascii="Times New Roman" w:hAnsi="Times New Roman" w:cs="Times New Roman"/>
          <w:b w:val="0"/>
          <w:bCs w:val="0"/>
          <w:color w:val="000000" w:themeColor="text1"/>
          <w:sz w:val="22"/>
          <w:szCs w:val="22"/>
          <w:lang w:eastAsia="zh-CN"/>
        </w:rPr>
      </w:pPr>
      <w:r w:rsidRPr="00385419">
        <w:rPr>
          <w:rFonts w:ascii="Times New Roman" w:hAnsi="Times New Roman" w:cs="Times New Roman"/>
          <w:b w:val="0"/>
          <w:bCs w:val="0"/>
          <w:color w:val="000000" w:themeColor="text1"/>
          <w:sz w:val="22"/>
          <w:szCs w:val="22"/>
        </w:rPr>
        <w:t>AI can support different activities across the literature-review workflow, but its role and reliability vary by stage. During planning and retrieval, language models can help refine broad topics, expand search terminology, and generate candidate queries [</w:t>
      </w:r>
      <w:r w:rsidR="00884E71">
        <w:rPr>
          <w:rFonts w:ascii="Times New Roman" w:hAnsi="Times New Roman" w:cs="Times New Roman"/>
          <w:b w:val="0"/>
          <w:bCs w:val="0"/>
          <w:color w:val="000000" w:themeColor="text1"/>
          <w:sz w:val="22"/>
          <w:szCs w:val="22"/>
        </w:rPr>
        <w:t>27, 28</w:t>
      </w:r>
      <w:r w:rsidRPr="00385419">
        <w:rPr>
          <w:rFonts w:ascii="Times New Roman" w:hAnsi="Times New Roman" w:cs="Times New Roman"/>
          <w:b w:val="0"/>
          <w:bCs w:val="0"/>
          <w:color w:val="000000" w:themeColor="text1"/>
          <w:sz w:val="22"/>
          <w:szCs w:val="22"/>
        </w:rPr>
        <w:t>]. These functions can accelerate exploration, but they do not establish that a search is complete.</w:t>
      </w:r>
    </w:p>
    <w:p w14:paraId="2E83A54A" w14:textId="6539D57B" w:rsidR="00FF0450" w:rsidRPr="00FF0450" w:rsidRDefault="00FF0450" w:rsidP="00B75C1B">
      <w:pPr>
        <w:pStyle w:val="Heading2"/>
        <w:spacing w:line="240" w:lineRule="auto"/>
        <w:rPr>
          <w:rFonts w:ascii="Times New Roman" w:hAnsi="Times New Roman" w:cs="Times New Roman"/>
          <w:b w:val="0"/>
          <w:bCs w:val="0"/>
          <w:color w:val="000000" w:themeColor="text1"/>
          <w:sz w:val="22"/>
          <w:szCs w:val="22"/>
        </w:rPr>
      </w:pPr>
      <w:r w:rsidRPr="00FF0450">
        <w:rPr>
          <w:rFonts w:ascii="Times New Roman" w:hAnsi="Times New Roman" w:cs="Times New Roman"/>
          <w:b w:val="0"/>
          <w:bCs w:val="0"/>
          <w:color w:val="000000" w:themeColor="text1"/>
          <w:sz w:val="22"/>
          <w:szCs w:val="22"/>
        </w:rPr>
        <w:lastRenderedPageBreak/>
        <w:t xml:space="preserve">Screening and data extraction have received greater attention because they can be represented as comparatively structured tasks. AI can assist with classifying titles and abstracts, </w:t>
      </w:r>
      <w:proofErr w:type="spellStart"/>
      <w:r w:rsidRPr="00FF0450">
        <w:rPr>
          <w:rFonts w:ascii="Times New Roman" w:hAnsi="Times New Roman" w:cs="Times New Roman"/>
          <w:b w:val="0"/>
          <w:bCs w:val="0"/>
          <w:color w:val="000000" w:themeColor="text1"/>
          <w:sz w:val="22"/>
          <w:szCs w:val="22"/>
        </w:rPr>
        <w:t>prioritising</w:t>
      </w:r>
      <w:proofErr w:type="spellEnd"/>
      <w:r w:rsidRPr="00FF0450">
        <w:rPr>
          <w:rFonts w:ascii="Times New Roman" w:hAnsi="Times New Roman" w:cs="Times New Roman"/>
          <w:b w:val="0"/>
          <w:bCs w:val="0"/>
          <w:color w:val="000000" w:themeColor="text1"/>
          <w:sz w:val="22"/>
          <w:szCs w:val="22"/>
        </w:rPr>
        <w:t xml:space="preserve"> records, and extracting predefined fields [</w:t>
      </w:r>
      <w:r w:rsidR="00884E71">
        <w:rPr>
          <w:rFonts w:ascii="Times New Roman" w:hAnsi="Times New Roman" w:cs="Times New Roman"/>
          <w:b w:val="0"/>
          <w:bCs w:val="0"/>
          <w:color w:val="000000" w:themeColor="text1"/>
          <w:sz w:val="22"/>
          <w:szCs w:val="22"/>
        </w:rPr>
        <w:t>15, 18, 23, 29, 30</w:t>
      </w:r>
      <w:r w:rsidRPr="00FF0450">
        <w:rPr>
          <w:rFonts w:ascii="Times New Roman" w:hAnsi="Times New Roman" w:cs="Times New Roman"/>
          <w:b w:val="0"/>
          <w:bCs w:val="0"/>
          <w:color w:val="000000" w:themeColor="text1"/>
          <w:sz w:val="22"/>
          <w:szCs w:val="22"/>
        </w:rPr>
        <w:t>]. However, performance varies across datasets, eligibility criteria, evidence types, and model configurations. False exclusions are particularly consequential because they remove studies from all subsequent stages. Extraction is generally more reliable for explicit and consistently reported information than for narrative, contextual, or interpretive fields [</w:t>
      </w:r>
      <w:r w:rsidR="00884E71">
        <w:rPr>
          <w:rFonts w:ascii="Times New Roman" w:hAnsi="Times New Roman" w:cs="Times New Roman"/>
          <w:b w:val="0"/>
          <w:bCs w:val="0"/>
          <w:color w:val="000000" w:themeColor="text1"/>
          <w:sz w:val="22"/>
          <w:szCs w:val="22"/>
        </w:rPr>
        <w:t>16, 19, 31</w:t>
      </w:r>
      <w:r w:rsidRPr="00FF0450">
        <w:rPr>
          <w:rFonts w:ascii="Times New Roman" w:hAnsi="Times New Roman" w:cs="Times New Roman"/>
          <w:b w:val="0"/>
          <w:bCs w:val="0"/>
          <w:color w:val="000000" w:themeColor="text1"/>
          <w:sz w:val="22"/>
          <w:szCs w:val="22"/>
        </w:rPr>
        <w:t>]. For these activities, uncertain cases, unsupported values, and disagreements should remain available for human review.</w:t>
      </w:r>
    </w:p>
    <w:p w14:paraId="01DB312D" w14:textId="3E0F1FE6" w:rsidR="00385419" w:rsidRDefault="00385419" w:rsidP="00B75C1B">
      <w:pPr>
        <w:pStyle w:val="Heading2"/>
        <w:spacing w:line="240" w:lineRule="auto"/>
        <w:rPr>
          <w:rFonts w:ascii="Times New Roman" w:hAnsi="Times New Roman" w:cs="Times New Roman"/>
          <w:b w:val="0"/>
          <w:bCs w:val="0"/>
          <w:color w:val="000000" w:themeColor="text1"/>
          <w:sz w:val="22"/>
          <w:szCs w:val="22"/>
          <w:lang w:eastAsia="zh-CN"/>
        </w:rPr>
      </w:pPr>
      <w:r>
        <w:rPr>
          <w:rFonts w:ascii="Times New Roman" w:hAnsi="Times New Roman" w:cs="Times New Roman"/>
          <w:b w:val="0"/>
          <w:bCs w:val="0"/>
          <w:color w:val="000000" w:themeColor="text1"/>
          <w:sz w:val="22"/>
          <w:szCs w:val="22"/>
          <w:highlight w:val="yellow"/>
        </w:rPr>
        <w:t>AI can also assist with evidence organisation, matrix completion, and preliminary synthesis [25, 27, 32].</w:t>
      </w:r>
      <w:r>
        <w:rPr>
          <w:rFonts w:ascii="Times New Roman" w:hAnsi="Times New Roman" w:cs="Times New Roman"/>
          <w:b w:val="0"/>
          <w:bCs w:val="0"/>
          <w:color w:val="000000" w:themeColor="text1"/>
          <w:sz w:val="22"/>
          <w:szCs w:val="22"/>
        </w:rPr>
        <w:t xml:space="preserve"> These activities require comparison across studies and interpretation of incomplete or conflicting findings, and their reliability is less easily represented by a single classification score. The system may generate candidate themes, gaps, or research questions, but the plausibility of such outputs does not establish that they follow from the underlying evidence. Downstream proposals should therefore remain connected to the intermediate evidence and decisions from which they were produced and should be treated as researcher-reviewed outputs rather than established findings.</w:t>
      </w:r>
    </w:p>
    <w:p w14:paraId="4FCB1D59" w14:textId="53F1E496" w:rsidR="00FF0450" w:rsidRPr="00FF0450" w:rsidRDefault="00FF0450" w:rsidP="00B75C1B">
      <w:pPr>
        <w:pStyle w:val="Heading2"/>
        <w:spacing w:line="240" w:lineRule="auto"/>
        <w:rPr>
          <w:rFonts w:ascii="Times New Roman" w:hAnsi="Times New Roman" w:cs="Times New Roman"/>
          <w:b w:val="0"/>
          <w:bCs w:val="0"/>
          <w:color w:val="000000" w:themeColor="text1"/>
          <w:sz w:val="22"/>
          <w:szCs w:val="22"/>
        </w:rPr>
      </w:pPr>
      <w:r w:rsidRPr="00FF0450">
        <w:rPr>
          <w:rFonts w:ascii="Times New Roman" w:hAnsi="Times New Roman" w:cs="Times New Roman"/>
          <w:b w:val="0"/>
          <w:bCs w:val="0"/>
          <w:color w:val="000000" w:themeColor="text1"/>
          <w:sz w:val="22"/>
          <w:szCs w:val="22"/>
        </w:rPr>
        <w:t xml:space="preserve">The general pattern across the literature is not that AI has a uniform capability across the entire review. It is better suited to supporting repetitive and structured activities than to independently resolving methodological or interpretive questions. This distinction motivates a stage-specific model of assistance in </w:t>
      </w:r>
      <w:proofErr w:type="spellStart"/>
      <w:r w:rsidRPr="00FF0450">
        <w:rPr>
          <w:rFonts w:ascii="Times New Roman" w:hAnsi="Times New Roman" w:cs="Times New Roman"/>
          <w:b w:val="0"/>
          <w:bCs w:val="0"/>
          <w:color w:val="000000" w:themeColor="text1"/>
          <w:sz w:val="22"/>
          <w:szCs w:val="22"/>
        </w:rPr>
        <w:t>Matrica</w:t>
      </w:r>
      <w:proofErr w:type="spellEnd"/>
      <w:r w:rsidRPr="00FF0450">
        <w:rPr>
          <w:rFonts w:ascii="Times New Roman" w:hAnsi="Times New Roman" w:cs="Times New Roman"/>
          <w:b w:val="0"/>
          <w:bCs w:val="0"/>
          <w:color w:val="000000" w:themeColor="text1"/>
          <w:sz w:val="22"/>
          <w:szCs w:val="22"/>
        </w:rPr>
        <w:t>: AI generates candidates, classifications, and draft analyses, while the researcher controls the review criteria, evidence structure, treatment of uncertainty, interpretation, and final research decisions.</w:t>
      </w:r>
    </w:p>
    <w:p w14:paraId="59C71D10" w14:textId="784638C6"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 xml:space="preserve">3.3 </w:t>
      </w:r>
      <w:r w:rsidR="00063625" w:rsidRPr="00063625">
        <w:rPr>
          <w:rFonts w:ascii="Times New Roman" w:hAnsi="Times New Roman" w:cs="Times New Roman"/>
        </w:rPr>
        <w:t xml:space="preserve">Positioning </w:t>
      </w:r>
      <w:proofErr w:type="spellStart"/>
      <w:r w:rsidR="00063625" w:rsidRPr="00063625">
        <w:rPr>
          <w:rFonts w:ascii="Times New Roman" w:hAnsi="Times New Roman" w:cs="Times New Roman"/>
        </w:rPr>
        <w:t>Matrica</w:t>
      </w:r>
      <w:proofErr w:type="spellEnd"/>
      <w:r w:rsidR="00063625" w:rsidRPr="00063625">
        <w:rPr>
          <w:rFonts w:ascii="Times New Roman" w:hAnsi="Times New Roman" w:cs="Times New Roman"/>
        </w:rPr>
        <w:t xml:space="preserve"> Among Research AI Systems</w:t>
      </w:r>
    </w:p>
    <w:p w14:paraId="46B2DC6F" w14:textId="159BC341" w:rsidR="00180181" w:rsidRPr="002C262A" w:rsidRDefault="00063625" w:rsidP="00B75C1B">
      <w:pPr>
        <w:spacing w:line="240" w:lineRule="auto"/>
        <w:jc w:val="left"/>
        <w:rPr>
          <w:rFonts w:ascii="Times New Roman" w:hAnsi="Times New Roman" w:cs="Times New Roman"/>
          <w:lang w:eastAsia="zh-CN"/>
        </w:rPr>
      </w:pPr>
      <w:r w:rsidRPr="00063625">
        <w:rPr>
          <w:rFonts w:ascii="Times New Roman" w:hAnsi="Times New Roman" w:cs="Times New Roman"/>
        </w:rPr>
        <w:t xml:space="preserve">Research AI systems differ in the type of research activity they primarily support and in the form in which they </w:t>
      </w:r>
      <w:proofErr w:type="spellStart"/>
      <w:r w:rsidRPr="00063625">
        <w:rPr>
          <w:rFonts w:ascii="Times New Roman" w:hAnsi="Times New Roman" w:cs="Times New Roman"/>
        </w:rPr>
        <w:t>organise</w:t>
      </w:r>
      <w:proofErr w:type="spellEnd"/>
      <w:r w:rsidRPr="00063625">
        <w:rPr>
          <w:rFonts w:ascii="Times New Roman" w:hAnsi="Times New Roman" w:cs="Times New Roman"/>
        </w:rPr>
        <w:t xml:space="preserve"> their outputs. Some systems are </w:t>
      </w:r>
      <w:proofErr w:type="spellStart"/>
      <w:r w:rsidRPr="00063625">
        <w:rPr>
          <w:rFonts w:ascii="Times New Roman" w:hAnsi="Times New Roman" w:cs="Times New Roman"/>
        </w:rPr>
        <w:t>centred</w:t>
      </w:r>
      <w:proofErr w:type="spellEnd"/>
      <w:r w:rsidRPr="00063625">
        <w:rPr>
          <w:rFonts w:ascii="Times New Roman" w:hAnsi="Times New Roman" w:cs="Times New Roman"/>
        </w:rPr>
        <w:t xml:space="preserve"> on source-grounded document analysis, some on answering research questions through web or academic search, and others on structured evidence-review tasks. To clarify </w:t>
      </w:r>
      <w:proofErr w:type="spellStart"/>
      <w:r w:rsidRPr="00063625">
        <w:rPr>
          <w:rFonts w:ascii="Times New Roman" w:hAnsi="Times New Roman" w:cs="Times New Roman"/>
        </w:rPr>
        <w:t>Matrica’s</w:t>
      </w:r>
      <w:proofErr w:type="spellEnd"/>
      <w:r w:rsidRPr="00063625">
        <w:rPr>
          <w:rFonts w:ascii="Times New Roman" w:hAnsi="Times New Roman" w:cs="Times New Roman"/>
        </w:rPr>
        <w:t xml:space="preserve"> position, Table 1 compares four representative systems with </w:t>
      </w:r>
      <w:proofErr w:type="spellStart"/>
      <w:r w:rsidRPr="00063625">
        <w:rPr>
          <w:rFonts w:ascii="Times New Roman" w:hAnsi="Times New Roman" w:cs="Times New Roman"/>
        </w:rPr>
        <w:t>Matrica</w:t>
      </w:r>
      <w:proofErr w:type="spellEnd"/>
      <w:r w:rsidRPr="00063625">
        <w:rPr>
          <w:rFonts w:ascii="Times New Roman" w:hAnsi="Times New Roman" w:cs="Times New Roman"/>
        </w:rPr>
        <w:t xml:space="preserve"> in terms of their primary emphasis and the main structure through which research work is </w:t>
      </w:r>
      <w:proofErr w:type="spellStart"/>
      <w:r w:rsidRPr="00063625">
        <w:rPr>
          <w:rFonts w:ascii="Times New Roman" w:hAnsi="Times New Roman" w:cs="Times New Roman"/>
        </w:rPr>
        <w:t>organised</w:t>
      </w:r>
      <w:proofErr w:type="spellEnd"/>
      <w:r w:rsidRPr="00063625">
        <w:rPr>
          <w:rFonts w:ascii="Times New Roman" w:hAnsi="Times New Roman" w:cs="Times New Roman"/>
        </w:rPr>
        <w:t>. The comparison is conceptual rather than a benchmark of product quality or accuracy.</w:t>
      </w:r>
      <w:r>
        <w:rPr>
          <w:rFonts w:ascii="Times New Roman" w:hAnsi="Times New Roman" w:cs="Times New Roman"/>
          <w:highlight w:val="yellow"/>
        </w:rPr>
        <w:t xml:space="preserve"> Appendix B complements this conceptual comparison with a dated, workbook-coded view of the 16 comparison systems assigned the highest similarity score in the accompanying competitor matrix.</w:t>
      </w:r>
    </w:p>
    <w:p w14:paraId="56BF5E32" w14:textId="57CB69F8" w:rsidR="00180181" w:rsidRPr="00063625" w:rsidRDefault="00000000" w:rsidP="00B75C1B">
      <w:pPr>
        <w:pStyle w:val="Caption"/>
        <w:jc w:val="left"/>
        <w:rPr>
          <w:lang w:eastAsia="zh-CN"/>
        </w:rPr>
      </w:pPr>
      <w:r w:rsidRPr="002C262A">
        <w:rPr>
          <w:rFonts w:ascii="Times New Roman" w:hAnsi="Times New Roman" w:cs="Times New Roman"/>
        </w:rPr>
        <w:t xml:space="preserve">Table 1. </w:t>
      </w:r>
      <w:r w:rsidR="00063625" w:rsidRPr="00063625">
        <w:t xml:space="preserve">Positioning of </w:t>
      </w:r>
      <w:proofErr w:type="spellStart"/>
      <w:r w:rsidR="00063625" w:rsidRPr="00063625">
        <w:t>Matrica</w:t>
      </w:r>
      <w:proofErr w:type="spellEnd"/>
      <w:r w:rsidR="00063625" w:rsidRPr="00063625">
        <w:t xml:space="preserve"> among representative Research AI systems</w:t>
      </w:r>
    </w:p>
    <w:tbl>
      <w:tblPr>
        <w:tblStyle w:val="TableGrid"/>
        <w:tblW w:w="9360" w:type="dxa"/>
        <w:tblLayout w:type="fixed"/>
        <w:tblLook w:val="04A0" w:firstRow="1" w:lastRow="0" w:firstColumn="1" w:lastColumn="0" w:noHBand="0" w:noVBand="1"/>
      </w:tblPr>
      <w:tblGrid>
        <w:gridCol w:w="1800"/>
        <w:gridCol w:w="3300"/>
        <w:gridCol w:w="4260"/>
      </w:tblGrid>
      <w:tr w:rsidR="00180181" w:rsidRPr="002C262A" w14:paraId="0E315AEA" w14:textId="77777777" w:rsidTr="00AB0183">
        <w:tc>
          <w:tcPr>
            <w:tcW w:w="1800" w:type="dxa"/>
            <w:shd w:val="clear" w:color="auto" w:fill="2E5D7B"/>
            <w:tcMar>
              <w:top w:w="80" w:type="dxa"/>
              <w:left w:w="120" w:type="dxa"/>
              <w:bottom w:w="80" w:type="dxa"/>
              <w:right w:w="120" w:type="dxa"/>
            </w:tcMar>
            <w:vAlign w:val="center"/>
          </w:tcPr>
          <w:p w14:paraId="068D962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System</w:t>
            </w:r>
          </w:p>
        </w:tc>
        <w:tc>
          <w:tcPr>
            <w:tcW w:w="3300" w:type="dxa"/>
            <w:shd w:val="clear" w:color="auto" w:fill="2E5D7B"/>
            <w:tcMar>
              <w:top w:w="80" w:type="dxa"/>
              <w:left w:w="120" w:type="dxa"/>
              <w:bottom w:w="80" w:type="dxa"/>
              <w:right w:w="120" w:type="dxa"/>
            </w:tcMar>
            <w:vAlign w:val="center"/>
          </w:tcPr>
          <w:p w14:paraId="00C5546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Public emphasis</w:t>
            </w:r>
          </w:p>
        </w:tc>
        <w:tc>
          <w:tcPr>
            <w:tcW w:w="4260" w:type="dxa"/>
            <w:shd w:val="clear" w:color="auto" w:fill="2E5D7B"/>
            <w:tcMar>
              <w:top w:w="80" w:type="dxa"/>
              <w:left w:w="120" w:type="dxa"/>
              <w:bottom w:w="80" w:type="dxa"/>
              <w:right w:w="120" w:type="dxa"/>
            </w:tcMar>
            <w:vAlign w:val="center"/>
          </w:tcPr>
          <w:p w14:paraId="2D43697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 xml:space="preserve">Positioning for </w:t>
            </w:r>
            <w:proofErr w:type="spellStart"/>
            <w:r w:rsidRPr="002C262A">
              <w:rPr>
                <w:rFonts w:ascii="Times New Roman" w:hAnsi="Times New Roman" w:cs="Times New Roman"/>
                <w:b/>
                <w:color w:val="FFFFFF"/>
                <w:sz w:val="17"/>
              </w:rPr>
              <w:t>Matrica</w:t>
            </w:r>
            <w:proofErr w:type="spellEnd"/>
          </w:p>
        </w:tc>
      </w:tr>
      <w:tr w:rsidR="00180181" w:rsidRPr="002C262A" w14:paraId="5AE76AE3" w14:textId="77777777" w:rsidTr="00AB0183">
        <w:tc>
          <w:tcPr>
            <w:tcW w:w="1800" w:type="dxa"/>
            <w:tcMar>
              <w:top w:w="80" w:type="dxa"/>
              <w:left w:w="120" w:type="dxa"/>
              <w:bottom w:w="80" w:type="dxa"/>
              <w:right w:w="120" w:type="dxa"/>
            </w:tcMar>
            <w:vAlign w:val="center"/>
          </w:tcPr>
          <w:p w14:paraId="167984D6"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 xml:space="preserve">Gemini Notebook (formerly </w:t>
            </w:r>
            <w:proofErr w:type="spellStart"/>
            <w:r w:rsidRPr="002C262A">
              <w:rPr>
                <w:rFonts w:ascii="Times New Roman" w:hAnsi="Times New Roman" w:cs="Times New Roman"/>
                <w:sz w:val="17"/>
              </w:rPr>
              <w:t>NotebookLM</w:t>
            </w:r>
            <w:proofErr w:type="spellEnd"/>
            <w:r w:rsidRPr="002C262A">
              <w:rPr>
                <w:rFonts w:ascii="Times New Roman" w:hAnsi="Times New Roman" w:cs="Times New Roman"/>
                <w:sz w:val="17"/>
              </w:rPr>
              <w:t>)</w:t>
            </w:r>
          </w:p>
        </w:tc>
        <w:tc>
          <w:tcPr>
            <w:tcW w:w="3300" w:type="dxa"/>
            <w:tcMar>
              <w:top w:w="80" w:type="dxa"/>
              <w:left w:w="120" w:type="dxa"/>
              <w:bottom w:w="80" w:type="dxa"/>
              <w:right w:w="120" w:type="dxa"/>
            </w:tcMar>
            <w:vAlign w:val="center"/>
          </w:tcPr>
          <w:p w14:paraId="4EE9BBF4" w14:textId="069105E6" w:rsidR="00180181" w:rsidRPr="002C262A" w:rsidRDefault="00385419" w:rsidP="00B75C1B">
            <w:pPr>
              <w:spacing w:after="60" w:line="240" w:lineRule="auto"/>
              <w:jc w:val="left"/>
              <w:rPr>
                <w:rFonts w:ascii="Times New Roman" w:hAnsi="Times New Roman" w:cs="Times New Roman"/>
              </w:rPr>
            </w:pPr>
            <w:r w:rsidRPr="00385419">
              <w:rPr>
                <w:rFonts w:ascii="Times New Roman" w:hAnsi="Times New Roman" w:cs="Times New Roman"/>
                <w:sz w:val="17"/>
              </w:rPr>
              <w:t>Source-grounded question answering over user-selected materials, with inline citations and derivative artifacts such as briefings and study guides [</w:t>
            </w:r>
            <w:r w:rsidR="00884E71">
              <w:rPr>
                <w:rFonts w:ascii="Times New Roman" w:hAnsi="Times New Roman" w:cs="Times New Roman"/>
                <w:sz w:val="17"/>
              </w:rPr>
              <w:t>9, 33</w:t>
            </w:r>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77DC564B" w14:textId="64EE2773" w:rsidR="004B57E0" w:rsidRPr="002C262A" w:rsidRDefault="00385419" w:rsidP="00B75C1B">
            <w:pPr>
              <w:spacing w:line="240" w:lineRule="auto"/>
              <w:jc w:val="left"/>
              <w:rPr>
                <w:rFonts w:ascii="Times New Roman" w:hAnsi="Times New Roman" w:cs="Times New Roman"/>
              </w:rPr>
            </w:pP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uses source-grounded assistance within a staged literature-review project whose searches, screening decisions, matrices, and downstream artifacts share structured state.</w:t>
            </w:r>
          </w:p>
        </w:tc>
      </w:tr>
      <w:tr w:rsidR="00180181" w:rsidRPr="002C262A" w14:paraId="3101700A" w14:textId="77777777" w:rsidTr="00AB0183">
        <w:tc>
          <w:tcPr>
            <w:tcW w:w="1800" w:type="dxa"/>
            <w:tcMar>
              <w:top w:w="80" w:type="dxa"/>
              <w:left w:w="120" w:type="dxa"/>
              <w:bottom w:w="80" w:type="dxa"/>
              <w:right w:w="120" w:type="dxa"/>
            </w:tcMar>
            <w:vAlign w:val="center"/>
          </w:tcPr>
          <w:p w14:paraId="7AFC7907"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Perplexity Research</w:t>
            </w:r>
          </w:p>
        </w:tc>
        <w:tc>
          <w:tcPr>
            <w:tcW w:w="3300" w:type="dxa"/>
            <w:tcMar>
              <w:top w:w="80" w:type="dxa"/>
              <w:left w:w="120" w:type="dxa"/>
              <w:bottom w:w="80" w:type="dxa"/>
              <w:right w:w="120" w:type="dxa"/>
            </w:tcMar>
            <w:vAlign w:val="center"/>
          </w:tcPr>
          <w:p w14:paraId="42BBF755" w14:textId="46CCEEE4" w:rsidR="004B57E0" w:rsidRPr="002C262A" w:rsidRDefault="00385419" w:rsidP="00B75C1B">
            <w:pPr>
              <w:spacing w:line="240" w:lineRule="auto"/>
              <w:jc w:val="left"/>
              <w:rPr>
                <w:rFonts w:ascii="Times New Roman" w:hAnsi="Times New Roman" w:cs="Times New Roman"/>
              </w:rPr>
            </w:pPr>
            <w:r w:rsidRPr="00385419">
              <w:rPr>
                <w:rFonts w:ascii="Times New Roman" w:hAnsi="Times New Roman" w:cs="Times New Roman"/>
                <w:sz w:val="17"/>
              </w:rPr>
              <w:t>Iterative web retrieval and synthesis presented as a cited research report [</w:t>
            </w:r>
            <w:r w:rsidR="00884E71">
              <w:rPr>
                <w:rFonts w:ascii="Times New Roman" w:hAnsi="Times New Roman" w:cs="Times New Roman"/>
                <w:sz w:val="17"/>
              </w:rPr>
              <w:t>10</w:t>
            </w:r>
            <w:r w:rsidRPr="00385419">
              <w:rPr>
                <w:rFonts w:ascii="Times New Roman" w:hAnsi="Times New Roman" w:cs="Times New Roman"/>
                <w:sz w:val="17"/>
              </w:rPr>
              <w:t>]. Independent studies discuss useful discovery support alongside variation in relevance and research suitability [</w:t>
            </w:r>
            <w:r w:rsidR="00884E71">
              <w:rPr>
                <w:rFonts w:ascii="Times New Roman" w:hAnsi="Times New Roman" w:cs="Times New Roman"/>
                <w:sz w:val="17"/>
              </w:rPr>
              <w:t>8</w:t>
            </w:r>
            <w:r w:rsidRPr="00385419">
              <w:rPr>
                <w:rFonts w:ascii="Times New Roman" w:hAnsi="Times New Roman" w:cs="Times New Roman"/>
                <w:sz w:val="17"/>
              </w:rPr>
              <w:t>, 3</w:t>
            </w:r>
            <w:r w:rsidR="00884E71">
              <w:rPr>
                <w:rFonts w:ascii="Times New Roman" w:hAnsi="Times New Roman" w:cs="Times New Roman"/>
                <w:sz w:val="17"/>
              </w:rPr>
              <w:t>4</w:t>
            </w:r>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400C4009" w14:textId="318A2516" w:rsidR="004B57E0" w:rsidRPr="002C262A" w:rsidRDefault="00385419" w:rsidP="00B75C1B">
            <w:pPr>
              <w:spacing w:line="240" w:lineRule="auto"/>
              <w:jc w:val="left"/>
              <w:rPr>
                <w:rFonts w:ascii="Times New Roman" w:hAnsi="Times New Roman" w:cs="Times New Roman"/>
              </w:rPr>
            </w:pP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w:t>
            </w:r>
            <w:proofErr w:type="spellStart"/>
            <w:r w:rsidRPr="00385419">
              <w:rPr>
                <w:rFonts w:ascii="Times New Roman" w:hAnsi="Times New Roman" w:cs="Times New Roman"/>
                <w:sz w:val="17"/>
              </w:rPr>
              <w:t>organises</w:t>
            </w:r>
            <w:proofErr w:type="spellEnd"/>
            <w:r w:rsidRPr="00385419">
              <w:rPr>
                <w:rFonts w:ascii="Times New Roman" w:hAnsi="Times New Roman" w:cs="Times New Roman"/>
                <w:sz w:val="17"/>
              </w:rPr>
              <w:t xml:space="preserve"> work around a persistent review workflow and intermediate research artifacts rather than primarily around a generated answer or report.</w:t>
            </w:r>
          </w:p>
        </w:tc>
      </w:tr>
      <w:tr w:rsidR="00180181" w:rsidRPr="002C262A" w14:paraId="39910E6E" w14:textId="77777777" w:rsidTr="00AB0183">
        <w:tc>
          <w:tcPr>
            <w:tcW w:w="1800" w:type="dxa"/>
            <w:tcMar>
              <w:top w:w="80" w:type="dxa"/>
              <w:left w:w="120" w:type="dxa"/>
              <w:bottom w:w="80" w:type="dxa"/>
              <w:right w:w="120" w:type="dxa"/>
            </w:tcMar>
            <w:vAlign w:val="center"/>
          </w:tcPr>
          <w:p w14:paraId="1F33F026"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Elicit</w:t>
            </w:r>
          </w:p>
        </w:tc>
        <w:tc>
          <w:tcPr>
            <w:tcW w:w="3300" w:type="dxa"/>
            <w:tcMar>
              <w:top w:w="80" w:type="dxa"/>
              <w:left w:w="120" w:type="dxa"/>
              <w:bottom w:w="80" w:type="dxa"/>
              <w:right w:w="120" w:type="dxa"/>
            </w:tcMar>
            <w:vAlign w:val="center"/>
          </w:tcPr>
          <w:p w14:paraId="2690A458" w14:textId="754F8E0C" w:rsidR="00180181" w:rsidRPr="002C262A" w:rsidRDefault="00385419" w:rsidP="00B75C1B">
            <w:pPr>
              <w:spacing w:after="60" w:line="240" w:lineRule="auto"/>
              <w:jc w:val="left"/>
              <w:rPr>
                <w:rFonts w:ascii="Times New Roman" w:hAnsi="Times New Roman" w:cs="Times New Roman"/>
              </w:rPr>
            </w:pPr>
            <w:r w:rsidRPr="00385419">
              <w:rPr>
                <w:rFonts w:ascii="Times New Roman" w:hAnsi="Times New Roman" w:cs="Times New Roman"/>
                <w:sz w:val="17"/>
              </w:rPr>
              <w:t>A guided systematic-review workflow covering paper collection, screening, and full-text data extraction [</w:t>
            </w:r>
            <w:r w:rsidR="00884E71">
              <w:rPr>
                <w:rFonts w:ascii="Times New Roman" w:hAnsi="Times New Roman" w:cs="Times New Roman"/>
                <w:sz w:val="17"/>
              </w:rPr>
              <w:t>13</w:t>
            </w:r>
            <w:r w:rsidRPr="00385419">
              <w:rPr>
                <w:rFonts w:ascii="Times New Roman" w:hAnsi="Times New Roman" w:cs="Times New Roman"/>
                <w:sz w:val="17"/>
              </w:rPr>
              <w:t>]. Independent studies report useful extraction support but insufficient retrieval sensitivity to replace conventional searching [1</w:t>
            </w:r>
            <w:r w:rsidR="00884E71">
              <w:rPr>
                <w:rFonts w:ascii="Times New Roman" w:hAnsi="Times New Roman" w:cs="Times New Roman"/>
                <w:sz w:val="17"/>
              </w:rPr>
              <w:t>2</w:t>
            </w:r>
            <w:r w:rsidRPr="00385419">
              <w:rPr>
                <w:rFonts w:ascii="Times New Roman" w:hAnsi="Times New Roman" w:cs="Times New Roman"/>
                <w:sz w:val="17"/>
              </w:rPr>
              <w:t>,</w:t>
            </w:r>
            <w:r w:rsidR="00884E71">
              <w:rPr>
                <w:rFonts w:ascii="Times New Roman" w:hAnsi="Times New Roman" w:cs="Times New Roman"/>
                <w:sz w:val="17"/>
              </w:rPr>
              <w:t xml:space="preserve"> </w:t>
            </w:r>
            <w:proofErr w:type="gramStart"/>
            <w:r w:rsidR="00884E71">
              <w:rPr>
                <w:rFonts w:ascii="Times New Roman" w:hAnsi="Times New Roman" w:cs="Times New Roman"/>
                <w:sz w:val="17"/>
              </w:rPr>
              <w:t xml:space="preserve">14, </w:t>
            </w:r>
            <w:r w:rsidRPr="00385419">
              <w:rPr>
                <w:rFonts w:ascii="Times New Roman" w:hAnsi="Times New Roman" w:cs="Times New Roman"/>
                <w:sz w:val="17"/>
              </w:rPr>
              <w:t xml:space="preserve"> 35</w:t>
            </w:r>
            <w:proofErr w:type="gramEnd"/>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15FD82D6" w14:textId="04AE5A8A" w:rsidR="004B57E0" w:rsidRPr="002C262A" w:rsidRDefault="00385419" w:rsidP="00B75C1B">
            <w:pPr>
              <w:spacing w:line="240" w:lineRule="auto"/>
              <w:jc w:val="left"/>
              <w:rPr>
                <w:rFonts w:ascii="Times New Roman" w:hAnsi="Times New Roman" w:cs="Times New Roman"/>
              </w:rPr>
            </w:pPr>
            <w:r w:rsidRPr="00385419">
              <w:rPr>
                <w:rFonts w:ascii="Times New Roman" w:hAnsi="Times New Roman" w:cs="Times New Roman"/>
                <w:sz w:val="17"/>
              </w:rPr>
              <w:t xml:space="preserve">Elicit is the closest workflow-level comparator; </w:t>
            </w: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places additional emphasis on shared state extending from research definition through matrices, gap proposals, and final design, together with selected records of human intervention.</w:t>
            </w:r>
          </w:p>
        </w:tc>
      </w:tr>
      <w:tr w:rsidR="00180181" w:rsidRPr="002C262A" w14:paraId="7AEEFB52" w14:textId="77777777" w:rsidTr="00AB0183">
        <w:tc>
          <w:tcPr>
            <w:tcW w:w="1800" w:type="dxa"/>
            <w:tcMar>
              <w:top w:w="80" w:type="dxa"/>
              <w:left w:w="120" w:type="dxa"/>
              <w:bottom w:w="80" w:type="dxa"/>
              <w:right w:w="120" w:type="dxa"/>
            </w:tcMar>
            <w:vAlign w:val="center"/>
          </w:tcPr>
          <w:p w14:paraId="0CE35EC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lastRenderedPageBreak/>
              <w:t>Consensus</w:t>
            </w:r>
          </w:p>
        </w:tc>
        <w:tc>
          <w:tcPr>
            <w:tcW w:w="3300" w:type="dxa"/>
            <w:tcMar>
              <w:top w:w="80" w:type="dxa"/>
              <w:left w:w="120" w:type="dxa"/>
              <w:bottom w:w="80" w:type="dxa"/>
              <w:right w:w="120" w:type="dxa"/>
            </w:tcMar>
            <w:vAlign w:val="center"/>
          </w:tcPr>
          <w:p w14:paraId="09B73FA7" w14:textId="30B1A8CA" w:rsidR="00180181" w:rsidRPr="002C262A" w:rsidRDefault="00385419" w:rsidP="00B75C1B">
            <w:pPr>
              <w:spacing w:after="60" w:line="240" w:lineRule="auto"/>
              <w:jc w:val="left"/>
              <w:rPr>
                <w:rFonts w:ascii="Times New Roman" w:hAnsi="Times New Roman" w:cs="Times New Roman"/>
              </w:rPr>
            </w:pPr>
            <w:r w:rsidRPr="00385419">
              <w:rPr>
                <w:rFonts w:ascii="Times New Roman" w:hAnsi="Times New Roman" w:cs="Times New Roman"/>
                <w:sz w:val="17"/>
              </w:rPr>
              <w:t>Academic search and paper-grounded AI summaries, including cross-paper synthesis and evidence-agreement views [</w:t>
            </w:r>
            <w:r w:rsidR="00884E71">
              <w:rPr>
                <w:rFonts w:ascii="Times New Roman" w:hAnsi="Times New Roman" w:cs="Times New Roman"/>
                <w:sz w:val="17"/>
              </w:rPr>
              <w:t>36-38</w:t>
            </w:r>
            <w:r w:rsidRPr="00385419">
              <w:rPr>
                <w:rFonts w:ascii="Times New Roman" w:hAnsi="Times New Roman" w:cs="Times New Roman"/>
                <w:sz w:val="17"/>
              </w:rPr>
              <w:t>].</w:t>
            </w:r>
          </w:p>
        </w:tc>
        <w:tc>
          <w:tcPr>
            <w:tcW w:w="4260" w:type="dxa"/>
            <w:tcMar>
              <w:top w:w="80" w:type="dxa"/>
              <w:left w:w="120" w:type="dxa"/>
              <w:bottom w:w="80" w:type="dxa"/>
              <w:right w:w="120" w:type="dxa"/>
            </w:tcMar>
            <w:vAlign w:val="center"/>
          </w:tcPr>
          <w:p w14:paraId="561190DB" w14:textId="651DFDAF" w:rsidR="004B57E0" w:rsidRPr="002C262A" w:rsidRDefault="00385419" w:rsidP="00B75C1B">
            <w:pPr>
              <w:spacing w:line="240" w:lineRule="auto"/>
              <w:jc w:val="left"/>
              <w:rPr>
                <w:rFonts w:ascii="Times New Roman" w:hAnsi="Times New Roman" w:cs="Times New Roman"/>
              </w:rPr>
            </w:pPr>
            <w:proofErr w:type="spellStart"/>
            <w:r w:rsidRPr="00385419">
              <w:rPr>
                <w:rFonts w:ascii="Times New Roman" w:hAnsi="Times New Roman" w:cs="Times New Roman"/>
                <w:sz w:val="17"/>
              </w:rPr>
              <w:t>Matrica</w:t>
            </w:r>
            <w:proofErr w:type="spellEnd"/>
            <w:r w:rsidRPr="00385419">
              <w:rPr>
                <w:rFonts w:ascii="Times New Roman" w:hAnsi="Times New Roman" w:cs="Times New Roman"/>
                <w:sz w:val="17"/>
              </w:rPr>
              <w:t xml:space="preserve"> is </w:t>
            </w:r>
            <w:proofErr w:type="spellStart"/>
            <w:r w:rsidRPr="00385419">
              <w:rPr>
                <w:rFonts w:ascii="Times New Roman" w:hAnsi="Times New Roman" w:cs="Times New Roman"/>
                <w:sz w:val="17"/>
              </w:rPr>
              <w:t>organised</w:t>
            </w:r>
            <w:proofErr w:type="spellEnd"/>
            <w:r w:rsidRPr="00385419">
              <w:rPr>
                <w:rFonts w:ascii="Times New Roman" w:hAnsi="Times New Roman" w:cs="Times New Roman"/>
                <w:sz w:val="17"/>
              </w:rPr>
              <w:t xml:space="preserve"> around the development and review of a literature-review project rather than an evidence answer to a single query.</w:t>
            </w:r>
          </w:p>
        </w:tc>
      </w:tr>
    </w:tbl>
    <w:p w14:paraId="3D2C69DB" w14:textId="77777777" w:rsidR="00180181" w:rsidRPr="002C262A" w:rsidRDefault="00180181" w:rsidP="00B75C1B">
      <w:pPr>
        <w:spacing w:after="80" w:line="240" w:lineRule="auto"/>
        <w:jc w:val="left"/>
        <w:rPr>
          <w:rFonts w:ascii="Times New Roman" w:hAnsi="Times New Roman" w:cs="Times New Roman"/>
        </w:rPr>
      </w:pPr>
    </w:p>
    <w:p w14:paraId="35E4A953" w14:textId="77777777" w:rsidR="00B0643D" w:rsidRDefault="00063625" w:rsidP="00B75C1B">
      <w:pPr>
        <w:spacing w:line="240" w:lineRule="auto"/>
        <w:jc w:val="left"/>
        <w:rPr>
          <w:rFonts w:ascii="Times New Roman" w:hAnsi="Times New Roman" w:cs="Times New Roman"/>
          <w:lang w:eastAsia="zh-CN"/>
        </w:rPr>
      </w:pPr>
      <w:r w:rsidRPr="00063625">
        <w:rPr>
          <w:rFonts w:ascii="Times New Roman" w:hAnsi="Times New Roman" w:cs="Times New Roman"/>
        </w:rPr>
        <w:t xml:space="preserve">The comparison positions </w:t>
      </w:r>
      <w:proofErr w:type="spellStart"/>
      <w:r w:rsidRPr="00063625">
        <w:rPr>
          <w:rFonts w:ascii="Times New Roman" w:hAnsi="Times New Roman" w:cs="Times New Roman"/>
        </w:rPr>
        <w:t>Matrica</w:t>
      </w:r>
      <w:proofErr w:type="spellEnd"/>
      <w:r w:rsidRPr="00063625">
        <w:rPr>
          <w:rFonts w:ascii="Times New Roman" w:hAnsi="Times New Roman" w:cs="Times New Roman"/>
        </w:rPr>
        <w:t xml:space="preserve"> as workflow infrastructure rather than as another search engine, chatbot, or answer-generation system. Its principal unit is the evolving literature-review project rather than an individual conversation, answer, document collection, or evidence table. </w:t>
      </w:r>
      <w:proofErr w:type="spellStart"/>
      <w:r w:rsidRPr="00063625">
        <w:rPr>
          <w:rFonts w:ascii="Times New Roman" w:hAnsi="Times New Roman" w:cs="Times New Roman"/>
        </w:rPr>
        <w:t>Matrica</w:t>
      </w:r>
      <w:proofErr w:type="spellEnd"/>
      <w:r w:rsidRPr="00063625">
        <w:rPr>
          <w:rFonts w:ascii="Times New Roman" w:hAnsi="Times New Roman" w:cs="Times New Roman"/>
        </w:rPr>
        <w:t xml:space="preserve"> does not claim that its individual functions are unique. Its contribution lies in connecting these functions within one structured process and retaining selected records that allow the development of the review and the researcher’s participation to be examined.</w:t>
      </w:r>
      <w:r>
        <w:rPr>
          <w:rFonts w:ascii="Times New Roman" w:hAnsi="Times New Roman" w:cs="Times New Roman"/>
          <w:highlight w:val="yellow"/>
        </w:rPr>
        <w:t xml:space="preserve"> The Appendix B classifications provide descriptive landscape context only; they reproduce the workbook snapshot and are not independently validated measures of product quality or comparative performance.</w:t>
      </w:r>
    </w:p>
    <w:p w14:paraId="00EBF14F" w14:textId="77777777" w:rsidR="00B0643D" w:rsidRPr="00B0643D" w:rsidRDefault="00000000" w:rsidP="00B75C1B">
      <w:pPr>
        <w:spacing w:line="240" w:lineRule="auto"/>
        <w:jc w:val="left"/>
        <w:rPr>
          <w:rFonts w:ascii="Times New Roman" w:hAnsi="Times New Roman" w:cs="Times New Roman"/>
          <w:b/>
          <w:bCs/>
          <w:color w:val="2E5D7B"/>
          <w:sz w:val="26"/>
          <w:szCs w:val="26"/>
          <w:lang w:eastAsia="zh-CN"/>
        </w:rPr>
      </w:pPr>
      <w:r w:rsidRPr="00B0643D">
        <w:rPr>
          <w:rFonts w:ascii="Times New Roman" w:hAnsi="Times New Roman" w:cs="Times New Roman"/>
          <w:b/>
          <w:bCs/>
          <w:color w:val="2E5D7B"/>
          <w:sz w:val="26"/>
          <w:szCs w:val="26"/>
        </w:rPr>
        <w:t>3.4 Human–AI Interaction, Appropriate Reliance, and Contribution</w:t>
      </w:r>
    </w:p>
    <w:p w14:paraId="0B3B27C7" w14:textId="7C301344" w:rsidR="00385419" w:rsidRDefault="00385419" w:rsidP="00B75C1B">
      <w:pPr>
        <w:spacing w:line="240" w:lineRule="auto"/>
        <w:jc w:val="left"/>
        <w:rPr>
          <w:rFonts w:ascii="Times New Roman" w:hAnsi="Times New Roman" w:cs="Times New Roman"/>
          <w:color w:val="000000" w:themeColor="text1"/>
          <w:lang w:eastAsia="zh-CN"/>
        </w:rPr>
      </w:pPr>
      <w:r w:rsidRPr="00385419">
        <w:rPr>
          <w:rFonts w:ascii="Times New Roman" w:hAnsi="Times New Roman" w:cs="Times New Roman"/>
          <w:color w:val="000000" w:themeColor="text1"/>
        </w:rPr>
        <w:t>Human–AI interaction research uses appropriate reliance to describe whether people accept useful or correct AI advice while rejecting advice that is incorrect or insufficiently supported [</w:t>
      </w:r>
      <w:r w:rsidR="00884E71">
        <w:rPr>
          <w:rFonts w:ascii="Times New Roman" w:hAnsi="Times New Roman" w:cs="Times New Roman"/>
          <w:color w:val="000000" w:themeColor="text1"/>
        </w:rPr>
        <w:t>39</w:t>
      </w:r>
      <w:r w:rsidRPr="00385419">
        <w:rPr>
          <w:rFonts w:ascii="Times New Roman" w:hAnsi="Times New Roman" w:cs="Times New Roman"/>
          <w:color w:val="000000" w:themeColor="text1"/>
        </w:rPr>
        <w:t xml:space="preserve">]. In literature reviews, models and researchers contribute different capabilities. Models can process and </w:t>
      </w:r>
      <w:proofErr w:type="spellStart"/>
      <w:r w:rsidRPr="00385419">
        <w:rPr>
          <w:rFonts w:ascii="Times New Roman" w:hAnsi="Times New Roman" w:cs="Times New Roman"/>
          <w:color w:val="000000" w:themeColor="text1"/>
        </w:rPr>
        <w:t>organise</w:t>
      </w:r>
      <w:proofErr w:type="spellEnd"/>
      <w:r w:rsidRPr="00385419">
        <w:rPr>
          <w:rFonts w:ascii="Times New Roman" w:hAnsi="Times New Roman" w:cs="Times New Roman"/>
          <w:color w:val="000000" w:themeColor="text1"/>
        </w:rPr>
        <w:t xml:space="preserve"> large document collections, whereas researchers define the review scope, interpret methodological and contextual differences, judge the consequences of uncertainty, and remain accountable for the final conclusions [</w:t>
      </w:r>
      <w:r w:rsidR="00884E71">
        <w:rPr>
          <w:rFonts w:ascii="Times New Roman" w:hAnsi="Times New Roman" w:cs="Times New Roman"/>
          <w:color w:val="000000" w:themeColor="text1"/>
        </w:rPr>
        <w:t>28, 30, 35</w:t>
      </w:r>
      <w:r w:rsidRPr="00385419">
        <w:rPr>
          <w:rFonts w:ascii="Times New Roman" w:hAnsi="Times New Roman" w:cs="Times New Roman"/>
          <w:color w:val="000000" w:themeColor="text1"/>
        </w:rPr>
        <w:t>]. Human involvement should therefore be understood as part of knowledge production rather than as a final error</w:t>
      </w:r>
      <w:r>
        <w:rPr>
          <w:rFonts w:ascii="Times New Roman" w:hAnsi="Times New Roman" w:cs="Times New Roman" w:hint="eastAsia"/>
          <w:color w:val="000000" w:themeColor="text1"/>
          <w:lang w:eastAsia="zh-CN"/>
        </w:rPr>
        <w:t xml:space="preserve"> </w:t>
      </w:r>
      <w:r w:rsidRPr="00385419">
        <w:rPr>
          <w:rFonts w:ascii="Times New Roman" w:hAnsi="Times New Roman" w:cs="Times New Roman"/>
          <w:color w:val="000000" w:themeColor="text1"/>
        </w:rPr>
        <w:t>correction step.</w:t>
      </w:r>
    </w:p>
    <w:p w14:paraId="11D85F32" w14:textId="607FB27D" w:rsidR="00385419" w:rsidRDefault="00385419" w:rsidP="00B75C1B">
      <w:pPr>
        <w:spacing w:line="240" w:lineRule="auto"/>
        <w:jc w:val="left"/>
        <w:rPr>
          <w:rFonts w:ascii="Times New Roman" w:hAnsi="Times New Roman" w:cs="Times New Roman"/>
          <w:color w:val="000000" w:themeColor="text1"/>
          <w:lang w:eastAsia="zh-CN"/>
        </w:rPr>
      </w:pPr>
      <w:r w:rsidRPr="00385419">
        <w:rPr>
          <w:rFonts w:ascii="Times New Roman" w:hAnsi="Times New Roman" w:cs="Times New Roman"/>
          <w:color w:val="000000" w:themeColor="text1"/>
        </w:rPr>
        <w:t>Supporting appropriate reliance requires users to understand the basis and limitations of AI output. Explanations may influence reliance, but their presence does not guarantee that users will accept and reject AI advice appropriately [</w:t>
      </w:r>
      <w:r w:rsidR="00884E71">
        <w:rPr>
          <w:rFonts w:ascii="Times New Roman" w:hAnsi="Times New Roman" w:cs="Times New Roman"/>
          <w:color w:val="000000" w:themeColor="text1"/>
        </w:rPr>
        <w:t>39</w:t>
      </w:r>
      <w:r w:rsidRPr="00385419">
        <w:rPr>
          <w:rFonts w:ascii="Times New Roman" w:hAnsi="Times New Roman" w:cs="Times New Roman"/>
          <w:color w:val="000000" w:themeColor="text1"/>
        </w:rPr>
        <w:t>]. General human–AI interaction guidance recommends communicating system capabilities, presenting relevant context, supporting correction, and allowing users to reject or modify system actions [4</w:t>
      </w:r>
      <w:r w:rsidR="00884E71">
        <w:rPr>
          <w:rFonts w:ascii="Times New Roman" w:hAnsi="Times New Roman" w:cs="Times New Roman"/>
          <w:color w:val="000000" w:themeColor="text1"/>
        </w:rPr>
        <w:t>0</w:t>
      </w:r>
      <w:r w:rsidRPr="00385419">
        <w:rPr>
          <w:rFonts w:ascii="Times New Roman" w:hAnsi="Times New Roman" w:cs="Times New Roman"/>
          <w:color w:val="000000" w:themeColor="text1"/>
        </w:rPr>
        <w:t>]. In literature-review work, these principles imply that researchers should be able to inspect the evidence and criteria behind important outputs, preserve uncertainty where necessary, and revise or reject AI suggestions without losing the earlier research context.</w:t>
      </w:r>
    </w:p>
    <w:p w14:paraId="20609DE6" w14:textId="63E98D23" w:rsidR="00B0643D" w:rsidRDefault="006D5456" w:rsidP="00B75C1B">
      <w:pPr>
        <w:spacing w:line="240" w:lineRule="auto"/>
        <w:jc w:val="left"/>
        <w:rPr>
          <w:rFonts w:ascii="Times New Roman" w:hAnsi="Times New Roman" w:cs="Times New Roman"/>
          <w:color w:val="000000" w:themeColor="text1"/>
          <w:lang w:eastAsia="zh-CN"/>
        </w:rPr>
      </w:pPr>
      <w:r w:rsidRPr="006D5456">
        <w:rPr>
          <w:rFonts w:ascii="Times New Roman" w:hAnsi="Times New Roman" w:cs="Times New Roman"/>
          <w:color w:val="000000" w:themeColor="text1"/>
        </w:rPr>
        <w:t>These requirements also affect how researcher contribution should be understood. Human contribution cannot be established merely by adding an approval step, nor can it be measured by counting clicks, edits, or confirmations. It consists of consequential intellectual and methodological decisions, such as defining the analytical scope, selecting relevant evidence, interpreting ambiguity, revising unsupported claims, and determining which conclusions are justified. The significance of these actions depends on their methodological quality and their effect on the resulting evidence claim.</w:t>
      </w:r>
    </w:p>
    <w:p w14:paraId="7471755D" w14:textId="206BE9F9" w:rsidR="006D5456" w:rsidRPr="006D5456" w:rsidRDefault="00385419" w:rsidP="00B75C1B">
      <w:pPr>
        <w:pStyle w:val="Heading2"/>
        <w:spacing w:line="240" w:lineRule="auto"/>
        <w:rPr>
          <w:rFonts w:ascii="Times New Roman" w:hAnsi="Times New Roman" w:cs="Times New Roman"/>
          <w:b w:val="0"/>
          <w:bCs w:val="0"/>
          <w:color w:val="000000" w:themeColor="text1"/>
          <w:sz w:val="22"/>
          <w:szCs w:val="22"/>
        </w:rPr>
      </w:pPr>
      <w:r>
        <w:rPr>
          <w:rFonts w:ascii="Times New Roman" w:eastAsiaTheme="minorEastAsia" w:hAnsi="Times New Roman" w:cs="Times New Roman"/>
          <w:b w:val="0"/>
          <w:bCs w:val="0"/>
          <w:color w:val="000000" w:themeColor="text1"/>
          <w:sz w:val="22"/>
          <w:szCs w:val="22"/>
        </w:rPr>
        <w:t xml:space="preserve">To examine this contribution, this paper distinguishes three related forms of provenance. Evidence provenance identifies the source material supporting a value or claim; process provenance identifies the activities through which that value or claim was produced; and contribution provenance identifies how the researcher evaluated, changed, or used the available evidence and AI assistance. This distinction builds on general provenance models that relate entities, activities, and responsible agents [41], while contribution provenance is introduced here as a Matrica-specific extension for examining human participation in AI assisted research. Where feasible, these records should be captured during the research process because later descriptions may not accurately reconstruct the evidence, system output, decision, and justification available at the time. </w:t>
      </w:r>
      <w:r>
        <w:rPr>
          <w:rFonts w:ascii="Times New Roman" w:eastAsiaTheme="minorEastAsia" w:hAnsi="Times New Roman" w:cs="Times New Roman"/>
          <w:b w:val="0"/>
          <w:bCs w:val="0"/>
          <w:color w:val="000000" w:themeColor="text1"/>
          <w:sz w:val="22"/>
          <w:szCs w:val="22"/>
          <w:highlight w:val="yellow"/>
        </w:rPr>
        <w:t>These principles provide the conceptual basis for Matrica’s human-control and review mechanisms.</w:t>
      </w:r>
      <w:r>
        <w:rPr>
          <w:rFonts w:ascii="Times New Roman" w:eastAsiaTheme="minorEastAsia" w:hAnsi="Times New Roman" w:cs="Times New Roman"/>
          <w:b w:val="0"/>
          <w:bCs w:val="0"/>
          <w:color w:val="000000" w:themeColor="text1"/>
          <w:sz w:val="22"/>
          <w:szCs w:val="22"/>
        </w:rPr>
        <w:t xml:space="preserve"> Matrica records selected consequential decisions and justifications alongside AI-assisted research artifacts so that an independent reviewer can examine how the researcher participated in producing the review. The reviewer evaluates the recorded reasoning and interventions without replacing the researcher’s decisions. The specific mechanisms through which Matrica implements this approach are described in Section 5.</w:t>
      </w:r>
      <w:r>
        <w:rPr>
          <w:rFonts w:ascii="Times New Roman" w:eastAsiaTheme="minorEastAsia" w:hAnsi="Times New Roman" w:cs="Times New Roman"/>
          <w:b w:val="0"/>
          <w:bCs w:val="0"/>
          <w:color w:val="000000" w:themeColor="text1"/>
          <w:sz w:val="22"/>
          <w:szCs w:val="22"/>
          <w:highlight w:val="yellow"/>
        </w:rPr>
        <w:t xml:space="preserve"> Appendix A provides corresponding interface views for the principal controls discussed in Sections 5 and 6.</w:t>
      </w:r>
    </w:p>
    <w:p w14:paraId="57CA5D4C"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 xml:space="preserve">3.5 Summary of the </w:t>
      </w:r>
      <w:r w:rsidRPr="00B0643D">
        <w:rPr>
          <w:rFonts w:ascii="Times New Roman" w:hAnsi="Times New Roman" w:cs="Times New Roman"/>
        </w:rPr>
        <w:t>Literature</w:t>
      </w:r>
      <w:r w:rsidRPr="002C262A">
        <w:rPr>
          <w:rFonts w:ascii="Times New Roman" w:hAnsi="Times New Roman" w:cs="Times New Roman"/>
        </w:rPr>
        <w:t xml:space="preserve"> Gap</w:t>
      </w:r>
    </w:p>
    <w:p w14:paraId="79B6155D" w14:textId="39F75BEC" w:rsidR="00385419" w:rsidRDefault="00385419" w:rsidP="00385419">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 xml:space="preserve">Existing evidence supports carefully bounded AI assistance for selected review tasks, particularly screening and structured extraction, but does not establish uniformly reliable end-to-end autonomy across review types [1, </w:t>
      </w:r>
      <w:r w:rsidR="00884E71">
        <w:rPr>
          <w:rFonts w:ascii="Times New Roman" w:eastAsiaTheme="minorEastAsia" w:hAnsi="Times New Roman" w:cs="Times New Roman"/>
          <w:b w:val="0"/>
          <w:bCs w:val="0"/>
          <w:color w:val="1F2529"/>
          <w:sz w:val="22"/>
          <w:szCs w:val="22"/>
        </w:rPr>
        <w:t>3, 14, 18, 42</w:t>
      </w:r>
      <w:r w:rsidRPr="00385419">
        <w:rPr>
          <w:rFonts w:ascii="Times New Roman" w:eastAsiaTheme="minorEastAsia" w:hAnsi="Times New Roman" w:cs="Times New Roman"/>
          <w:b w:val="0"/>
          <w:bCs w:val="0"/>
          <w:color w:val="1F2529"/>
          <w:sz w:val="22"/>
          <w:szCs w:val="22"/>
        </w:rPr>
        <w:t xml:space="preserve">]. Performance depends on evidence access, review criteria, prompts, models, thresholds, and adjudication. The design problem is therefore not simply whether AI is present, but how its use can be </w:t>
      </w:r>
      <w:proofErr w:type="spellStart"/>
      <w:r w:rsidRPr="00385419">
        <w:rPr>
          <w:rFonts w:ascii="Times New Roman" w:eastAsiaTheme="minorEastAsia" w:hAnsi="Times New Roman" w:cs="Times New Roman"/>
          <w:b w:val="0"/>
          <w:bCs w:val="0"/>
          <w:color w:val="1F2529"/>
          <w:sz w:val="22"/>
          <w:szCs w:val="22"/>
        </w:rPr>
        <w:t>organised</w:t>
      </w:r>
      <w:proofErr w:type="spellEnd"/>
      <w:r w:rsidRPr="00385419">
        <w:rPr>
          <w:rFonts w:ascii="Times New Roman" w:eastAsiaTheme="minorEastAsia" w:hAnsi="Times New Roman" w:cs="Times New Roman"/>
          <w:b w:val="0"/>
          <w:bCs w:val="0"/>
          <w:color w:val="1F2529"/>
          <w:sz w:val="22"/>
          <w:szCs w:val="22"/>
        </w:rPr>
        <w:t xml:space="preserve"> so that evidence, uncertainty, and researcher decisions remain inspectable.</w:t>
      </w:r>
    </w:p>
    <w:p w14:paraId="70143213" w14:textId="77777777" w:rsidR="00385419" w:rsidRDefault="00385419" w:rsidP="00385419">
      <w:pPr>
        <w:pStyle w:val="Heading1"/>
        <w:spacing w:line="240" w:lineRule="auto"/>
        <w:jc w:val="left"/>
        <w:rPr>
          <w:rFonts w:ascii="Times New Roman" w:eastAsiaTheme="minorEastAsia" w:hAnsi="Times New Roman" w:cs="Times New Roman"/>
          <w:b w:val="0"/>
          <w:bCs w:val="0"/>
          <w:color w:val="1F2529"/>
          <w:sz w:val="22"/>
          <w:szCs w:val="22"/>
          <w:lang w:eastAsia="zh-CN"/>
        </w:rPr>
      </w:pPr>
      <w:r>
        <w:rPr>
          <w:rFonts w:ascii="Times New Roman" w:eastAsiaTheme="minorEastAsia" w:hAnsi="Times New Roman" w:cs="Times New Roman"/>
          <w:b w:val="0"/>
          <w:bCs w:val="0"/>
          <w:color w:val="1F2529"/>
          <w:sz w:val="22"/>
          <w:szCs w:val="22"/>
        </w:rPr>
        <w:t xml:space="preserve">This gap motivates Matrica’s positioning as a provenance-aware, matrix-centred, and human-controlled workflow. </w:t>
      </w:r>
      <w:r>
        <w:rPr>
          <w:rFonts w:ascii="Times New Roman" w:eastAsiaTheme="minorEastAsia" w:hAnsi="Times New Roman" w:cs="Times New Roman"/>
          <w:b w:val="0"/>
          <w:bCs w:val="0"/>
          <w:color w:val="1F2529"/>
          <w:sz w:val="22"/>
          <w:szCs w:val="22"/>
          <w:highlight w:val="yellow"/>
        </w:rPr>
        <w:t>The present paper describes the framework and its implemented artifact; future empirical work should evaluate output reliability, error detection, appropriate reliance, recovery from change, and the visibility of substantive human judgment.</w:t>
      </w:r>
    </w:p>
    <w:p w14:paraId="5C5DA5E7" w14:textId="254F58F3" w:rsidR="00180181" w:rsidRPr="00385419" w:rsidRDefault="00000000" w:rsidP="00385419">
      <w:pPr>
        <w:pStyle w:val="Heading1"/>
        <w:spacing w:line="240" w:lineRule="auto"/>
        <w:jc w:val="left"/>
        <w:rPr>
          <w:rFonts w:ascii="Times New Roman" w:eastAsiaTheme="minorEastAsia" w:hAnsi="Times New Roman" w:cs="Times New Roman"/>
          <w:b w:val="0"/>
          <w:bCs w:val="0"/>
          <w:color w:val="1F2529"/>
          <w:sz w:val="22"/>
          <w:szCs w:val="22"/>
        </w:rPr>
      </w:pPr>
      <w:r w:rsidRPr="002C262A">
        <w:rPr>
          <w:rFonts w:ascii="Times New Roman" w:hAnsi="Times New Roman" w:cs="Times New Roman"/>
        </w:rPr>
        <w:t>4. Research Methodology</w:t>
      </w:r>
    </w:p>
    <w:p w14:paraId="0FB26BC2"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4.1 Design Science Research and Study Status</w:t>
      </w:r>
    </w:p>
    <w:p w14:paraId="4ADCA6FA" w14:textId="27BB03A8"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study follows the six activities of Design Science Research Methodology (DSRM): problem identification and motivation; definition of solution objectives; design and development; demonstration; evaluation; and communication [4</w:t>
      </w:r>
      <w:r w:rsidR="00884E71">
        <w:rPr>
          <w:rFonts w:ascii="Times New Roman" w:hAnsi="Times New Roman" w:cs="Times New Roman"/>
        </w:rPr>
        <w:t>3</w:t>
      </w:r>
      <w:r w:rsidRPr="002C262A">
        <w:rPr>
          <w:rFonts w:ascii="Times New Roman" w:hAnsi="Times New Roman" w:cs="Times New Roman"/>
        </w:rPr>
        <w:t>]. DSRM is appropriate because the research problem concerns both an observed weakness in current practice and the construction of a socio</w:t>
      </w:r>
      <w:r w:rsidR="00CA7DDA" w:rsidRPr="002C262A">
        <w:rPr>
          <w:rFonts w:ascii="Times New Roman" w:hAnsi="Times New Roman" w:cs="Times New Roman"/>
          <w:lang w:eastAsia="zh-CN"/>
        </w:rPr>
        <w:t xml:space="preserve"> </w:t>
      </w:r>
      <w:r w:rsidRPr="002C262A">
        <w:rPr>
          <w:rFonts w:ascii="Times New Roman" w:hAnsi="Times New Roman" w:cs="Times New Roman"/>
        </w:rPr>
        <w:t>technical artifact intended to address it. The artifact includes the workflow, state representation, interface rules, provenance records, reviewer pathway, data services, and evaluation boundary.</w:t>
      </w:r>
    </w:p>
    <w:p w14:paraId="44270E17" w14:textId="312C1C3B" w:rsidR="00B0643D" w:rsidRPr="00B0643D" w:rsidRDefault="00B0643D" w:rsidP="00B75C1B">
      <w:pPr>
        <w:spacing w:line="240" w:lineRule="auto"/>
        <w:jc w:val="left"/>
        <w:rPr>
          <w:rFonts w:ascii="Times New Roman" w:hAnsi="Times New Roman" w:cs="Times New Roman"/>
        </w:rPr>
      </w:pPr>
      <w:r w:rsidRPr="00B0643D">
        <w:rPr>
          <w:rFonts w:ascii="Times New Roman" w:hAnsi="Times New Roman" w:cs="Times New Roman"/>
        </w:rPr>
        <w:t xml:space="preserve">Prior studies show that AI reliability varies across literature-review stages and that human verification remains necessary [1, </w:t>
      </w:r>
      <w:r w:rsidR="00884E71">
        <w:rPr>
          <w:rFonts w:ascii="Times New Roman" w:hAnsi="Times New Roman" w:cs="Times New Roman"/>
        </w:rPr>
        <w:t>14-19, 44</w:t>
      </w:r>
      <w:r w:rsidRPr="00B0643D">
        <w:rPr>
          <w:rFonts w:ascii="Times New Roman" w:hAnsi="Times New Roman" w:cs="Times New Roman"/>
        </w:rPr>
        <w:t xml:space="preserve">]. </w:t>
      </w:r>
      <w:proofErr w:type="spellStart"/>
      <w:r w:rsidRPr="00B0643D">
        <w:rPr>
          <w:rFonts w:ascii="Times New Roman" w:hAnsi="Times New Roman" w:cs="Times New Roman"/>
        </w:rPr>
        <w:t>Matrica’s</w:t>
      </w:r>
      <w:proofErr w:type="spellEnd"/>
      <w:r w:rsidRPr="00B0643D">
        <w:rPr>
          <w:rFonts w:ascii="Times New Roman" w:hAnsi="Times New Roman" w:cs="Times New Roman"/>
        </w:rPr>
        <w:t xml:space="preserve"> problem identification therefore focused on two related weaknesses</w:t>
      </w:r>
      <w:r>
        <w:rPr>
          <w:rFonts w:ascii="Times New Roman" w:hAnsi="Times New Roman" w:cs="Times New Roman" w:hint="eastAsia"/>
          <w:lang w:eastAsia="zh-CN"/>
        </w:rPr>
        <w:t>. E</w:t>
      </w:r>
      <w:r w:rsidRPr="00B0643D">
        <w:rPr>
          <w:rFonts w:ascii="Times New Roman" w:hAnsi="Times New Roman" w:cs="Times New Roman"/>
        </w:rPr>
        <w:t xml:space="preserve">rrors can propagate through connected review activities, while the human decisions that identify or correct those errors are often difficult to reconstruct. Three design objectives followed. First, the workflow should preserve structured records of searches, screening decisions, and extracted evidence so that downstream outputs can be inspected. Second, it should distinguish AI suggestions from human decisions and record consequential inspections, corrections, and justifications for later review. Third, it should support recovery when upstream work changes through saved project states and visible warnings </w:t>
      </w:r>
      <w:r w:rsidRPr="00B0643D">
        <w:rPr>
          <w:rFonts w:ascii="Times New Roman" w:hAnsi="Times New Roman" w:cs="Times New Roman"/>
        </w:rPr>
        <w:lastRenderedPageBreak/>
        <w:t>on later stages. These objectives translate the identified problems into requirements that can be implemented and evaluated.</w:t>
      </w:r>
    </w:p>
    <w:p w14:paraId="6DA90C26" w14:textId="77777777" w:rsidR="003432B2" w:rsidRDefault="003432B2" w:rsidP="00B75C1B">
      <w:pPr>
        <w:pStyle w:val="Heading2"/>
        <w:spacing w:line="240" w:lineRule="auto"/>
        <w:jc w:val="left"/>
        <w:rPr>
          <w:rFonts w:ascii="Times New Roman" w:eastAsiaTheme="minorEastAsia" w:hAnsi="Times New Roman" w:cs="Times New Roman"/>
          <w:b w:val="0"/>
          <w:bCs w:val="0"/>
          <w:color w:val="1F2529"/>
          <w:sz w:val="22"/>
          <w:szCs w:val="22"/>
          <w:lang w:eastAsia="zh-CN"/>
        </w:rPr>
      </w:pPr>
      <w:r>
        <w:rPr>
          <w:rFonts w:ascii="Times New Roman" w:eastAsiaTheme="minorEastAsia" w:hAnsi="Times New Roman" w:cs="Times New Roman"/>
          <w:b w:val="0"/>
          <w:bCs w:val="0"/>
          <w:color w:val="1F2529"/>
          <w:sz w:val="22"/>
          <w:szCs w:val="22"/>
          <w:highlight w:val="yellow"/>
        </w:rPr>
        <w:t>Within the DSRM process, this study covers problem identification, the definition of solution objectives, and the design and development of an executable Matrica prototype.</w:t>
      </w:r>
      <w:r>
        <w:rPr>
          <w:rFonts w:ascii="Times New Roman" w:eastAsiaTheme="minorEastAsia" w:hAnsi="Times New Roman" w:cs="Times New Roman"/>
          <w:b w:val="0"/>
          <w:bCs w:val="0"/>
          <w:color w:val="1F2529"/>
          <w:sz w:val="22"/>
          <w:szCs w:val="22"/>
        </w:rPr>
        <w:t xml:space="preserve"> The study does not include a documented application of Matrica to a completed literature review, an adjudicated benchmark, or an observed user study. Accordingly, this paper reports the implemented artifact and defines the boundary of the claims that can currently be made; demonstration in use and empirical evaluation remain future work.</w:t>
      </w:r>
    </w:p>
    <w:p w14:paraId="6B8389D7" w14:textId="6D83A049"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4.2 Requirement Derivation</w:t>
      </w:r>
    </w:p>
    <w:p w14:paraId="13FCF2B5" w14:textId="6A6AF9E3" w:rsidR="00B0643D" w:rsidRPr="00B0643D" w:rsidRDefault="00B0643D" w:rsidP="00B75C1B">
      <w:pPr>
        <w:spacing w:line="240" w:lineRule="auto"/>
        <w:jc w:val="left"/>
      </w:pPr>
      <w:r w:rsidRPr="00B0643D">
        <w:t xml:space="preserve">The three design objectives described above were operationalized as seven artifact requirements covering research structure, process traceability, human control, and recovery from change. Table 2 defines each </w:t>
      </w:r>
      <w:proofErr w:type="gramStart"/>
      <w:r w:rsidRPr="00B0643D">
        <w:t>requirement</w:t>
      </w:r>
      <w:proofErr w:type="gramEnd"/>
      <w:r w:rsidRPr="00B0643D">
        <w:t xml:space="preserve"> and the corresponding behavior expected from the implemented workflow. These requirements guide the design of </w:t>
      </w:r>
      <w:proofErr w:type="spellStart"/>
      <w:r w:rsidRPr="00B0643D">
        <w:t>Matrica</w:t>
      </w:r>
      <w:proofErr w:type="spellEnd"/>
      <w:r w:rsidRPr="00B0643D">
        <w:t xml:space="preserve"> and provide the criteria used later to examine whether the intended mechanisms were implemented.</w:t>
      </w:r>
    </w:p>
    <w:p w14:paraId="6967C950" w14:textId="77777777"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rsidRPr="002C262A" w14:paraId="767D6AED" w14:textId="77777777" w:rsidTr="00130F68">
        <w:tc>
          <w:tcPr>
            <w:tcW w:w="900" w:type="dxa"/>
            <w:shd w:val="clear" w:color="auto" w:fill="2E5D7B"/>
            <w:tcMar>
              <w:top w:w="80" w:type="dxa"/>
              <w:left w:w="120" w:type="dxa"/>
              <w:bottom w:w="80" w:type="dxa"/>
              <w:right w:w="120" w:type="dxa"/>
            </w:tcMar>
            <w:vAlign w:val="center"/>
          </w:tcPr>
          <w:p w14:paraId="4DA2F201"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ID</w:t>
            </w:r>
          </w:p>
        </w:tc>
        <w:tc>
          <w:tcPr>
            <w:tcW w:w="2350" w:type="dxa"/>
            <w:shd w:val="clear" w:color="auto" w:fill="2E5D7B"/>
            <w:tcMar>
              <w:top w:w="80" w:type="dxa"/>
              <w:left w:w="120" w:type="dxa"/>
              <w:bottom w:w="80" w:type="dxa"/>
              <w:right w:w="120" w:type="dxa"/>
            </w:tcMar>
            <w:vAlign w:val="center"/>
          </w:tcPr>
          <w:p w14:paraId="7F2AF86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Requirement</w:t>
            </w:r>
          </w:p>
        </w:tc>
        <w:tc>
          <w:tcPr>
            <w:tcW w:w="6110" w:type="dxa"/>
            <w:shd w:val="clear" w:color="auto" w:fill="2E5D7B"/>
            <w:tcMar>
              <w:top w:w="80" w:type="dxa"/>
              <w:left w:w="120" w:type="dxa"/>
              <w:bottom w:w="80" w:type="dxa"/>
              <w:right w:w="120" w:type="dxa"/>
            </w:tcMar>
            <w:vAlign w:val="center"/>
          </w:tcPr>
          <w:p w14:paraId="2E89C5FE"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Operationalization</w:t>
            </w:r>
          </w:p>
        </w:tc>
      </w:tr>
      <w:tr w:rsidR="00180181" w:rsidRPr="002C262A" w14:paraId="6BB8C4AB" w14:textId="77777777" w:rsidTr="00130F68">
        <w:tc>
          <w:tcPr>
            <w:tcW w:w="900" w:type="dxa"/>
            <w:tcMar>
              <w:top w:w="80" w:type="dxa"/>
              <w:left w:w="120" w:type="dxa"/>
              <w:bottom w:w="80" w:type="dxa"/>
              <w:right w:w="120" w:type="dxa"/>
            </w:tcMar>
            <w:vAlign w:val="center"/>
          </w:tcPr>
          <w:p w14:paraId="447BF52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R1</w:t>
            </w:r>
          </w:p>
        </w:tc>
        <w:tc>
          <w:tcPr>
            <w:tcW w:w="2350" w:type="dxa"/>
            <w:tcMar>
              <w:top w:w="80" w:type="dxa"/>
              <w:left w:w="120" w:type="dxa"/>
              <w:bottom w:w="80" w:type="dxa"/>
              <w:right w:w="120" w:type="dxa"/>
            </w:tcMar>
            <w:vAlign w:val="center"/>
          </w:tcPr>
          <w:p w14:paraId="6278474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Structured intent</w:t>
            </w:r>
          </w:p>
        </w:tc>
        <w:tc>
          <w:tcPr>
            <w:tcW w:w="6110" w:type="dxa"/>
            <w:tcMar>
              <w:top w:w="80" w:type="dxa"/>
              <w:left w:w="120" w:type="dxa"/>
              <w:bottom w:w="80" w:type="dxa"/>
              <w:right w:w="120" w:type="dxa"/>
            </w:tcMar>
            <w:vAlign w:val="center"/>
          </w:tcPr>
          <w:p w14:paraId="3B529F5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Capture the domain, population, focus, method, review type, and user-defined boundaries in a reusable Research Profile.</w:t>
            </w:r>
          </w:p>
        </w:tc>
      </w:tr>
      <w:tr w:rsidR="00180181" w:rsidRPr="002C262A" w14:paraId="1488C556" w14:textId="77777777" w:rsidTr="00130F68">
        <w:tc>
          <w:tcPr>
            <w:tcW w:w="900" w:type="dxa"/>
            <w:tcMar>
              <w:top w:w="80" w:type="dxa"/>
              <w:left w:w="120" w:type="dxa"/>
              <w:bottom w:w="80" w:type="dxa"/>
              <w:right w:w="120" w:type="dxa"/>
            </w:tcMar>
            <w:vAlign w:val="center"/>
          </w:tcPr>
          <w:p w14:paraId="2A5DC710"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R2</w:t>
            </w:r>
          </w:p>
        </w:tc>
        <w:tc>
          <w:tcPr>
            <w:tcW w:w="2350" w:type="dxa"/>
            <w:tcMar>
              <w:top w:w="80" w:type="dxa"/>
              <w:left w:w="120" w:type="dxa"/>
              <w:bottom w:w="80" w:type="dxa"/>
              <w:right w:w="120" w:type="dxa"/>
            </w:tcMar>
            <w:vAlign w:val="center"/>
          </w:tcPr>
          <w:p w14:paraId="6AAA7CB6"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Explicit process state</w:t>
            </w:r>
          </w:p>
        </w:tc>
        <w:tc>
          <w:tcPr>
            <w:tcW w:w="6110" w:type="dxa"/>
            <w:tcMar>
              <w:top w:w="80" w:type="dxa"/>
              <w:left w:w="120" w:type="dxa"/>
              <w:bottom w:w="80" w:type="dxa"/>
              <w:right w:w="120" w:type="dxa"/>
            </w:tcMar>
            <w:vAlign w:val="center"/>
          </w:tcPr>
          <w:p w14:paraId="297F526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Persist the outputs of nine workflow stages as addressable fields in a shared project snapshot.</w:t>
            </w:r>
          </w:p>
        </w:tc>
      </w:tr>
      <w:tr w:rsidR="00180181" w:rsidRPr="002C262A" w14:paraId="56D1A5D3" w14:textId="77777777" w:rsidTr="00130F68">
        <w:tc>
          <w:tcPr>
            <w:tcW w:w="900" w:type="dxa"/>
            <w:tcMar>
              <w:top w:w="80" w:type="dxa"/>
              <w:left w:w="120" w:type="dxa"/>
              <w:bottom w:w="80" w:type="dxa"/>
              <w:right w:w="120" w:type="dxa"/>
            </w:tcMar>
            <w:vAlign w:val="center"/>
          </w:tcPr>
          <w:p w14:paraId="5E07232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R3</w:t>
            </w:r>
          </w:p>
        </w:tc>
        <w:tc>
          <w:tcPr>
            <w:tcW w:w="2350" w:type="dxa"/>
            <w:tcMar>
              <w:top w:w="80" w:type="dxa"/>
              <w:left w:w="120" w:type="dxa"/>
              <w:bottom w:w="80" w:type="dxa"/>
              <w:right w:w="120" w:type="dxa"/>
            </w:tcMar>
            <w:vAlign w:val="center"/>
          </w:tcPr>
          <w:p w14:paraId="52DC3767"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Transparent selection</w:t>
            </w:r>
          </w:p>
        </w:tc>
        <w:tc>
          <w:tcPr>
            <w:tcW w:w="6110" w:type="dxa"/>
            <w:tcMar>
              <w:top w:w="80" w:type="dxa"/>
              <w:left w:w="120" w:type="dxa"/>
              <w:bottom w:w="80" w:type="dxa"/>
              <w:right w:w="120" w:type="dxa"/>
            </w:tcMar>
            <w:vAlign w:val="center"/>
          </w:tcPr>
          <w:p w14:paraId="65465903"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Expose queries, filters, screening criteria, include/exclude/uncertain states, reasons, and decision actor where implemented.</w:t>
            </w:r>
          </w:p>
        </w:tc>
      </w:tr>
      <w:tr w:rsidR="00180181" w:rsidRPr="002C262A" w14:paraId="370C0331" w14:textId="77777777" w:rsidTr="00130F68">
        <w:tc>
          <w:tcPr>
            <w:tcW w:w="900" w:type="dxa"/>
            <w:tcMar>
              <w:top w:w="80" w:type="dxa"/>
              <w:left w:w="120" w:type="dxa"/>
              <w:bottom w:w="80" w:type="dxa"/>
              <w:right w:w="120" w:type="dxa"/>
            </w:tcMar>
            <w:vAlign w:val="center"/>
          </w:tcPr>
          <w:p w14:paraId="43D37268"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R4</w:t>
            </w:r>
          </w:p>
        </w:tc>
        <w:tc>
          <w:tcPr>
            <w:tcW w:w="2350" w:type="dxa"/>
            <w:tcMar>
              <w:top w:w="80" w:type="dxa"/>
              <w:left w:w="120" w:type="dxa"/>
              <w:bottom w:w="80" w:type="dxa"/>
              <w:right w:w="120" w:type="dxa"/>
            </w:tcMar>
            <w:vAlign w:val="center"/>
          </w:tcPr>
          <w:p w14:paraId="21D8E90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Comparable evidence</w:t>
            </w:r>
          </w:p>
        </w:tc>
        <w:tc>
          <w:tcPr>
            <w:tcW w:w="6110" w:type="dxa"/>
            <w:tcMar>
              <w:top w:w="80" w:type="dxa"/>
              <w:left w:w="120" w:type="dxa"/>
              <w:bottom w:w="80" w:type="dxa"/>
              <w:right w:w="120" w:type="dxa"/>
            </w:tcMar>
            <w:vAlign w:val="center"/>
          </w:tcPr>
          <w:p w14:paraId="19719FCC"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Organize papers and optional systems against a user-controlled matrix schema with cell-level evidence metadata.</w:t>
            </w:r>
          </w:p>
        </w:tc>
      </w:tr>
      <w:tr w:rsidR="00180181" w:rsidRPr="002C262A" w14:paraId="791F1897" w14:textId="77777777" w:rsidTr="00130F68">
        <w:tc>
          <w:tcPr>
            <w:tcW w:w="900" w:type="dxa"/>
            <w:tcMar>
              <w:top w:w="80" w:type="dxa"/>
              <w:left w:w="120" w:type="dxa"/>
              <w:bottom w:w="80" w:type="dxa"/>
              <w:right w:w="120" w:type="dxa"/>
            </w:tcMar>
            <w:vAlign w:val="center"/>
          </w:tcPr>
          <w:p w14:paraId="62E33D7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R5</w:t>
            </w:r>
          </w:p>
        </w:tc>
        <w:tc>
          <w:tcPr>
            <w:tcW w:w="2350" w:type="dxa"/>
            <w:tcMar>
              <w:top w:w="80" w:type="dxa"/>
              <w:left w:w="120" w:type="dxa"/>
              <w:bottom w:w="80" w:type="dxa"/>
              <w:right w:w="120" w:type="dxa"/>
            </w:tcMar>
            <w:vAlign w:val="center"/>
          </w:tcPr>
          <w:p w14:paraId="42BA408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Observable human agency</w:t>
            </w:r>
          </w:p>
        </w:tc>
        <w:tc>
          <w:tcPr>
            <w:tcW w:w="6110" w:type="dxa"/>
            <w:tcMar>
              <w:top w:w="80" w:type="dxa"/>
              <w:left w:w="120" w:type="dxa"/>
              <w:bottom w:w="80" w:type="dxa"/>
              <w:right w:w="120" w:type="dxa"/>
            </w:tcMar>
            <w:vAlign w:val="center"/>
          </w:tcPr>
          <w:p w14:paraId="7E4A07ED"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Record selected user edits, choices, justifications, evidence-view events, assistant-action outcomes, and peer comments.</w:t>
            </w:r>
          </w:p>
        </w:tc>
      </w:tr>
      <w:tr w:rsidR="00180181" w:rsidRPr="002C262A" w14:paraId="7172D368" w14:textId="77777777" w:rsidTr="00130F68">
        <w:tc>
          <w:tcPr>
            <w:tcW w:w="900" w:type="dxa"/>
            <w:tcMar>
              <w:top w:w="80" w:type="dxa"/>
              <w:left w:w="120" w:type="dxa"/>
              <w:bottom w:w="80" w:type="dxa"/>
              <w:right w:w="120" w:type="dxa"/>
            </w:tcMar>
            <w:vAlign w:val="center"/>
          </w:tcPr>
          <w:p w14:paraId="38FF3EA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R6</w:t>
            </w:r>
          </w:p>
        </w:tc>
        <w:tc>
          <w:tcPr>
            <w:tcW w:w="2350" w:type="dxa"/>
            <w:tcMar>
              <w:top w:w="80" w:type="dxa"/>
              <w:left w:w="120" w:type="dxa"/>
              <w:bottom w:w="80" w:type="dxa"/>
              <w:right w:w="120" w:type="dxa"/>
            </w:tcMar>
            <w:vAlign w:val="center"/>
          </w:tcPr>
          <w:p w14:paraId="331493B8"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Recoverable change</w:t>
            </w:r>
          </w:p>
        </w:tc>
        <w:tc>
          <w:tcPr>
            <w:tcW w:w="6110" w:type="dxa"/>
            <w:tcMar>
              <w:top w:w="80" w:type="dxa"/>
              <w:left w:w="120" w:type="dxa"/>
              <w:bottom w:w="80" w:type="dxa"/>
              <w:right w:w="120" w:type="dxa"/>
            </w:tcMar>
            <w:vAlign w:val="center"/>
          </w:tcPr>
          <w:p w14:paraId="3773D30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Provide undo/redo, autosave, restorable project snapshots, and visible step-level staleness after confirmed back-navigation.</w:t>
            </w:r>
          </w:p>
        </w:tc>
      </w:tr>
      <w:tr w:rsidR="00180181" w:rsidRPr="002C262A" w14:paraId="076517DD" w14:textId="77777777" w:rsidTr="00130F68">
        <w:tc>
          <w:tcPr>
            <w:tcW w:w="900" w:type="dxa"/>
            <w:tcMar>
              <w:top w:w="80" w:type="dxa"/>
              <w:left w:w="120" w:type="dxa"/>
              <w:bottom w:w="80" w:type="dxa"/>
              <w:right w:w="120" w:type="dxa"/>
            </w:tcMar>
            <w:vAlign w:val="center"/>
          </w:tcPr>
          <w:p w14:paraId="5D253B4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R7</w:t>
            </w:r>
          </w:p>
        </w:tc>
        <w:tc>
          <w:tcPr>
            <w:tcW w:w="2350" w:type="dxa"/>
            <w:tcMar>
              <w:top w:w="80" w:type="dxa"/>
              <w:left w:w="120" w:type="dxa"/>
              <w:bottom w:w="80" w:type="dxa"/>
              <w:right w:w="120" w:type="dxa"/>
            </w:tcMar>
            <w:vAlign w:val="center"/>
          </w:tcPr>
          <w:p w14:paraId="785F4431" w14:textId="33D07C1A"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Evidence</w:t>
            </w:r>
            <w:r w:rsidR="00130F68" w:rsidRPr="002C262A">
              <w:rPr>
                <w:rFonts w:ascii="Times New Roman" w:hAnsi="Times New Roman" w:cs="Times New Roman"/>
                <w:sz w:val="17"/>
                <w:lang w:eastAsia="zh-CN"/>
              </w:rPr>
              <w:t xml:space="preserve"> </w:t>
            </w:r>
            <w:r w:rsidRPr="002C262A">
              <w:rPr>
                <w:rFonts w:ascii="Times New Roman" w:hAnsi="Times New Roman" w:cs="Times New Roman"/>
                <w:sz w:val="17"/>
              </w:rPr>
              <w:t>aligned outcomes</w:t>
            </w:r>
          </w:p>
        </w:tc>
        <w:tc>
          <w:tcPr>
            <w:tcW w:w="6110" w:type="dxa"/>
            <w:tcMar>
              <w:top w:w="80" w:type="dxa"/>
              <w:left w:w="120" w:type="dxa"/>
              <w:bottom w:w="80" w:type="dxa"/>
              <w:right w:w="120" w:type="dxa"/>
            </w:tcMar>
            <w:vAlign w:val="center"/>
          </w:tcPr>
          <w:p w14:paraId="79C7F73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Carry structured matrix and synthesis state into gap analysis, final topics, research questions, study design, and export.</w:t>
            </w:r>
          </w:p>
        </w:tc>
      </w:tr>
    </w:tbl>
    <w:p w14:paraId="4C512305" w14:textId="77777777" w:rsidR="00180181" w:rsidRPr="002C262A" w:rsidRDefault="00180181" w:rsidP="00B75C1B">
      <w:pPr>
        <w:spacing w:after="80" w:line="240" w:lineRule="auto"/>
        <w:jc w:val="left"/>
        <w:rPr>
          <w:rFonts w:ascii="Times New Roman" w:hAnsi="Times New Roman" w:cs="Times New Roman"/>
        </w:rPr>
      </w:pPr>
    </w:p>
    <w:p w14:paraId="5B62BB30" w14:textId="6BD21EA1" w:rsidR="00B0643D" w:rsidRPr="002C262A" w:rsidRDefault="00B0643D" w:rsidP="00B75C1B">
      <w:pPr>
        <w:spacing w:line="240" w:lineRule="auto"/>
        <w:jc w:val="left"/>
        <w:rPr>
          <w:rFonts w:ascii="Times New Roman" w:hAnsi="Times New Roman" w:cs="Times New Roman"/>
          <w:lang w:eastAsia="zh-CN"/>
        </w:rPr>
      </w:pPr>
      <w:r w:rsidRPr="00B0643D">
        <w:rPr>
          <w:rFonts w:ascii="Times New Roman" w:hAnsi="Times New Roman" w:cs="Times New Roman"/>
        </w:rPr>
        <w:t xml:space="preserve">Together, R1–R7 define </w:t>
      </w:r>
      <w:proofErr w:type="spellStart"/>
      <w:r w:rsidRPr="00B0643D">
        <w:rPr>
          <w:rFonts w:ascii="Times New Roman" w:hAnsi="Times New Roman" w:cs="Times New Roman"/>
        </w:rPr>
        <w:t>Matrica</w:t>
      </w:r>
      <w:proofErr w:type="spellEnd"/>
      <w:r w:rsidRPr="00B0643D">
        <w:rPr>
          <w:rFonts w:ascii="Times New Roman" w:hAnsi="Times New Roman" w:cs="Times New Roman"/>
        </w:rPr>
        <w:t xml:space="preserve"> as a structured and human-controlled research workflow rather than a collection of independent AI functions. The requirements connect research intent, evidence selection, matrix construction, and downstream outputs while keeping consequential decisions visible and supporting recovery when the project changes. R5 has a specific role within this structure: it requires human control to be represented through selected decisions, corrections, and justifications rather than assumed from the presence of an editable interface. These records make researcher participation available for later examination, but the methodological quality of that participation must be evaluated separately.</w:t>
      </w:r>
    </w:p>
    <w:p w14:paraId="38E44336"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 xml:space="preserve">5. The Implemented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Workflow</w:t>
      </w:r>
    </w:p>
    <w:p w14:paraId="27F33666"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5.1 Nine-Stage Workflow and Control Pattern</w:t>
      </w:r>
    </w:p>
    <w:p w14:paraId="28D629BE" w14:textId="77777777" w:rsidR="007F1E08" w:rsidRPr="002C262A" w:rsidRDefault="00000000" w:rsidP="00B75C1B">
      <w:pPr>
        <w:spacing w:line="240" w:lineRule="auto"/>
        <w:jc w:val="left"/>
        <w:rPr>
          <w:rFonts w:ascii="Times New Roman" w:hAnsi="Times New Roman" w:cs="Times New Roman"/>
          <w:lang w:eastAsia="zh-CN"/>
        </w:rPr>
      </w:pP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implements an ordered but revisable sequence of nine stages: </w:t>
      </w:r>
    </w:p>
    <w:p w14:paraId="5ECE6B69" w14:textId="2B5500FA"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Chat and Define Topic</w:t>
      </w:r>
    </w:p>
    <w:p w14:paraId="30D6CEC1" w14:textId="77133B01"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Matrix Initial</w:t>
      </w:r>
    </w:p>
    <w:p w14:paraId="36EA20DC" w14:textId="37CB7A71"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System Review</w:t>
      </w:r>
    </w:p>
    <w:p w14:paraId="0D8F49F6" w14:textId="14251C3E"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Explore and Search</w:t>
      </w:r>
    </w:p>
    <w:p w14:paraId="5DE5879A" w14:textId="6EB92C2B"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Select Paper</w:t>
      </w:r>
    </w:p>
    <w:p w14:paraId="700A9295" w14:textId="50E06FEC"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Matrix Table</w:t>
      </w:r>
    </w:p>
    <w:p w14:paraId="640D858E" w14:textId="4D3285C7"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Synthesis</w:t>
      </w:r>
    </w:p>
    <w:p w14:paraId="33B67BA7" w14:textId="2643035A"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Gap and Statement</w:t>
      </w:r>
    </w:p>
    <w:p w14:paraId="1F3CC937" w14:textId="6521F0FD" w:rsidR="007F1E08" w:rsidRPr="002C262A" w:rsidRDefault="00000000" w:rsidP="00B75C1B">
      <w:pPr>
        <w:pStyle w:val="ListParagraph"/>
        <w:numPr>
          <w:ilvl w:val="0"/>
          <w:numId w:val="15"/>
        </w:numPr>
        <w:spacing w:line="240" w:lineRule="auto"/>
        <w:jc w:val="left"/>
        <w:rPr>
          <w:rFonts w:ascii="Times New Roman" w:hAnsi="Times New Roman" w:cs="Times New Roman"/>
          <w:lang w:eastAsia="zh-CN"/>
        </w:rPr>
      </w:pPr>
      <w:r w:rsidRPr="002C262A">
        <w:rPr>
          <w:rFonts w:ascii="Times New Roman" w:hAnsi="Times New Roman" w:cs="Times New Roman"/>
        </w:rPr>
        <w:t>Final Question</w:t>
      </w:r>
    </w:p>
    <w:p w14:paraId="387AC158" w14:textId="2BE20F04" w:rsidR="00180181" w:rsidRPr="002C262A" w:rsidRDefault="00DF02B0" w:rsidP="00B75C1B">
      <w:pPr>
        <w:spacing w:line="240" w:lineRule="auto"/>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771B66F" wp14:editId="280EF17E">
                <wp:simplePos x="0" y="0"/>
                <wp:positionH relativeFrom="column">
                  <wp:posOffset>-3810</wp:posOffset>
                </wp:positionH>
                <wp:positionV relativeFrom="paragraph">
                  <wp:posOffset>391795</wp:posOffset>
                </wp:positionV>
                <wp:extent cx="946785" cy="296545"/>
                <wp:effectExtent l="0" t="0" r="18415" b="8255"/>
                <wp:wrapNone/>
                <wp:docPr id="590352650" name="Rounded Rectangle 1"/>
                <wp:cNvGraphicFramePr/>
                <a:graphic xmlns:a="http://schemas.openxmlformats.org/drawingml/2006/main">
                  <a:graphicData uri="http://schemas.microsoft.com/office/word/2010/wordprocessingShape">
                    <wps:wsp>
                      <wps:cNvSpPr/>
                      <wps:spPr>
                        <a:xfrm>
                          <a:off x="0" y="0"/>
                          <a:ext cx="946785"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301ED8C" w14:textId="12F0612D" w:rsidR="00D75AE3" w:rsidRDefault="00D75AE3" w:rsidP="00D75AE3">
                            <w:pPr>
                              <w:jc w:val="center"/>
                              <w:rPr>
                                <w:lang w:eastAsia="zh-CN"/>
                              </w:rPr>
                            </w:pPr>
                            <w:r>
                              <w:rPr>
                                <w:rFonts w:hint="eastAsia"/>
                                <w:lang w:eastAsia="zh-CN"/>
                              </w:rPr>
                              <w:t>Define Topic</w:t>
                            </w:r>
                            <w:r>
                              <w:rPr>
                                <w:lang w:eastAsia="zh-CN"/>
                              </w:rPr>
                              <w:br/>
                            </w:r>
                          </w:p>
                          <w:p w14:paraId="3F515FCC" w14:textId="77777777" w:rsidR="00D75AE3" w:rsidRDefault="00D75AE3" w:rsidP="00D75AE3">
                            <w:pPr>
                              <w:jc w:val="center"/>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1B66F" id="Rounded Rectangle 1" o:spid="_x0000_s1026" style="position:absolute;margin-left:-.3pt;margin-top:30.85pt;width:74.55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" filled="f" strokecolor="#4f81bd [3204]">
                <v:textbox>
                  <w:txbxContent>
                    <w:p w14:paraId="5301ED8C" w14:textId="12F0612D" w:rsidR="00D75AE3" w:rsidRDefault="00D75AE3" w:rsidP="00D75AE3">
                      <w:pPr>
                        <w:jc w:val="center"/>
                        <w:rPr>
                          <w:lang w:eastAsia="zh-CN"/>
                        </w:rPr>
                      </w:pPr>
                      <w:r>
                        <w:rPr>
                          <w:rFonts w:hint="eastAsia"/>
                          <w:lang w:eastAsia="zh-CN"/>
                        </w:rPr>
                        <w:t>Define Topic</w:t>
                      </w:r>
                      <w:r>
                        <w:rPr>
                          <w:lang w:eastAsia="zh-CN"/>
                        </w:rPr>
                        <w:br/>
                      </w:r>
                    </w:p>
                    <w:p w14:paraId="3F515FCC" w14:textId="77777777" w:rsidR="00D75AE3" w:rsidRDefault="00D75AE3" w:rsidP="00D75AE3">
                      <w:pPr>
                        <w:jc w:val="center"/>
                        <w:rPr>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C6B3AB3" wp14:editId="1CACB0FF">
                <wp:simplePos x="0" y="0"/>
                <wp:positionH relativeFrom="column">
                  <wp:posOffset>1078865</wp:posOffset>
                </wp:positionH>
                <wp:positionV relativeFrom="paragraph">
                  <wp:posOffset>396875</wp:posOffset>
                </wp:positionV>
                <wp:extent cx="956310" cy="296545"/>
                <wp:effectExtent l="0" t="0" r="8890" b="8255"/>
                <wp:wrapNone/>
                <wp:docPr id="1010082026" name="Rounded Rectangle 1"/>
                <wp:cNvGraphicFramePr/>
                <a:graphic xmlns:a="http://schemas.openxmlformats.org/drawingml/2006/main">
                  <a:graphicData uri="http://schemas.microsoft.com/office/word/2010/wordprocessingShape">
                    <wps:wsp>
                      <wps:cNvSpPr/>
                      <wps:spPr>
                        <a:xfrm>
                          <a:off x="0" y="0"/>
                          <a:ext cx="956310"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CCDEF5A" w14:textId="5764F3B0" w:rsidR="00D75AE3" w:rsidRDefault="00D75AE3" w:rsidP="00D75AE3">
                            <w:pPr>
                              <w:jc w:val="center"/>
                              <w:rPr>
                                <w:lang w:eastAsia="zh-CN"/>
                              </w:rPr>
                            </w:pPr>
                            <w:r>
                              <w:rPr>
                                <w:rFonts w:hint="eastAsia"/>
                                <w:lang w:eastAsia="zh-CN"/>
                              </w:rPr>
                              <w:t>Matrix Initial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6B3AB3" id="_x0000_s1027" style="position:absolute;margin-left:84.95pt;margin-top:31.25pt;width:75.3pt;height:2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" filled="f" strokecolor="#4f81bd [3204]">
                <v:textbox>
                  <w:txbxContent>
                    <w:p w14:paraId="1CCDEF5A" w14:textId="5764F3B0" w:rsidR="00D75AE3" w:rsidRDefault="00D75AE3" w:rsidP="00D75AE3">
                      <w:pPr>
                        <w:jc w:val="center"/>
                        <w:rPr>
                          <w:lang w:eastAsia="zh-CN"/>
                        </w:rPr>
                      </w:pPr>
                      <w:r>
                        <w:rPr>
                          <w:rFonts w:hint="eastAsia"/>
                          <w:lang w:eastAsia="zh-CN"/>
                        </w:rPr>
                        <w:t>Matrix Initial</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6102406" wp14:editId="1CF5CC56">
                <wp:simplePos x="0" y="0"/>
                <wp:positionH relativeFrom="column">
                  <wp:posOffset>2168525</wp:posOffset>
                </wp:positionH>
                <wp:positionV relativeFrom="paragraph">
                  <wp:posOffset>400685</wp:posOffset>
                </wp:positionV>
                <wp:extent cx="1078865" cy="296545"/>
                <wp:effectExtent l="0" t="0" r="13335" b="8255"/>
                <wp:wrapNone/>
                <wp:docPr id="1680386525" name="Rounded Rectangle 1"/>
                <wp:cNvGraphicFramePr/>
                <a:graphic xmlns:a="http://schemas.openxmlformats.org/drawingml/2006/main">
                  <a:graphicData uri="http://schemas.microsoft.com/office/word/2010/wordprocessingShape">
                    <wps:wsp>
                      <wps:cNvSpPr/>
                      <wps:spPr>
                        <a:xfrm>
                          <a:off x="0" y="0"/>
                          <a:ext cx="1078865"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37F5B55" w14:textId="6786898D" w:rsidR="00D75AE3" w:rsidRDefault="004A044B" w:rsidP="00D75AE3">
                            <w:pPr>
                              <w:jc w:val="center"/>
                              <w:rPr>
                                <w:lang w:eastAsia="zh-CN"/>
                              </w:rPr>
                            </w:pPr>
                            <w:r>
                              <w:rPr>
                                <w:rFonts w:hint="eastAsia"/>
                                <w:lang w:eastAsia="zh-CN"/>
                              </w:rPr>
                              <w:t>System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02406" id="_x0000_s1028" style="position:absolute;margin-left:170.75pt;margin-top:31.55pt;width:84.95pt;height:2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" filled="f" strokecolor="#4f81bd [3204]">
                <v:textbox>
                  <w:txbxContent>
                    <w:p w14:paraId="737F5B55" w14:textId="6786898D" w:rsidR="00D75AE3" w:rsidRDefault="004A044B" w:rsidP="00D75AE3">
                      <w:pPr>
                        <w:jc w:val="center"/>
                        <w:rPr>
                          <w:lang w:eastAsia="zh-CN"/>
                        </w:rPr>
                      </w:pPr>
                      <w:r>
                        <w:rPr>
                          <w:rFonts w:hint="eastAsia"/>
                          <w:lang w:eastAsia="zh-CN"/>
                        </w:rPr>
                        <w:t>System Review</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0744DE9" wp14:editId="381BC8DE">
                <wp:simplePos x="0" y="0"/>
                <wp:positionH relativeFrom="column">
                  <wp:posOffset>3388995</wp:posOffset>
                </wp:positionH>
                <wp:positionV relativeFrom="paragraph">
                  <wp:posOffset>391160</wp:posOffset>
                </wp:positionV>
                <wp:extent cx="1234440" cy="296545"/>
                <wp:effectExtent l="0" t="0" r="10160" b="8255"/>
                <wp:wrapNone/>
                <wp:docPr id="1456637600" name="Rounded Rectangle 1"/>
                <wp:cNvGraphicFramePr/>
                <a:graphic xmlns:a="http://schemas.openxmlformats.org/drawingml/2006/main">
                  <a:graphicData uri="http://schemas.microsoft.com/office/word/2010/wordprocessingShape">
                    <wps:wsp>
                      <wps:cNvSpPr/>
                      <wps:spPr>
                        <a:xfrm>
                          <a:off x="0" y="0"/>
                          <a:ext cx="1234440"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8414BEC" w14:textId="0936CC7D" w:rsidR="004A044B" w:rsidRDefault="004A044B" w:rsidP="004A044B">
                            <w:pPr>
                              <w:jc w:val="center"/>
                              <w:rPr>
                                <w:lang w:eastAsia="zh-CN"/>
                              </w:rPr>
                            </w:pPr>
                            <w:r>
                              <w:rPr>
                                <w:rFonts w:hint="eastAsia"/>
                                <w:lang w:eastAsia="zh-CN"/>
                              </w:rPr>
                              <w:t>Explore &amp;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44DE9" id="_x0000_s1029" style="position:absolute;margin-left:266.85pt;margin-top:30.8pt;width:97.2pt;height:2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" filled="f" strokecolor="#4f81bd [3204]">
                <v:textbox>
                  <w:txbxContent>
                    <w:p w14:paraId="48414BEC" w14:textId="0936CC7D" w:rsidR="004A044B" w:rsidRDefault="004A044B" w:rsidP="004A044B">
                      <w:pPr>
                        <w:jc w:val="center"/>
                        <w:rPr>
                          <w:lang w:eastAsia="zh-CN"/>
                        </w:rPr>
                      </w:pPr>
                      <w:r>
                        <w:rPr>
                          <w:rFonts w:hint="eastAsia"/>
                          <w:lang w:eastAsia="zh-CN"/>
                        </w:rPr>
                        <w:t>Explore &amp; Search</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4CBEA9C" wp14:editId="3D6DCB44">
                <wp:simplePos x="0" y="0"/>
                <wp:positionH relativeFrom="column">
                  <wp:posOffset>4741143</wp:posOffset>
                </wp:positionH>
                <wp:positionV relativeFrom="paragraph">
                  <wp:posOffset>386441</wp:posOffset>
                </wp:positionV>
                <wp:extent cx="1041662" cy="296545"/>
                <wp:effectExtent l="0" t="0" r="12700" b="8255"/>
                <wp:wrapNone/>
                <wp:docPr id="2071394044" name="Rounded Rectangle 1"/>
                <wp:cNvGraphicFramePr/>
                <a:graphic xmlns:a="http://schemas.openxmlformats.org/drawingml/2006/main">
                  <a:graphicData uri="http://schemas.microsoft.com/office/word/2010/wordprocessingShape">
                    <wps:wsp>
                      <wps:cNvSpPr/>
                      <wps:spPr>
                        <a:xfrm>
                          <a:off x="0" y="0"/>
                          <a:ext cx="1041662"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CE6A9B7" w14:textId="1187F2FF" w:rsidR="004A044B" w:rsidRDefault="004A044B" w:rsidP="004A044B">
                            <w:pPr>
                              <w:jc w:val="center"/>
                              <w:rPr>
                                <w:lang w:eastAsia="zh-CN"/>
                              </w:rPr>
                            </w:pPr>
                            <w:r>
                              <w:rPr>
                                <w:rFonts w:hint="eastAsia"/>
                                <w:lang w:eastAsia="zh-CN"/>
                              </w:rPr>
                              <w:t>Select Papers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BEA9C" id="_x0000_s1030" style="position:absolute;margin-left:373.3pt;margin-top:30.45pt;width:82pt;height:23.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" filled="f" strokecolor="#4f81bd [3204]">
                <v:textbox>
                  <w:txbxContent>
                    <w:p w14:paraId="2CE6A9B7" w14:textId="1187F2FF" w:rsidR="004A044B" w:rsidRDefault="004A044B" w:rsidP="004A044B">
                      <w:pPr>
                        <w:jc w:val="center"/>
                        <w:rPr>
                          <w:lang w:eastAsia="zh-CN"/>
                        </w:rPr>
                      </w:pPr>
                      <w:r>
                        <w:rPr>
                          <w:rFonts w:hint="eastAsia"/>
                          <w:lang w:eastAsia="zh-CN"/>
                        </w:rPr>
                        <w:t>Select Papers</w:t>
                      </w:r>
                    </w:p>
                  </w:txbxContent>
                </v:textbox>
              </v:roundrect>
            </w:pict>
          </mc:Fallback>
        </mc:AlternateContent>
      </w:r>
      <w:r w:rsidR="00BD3BF9" w:rsidRPr="002C262A">
        <w:rPr>
          <w:rFonts w:ascii="Times New Roman" w:hAnsi="Times New Roman" w:cs="Times New Roman"/>
        </w:rPr>
        <w:t>The sequence converts a broad interest into structured intent, an analytic schema, a retrieval and screening record, comparable evidence, and a defensible question. Figure 1 shows the implemented path.</w:t>
      </w:r>
      <w:r>
        <w:rPr>
          <w:rFonts w:ascii="Times New Roman" w:hAnsi="Times New Roman" w:cs="Times New Roman"/>
          <w:noProof/>
          <w:highlight w:val="yellow"/>
        </w:rPr>
        <w:t xml:space="preserve"> Appendix A maps these stages to their principal interface controls and provides selected workflow views.</w:t>
      </w:r>
    </w:p>
    <w:p w14:paraId="3086EC20" w14:textId="5F2DF59C" w:rsidR="00D75AE3" w:rsidRPr="002C262A" w:rsidRDefault="00BD3BF9" w:rsidP="00B75C1B">
      <w:pPr>
        <w:spacing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680768" behindDoc="0" locked="0" layoutInCell="1" allowOverlap="1" wp14:anchorId="03A98D8B" wp14:editId="57371395">
                <wp:simplePos x="0" y="0"/>
                <wp:positionH relativeFrom="column">
                  <wp:posOffset>5197834</wp:posOffset>
                </wp:positionH>
                <wp:positionV relativeFrom="paragraph">
                  <wp:posOffset>108802</wp:posOffset>
                </wp:positionV>
                <wp:extent cx="589961" cy="479098"/>
                <wp:effectExtent l="50800" t="38100" r="133985" b="105410"/>
                <wp:wrapNone/>
                <wp:docPr id="1650937559" name="Elbow Connector 6"/>
                <wp:cNvGraphicFramePr/>
                <a:graphic xmlns:a="http://schemas.openxmlformats.org/drawingml/2006/main">
                  <a:graphicData uri="http://schemas.microsoft.com/office/word/2010/wordprocessingShape">
                    <wps:wsp>
                      <wps:cNvCnPr/>
                      <wps:spPr>
                        <a:xfrm flipH="1">
                          <a:off x="0" y="0"/>
                          <a:ext cx="589961" cy="479098"/>
                        </a:xfrm>
                        <a:prstGeom prst="bentConnector3">
                          <a:avLst>
                            <a:gd name="adj1" fmla="val -131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7C5F1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409.3pt;margin-top:8.55pt;width:46.45pt;height:37.7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" adj="-2834"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9744" behindDoc="0" locked="0" layoutInCell="1" allowOverlap="1" wp14:anchorId="7CFEFA9A" wp14:editId="76F730FD">
                <wp:simplePos x="0" y="0"/>
                <wp:positionH relativeFrom="column">
                  <wp:posOffset>4628089</wp:posOffset>
                </wp:positionH>
                <wp:positionV relativeFrom="paragraph">
                  <wp:posOffset>108801</wp:posOffset>
                </wp:positionV>
                <wp:extent cx="118307" cy="0"/>
                <wp:effectExtent l="38100" t="63500" r="8890" b="101600"/>
                <wp:wrapNone/>
                <wp:docPr id="2052672058" name="Elbow Connector 5"/>
                <wp:cNvGraphicFramePr/>
                <a:graphic xmlns:a="http://schemas.openxmlformats.org/drawingml/2006/main">
                  <a:graphicData uri="http://schemas.microsoft.com/office/word/2010/wordprocessingShape">
                    <wps:wsp>
                      <wps:cNvCnPr/>
                      <wps:spPr>
                        <a:xfrm>
                          <a:off x="0" y="0"/>
                          <a:ext cx="118307"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D49761" id="Elbow Connector 5" o:spid="_x0000_s1026" type="#_x0000_t34" style="position:absolute;margin-left:364.4pt;margin-top:8.55pt;width:9.3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8720" behindDoc="0" locked="0" layoutInCell="1" allowOverlap="1" wp14:anchorId="0CA7EFF4" wp14:editId="041F4F67">
                <wp:simplePos x="0" y="0"/>
                <wp:positionH relativeFrom="column">
                  <wp:posOffset>3251743</wp:posOffset>
                </wp:positionH>
                <wp:positionV relativeFrom="paragraph">
                  <wp:posOffset>108801</wp:posOffset>
                </wp:positionV>
                <wp:extent cx="141906" cy="0"/>
                <wp:effectExtent l="12700" t="63500" r="10795" b="101600"/>
                <wp:wrapNone/>
                <wp:docPr id="942520473" name="Elbow Connector 4"/>
                <wp:cNvGraphicFramePr/>
                <a:graphic xmlns:a="http://schemas.openxmlformats.org/drawingml/2006/main">
                  <a:graphicData uri="http://schemas.microsoft.com/office/word/2010/wordprocessingShape">
                    <wps:wsp>
                      <wps:cNvCnPr/>
                      <wps:spPr>
                        <a:xfrm>
                          <a:off x="0" y="0"/>
                          <a:ext cx="141906"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BDD2E8" id="Elbow Connector 4" o:spid="_x0000_s1026" type="#_x0000_t34" style="position:absolute;margin-left:256.05pt;margin-top:8.55pt;width:11.1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7696" behindDoc="0" locked="0" layoutInCell="1" allowOverlap="1" wp14:anchorId="64786ABA" wp14:editId="4035CEB3">
                <wp:simplePos x="0" y="0"/>
                <wp:positionH relativeFrom="column">
                  <wp:posOffset>2040392</wp:posOffset>
                </wp:positionH>
                <wp:positionV relativeFrom="paragraph">
                  <wp:posOffset>108801</wp:posOffset>
                </wp:positionV>
                <wp:extent cx="132486" cy="0"/>
                <wp:effectExtent l="25400" t="63500" r="7620" b="101600"/>
                <wp:wrapNone/>
                <wp:docPr id="113212817" name="Elbow Connector 3"/>
                <wp:cNvGraphicFramePr/>
                <a:graphic xmlns:a="http://schemas.openxmlformats.org/drawingml/2006/main">
                  <a:graphicData uri="http://schemas.microsoft.com/office/word/2010/wordprocessingShape">
                    <wps:wsp>
                      <wps:cNvCnPr/>
                      <wps:spPr>
                        <a:xfrm>
                          <a:off x="0" y="0"/>
                          <a:ext cx="132486"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0BCB36" id="Elbow Connector 3" o:spid="_x0000_s1026" type="#_x0000_t34" style="position:absolute;margin-left:160.65pt;margin-top:8.55pt;width:10.4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76672" behindDoc="0" locked="0" layoutInCell="1" allowOverlap="1" wp14:anchorId="2469574A" wp14:editId="6B479047">
                <wp:simplePos x="0" y="0"/>
                <wp:positionH relativeFrom="column">
                  <wp:posOffset>946785</wp:posOffset>
                </wp:positionH>
                <wp:positionV relativeFrom="paragraph">
                  <wp:posOffset>111289</wp:posOffset>
                </wp:positionV>
                <wp:extent cx="137297" cy="0"/>
                <wp:effectExtent l="25400" t="63500" r="2540" b="101600"/>
                <wp:wrapNone/>
                <wp:docPr id="1614671152" name="Elbow Connector 2"/>
                <wp:cNvGraphicFramePr/>
                <a:graphic xmlns:a="http://schemas.openxmlformats.org/drawingml/2006/main">
                  <a:graphicData uri="http://schemas.microsoft.com/office/word/2010/wordprocessingShape">
                    <wps:wsp>
                      <wps:cNvCnPr/>
                      <wps:spPr>
                        <a:xfrm>
                          <a:off x="0" y="0"/>
                          <a:ext cx="137297"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C9344F" id="Elbow Connector 2" o:spid="_x0000_s1026" type="#_x0000_t34" style="position:absolute;margin-left:74.55pt;margin-top:8.75pt;width:10.8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" strokecolor="#4f81bd [3204]" strokeweight="2pt">
                <v:stroke endarrow="block"/>
                <v:shadow on="t" color="black" opacity="24903f" origin=",.5" offset="0,.55556mm"/>
              </v:shape>
            </w:pict>
          </mc:Fallback>
        </mc:AlternateContent>
      </w:r>
    </w:p>
    <w:p w14:paraId="669991E4" w14:textId="7268CEE8" w:rsidR="004A044B" w:rsidRPr="002C262A" w:rsidRDefault="00BD3BF9" w:rsidP="00B75C1B">
      <w:pPr>
        <w:spacing w:line="240" w:lineRule="auto"/>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1EFBB6" wp14:editId="02975568">
                <wp:simplePos x="0" y="0"/>
                <wp:positionH relativeFrom="column">
                  <wp:posOffset>216816</wp:posOffset>
                </wp:positionH>
                <wp:positionV relativeFrom="paragraph">
                  <wp:posOffset>140191</wp:posOffset>
                </wp:positionV>
                <wp:extent cx="1045557" cy="296944"/>
                <wp:effectExtent l="0" t="0" r="8890" b="8255"/>
                <wp:wrapNone/>
                <wp:docPr id="1376443812" name="Rounded Rectangle 1"/>
                <wp:cNvGraphicFramePr/>
                <a:graphic xmlns:a="http://schemas.openxmlformats.org/drawingml/2006/main">
                  <a:graphicData uri="http://schemas.microsoft.com/office/word/2010/wordprocessingShape">
                    <wps:wsp>
                      <wps:cNvSpPr/>
                      <wps:spPr>
                        <a:xfrm>
                          <a:off x="0" y="0"/>
                          <a:ext cx="1045557" cy="29694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9F99A06" w14:textId="36E64C0A" w:rsidR="004A044B" w:rsidRDefault="00BD3BF9" w:rsidP="004A044B">
                            <w:pPr>
                              <w:jc w:val="center"/>
                              <w:rPr>
                                <w:lang w:eastAsia="zh-CN"/>
                              </w:rPr>
                            </w:pPr>
                            <w:r>
                              <w:rPr>
                                <w:rFonts w:hint="eastAsia"/>
                                <w:lang w:eastAsia="zh-CN"/>
                              </w:rPr>
                              <w:t>Final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1EFBB6" id="_x0000_s1031" style="position:absolute;margin-left:17.05pt;margin-top:11.05pt;width:82.35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" filled="f" strokecolor="#4f81bd [3204]">
                <v:textbox>
                  <w:txbxContent>
                    <w:p w14:paraId="29F99A06" w14:textId="36E64C0A" w:rsidR="004A044B" w:rsidRDefault="00BD3BF9" w:rsidP="004A044B">
                      <w:pPr>
                        <w:jc w:val="center"/>
                        <w:rPr>
                          <w:lang w:eastAsia="zh-CN"/>
                        </w:rPr>
                      </w:pPr>
                      <w:r>
                        <w:rPr>
                          <w:rFonts w:hint="eastAsia"/>
                          <w:lang w:eastAsia="zh-CN"/>
                        </w:rPr>
                        <w:t>Final Question</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EE34DCF" wp14:editId="52CEEE48">
                <wp:simplePos x="0" y="0"/>
                <wp:positionH relativeFrom="column">
                  <wp:posOffset>1649390</wp:posOffset>
                </wp:positionH>
                <wp:positionV relativeFrom="paragraph">
                  <wp:posOffset>154332</wp:posOffset>
                </wp:positionV>
                <wp:extent cx="1140021" cy="296944"/>
                <wp:effectExtent l="0" t="0" r="15875" b="8255"/>
                <wp:wrapNone/>
                <wp:docPr id="1632234614" name="Rounded Rectangle 1"/>
                <wp:cNvGraphicFramePr/>
                <a:graphic xmlns:a="http://schemas.openxmlformats.org/drawingml/2006/main">
                  <a:graphicData uri="http://schemas.microsoft.com/office/word/2010/wordprocessingShape">
                    <wps:wsp>
                      <wps:cNvSpPr/>
                      <wps:spPr>
                        <a:xfrm>
                          <a:off x="0" y="0"/>
                          <a:ext cx="1140021" cy="29694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6B1A41C" w14:textId="310A2801" w:rsidR="004A044B" w:rsidRDefault="004A044B" w:rsidP="004A044B">
                            <w:pPr>
                              <w:jc w:val="center"/>
                              <w:rPr>
                                <w:lang w:eastAsia="zh-CN"/>
                              </w:rPr>
                            </w:pPr>
                            <w:r>
                              <w:rPr>
                                <w:rFonts w:hint="eastAsia"/>
                                <w:lang w:eastAsia="zh-CN"/>
                              </w:rPr>
                              <w:t>Gap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34DCF" id="_x0000_s1032" style="position:absolute;margin-left:129.85pt;margin-top:12.15pt;width:89.75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" filled="f" strokecolor="#4f81bd [3204]">
                <v:textbox>
                  <w:txbxContent>
                    <w:p w14:paraId="46B1A41C" w14:textId="310A2801" w:rsidR="004A044B" w:rsidRDefault="004A044B" w:rsidP="004A044B">
                      <w:pPr>
                        <w:jc w:val="center"/>
                        <w:rPr>
                          <w:lang w:eastAsia="zh-CN"/>
                        </w:rPr>
                      </w:pPr>
                      <w:r>
                        <w:rPr>
                          <w:rFonts w:hint="eastAsia"/>
                          <w:lang w:eastAsia="zh-CN"/>
                        </w:rPr>
                        <w:t>Gap Statement</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81D9DA7" wp14:editId="679828D3">
                <wp:simplePos x="0" y="0"/>
                <wp:positionH relativeFrom="column">
                  <wp:posOffset>3129247</wp:posOffset>
                </wp:positionH>
                <wp:positionV relativeFrom="paragraph">
                  <wp:posOffset>154332</wp:posOffset>
                </wp:positionV>
                <wp:extent cx="772160" cy="296545"/>
                <wp:effectExtent l="0" t="0" r="15240" b="8255"/>
                <wp:wrapNone/>
                <wp:docPr id="595807245" name="Rounded Rectangle 1"/>
                <wp:cNvGraphicFramePr/>
                <a:graphic xmlns:a="http://schemas.openxmlformats.org/drawingml/2006/main">
                  <a:graphicData uri="http://schemas.microsoft.com/office/word/2010/wordprocessingShape">
                    <wps:wsp>
                      <wps:cNvSpPr/>
                      <wps:spPr>
                        <a:xfrm>
                          <a:off x="0" y="0"/>
                          <a:ext cx="772160" cy="29654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91B2F47" w14:textId="256B8DA3" w:rsidR="004A044B" w:rsidRDefault="004A044B" w:rsidP="004A044B">
                            <w:pPr>
                              <w:jc w:val="center"/>
                              <w:rPr>
                                <w:lang w:eastAsia="zh-CN"/>
                              </w:rPr>
                            </w:pPr>
                            <w:r>
                              <w:rPr>
                                <w:rFonts w:hint="eastAsia"/>
                                <w:lang w:eastAsia="zh-CN"/>
                              </w:rPr>
                              <w:t>Synthesis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1D9DA7" id="_x0000_s1033" style="position:absolute;margin-left:246.4pt;margin-top:12.15pt;width:60.8pt;height:2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" filled="f" strokecolor="#4f81bd [3204]">
                <v:textbox>
                  <w:txbxContent>
                    <w:p w14:paraId="591B2F47" w14:textId="256B8DA3" w:rsidR="004A044B" w:rsidRDefault="004A044B" w:rsidP="004A044B">
                      <w:pPr>
                        <w:jc w:val="center"/>
                        <w:rPr>
                          <w:lang w:eastAsia="zh-CN"/>
                        </w:rPr>
                      </w:pPr>
                      <w:r>
                        <w:rPr>
                          <w:rFonts w:hint="eastAsia"/>
                          <w:lang w:eastAsia="zh-CN"/>
                        </w:rPr>
                        <w:t>Synthesis</w:t>
                      </w: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1E34BBB" wp14:editId="536315B2">
                <wp:simplePos x="0" y="0"/>
                <wp:positionH relativeFrom="column">
                  <wp:posOffset>4258146</wp:posOffset>
                </wp:positionH>
                <wp:positionV relativeFrom="paragraph">
                  <wp:posOffset>154063</wp:posOffset>
                </wp:positionV>
                <wp:extent cx="942680" cy="296944"/>
                <wp:effectExtent l="0" t="0" r="10160" b="8255"/>
                <wp:wrapNone/>
                <wp:docPr id="1950019569" name="Rounded Rectangle 1"/>
                <wp:cNvGraphicFramePr/>
                <a:graphic xmlns:a="http://schemas.openxmlformats.org/drawingml/2006/main">
                  <a:graphicData uri="http://schemas.microsoft.com/office/word/2010/wordprocessingShape">
                    <wps:wsp>
                      <wps:cNvSpPr/>
                      <wps:spPr>
                        <a:xfrm>
                          <a:off x="0" y="0"/>
                          <a:ext cx="942680" cy="29694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C15A9FD" w14:textId="39DE98EA" w:rsidR="004A044B" w:rsidRDefault="004A044B" w:rsidP="004A044B">
                            <w:pPr>
                              <w:jc w:val="center"/>
                              <w:rPr>
                                <w:lang w:eastAsia="zh-CN"/>
                              </w:rPr>
                            </w:pPr>
                            <w:r>
                              <w:rPr>
                                <w:rFonts w:hint="eastAsia"/>
                                <w:lang w:eastAsia="zh-CN"/>
                              </w:rPr>
                              <w:t>Matrix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E34BBB" id="_x0000_s1034" style="position:absolute;margin-left:335.3pt;margin-top:12.15pt;width:74.25pt;height:2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" filled="f" strokecolor="#4f81bd [3204]">
                <v:textbox>
                  <w:txbxContent>
                    <w:p w14:paraId="0C15A9FD" w14:textId="39DE98EA" w:rsidR="004A044B" w:rsidRDefault="004A044B" w:rsidP="004A044B">
                      <w:pPr>
                        <w:jc w:val="center"/>
                        <w:rPr>
                          <w:lang w:eastAsia="zh-CN"/>
                        </w:rPr>
                      </w:pPr>
                      <w:r>
                        <w:rPr>
                          <w:rFonts w:hint="eastAsia"/>
                          <w:lang w:eastAsia="zh-CN"/>
                        </w:rPr>
                        <w:t>Matrix Table</w:t>
                      </w:r>
                    </w:p>
                  </w:txbxContent>
                </v:textbox>
              </v:roundrect>
            </w:pict>
          </mc:Fallback>
        </mc:AlternateContent>
      </w:r>
    </w:p>
    <w:p w14:paraId="6C1C067A" w14:textId="76EE087C" w:rsidR="00BD3BF9" w:rsidRPr="002C262A" w:rsidRDefault="00BD3BF9" w:rsidP="00B75C1B">
      <w:pPr>
        <w:spacing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684864" behindDoc="0" locked="0" layoutInCell="1" allowOverlap="1" wp14:anchorId="737C79DA" wp14:editId="68095282">
                <wp:simplePos x="0" y="0"/>
                <wp:positionH relativeFrom="column">
                  <wp:posOffset>37707</wp:posOffset>
                </wp:positionH>
                <wp:positionV relativeFrom="paragraph">
                  <wp:posOffset>264677</wp:posOffset>
                </wp:positionV>
                <wp:extent cx="5797485" cy="311085"/>
                <wp:effectExtent l="50800" t="25400" r="57785" b="70485"/>
                <wp:wrapNone/>
                <wp:docPr id="731602174" name="Rounded Rectangle 10"/>
                <wp:cNvGraphicFramePr/>
                <a:graphic xmlns:a="http://schemas.openxmlformats.org/drawingml/2006/main">
                  <a:graphicData uri="http://schemas.microsoft.com/office/word/2010/wordprocessingShape">
                    <wps:wsp>
                      <wps:cNvSpPr/>
                      <wps:spPr>
                        <a:xfrm>
                          <a:off x="0" y="0"/>
                          <a:ext cx="5797485" cy="31108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82415B2" w14:textId="4878C1E7" w:rsidR="00BD3BF9" w:rsidRPr="007841E5" w:rsidRDefault="00BD3BF9" w:rsidP="00BD3BF9">
                            <w:pPr>
                              <w:jc w:val="center"/>
                              <w:rPr>
                                <w:sz w:val="20"/>
                                <w:szCs w:val="20"/>
                                <w:lang w:eastAsia="zh-CN"/>
                              </w:rPr>
                            </w:pPr>
                            <w:r w:rsidRPr="007841E5">
                              <w:rPr>
                                <w:rFonts w:hint="eastAsia"/>
                                <w:sz w:val="20"/>
                                <w:szCs w:val="20"/>
                                <w:lang w:eastAsia="zh-CN"/>
                              </w:rPr>
                              <w:t xml:space="preserve">Human contribution </w:t>
                            </w:r>
                            <w:r w:rsidR="007841E5" w:rsidRPr="007841E5">
                              <w:rPr>
                                <w:rFonts w:hint="eastAsia"/>
                                <w:sz w:val="20"/>
                                <w:szCs w:val="20"/>
                                <w:lang w:eastAsia="zh-CN"/>
                              </w:rPr>
                              <w:t>across: Define; Select; Inspect; Edit; Justify; Confirm;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7C79DA" id="Rounded Rectangle 10" o:spid="_x0000_s1035" style="position:absolute;margin-left:2.95pt;margin-top:20.85pt;width:456.5pt;height:24.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" fillcolor="#4f81bd [3204]" strokecolor="#4579b8 [3044]">
                <v:fill color2="#a7bfde [1620]" rotate="t" angle="180" focus="100%" type="gradient">
                  <o:fill v:ext="view" type="gradientUnscaled"/>
                </v:fill>
                <v:shadow on="t" color="black" opacity="22937f" origin=",.5" offset="0,.63889mm"/>
                <v:textbox>
                  <w:txbxContent>
                    <w:p w14:paraId="582415B2" w14:textId="4878C1E7" w:rsidR="00BD3BF9" w:rsidRPr="007841E5" w:rsidRDefault="00BD3BF9" w:rsidP="00BD3BF9">
                      <w:pPr>
                        <w:jc w:val="center"/>
                        <w:rPr>
                          <w:sz w:val="20"/>
                          <w:szCs w:val="20"/>
                          <w:lang w:eastAsia="zh-CN"/>
                        </w:rPr>
                      </w:pPr>
                      <w:r w:rsidRPr="007841E5">
                        <w:rPr>
                          <w:rFonts w:hint="eastAsia"/>
                          <w:sz w:val="20"/>
                          <w:szCs w:val="20"/>
                          <w:lang w:eastAsia="zh-CN"/>
                        </w:rPr>
                        <w:t xml:space="preserve">Human contribution </w:t>
                      </w:r>
                      <w:r w:rsidR="007841E5" w:rsidRPr="007841E5">
                        <w:rPr>
                          <w:rFonts w:hint="eastAsia"/>
                          <w:sz w:val="20"/>
                          <w:szCs w:val="20"/>
                          <w:lang w:eastAsia="zh-CN"/>
                        </w:rPr>
                        <w:t>across: Define; Select; Inspect; Edit; Justify; Confirm; Review</w:t>
                      </w:r>
                    </w:p>
                  </w:txbxContent>
                </v:textbox>
              </v:roundrect>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83840" behindDoc="0" locked="0" layoutInCell="1" allowOverlap="1" wp14:anchorId="650A6D5A" wp14:editId="1B442ED9">
                <wp:simplePos x="0" y="0"/>
                <wp:positionH relativeFrom="column">
                  <wp:posOffset>1261942</wp:posOffset>
                </wp:positionH>
                <wp:positionV relativeFrom="paragraph">
                  <wp:posOffset>18933</wp:posOffset>
                </wp:positionV>
                <wp:extent cx="387665" cy="0"/>
                <wp:effectExtent l="50800" t="63500" r="0" b="101600"/>
                <wp:wrapNone/>
                <wp:docPr id="230753240" name="Elbow Connector 9"/>
                <wp:cNvGraphicFramePr/>
                <a:graphic xmlns:a="http://schemas.openxmlformats.org/drawingml/2006/main">
                  <a:graphicData uri="http://schemas.microsoft.com/office/word/2010/wordprocessingShape">
                    <wps:wsp>
                      <wps:cNvCnPr/>
                      <wps:spPr>
                        <a:xfrm flipH="1">
                          <a:off x="0" y="0"/>
                          <a:ext cx="387665"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54EFCB" id="Elbow Connector 9" o:spid="_x0000_s1026" type="#_x0000_t34" style="position:absolute;margin-left:99.35pt;margin-top:1.5pt;width:30.5pt;height:0;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82816" behindDoc="0" locked="0" layoutInCell="1" allowOverlap="1" wp14:anchorId="05BECBA6" wp14:editId="21C604DD">
                <wp:simplePos x="0" y="0"/>
                <wp:positionH relativeFrom="column">
                  <wp:posOffset>2788920</wp:posOffset>
                </wp:positionH>
                <wp:positionV relativeFrom="paragraph">
                  <wp:posOffset>42500</wp:posOffset>
                </wp:positionV>
                <wp:extent cx="340183" cy="0"/>
                <wp:effectExtent l="50800" t="63500" r="0" b="101600"/>
                <wp:wrapNone/>
                <wp:docPr id="807070451" name="Elbow Connector 8"/>
                <wp:cNvGraphicFramePr/>
                <a:graphic xmlns:a="http://schemas.openxmlformats.org/drawingml/2006/main">
                  <a:graphicData uri="http://schemas.microsoft.com/office/word/2010/wordprocessingShape">
                    <wps:wsp>
                      <wps:cNvCnPr/>
                      <wps:spPr>
                        <a:xfrm flipH="1">
                          <a:off x="0" y="0"/>
                          <a:ext cx="340183"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608D1D" id="Elbow Connector 8" o:spid="_x0000_s1026" type="#_x0000_t34" style="position:absolute;margin-left:219.6pt;margin-top:3.35pt;width:26.8pt;height:0;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" strokecolor="#4f81bd [3204]" strokeweight="2pt">
                <v:stroke endarrow="block"/>
                <v:shadow on="t" color="black" opacity="24903f" origin=",.5" offset="0,.55556mm"/>
              </v:shape>
            </w:pict>
          </mc:Fallback>
        </mc:AlternateContent>
      </w:r>
      <w:r w:rsidRPr="002C262A">
        <w:rPr>
          <w:rFonts w:ascii="Times New Roman" w:hAnsi="Times New Roman" w:cs="Times New Roman"/>
          <w:noProof/>
          <w:lang w:eastAsia="zh-CN"/>
        </w:rPr>
        <mc:AlternateContent>
          <mc:Choice Requires="wps">
            <w:drawing>
              <wp:anchor distT="0" distB="0" distL="114300" distR="114300" simplePos="0" relativeHeight="251681792" behindDoc="0" locked="0" layoutInCell="1" allowOverlap="1" wp14:anchorId="2D9D6577" wp14:editId="44B55772">
                <wp:simplePos x="0" y="0"/>
                <wp:positionH relativeFrom="column">
                  <wp:posOffset>3901440</wp:posOffset>
                </wp:positionH>
                <wp:positionV relativeFrom="paragraph">
                  <wp:posOffset>38742</wp:posOffset>
                </wp:positionV>
                <wp:extent cx="354343" cy="0"/>
                <wp:effectExtent l="50800" t="63500" r="0" b="101600"/>
                <wp:wrapNone/>
                <wp:docPr id="262312007" name="Elbow Connector 7"/>
                <wp:cNvGraphicFramePr/>
                <a:graphic xmlns:a="http://schemas.openxmlformats.org/drawingml/2006/main">
                  <a:graphicData uri="http://schemas.microsoft.com/office/word/2010/wordprocessingShape">
                    <wps:wsp>
                      <wps:cNvCnPr/>
                      <wps:spPr>
                        <a:xfrm flipH="1">
                          <a:off x="0" y="0"/>
                          <a:ext cx="354343" cy="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241FBF" id="Elbow Connector 7" o:spid="_x0000_s1026" type="#_x0000_t34" style="position:absolute;margin-left:307.2pt;margin-top:3.05pt;width:27.9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" strokecolor="#4f81bd [3204]" strokeweight="2pt">
                <v:stroke endarrow="block"/>
                <v:shadow on="t" color="black" opacity="24903f" origin=",.5" offset="0,.55556mm"/>
              </v:shape>
            </w:pict>
          </mc:Fallback>
        </mc:AlternateContent>
      </w:r>
    </w:p>
    <w:p w14:paraId="58582216" w14:textId="5BB3901C" w:rsidR="00180181" w:rsidRPr="002C262A" w:rsidRDefault="00180181" w:rsidP="00B75C1B">
      <w:pPr>
        <w:spacing w:before="120" w:after="60" w:line="240" w:lineRule="auto"/>
        <w:jc w:val="left"/>
        <w:rPr>
          <w:rFonts w:ascii="Times New Roman" w:hAnsi="Times New Roman" w:cs="Times New Roman"/>
          <w:lang w:eastAsia="zh-CN"/>
        </w:rPr>
      </w:pPr>
    </w:p>
    <w:p w14:paraId="48208D05" w14:textId="77777777" w:rsidR="00180181" w:rsidRPr="002C262A" w:rsidRDefault="00000000" w:rsidP="00B75C1B">
      <w:pPr>
        <w:pStyle w:val="Caption"/>
        <w:spacing w:before="480"/>
        <w:jc w:val="left"/>
        <w:rPr>
          <w:rFonts w:ascii="Times New Roman" w:hAnsi="Times New Roman" w:cs="Times New Roman"/>
        </w:rPr>
      </w:pPr>
      <w:r w:rsidRPr="002C262A">
        <w:rPr>
          <w:rFonts w:ascii="Times New Roman" w:hAnsi="Times New Roman" w:cs="Times New Roman"/>
        </w:rPr>
        <w:t xml:space="preserve">Figure 1. Implemented nine-stage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workflow. AI proposes or classifies within stages; the researcher defines, selects, inspects, edits, justifies, and confirms the research state.</w:t>
      </w:r>
    </w:p>
    <w:p w14:paraId="23CEC94B" w14:textId="25F9963F" w:rsidR="00180181" w:rsidRPr="002C262A" w:rsidRDefault="00000000" w:rsidP="00B75C1B">
      <w:pPr>
        <w:spacing w:line="240" w:lineRule="auto"/>
        <w:jc w:val="left"/>
        <w:rPr>
          <w:rFonts w:ascii="Times New Roman" w:hAnsi="Times New Roman" w:cs="Times New Roman"/>
        </w:rPr>
      </w:pPr>
      <w:r>
        <w:rPr>
          <w:rFonts w:ascii="Times New Roman" w:hAnsi="Times New Roman" w:cs="Times New Roman"/>
          <w:highlight w:val="yellow"/>
        </w:rPr>
        <w:t>The common interaction pattern is propose–inspect–decide–record.</w:t>
      </w:r>
      <w:r>
        <w:rPr>
          <w:rFonts w:ascii="Times New Roman" w:hAnsi="Times New Roman" w:cs="Times New Roman"/>
        </w:rPr>
        <w:t xml:space="preserve">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distinguishes a model suggestion from the current user-controlled state.</w:t>
      </w:r>
    </w:p>
    <w:p w14:paraId="4F0CF8DE"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5.2 Research Profile</w:t>
      </w:r>
    </w:p>
    <w:p w14:paraId="3FB44673" w14:textId="4B12568F" w:rsidR="00180181" w:rsidRPr="002C262A" w:rsidRDefault="00000000" w:rsidP="00B75C1B">
      <w:pPr>
        <w:spacing w:line="240" w:lineRule="auto"/>
        <w:jc w:val="left"/>
        <w:rPr>
          <w:rFonts w:ascii="Times New Roman" w:hAnsi="Times New Roman" w:cs="Times New Roman"/>
        </w:rPr>
      </w:pPr>
      <w:r>
        <w:rPr>
          <w:rFonts w:ascii="Times New Roman" w:hAnsi="Times New Roman" w:cs="Times New Roman"/>
          <w:highlight w:val="yellow"/>
        </w:rPr>
        <w:t>Stage 1 uses a conversational assistant to elicit five canonical fields: domain, population, focus, method, and review type.</w:t>
      </w:r>
      <w:r>
        <w:rPr>
          <w:rFonts w:ascii="Times New Roman" w:hAnsi="Times New Roman" w:cs="Times New Roman"/>
        </w:rPr>
        <w:t xml:space="preserve"> The fields are stored separately from the chat transcript and passed forward through a serialized research context. The user can edit any field directly. Profile edits create audit entries containing the previous and new values, allowing later review of how the project's framing changed.</w:t>
      </w:r>
      <w:r>
        <w:rPr>
          <w:rFonts w:ascii="Times New Roman" w:hAnsi="Times New Roman" w:cs="Times New Roman"/>
          <w:highlight w:val="yellow"/>
        </w:rPr>
        <w:t xml:space="preserve"> Figure A1 shows the Research Profile within the persistent workflow shell.</w:t>
      </w:r>
    </w:p>
    <w:p w14:paraId="01FF6F8A" w14:textId="303D9CE1"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w:t>
      </w:r>
      <w:r w:rsidR="007841E5" w:rsidRPr="002C262A">
        <w:rPr>
          <w:rFonts w:ascii="Times New Roman" w:hAnsi="Times New Roman" w:cs="Times New Roman"/>
          <w:lang w:eastAsia="zh-CN"/>
        </w:rPr>
        <w:t xml:space="preserve"> </w:t>
      </w:r>
      <w:r w:rsidRPr="002C262A">
        <w:rPr>
          <w:rFonts w:ascii="Times New Roman" w:hAnsi="Times New Roman" w:cs="Times New Roman"/>
        </w:rPr>
        <w:t>specific structures.</w:t>
      </w:r>
    </w:p>
    <w:p w14:paraId="3F66B8BB"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5.3 Matrix-First Schema Definition</w:t>
      </w:r>
    </w:p>
    <w:p w14:paraId="62C9AF3B" w14:textId="1E77151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2 asks the user to define the shape of the analysis before evidence extraction. The system recommends literature</w:t>
      </w:r>
      <w:r w:rsidR="007841E5" w:rsidRPr="002C262A">
        <w:rPr>
          <w:rFonts w:ascii="Times New Roman" w:hAnsi="Times New Roman" w:cs="Times New Roman"/>
          <w:lang w:eastAsia="zh-CN"/>
        </w:rPr>
        <w:t xml:space="preserve"> </w:t>
      </w:r>
      <w:r w:rsidRPr="002C262A">
        <w:rPr>
          <w:rFonts w:ascii="Times New Roman" w:hAnsi="Times New Roman" w:cs="Times New Roman"/>
        </w:rPr>
        <w:t>matrix columns and, when enabled, system</w:t>
      </w:r>
      <w:r w:rsidR="007841E5" w:rsidRPr="002C262A">
        <w:rPr>
          <w:rFonts w:ascii="Times New Roman" w:hAnsi="Times New Roman" w:cs="Times New Roman"/>
          <w:lang w:eastAsia="zh-CN"/>
        </w:rPr>
        <w:t xml:space="preserve"> </w:t>
      </w:r>
      <w:r w:rsidRPr="002C262A">
        <w:rPr>
          <w:rFonts w:ascii="Times New Roman" w:hAnsi="Times New Roman" w:cs="Times New Roman"/>
        </w:rPr>
        <w:t>comparison columns. The user can add, remove, and regenerate suggestions, provide optional reasons for schema changes, and keep the system matrix disabled when product or platform comparison is irrelevant.</w:t>
      </w:r>
    </w:p>
    <w:p w14:paraId="6E545E58" w14:textId="59E0653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lastRenderedPageBreak/>
        <w:t>The current implementation persists the active columns, recommendations, and column descriptions in project snapshots. It also records selected schema changes in the decision journal. It does not yet maintain a separate immutable schema</w:t>
      </w:r>
      <w:r w:rsidR="007841E5" w:rsidRPr="002C262A">
        <w:rPr>
          <w:rFonts w:ascii="Times New Roman" w:hAnsi="Times New Roman" w:cs="Times New Roman"/>
          <w:lang w:eastAsia="zh-CN"/>
        </w:rPr>
        <w:t xml:space="preserve"> </w:t>
      </w:r>
      <w:r w:rsidRPr="002C262A">
        <w:rPr>
          <w:rFonts w:ascii="Times New Roman" w:hAnsi="Times New Roman" w:cs="Times New Roman"/>
        </w:rPr>
        <w:t>version identifier on each matrix cell. Accordingly, recoverability is provided through snapshots and undo</w:t>
      </w:r>
      <w:r w:rsidR="00E778E2" w:rsidRPr="002C262A">
        <w:rPr>
          <w:rFonts w:ascii="Times New Roman" w:hAnsi="Times New Roman" w:cs="Times New Roman"/>
          <w:lang w:eastAsia="zh-CN"/>
        </w:rPr>
        <w:t xml:space="preserve"> or </w:t>
      </w:r>
      <w:r w:rsidRPr="002C262A">
        <w:rPr>
          <w:rFonts w:ascii="Times New Roman" w:hAnsi="Times New Roman" w:cs="Times New Roman"/>
          <w:lang w:eastAsia="zh-CN"/>
        </w:rPr>
        <w:t>r</w:t>
      </w:r>
      <w:r w:rsidRPr="002C262A">
        <w:rPr>
          <w:rFonts w:ascii="Times New Roman" w:hAnsi="Times New Roman" w:cs="Times New Roman"/>
        </w:rPr>
        <w:t>edo rather than a fully normalized version graph.</w:t>
      </w:r>
    </w:p>
    <w:p w14:paraId="35B45619"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5.4 System Review</w:t>
      </w:r>
    </w:p>
    <w:p w14:paraId="6257C7C9" w14:textId="7AE62376"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3 recommends databases, AI tools, or other systems relevant to the Research Profile. Each item contains a name, description, category, vendor, URL where available, AI</w:t>
      </w:r>
      <w:r w:rsidR="007841E5" w:rsidRPr="002C262A">
        <w:rPr>
          <w:rFonts w:ascii="Times New Roman" w:hAnsi="Times New Roman" w:cs="Times New Roman"/>
          <w:lang w:eastAsia="zh-CN"/>
        </w:rPr>
        <w:t xml:space="preserve"> </w:t>
      </w:r>
      <w:r w:rsidRPr="002C262A">
        <w:rPr>
          <w:rFonts w:ascii="Times New Roman" w:hAnsi="Times New Roman" w:cs="Times New Roman"/>
        </w:rPr>
        <w:t>origin marker, and selection state. Users can select recommendations or add a custom system. These choices contribute to the optional system matrix and reveal which external systems the researcher considered relevant to the comparison.</w:t>
      </w:r>
    </w:p>
    <w:p w14:paraId="5C984787"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58FCFA41"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5.5 Topic, Query, and Search Construction</w:t>
      </w:r>
    </w:p>
    <w:p w14:paraId="7C19853F"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7A19C8D4" w14:textId="7A9154B3"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Search filters include year range, open</w:t>
      </w:r>
      <w:r w:rsidR="007841E5" w:rsidRPr="002C262A">
        <w:rPr>
          <w:rFonts w:ascii="Times New Roman" w:hAnsi="Times New Roman" w:cs="Times New Roman"/>
          <w:lang w:eastAsia="zh-CN"/>
        </w:rPr>
        <w:t xml:space="preserve"> </w:t>
      </w:r>
      <w:r w:rsidRPr="002C262A">
        <w:rPr>
          <w:rFonts w:ascii="Times New Roman" w:hAnsi="Times New Roman" w:cs="Times New Roman"/>
        </w:rPr>
        <w:t>access</w:t>
      </w:r>
      <w:r w:rsidR="007841E5" w:rsidRPr="002C262A">
        <w:rPr>
          <w:rFonts w:ascii="Times New Roman" w:hAnsi="Times New Roman" w:cs="Times New Roman"/>
          <w:lang w:eastAsia="zh-CN"/>
        </w:rPr>
        <w:t xml:space="preserve"> </w:t>
      </w:r>
      <w:r w:rsidRPr="002C262A">
        <w:rPr>
          <w:rFonts w:ascii="Times New Roman" w:hAnsi="Times New Roman" w:cs="Times New Roman"/>
        </w:rPr>
        <w:t>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w:t>
      </w:r>
      <w:r w:rsidR="00285240" w:rsidRPr="002C262A">
        <w:rPr>
          <w:rFonts w:ascii="Times New Roman" w:hAnsi="Times New Roman" w:cs="Times New Roman"/>
          <w:lang w:eastAsia="zh-CN"/>
        </w:rPr>
        <w:t xml:space="preserve"> </w:t>
      </w:r>
      <w:r w:rsidRPr="002C262A">
        <w:rPr>
          <w:rFonts w:ascii="Times New Roman" w:hAnsi="Times New Roman" w:cs="Times New Roman"/>
        </w:rPr>
        <w:t>query version table.</w:t>
      </w:r>
    </w:p>
    <w:p w14:paraId="4A3A7276"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5.6 Retrieval, Citation Chasing, and Deduplication</w:t>
      </w:r>
    </w:p>
    <w:p w14:paraId="3F46060A" w14:textId="069CD12A"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backend searches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and PubMed through source</w:t>
      </w:r>
      <w:r w:rsidR="007841E5" w:rsidRPr="002C262A">
        <w:rPr>
          <w:rFonts w:ascii="Times New Roman" w:hAnsi="Times New Roman" w:cs="Times New Roman"/>
          <w:lang w:eastAsia="zh-CN"/>
        </w:rPr>
        <w:t xml:space="preserve"> </w:t>
      </w:r>
      <w:r w:rsidRPr="002C262A">
        <w:rPr>
          <w:rFonts w:ascii="Times New Roman" w:hAnsi="Times New Roman" w:cs="Times New Roman"/>
        </w:rPr>
        <w:t xml:space="preserve">specific adapters. PubMed abstracts are recovered through E-utilities, while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inverted abstracts are reconstructed from indexed positions. The system translates filters separately because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relevance search and PubMed Boolean syntax do not behave identically. Search responses retain the query used, sources searched, total counts, and structured paper metadata.</w:t>
      </w:r>
    </w:p>
    <w:p w14:paraId="7C627A0E" w14:textId="7A73494A"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Citation snowballing uses a verified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work resolved from a DOI, PMID,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identifier, or exact normalized title. The result model marks whether a paper entered through database search, snowballing, or upload. Deduplication uses normalized DOI first and normalized title second</w:t>
      </w:r>
      <w:r w:rsidR="00285240" w:rsidRPr="002C262A">
        <w:rPr>
          <w:rFonts w:ascii="Times New Roman" w:hAnsi="Times New Roman" w:cs="Times New Roman"/>
          <w:lang w:eastAsia="zh-CN"/>
        </w:rPr>
        <w:t xml:space="preserve"> and</w:t>
      </w:r>
      <w:r w:rsidRPr="002C262A">
        <w:rPr>
          <w:rFonts w:ascii="Times New Roman" w:hAnsi="Times New Roman" w:cs="Times New Roman"/>
        </w:rPr>
        <w:t xml:space="preserve"> duplicate records are merged so that, for example, an abstract available from one source can enrich the retained record. The implementation records aggregate duplicates removed and PRISMA-oriented identification counts, but it does not preserve a complete user</w:t>
      </w:r>
      <w:r w:rsidR="007841E5" w:rsidRPr="002C262A">
        <w:rPr>
          <w:rFonts w:ascii="Times New Roman" w:hAnsi="Times New Roman" w:cs="Times New Roman"/>
          <w:lang w:eastAsia="zh-CN"/>
        </w:rPr>
        <w:t xml:space="preserve"> </w:t>
      </w:r>
      <w:r w:rsidRPr="002C262A">
        <w:rPr>
          <w:rFonts w:ascii="Times New Roman" w:hAnsi="Times New Roman" w:cs="Times New Roman"/>
        </w:rPr>
        <w:t>visible lineage of every merged duplicate record. That remains an extension for stronger provenance auditing.</w:t>
      </w:r>
    </w:p>
    <w:p w14:paraId="68F175C7" w14:textId="5AD76A24"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5.7 Protocol</w:t>
      </w:r>
      <w:r w:rsidR="007841E5" w:rsidRPr="002C262A">
        <w:rPr>
          <w:rFonts w:ascii="Times New Roman" w:hAnsi="Times New Roman" w:cs="Times New Roman"/>
          <w:lang w:eastAsia="zh-CN"/>
        </w:rPr>
        <w:t xml:space="preserve"> </w:t>
      </w:r>
      <w:r w:rsidRPr="002C262A">
        <w:rPr>
          <w:rFonts w:ascii="Times New Roman" w:hAnsi="Times New Roman" w:cs="Times New Roman"/>
        </w:rPr>
        <w:t>Based Screening</w:t>
      </w:r>
    </w:p>
    <w:p w14:paraId="12403587" w14:textId="6B70246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5 requires an explicit set of inclusion and exclusion criteria. Default exclusion categories prevent an AI or human exclusion from being recorded without an available reason structure. Papers can be included, excluded, or marked uncertain</w:t>
      </w:r>
      <w:r w:rsidR="007841E5" w:rsidRPr="002C262A">
        <w:rPr>
          <w:rFonts w:ascii="Times New Roman" w:hAnsi="Times New Roman" w:cs="Times New Roman"/>
          <w:lang w:eastAsia="zh-CN"/>
        </w:rPr>
        <w:t xml:space="preserve"> or </w:t>
      </w:r>
      <w:r w:rsidRPr="002C262A">
        <w:rPr>
          <w:rFonts w:ascii="Times New Roman" w:hAnsi="Times New Roman" w:cs="Times New Roman"/>
        </w:rPr>
        <w:t xml:space="preserve">pending. The result record stores the </w:t>
      </w:r>
      <w:r w:rsidR="007841E5" w:rsidRPr="002C262A">
        <w:rPr>
          <w:rFonts w:ascii="Times New Roman" w:hAnsi="Times New Roman" w:cs="Times New Roman"/>
        </w:rPr>
        <w:t>status</w:t>
      </w:r>
      <w:r w:rsidRPr="002C262A">
        <w:rPr>
          <w:rFonts w:ascii="Times New Roman" w:hAnsi="Times New Roman" w:cs="Times New Roman"/>
        </w:rPr>
        <w:t>, exclusion criterion, free</w:t>
      </w:r>
      <w:r w:rsidR="007841E5" w:rsidRPr="002C262A">
        <w:rPr>
          <w:rFonts w:ascii="Times New Roman" w:hAnsi="Times New Roman" w:cs="Times New Roman"/>
          <w:lang w:eastAsia="zh-CN"/>
        </w:rPr>
        <w:t xml:space="preserve"> </w:t>
      </w:r>
      <w:r w:rsidRPr="002C262A">
        <w:rPr>
          <w:rFonts w:ascii="Times New Roman" w:hAnsi="Times New Roman" w:cs="Times New Roman"/>
        </w:rPr>
        <w:t>text screening reason, and whether the current decision was made by AI or a human.</w:t>
      </w:r>
    </w:p>
    <w:p w14:paraId="4452348A" w14:textId="7C586344" w:rsidR="00180181" w:rsidRPr="002C262A" w:rsidRDefault="00000000" w:rsidP="00B75C1B">
      <w:pPr>
        <w:spacing w:line="240" w:lineRule="auto"/>
        <w:jc w:val="left"/>
        <w:rPr>
          <w:rFonts w:ascii="Times New Roman" w:hAnsi="Times New Roman" w:cs="Times New Roman"/>
        </w:rPr>
      </w:pPr>
      <w:r>
        <w:rPr>
          <w:rFonts w:ascii="Times New Roman" w:hAnsi="Times New Roman" w:cs="Times New Roman"/>
        </w:rPr>
        <w:t xml:space="preserve">The AI classifier is instructed to use the supplied criteria and can fetch a real abstract when the local record is insufficient. An uncertain AI result is routed into the review list as pending rather than silently excluded. Users can override AI decisions, clear </w:t>
      </w:r>
      <w:r>
        <w:rPr>
          <w:rFonts w:ascii="Times New Roman" w:hAnsi="Times New Roman" w:cs="Times New Roman"/>
          <w:highlight w:val="yellow"/>
        </w:rPr>
        <w:t>AI-made</w:t>
      </w:r>
      <w:r>
        <w:rPr>
          <w:rFonts w:ascii="Times New Roman" w:hAnsi="Times New Roman" w:cs="Times New Roman"/>
        </w:rPr>
        <w:t xml:space="preserve"> screening decisions while leaving human decisions intact, add notes, and move papers among states. This actor distinction is one of the clearest operationalizations of human contribution. The final inclusion set can be inspected together with who made each current decision and why.</w:t>
      </w:r>
      <w:r>
        <w:rPr>
          <w:rFonts w:ascii="Times New Roman" w:hAnsi="Times New Roman" w:cs="Times New Roman"/>
          <w:highlight w:val="yellow"/>
        </w:rPr>
        <w:t xml:space="preserve"> Figure A2 illustrates these protocol controls and decision states.</w:t>
      </w:r>
    </w:p>
    <w:p w14:paraId="20B66A53"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5.8 Literature and System Matrices</w:t>
      </w:r>
    </w:p>
    <w:p w14:paraId="1119C3FA" w14:textId="202524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6 creates one literature row per retained paper and, optionally, one system row per selected tool or platform. Columns are user</w:t>
      </w:r>
      <w:r w:rsidR="007841E5" w:rsidRPr="002C262A">
        <w:rPr>
          <w:rFonts w:ascii="Times New Roman" w:hAnsi="Times New Roman" w:cs="Times New Roman"/>
          <w:lang w:eastAsia="zh-CN"/>
        </w:rPr>
        <w:t xml:space="preserve"> </w:t>
      </w:r>
      <w:r w:rsidRPr="002C262A">
        <w:rPr>
          <w:rFonts w:ascii="Times New Roman" w:hAnsi="Times New Roman" w:cs="Times New Roman"/>
        </w:rPr>
        <w:t>controlled. AI autofill runs concurrently across rows and returns a value, evidence type, extraction method, confidence score, and confidence level. Each cell also includes an AI</w:t>
      </w:r>
      <w:r w:rsidR="007841E5" w:rsidRPr="002C262A">
        <w:rPr>
          <w:rFonts w:ascii="Times New Roman" w:hAnsi="Times New Roman" w:cs="Times New Roman"/>
          <w:lang w:eastAsia="zh-CN"/>
        </w:rPr>
        <w:t xml:space="preserve"> </w:t>
      </w:r>
      <w:r w:rsidRPr="002C262A">
        <w:rPr>
          <w:rFonts w:ascii="Times New Roman" w:hAnsi="Times New Roman" w:cs="Times New Roman"/>
        </w:rPr>
        <w:t>origin flag, source</w:t>
      </w:r>
      <w:r w:rsidR="007841E5" w:rsidRPr="002C262A">
        <w:rPr>
          <w:rFonts w:ascii="Times New Roman" w:hAnsi="Times New Roman" w:cs="Times New Roman"/>
          <w:lang w:eastAsia="zh-CN"/>
        </w:rPr>
        <w:t xml:space="preserve"> </w:t>
      </w:r>
      <w:r w:rsidRPr="002C262A">
        <w:rPr>
          <w:rFonts w:ascii="Times New Roman" w:hAnsi="Times New Roman" w:cs="Times New Roman"/>
        </w:rPr>
        <w:t>reference field, and human</w:t>
      </w:r>
      <w:r w:rsidR="00D76EA7" w:rsidRPr="002C262A">
        <w:rPr>
          <w:rFonts w:ascii="Times New Roman" w:hAnsi="Times New Roman" w:cs="Times New Roman"/>
          <w:lang w:eastAsia="zh-CN"/>
        </w:rPr>
        <w:t xml:space="preserve"> </w:t>
      </w:r>
      <w:r w:rsidRPr="002C262A">
        <w:rPr>
          <w:rFonts w:ascii="Times New Roman" w:hAnsi="Times New Roman" w:cs="Times New Roman"/>
        </w:rPr>
        <w:t>verification field in the typed state model.</w:t>
      </w:r>
    </w:p>
    <w:p w14:paraId="24800EC9" w14:textId="7600AE8E" w:rsidR="00180181" w:rsidRPr="002C262A" w:rsidRDefault="00000000" w:rsidP="00B75C1B">
      <w:pPr>
        <w:spacing w:line="240" w:lineRule="auto"/>
        <w:jc w:val="left"/>
        <w:rPr>
          <w:rFonts w:ascii="Times New Roman" w:hAnsi="Times New Roman" w:cs="Times New Roman"/>
        </w:rPr>
      </w:pPr>
      <w:r>
        <w:rPr>
          <w:rFonts w:ascii="Times New Roman" w:hAnsi="Times New Roman" w:cs="Times New Roman"/>
        </w:rPr>
        <w:t xml:space="preserve">The current interface displays cell content and provides an on-demand evidence and reasoning popover. Opening that view is journaled as an AI explanation and evidence interaction. However, the present autofill path initializes the source reference field as empty, and the popover's explanation and sources are generated on demand rather than stored as immutable source spans. The implementation therefore supports inspection and records that inspection occurred, but it should not yet be described as complete passage level provenance or as a fully implemented verification checkbox workflow. </w:t>
      </w:r>
      <w:r>
        <w:rPr>
          <w:rFonts w:ascii="Times New Roman" w:hAnsi="Times New Roman" w:cs="Times New Roman"/>
          <w:highlight w:val="yellow"/>
        </w:rPr>
        <w:t>Section 8 treats this as a priority limitation.</w:t>
      </w:r>
      <w:r>
        <w:rPr>
          <w:rFonts w:ascii="Times New Roman" w:hAnsi="Times New Roman" w:cs="Times New Roman"/>
          <w:highlight w:val="yellow"/>
        </w:rPr>
        <w:t xml:space="preserve"> Figure A3 illustrates the matrix and its inspection surface without extending that provenance claim.</w:t>
      </w:r>
    </w:p>
    <w:p w14:paraId="5FC3FB00" w14:textId="59037692"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Users may also upload PDF or text files or provide a URL</w:t>
      </w:r>
      <w:r w:rsidR="007841E5" w:rsidRPr="002C262A">
        <w:rPr>
          <w:rFonts w:ascii="Times New Roman" w:hAnsi="Times New Roman" w:cs="Times New Roman"/>
          <w:lang w:eastAsia="zh-CN"/>
        </w:rPr>
        <w:t xml:space="preserve"> or </w:t>
      </w:r>
      <w:r w:rsidRPr="002C262A">
        <w:rPr>
          <w:rFonts w:ascii="Times New Roman" w:hAnsi="Times New Roman" w:cs="Times New Roman"/>
        </w:rPr>
        <w:t xml:space="preserve">DOI. The backend extracts PDF text, resolves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metadata, attempts open</w:t>
      </w:r>
      <w:r w:rsidR="007841E5" w:rsidRPr="002C262A">
        <w:rPr>
          <w:rFonts w:ascii="Times New Roman" w:hAnsi="Times New Roman" w:cs="Times New Roman"/>
          <w:lang w:eastAsia="zh-CN"/>
        </w:rPr>
        <w:t xml:space="preserve"> </w:t>
      </w:r>
      <w:r w:rsidRPr="002C262A">
        <w:rPr>
          <w:rFonts w:ascii="Times New Roman" w:hAnsi="Times New Roman" w:cs="Times New Roman"/>
        </w:rPr>
        <w:t>access PDF retrieval, and uses Europe PMC full</w:t>
      </w:r>
      <w:r w:rsidR="007841E5" w:rsidRPr="002C262A">
        <w:rPr>
          <w:rFonts w:ascii="Times New Roman" w:hAnsi="Times New Roman" w:cs="Times New Roman"/>
          <w:lang w:eastAsia="zh-CN"/>
        </w:rPr>
        <w:t xml:space="preserve"> </w:t>
      </w:r>
      <w:r w:rsidRPr="002C262A">
        <w:rPr>
          <w:rFonts w:ascii="Times New Roman" w:hAnsi="Times New Roman" w:cs="Times New Roman"/>
        </w:rPr>
        <w:t>text XML as a biomedical fallback. Failures fall back to available abstract evidence rather than being presented as equivalent full</w:t>
      </w:r>
      <w:r w:rsidR="007841E5" w:rsidRPr="002C262A">
        <w:rPr>
          <w:rFonts w:ascii="Times New Roman" w:hAnsi="Times New Roman" w:cs="Times New Roman"/>
          <w:lang w:eastAsia="zh-CN"/>
        </w:rPr>
        <w:t xml:space="preserve"> </w:t>
      </w:r>
      <w:r w:rsidRPr="002C262A">
        <w:rPr>
          <w:rFonts w:ascii="Times New Roman" w:hAnsi="Times New Roman" w:cs="Times New Roman"/>
        </w:rPr>
        <w:t>text extraction.</w:t>
      </w:r>
    </w:p>
    <w:p w14:paraId="7C8121DD"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5.9 Evidence Synthesis</w:t>
      </w:r>
    </w:p>
    <w:p w14:paraId="00FD0696" w14:textId="1C79C7A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7 generates themes from the literature and optional system matrices. Each theme stores coverage, paper count, linked literature columns, linked system columns, and blocks for focus, patterns, unclear findings, missing evidence, or a user</w:t>
      </w:r>
      <w:r w:rsidR="007841E5" w:rsidRPr="002C262A">
        <w:rPr>
          <w:rFonts w:ascii="Times New Roman" w:hAnsi="Times New Roman" w:cs="Times New Roman"/>
          <w:lang w:eastAsia="zh-CN"/>
        </w:rPr>
        <w:t xml:space="preserve"> </w:t>
      </w:r>
      <w:r w:rsidRPr="002C262A">
        <w:rPr>
          <w:rFonts w:ascii="Times New Roman" w:hAnsi="Times New Roman" w:cs="Times New Roman"/>
        </w:rPr>
        <w:t>created custom analysis. Users can edit block content and change which columns inform a theme, with selected changes recorded in the journal.</w:t>
      </w:r>
    </w:p>
    <w:p w14:paraId="05F2602B"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3E600386"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5.10 Gap Identification</w:t>
      </w:r>
    </w:p>
    <w:p w14:paraId="04740FFA" w14:textId="3DAF0BF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8 represents gaps as dense, thin, ignored, weak</w:t>
      </w:r>
      <w:r w:rsidR="007841E5" w:rsidRPr="002C262A">
        <w:rPr>
          <w:rFonts w:ascii="Times New Roman" w:hAnsi="Times New Roman" w:cs="Times New Roman"/>
          <w:lang w:eastAsia="zh-CN"/>
        </w:rPr>
        <w:t xml:space="preserve"> </w:t>
      </w:r>
      <w:r w:rsidRPr="002C262A">
        <w:rPr>
          <w:rFonts w:ascii="Times New Roman" w:hAnsi="Times New Roman" w:cs="Times New Roman"/>
        </w:rPr>
        <w:t>design, uncertain, or no</w:t>
      </w:r>
      <w:r w:rsidR="007841E5" w:rsidRPr="002C262A">
        <w:rPr>
          <w:rFonts w:ascii="Times New Roman" w:hAnsi="Times New Roman" w:cs="Times New Roman"/>
          <w:lang w:eastAsia="zh-CN"/>
        </w:rPr>
        <w:t xml:space="preserve"> </w:t>
      </w:r>
      <w:r w:rsidRPr="002C262A">
        <w:rPr>
          <w:rFonts w:ascii="Times New Roman" w:hAnsi="Times New Roman" w:cs="Times New Roman"/>
        </w:rPr>
        <w:t>theory dimensions and supports gap analysis for individual literature or system columns. The user selects candidate gaps and edits an overall gap statement. Journal entries can preserve the earlier and revised statement together with a justification.</w:t>
      </w:r>
    </w:p>
    <w:p w14:paraId="73958EFB"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4B9B36FB" w14:textId="48D3EABB"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lastRenderedPageBreak/>
        <w:t xml:space="preserve">5.11 </w:t>
      </w:r>
      <w:r w:rsidR="002C262A" w:rsidRPr="002C262A">
        <w:rPr>
          <w:rFonts w:ascii="Times New Roman" w:hAnsi="Times New Roman" w:cs="Times New Roman"/>
        </w:rPr>
        <w:t>Future Research Question, Study Design, and Structure</w:t>
      </w:r>
    </w:p>
    <w:p w14:paraId="1C992882"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3AB3B73A"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This stage demonstrates why upstream provenance matters. A polished question is not independently valid; it inherits the scope, search, selection, and extraction decisions made earlier.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retains those upstream objects in the same project snapshot so that a reviewer can inspect the route to the final choice.</w:t>
      </w:r>
      <w:r>
        <w:rPr>
          <w:rFonts w:ascii="Times New Roman" w:hAnsi="Times New Roman" w:cs="Times New Roman"/>
          <w:highlight w:val="yellow"/>
        </w:rPr>
        <w:t xml:space="preserve"> Figure A4 shows the corresponding final-question workspace.</w:t>
      </w:r>
    </w:p>
    <w:p w14:paraId="1B890829"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5.12 Cross-Cutting Human-Control and Contribution Model</w:t>
      </w:r>
    </w:p>
    <w:p w14:paraId="730AC96F" w14:textId="4D0C9700" w:rsidR="00180181" w:rsidRDefault="00000000" w:rsidP="00B75C1B">
      <w:pPr>
        <w:spacing w:line="240" w:lineRule="auto"/>
        <w:jc w:val="left"/>
        <w:rPr>
          <w:rFonts w:ascii="Times New Roman" w:hAnsi="Times New Roman" w:cs="Times New Roman"/>
          <w:lang w:eastAsia="zh-CN"/>
        </w:rPr>
      </w:pPr>
      <w:r w:rsidRPr="002C262A">
        <w:rPr>
          <w:rFonts w:ascii="Times New Roman" w:hAnsi="Times New Roman" w:cs="Times New Roman"/>
        </w:rPr>
        <w:t xml:space="preserve">Figure 2 summarizes how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separates AI proposal, human intervention, recorded state, and evaluation. AI-origin markers identify generated suggestions. Screening records distinguish AI and human actors. Assistant</w:t>
      </w:r>
      <w:r w:rsidR="00176DBD" w:rsidRPr="002C262A">
        <w:rPr>
          <w:rFonts w:ascii="Times New Roman" w:hAnsi="Times New Roman" w:cs="Times New Roman"/>
          <w:lang w:eastAsia="zh-CN"/>
        </w:rPr>
        <w:t xml:space="preserve"> </w:t>
      </w:r>
      <w:r w:rsidRPr="002C262A">
        <w:rPr>
          <w:rFonts w:ascii="Times New Roman" w:hAnsi="Times New Roman" w:cs="Times New Roman"/>
        </w:rPr>
        <w:t>proposed changes are restricted to an opt</w:t>
      </w:r>
      <w:r w:rsidR="00176DBD" w:rsidRPr="002C262A">
        <w:rPr>
          <w:rFonts w:ascii="Times New Roman" w:hAnsi="Times New Roman" w:cs="Times New Roman"/>
          <w:lang w:eastAsia="zh-CN"/>
        </w:rPr>
        <w:t xml:space="preserve"> </w:t>
      </w:r>
      <w:r w:rsidRPr="002C262A">
        <w:rPr>
          <w:rFonts w:ascii="Times New Roman" w:hAnsi="Times New Roman" w:cs="Times New Roman"/>
        </w:rPr>
        <w:t>in catalog of typed actions, validated against current entity identifiers, and displayed as pending cards that the user can Apply or Skip</w:t>
      </w:r>
      <w:r w:rsidR="00176DBD" w:rsidRPr="002C262A">
        <w:rPr>
          <w:rFonts w:ascii="Times New Roman" w:hAnsi="Times New Roman" w:cs="Times New Roman"/>
          <w:lang w:eastAsia="zh-CN"/>
        </w:rPr>
        <w:t>. T</w:t>
      </w:r>
      <w:r w:rsidRPr="002C262A">
        <w:rPr>
          <w:rFonts w:ascii="Times New Roman" w:hAnsi="Times New Roman" w:cs="Times New Roman"/>
        </w:rPr>
        <w:t>heir outcomes remain applied, skipped, or failed. Selected user actions create journal entries with stage, entity, previous</w:t>
      </w:r>
      <w:r w:rsidR="00176DBD" w:rsidRPr="002C262A">
        <w:rPr>
          <w:rFonts w:ascii="Times New Roman" w:hAnsi="Times New Roman" w:cs="Times New Roman"/>
          <w:lang w:eastAsia="zh-CN"/>
        </w:rPr>
        <w:t xml:space="preserve"> or </w:t>
      </w:r>
      <w:r w:rsidRPr="002C262A">
        <w:rPr>
          <w:rFonts w:ascii="Times New Roman" w:hAnsi="Times New Roman" w:cs="Times New Roman"/>
        </w:rPr>
        <w:t>new values, details, optional justification, and time. Evidence</w:t>
      </w:r>
      <w:r w:rsidR="00176DBD" w:rsidRPr="002C262A">
        <w:rPr>
          <w:rFonts w:ascii="Times New Roman" w:hAnsi="Times New Roman" w:cs="Times New Roman"/>
          <w:lang w:eastAsia="zh-CN"/>
        </w:rPr>
        <w:t xml:space="preserve"> </w:t>
      </w:r>
      <w:proofErr w:type="gramStart"/>
      <w:r w:rsidRPr="002C262A">
        <w:rPr>
          <w:rFonts w:ascii="Times New Roman" w:hAnsi="Times New Roman" w:cs="Times New Roman"/>
        </w:rPr>
        <w:t>view</w:t>
      </w:r>
      <w:proofErr w:type="gramEnd"/>
      <w:r w:rsidRPr="002C262A">
        <w:rPr>
          <w:rFonts w:ascii="Times New Roman" w:hAnsi="Times New Roman" w:cs="Times New Roman"/>
        </w:rPr>
        <w:t xml:space="preserve"> events show where the user requested support. A </w:t>
      </w:r>
      <w:r w:rsidR="00176DBD" w:rsidRPr="002C262A">
        <w:rPr>
          <w:rFonts w:ascii="Times New Roman" w:hAnsi="Times New Roman" w:cs="Times New Roman"/>
        </w:rPr>
        <w:t>token</w:t>
      </w:r>
      <w:r w:rsidR="00176DBD" w:rsidRPr="002C262A">
        <w:rPr>
          <w:rFonts w:ascii="Times New Roman" w:hAnsi="Times New Roman" w:cs="Times New Roman"/>
          <w:lang w:eastAsia="zh-CN"/>
        </w:rPr>
        <w:t>-based</w:t>
      </w:r>
      <w:r w:rsidRPr="002C262A">
        <w:rPr>
          <w:rFonts w:ascii="Times New Roman" w:hAnsi="Times New Roman" w:cs="Times New Roman"/>
        </w:rPr>
        <w:t xml:space="preserve"> reviewer workspace exposes each stage's results and journaled operations for comment without allowing the reviewer to alter the owner's decisions.</w:t>
      </w:r>
    </w:p>
    <w:p w14:paraId="5BB6B5A9" w14:textId="77777777" w:rsidR="00186F03" w:rsidRDefault="00186F03" w:rsidP="00B75C1B">
      <w:pPr>
        <w:spacing w:line="240" w:lineRule="auto"/>
        <w:jc w:val="left"/>
        <w:rPr>
          <w:rFonts w:ascii="Times New Roman" w:hAnsi="Times New Roman" w:cs="Times New Roman"/>
          <w:lang w:eastAsia="zh-CN"/>
        </w:rPr>
      </w:pPr>
    </w:p>
    <w:p w14:paraId="164F5E9A" w14:textId="77777777" w:rsidR="00186F03" w:rsidRDefault="00186F03" w:rsidP="00B75C1B">
      <w:pPr>
        <w:spacing w:line="240" w:lineRule="auto"/>
        <w:jc w:val="left"/>
        <w:rPr>
          <w:rFonts w:ascii="Times New Roman" w:hAnsi="Times New Roman" w:cs="Times New Roman"/>
          <w:lang w:eastAsia="zh-CN"/>
        </w:rPr>
      </w:pPr>
    </w:p>
    <w:p w14:paraId="05011E0C" w14:textId="77777777" w:rsidR="00186F03" w:rsidRPr="002C262A" w:rsidRDefault="00186F03" w:rsidP="00B75C1B">
      <w:pPr>
        <w:spacing w:line="240" w:lineRule="auto"/>
        <w:jc w:val="left"/>
        <w:rPr>
          <w:rFonts w:ascii="Times New Roman" w:hAnsi="Times New Roman" w:cs="Times New Roman"/>
          <w:lang w:eastAsia="zh-CN"/>
        </w:rPr>
      </w:pPr>
    </w:p>
    <w:p w14:paraId="7FDE9E88" w14:textId="273A9FA8" w:rsidR="00180181" w:rsidRPr="002C262A" w:rsidRDefault="00214FEE" w:rsidP="00B75C1B">
      <w:pPr>
        <w:spacing w:before="120" w:after="60" w:line="240" w:lineRule="auto"/>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5739EE1C" wp14:editId="2E5E1F77">
                <wp:simplePos x="0" y="0"/>
                <wp:positionH relativeFrom="column">
                  <wp:posOffset>4665980</wp:posOffset>
                </wp:positionH>
                <wp:positionV relativeFrom="paragraph">
                  <wp:posOffset>19489</wp:posOffset>
                </wp:positionV>
                <wp:extent cx="1140630" cy="982417"/>
                <wp:effectExtent l="50800" t="25400" r="66040" b="71755"/>
                <wp:wrapNone/>
                <wp:docPr id="804111969" name="Rounded Rectangle 19"/>
                <wp:cNvGraphicFramePr/>
                <a:graphic xmlns:a="http://schemas.openxmlformats.org/drawingml/2006/main">
                  <a:graphicData uri="http://schemas.microsoft.com/office/word/2010/wordprocessingShape">
                    <wps:wsp>
                      <wps:cNvSpPr/>
                      <wps:spPr>
                        <a:xfrm>
                          <a:off x="0" y="0"/>
                          <a:ext cx="1140630" cy="982417"/>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0CAF973" w14:textId="470FB2A2" w:rsidR="00176DBD" w:rsidRDefault="00176DBD" w:rsidP="00176DBD">
                            <w:pPr>
                              <w:spacing w:after="0"/>
                              <w:jc w:val="center"/>
                              <w:rPr>
                                <w:sz w:val="16"/>
                                <w:szCs w:val="16"/>
                                <w:lang w:eastAsia="zh-CN"/>
                              </w:rPr>
                            </w:pPr>
                            <w:r w:rsidRPr="00176DBD">
                              <w:rPr>
                                <w:rFonts w:hint="eastAsia"/>
                                <w:sz w:val="16"/>
                                <w:szCs w:val="16"/>
                                <w:lang w:eastAsia="zh-CN"/>
                              </w:rPr>
                              <w:t>Reviewer evaluates</w:t>
                            </w:r>
                          </w:p>
                          <w:p w14:paraId="6370EF85" w14:textId="5CFB4AD3"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esult quality</w:t>
                            </w:r>
                          </w:p>
                          <w:p w14:paraId="51B5BD8E" w14:textId="47C19924" w:rsidR="00176DBD" w:rsidRPr="00176DBD" w:rsidRDefault="00176DBD" w:rsidP="00176DBD">
                            <w:pPr>
                              <w:spacing w:after="0"/>
                              <w:jc w:val="left"/>
                              <w:rPr>
                                <w:sz w:val="10"/>
                                <w:szCs w:val="10"/>
                                <w:lang w:eastAsia="zh-CN"/>
                              </w:rPr>
                            </w:pPr>
                            <w:r w:rsidRPr="00176DBD">
                              <w:rPr>
                                <w:sz w:val="10"/>
                                <w:szCs w:val="10"/>
                                <w:lang w:eastAsia="zh-CN"/>
                              </w:rPr>
                              <w:t>C</w:t>
                            </w:r>
                            <w:r w:rsidRPr="00176DBD">
                              <w:rPr>
                                <w:rFonts w:hint="eastAsia"/>
                                <w:sz w:val="10"/>
                                <w:szCs w:val="10"/>
                                <w:lang w:eastAsia="zh-CN"/>
                              </w:rPr>
                              <w:t>ritical thinking</w:t>
                            </w:r>
                          </w:p>
                          <w:p w14:paraId="12034FA8" w14:textId="664A9CD1" w:rsidR="00176DBD" w:rsidRPr="00176DBD" w:rsidRDefault="00176DBD" w:rsidP="00176DBD">
                            <w:pPr>
                              <w:spacing w:after="0"/>
                              <w:jc w:val="left"/>
                              <w:rPr>
                                <w:sz w:val="10"/>
                                <w:szCs w:val="10"/>
                                <w:lang w:eastAsia="zh-CN"/>
                              </w:rPr>
                            </w:pPr>
                            <w:r w:rsidRPr="00176DBD">
                              <w:rPr>
                                <w:rFonts w:hint="eastAsia"/>
                                <w:sz w:val="10"/>
                                <w:szCs w:val="10"/>
                                <w:lang w:eastAsia="zh-CN"/>
                              </w:rPr>
                              <w:t>appropriateness</w:t>
                            </w:r>
                          </w:p>
                          <w:p w14:paraId="147DC8EB" w14:textId="77777777" w:rsidR="00176DBD" w:rsidRPr="00176DBD" w:rsidRDefault="00176DBD" w:rsidP="00176DBD">
                            <w:pPr>
                              <w:jc w:val="center"/>
                              <w:rPr>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39EE1C" id="Rounded Rectangle 19" o:spid="_x0000_s1036" style="position:absolute;margin-left:367.4pt;margin-top:1.55pt;width:89.8pt;height:7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" fillcolor="#fbcaa2 [1625]" strokecolor="#f68c36 [3049]">
                <v:fill color2="#fdefe3 [505]" rotate="t" angle="180" colors="0 #ffbe86;22938f #ffd0aa;1 #ffebdb" focus="100%" type="gradient"/>
                <v:shadow on="t" color="black" opacity="24903f" origin=",.5" offset="0,.55556mm"/>
                <v:textbox>
                  <w:txbxContent>
                    <w:p w14:paraId="70CAF973" w14:textId="470FB2A2" w:rsidR="00176DBD" w:rsidRDefault="00176DBD" w:rsidP="00176DBD">
                      <w:pPr>
                        <w:spacing w:after="0"/>
                        <w:jc w:val="center"/>
                        <w:rPr>
                          <w:sz w:val="16"/>
                          <w:szCs w:val="16"/>
                          <w:lang w:eastAsia="zh-CN"/>
                        </w:rPr>
                      </w:pPr>
                      <w:r w:rsidRPr="00176DBD">
                        <w:rPr>
                          <w:rFonts w:hint="eastAsia"/>
                          <w:sz w:val="16"/>
                          <w:szCs w:val="16"/>
                          <w:lang w:eastAsia="zh-CN"/>
                        </w:rPr>
                        <w:t>Reviewer evaluates</w:t>
                      </w:r>
                    </w:p>
                    <w:p w14:paraId="6370EF85" w14:textId="5CFB4AD3"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esult quality</w:t>
                      </w:r>
                    </w:p>
                    <w:p w14:paraId="51B5BD8E" w14:textId="47C19924" w:rsidR="00176DBD" w:rsidRPr="00176DBD" w:rsidRDefault="00176DBD" w:rsidP="00176DBD">
                      <w:pPr>
                        <w:spacing w:after="0"/>
                        <w:jc w:val="left"/>
                        <w:rPr>
                          <w:sz w:val="10"/>
                          <w:szCs w:val="10"/>
                          <w:lang w:eastAsia="zh-CN"/>
                        </w:rPr>
                      </w:pPr>
                      <w:r w:rsidRPr="00176DBD">
                        <w:rPr>
                          <w:sz w:val="10"/>
                          <w:szCs w:val="10"/>
                          <w:lang w:eastAsia="zh-CN"/>
                        </w:rPr>
                        <w:t>C</w:t>
                      </w:r>
                      <w:r w:rsidRPr="00176DBD">
                        <w:rPr>
                          <w:rFonts w:hint="eastAsia"/>
                          <w:sz w:val="10"/>
                          <w:szCs w:val="10"/>
                          <w:lang w:eastAsia="zh-CN"/>
                        </w:rPr>
                        <w:t>ritical thinking</w:t>
                      </w:r>
                    </w:p>
                    <w:p w14:paraId="12034FA8" w14:textId="664A9CD1" w:rsidR="00176DBD" w:rsidRPr="00176DBD" w:rsidRDefault="00176DBD" w:rsidP="00176DBD">
                      <w:pPr>
                        <w:spacing w:after="0"/>
                        <w:jc w:val="left"/>
                        <w:rPr>
                          <w:sz w:val="10"/>
                          <w:szCs w:val="10"/>
                          <w:lang w:eastAsia="zh-CN"/>
                        </w:rPr>
                      </w:pPr>
                      <w:r w:rsidRPr="00176DBD">
                        <w:rPr>
                          <w:rFonts w:hint="eastAsia"/>
                          <w:sz w:val="10"/>
                          <w:szCs w:val="10"/>
                          <w:lang w:eastAsia="zh-CN"/>
                        </w:rPr>
                        <w:t>appropriateness</w:t>
                      </w:r>
                    </w:p>
                    <w:p w14:paraId="147DC8EB" w14:textId="77777777" w:rsidR="00176DBD" w:rsidRPr="00176DBD" w:rsidRDefault="00176DBD" w:rsidP="00176DBD">
                      <w:pPr>
                        <w:jc w:val="center"/>
                        <w:rPr>
                          <w:sz w:val="16"/>
                          <w:szCs w:val="16"/>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58FD5E4D" wp14:editId="1A787318">
                <wp:simplePos x="0" y="0"/>
                <wp:positionH relativeFrom="column">
                  <wp:posOffset>3180715</wp:posOffset>
                </wp:positionH>
                <wp:positionV relativeFrom="paragraph">
                  <wp:posOffset>7083</wp:posOffset>
                </wp:positionV>
                <wp:extent cx="970902" cy="968375"/>
                <wp:effectExtent l="50800" t="25400" r="58420" b="73025"/>
                <wp:wrapNone/>
                <wp:docPr id="1799361317" name="Rounded Rectangle 19"/>
                <wp:cNvGraphicFramePr/>
                <a:graphic xmlns:a="http://schemas.openxmlformats.org/drawingml/2006/main">
                  <a:graphicData uri="http://schemas.microsoft.com/office/word/2010/wordprocessingShape">
                    <wps:wsp>
                      <wps:cNvSpPr/>
                      <wps:spPr>
                        <a:xfrm>
                          <a:off x="0" y="0"/>
                          <a:ext cx="970902" cy="96837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1B0FDC8C" w14:textId="2D403923" w:rsidR="00176DBD" w:rsidRDefault="00176DBD" w:rsidP="00176DBD">
                            <w:pPr>
                              <w:spacing w:after="0"/>
                              <w:jc w:val="center"/>
                              <w:rPr>
                                <w:sz w:val="16"/>
                                <w:szCs w:val="16"/>
                                <w:lang w:eastAsia="zh-CN"/>
                              </w:rPr>
                            </w:pPr>
                            <w:r w:rsidRPr="00176DBD">
                              <w:rPr>
                                <w:rFonts w:hint="eastAsia"/>
                                <w:sz w:val="16"/>
                                <w:szCs w:val="16"/>
                                <w:lang w:eastAsia="zh-CN"/>
                              </w:rPr>
                              <w:t>System records</w:t>
                            </w:r>
                          </w:p>
                          <w:p w14:paraId="15FDB255" w14:textId="2DE60A6D"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tate</w:t>
                            </w:r>
                          </w:p>
                          <w:p w14:paraId="47B73CDE" w14:textId="7D1EA35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ctor</w:t>
                            </w:r>
                          </w:p>
                          <w:p w14:paraId="7D6305C2" w14:textId="43A8A3BB"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eason</w:t>
                            </w:r>
                          </w:p>
                          <w:p w14:paraId="40273E36" w14:textId="53F178AF" w:rsidR="00176DBD" w:rsidRPr="00176DBD" w:rsidRDefault="00176DBD" w:rsidP="00176DBD">
                            <w:pPr>
                              <w:spacing w:after="0"/>
                              <w:jc w:val="left"/>
                              <w:rPr>
                                <w:sz w:val="10"/>
                                <w:szCs w:val="10"/>
                                <w:lang w:eastAsia="zh-CN"/>
                              </w:rPr>
                            </w:pPr>
                            <w:r w:rsidRPr="00176DBD">
                              <w:rPr>
                                <w:sz w:val="10"/>
                                <w:szCs w:val="10"/>
                                <w:lang w:eastAsia="zh-CN"/>
                              </w:rPr>
                              <w:t>P</w:t>
                            </w:r>
                            <w:r w:rsidRPr="00176DBD">
                              <w:rPr>
                                <w:rFonts w:hint="eastAsia"/>
                                <w:sz w:val="10"/>
                                <w:szCs w:val="10"/>
                                <w:lang w:eastAsia="zh-CN"/>
                              </w:rPr>
                              <w:t>rio</w:t>
                            </w:r>
                            <w:r>
                              <w:rPr>
                                <w:rFonts w:hint="eastAsia"/>
                                <w:sz w:val="10"/>
                                <w:szCs w:val="10"/>
                                <w:lang w:eastAsia="zh-CN"/>
                              </w:rPr>
                              <w:t>r</w:t>
                            </w:r>
                            <w:r w:rsidRPr="00176DBD">
                              <w:rPr>
                                <w:rFonts w:hint="eastAsia"/>
                                <w:sz w:val="10"/>
                                <w:szCs w:val="10"/>
                                <w:lang w:eastAsia="zh-CN"/>
                              </w:rPr>
                              <w:t>/New value</w:t>
                            </w:r>
                          </w:p>
                          <w:p w14:paraId="6BEDF799" w14:textId="580FF399" w:rsidR="00176DBD" w:rsidRPr="00176DBD" w:rsidRDefault="00176DBD" w:rsidP="00176DBD">
                            <w:pPr>
                              <w:spacing w:after="0"/>
                              <w:jc w:val="left"/>
                              <w:rPr>
                                <w:sz w:val="10"/>
                                <w:szCs w:val="10"/>
                                <w:lang w:eastAsia="zh-CN"/>
                              </w:rPr>
                            </w:pPr>
                            <w:r w:rsidRPr="00176DBD">
                              <w:rPr>
                                <w:sz w:val="10"/>
                                <w:szCs w:val="10"/>
                                <w:lang w:eastAsia="zh-CN"/>
                              </w:rPr>
                              <w:t>T</w:t>
                            </w:r>
                            <w:r w:rsidRPr="00176DBD">
                              <w:rPr>
                                <w:rFonts w:hint="eastAsia"/>
                                <w:sz w:val="10"/>
                                <w:szCs w:val="10"/>
                                <w:lang w:eastAsia="zh-CN"/>
                              </w:rPr>
                              <w:t>ime</w:t>
                            </w:r>
                          </w:p>
                          <w:p w14:paraId="2A1D2230" w14:textId="583AA35A" w:rsidR="00176DBD" w:rsidRPr="00176DBD" w:rsidRDefault="00176DBD" w:rsidP="00176DBD">
                            <w:pPr>
                              <w:spacing w:after="0"/>
                              <w:jc w:val="left"/>
                              <w:rPr>
                                <w:sz w:val="10"/>
                                <w:szCs w:val="10"/>
                                <w:lang w:eastAsia="zh-CN"/>
                              </w:rPr>
                            </w:pPr>
                            <w:r w:rsidRPr="00176DBD">
                              <w:rPr>
                                <w:rFonts w:hint="eastAsia"/>
                                <w:sz w:val="10"/>
                                <w:szCs w:val="10"/>
                                <w:lang w:eastAsia="zh-CN"/>
                              </w:rPr>
                              <w:t>status</w:t>
                            </w:r>
                          </w:p>
                          <w:p w14:paraId="4A8CA5CC" w14:textId="77777777" w:rsidR="00176DBD" w:rsidRPr="00176DBD" w:rsidRDefault="00176DBD" w:rsidP="00176DBD">
                            <w:pPr>
                              <w:spacing w:after="0"/>
                              <w:jc w:val="center"/>
                              <w:rPr>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D5E4D" id="_x0000_s1037" style="position:absolute;margin-left:250.45pt;margin-top:.55pt;width:76.45pt;height:7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" fillcolor="#bfb1d0 [1623]" strokecolor="#795d9b [3047]">
                <v:fill color2="#ece7f1 [503]" rotate="t" angle="180" colors="0 #c9b5e8;22938f #d9cbee;1 #f0eaf9" focus="100%" type="gradient"/>
                <v:shadow on="t" color="black" opacity="24903f" origin=",.5" offset="0,.55556mm"/>
                <v:textbox>
                  <w:txbxContent>
                    <w:p w14:paraId="1B0FDC8C" w14:textId="2D403923" w:rsidR="00176DBD" w:rsidRDefault="00176DBD" w:rsidP="00176DBD">
                      <w:pPr>
                        <w:spacing w:after="0"/>
                        <w:jc w:val="center"/>
                        <w:rPr>
                          <w:sz w:val="16"/>
                          <w:szCs w:val="16"/>
                          <w:lang w:eastAsia="zh-CN"/>
                        </w:rPr>
                      </w:pPr>
                      <w:r w:rsidRPr="00176DBD">
                        <w:rPr>
                          <w:rFonts w:hint="eastAsia"/>
                          <w:sz w:val="16"/>
                          <w:szCs w:val="16"/>
                          <w:lang w:eastAsia="zh-CN"/>
                        </w:rPr>
                        <w:t>System records</w:t>
                      </w:r>
                    </w:p>
                    <w:p w14:paraId="15FDB255" w14:textId="2DE60A6D"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tate</w:t>
                      </w:r>
                    </w:p>
                    <w:p w14:paraId="47B73CDE" w14:textId="7D1EA35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ctor</w:t>
                      </w:r>
                    </w:p>
                    <w:p w14:paraId="7D6305C2" w14:textId="43A8A3BB" w:rsidR="00176DBD" w:rsidRPr="00176DBD" w:rsidRDefault="00176DBD" w:rsidP="00176DBD">
                      <w:pPr>
                        <w:spacing w:after="0"/>
                        <w:jc w:val="left"/>
                        <w:rPr>
                          <w:sz w:val="10"/>
                          <w:szCs w:val="10"/>
                          <w:lang w:eastAsia="zh-CN"/>
                        </w:rPr>
                      </w:pPr>
                      <w:r w:rsidRPr="00176DBD">
                        <w:rPr>
                          <w:sz w:val="10"/>
                          <w:szCs w:val="10"/>
                          <w:lang w:eastAsia="zh-CN"/>
                        </w:rPr>
                        <w:t>R</w:t>
                      </w:r>
                      <w:r w:rsidRPr="00176DBD">
                        <w:rPr>
                          <w:rFonts w:hint="eastAsia"/>
                          <w:sz w:val="10"/>
                          <w:szCs w:val="10"/>
                          <w:lang w:eastAsia="zh-CN"/>
                        </w:rPr>
                        <w:t>eason</w:t>
                      </w:r>
                    </w:p>
                    <w:p w14:paraId="40273E36" w14:textId="53F178AF" w:rsidR="00176DBD" w:rsidRPr="00176DBD" w:rsidRDefault="00176DBD" w:rsidP="00176DBD">
                      <w:pPr>
                        <w:spacing w:after="0"/>
                        <w:jc w:val="left"/>
                        <w:rPr>
                          <w:sz w:val="10"/>
                          <w:szCs w:val="10"/>
                          <w:lang w:eastAsia="zh-CN"/>
                        </w:rPr>
                      </w:pPr>
                      <w:r w:rsidRPr="00176DBD">
                        <w:rPr>
                          <w:sz w:val="10"/>
                          <w:szCs w:val="10"/>
                          <w:lang w:eastAsia="zh-CN"/>
                        </w:rPr>
                        <w:t>P</w:t>
                      </w:r>
                      <w:r w:rsidRPr="00176DBD">
                        <w:rPr>
                          <w:rFonts w:hint="eastAsia"/>
                          <w:sz w:val="10"/>
                          <w:szCs w:val="10"/>
                          <w:lang w:eastAsia="zh-CN"/>
                        </w:rPr>
                        <w:t>rio</w:t>
                      </w:r>
                      <w:r>
                        <w:rPr>
                          <w:rFonts w:hint="eastAsia"/>
                          <w:sz w:val="10"/>
                          <w:szCs w:val="10"/>
                          <w:lang w:eastAsia="zh-CN"/>
                        </w:rPr>
                        <w:t>r</w:t>
                      </w:r>
                      <w:r w:rsidRPr="00176DBD">
                        <w:rPr>
                          <w:rFonts w:hint="eastAsia"/>
                          <w:sz w:val="10"/>
                          <w:szCs w:val="10"/>
                          <w:lang w:eastAsia="zh-CN"/>
                        </w:rPr>
                        <w:t>/New value</w:t>
                      </w:r>
                    </w:p>
                    <w:p w14:paraId="6BEDF799" w14:textId="580FF399" w:rsidR="00176DBD" w:rsidRPr="00176DBD" w:rsidRDefault="00176DBD" w:rsidP="00176DBD">
                      <w:pPr>
                        <w:spacing w:after="0"/>
                        <w:jc w:val="left"/>
                        <w:rPr>
                          <w:sz w:val="10"/>
                          <w:szCs w:val="10"/>
                          <w:lang w:eastAsia="zh-CN"/>
                        </w:rPr>
                      </w:pPr>
                      <w:r w:rsidRPr="00176DBD">
                        <w:rPr>
                          <w:sz w:val="10"/>
                          <w:szCs w:val="10"/>
                          <w:lang w:eastAsia="zh-CN"/>
                        </w:rPr>
                        <w:t>T</w:t>
                      </w:r>
                      <w:r w:rsidRPr="00176DBD">
                        <w:rPr>
                          <w:rFonts w:hint="eastAsia"/>
                          <w:sz w:val="10"/>
                          <w:szCs w:val="10"/>
                          <w:lang w:eastAsia="zh-CN"/>
                        </w:rPr>
                        <w:t>ime</w:t>
                      </w:r>
                    </w:p>
                    <w:p w14:paraId="2A1D2230" w14:textId="583AA35A" w:rsidR="00176DBD" w:rsidRPr="00176DBD" w:rsidRDefault="00176DBD" w:rsidP="00176DBD">
                      <w:pPr>
                        <w:spacing w:after="0"/>
                        <w:jc w:val="left"/>
                        <w:rPr>
                          <w:sz w:val="10"/>
                          <w:szCs w:val="10"/>
                          <w:lang w:eastAsia="zh-CN"/>
                        </w:rPr>
                      </w:pPr>
                      <w:r w:rsidRPr="00176DBD">
                        <w:rPr>
                          <w:rFonts w:hint="eastAsia"/>
                          <w:sz w:val="10"/>
                          <w:szCs w:val="10"/>
                          <w:lang w:eastAsia="zh-CN"/>
                        </w:rPr>
                        <w:t>status</w:t>
                      </w:r>
                    </w:p>
                    <w:p w14:paraId="4A8CA5CC" w14:textId="77777777" w:rsidR="00176DBD" w:rsidRPr="00176DBD" w:rsidRDefault="00176DBD" w:rsidP="00176DBD">
                      <w:pPr>
                        <w:spacing w:after="0"/>
                        <w:jc w:val="center"/>
                        <w:rPr>
                          <w:sz w:val="16"/>
                          <w:szCs w:val="16"/>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525C7B8" wp14:editId="5ED15353">
                <wp:simplePos x="0" y="0"/>
                <wp:positionH relativeFrom="column">
                  <wp:posOffset>1611630</wp:posOffset>
                </wp:positionH>
                <wp:positionV relativeFrom="paragraph">
                  <wp:posOffset>18710</wp:posOffset>
                </wp:positionV>
                <wp:extent cx="1079126" cy="954405"/>
                <wp:effectExtent l="50800" t="25400" r="64135" b="74295"/>
                <wp:wrapNone/>
                <wp:docPr id="1340101834" name="Rounded Rectangle 19"/>
                <wp:cNvGraphicFramePr/>
                <a:graphic xmlns:a="http://schemas.openxmlformats.org/drawingml/2006/main">
                  <a:graphicData uri="http://schemas.microsoft.com/office/word/2010/wordprocessingShape">
                    <wps:wsp>
                      <wps:cNvSpPr/>
                      <wps:spPr>
                        <a:xfrm>
                          <a:off x="0" y="0"/>
                          <a:ext cx="1079126" cy="9544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45D5040A" w14:textId="631869DE" w:rsidR="00176DBD" w:rsidRDefault="00176DBD" w:rsidP="00176DBD">
                            <w:pPr>
                              <w:spacing w:after="0"/>
                              <w:jc w:val="center"/>
                              <w:rPr>
                                <w:sz w:val="16"/>
                                <w:szCs w:val="16"/>
                                <w:lang w:eastAsia="zh-CN"/>
                              </w:rPr>
                            </w:pPr>
                            <w:r w:rsidRPr="00176DBD">
                              <w:rPr>
                                <w:rFonts w:hint="eastAsia"/>
                                <w:sz w:val="16"/>
                                <w:szCs w:val="16"/>
                                <w:lang w:eastAsia="zh-CN"/>
                              </w:rPr>
                              <w:t>H</w:t>
                            </w:r>
                            <w:r w:rsidRPr="00176DBD">
                              <w:rPr>
                                <w:sz w:val="16"/>
                                <w:szCs w:val="16"/>
                                <w:lang w:eastAsia="zh-CN"/>
                              </w:rPr>
                              <w:t>u</w:t>
                            </w:r>
                            <w:r w:rsidRPr="00176DBD">
                              <w:rPr>
                                <w:rFonts w:hint="eastAsia"/>
                                <w:sz w:val="16"/>
                                <w:szCs w:val="16"/>
                                <w:lang w:eastAsia="zh-CN"/>
                              </w:rPr>
                              <w:t>man interaction</w:t>
                            </w:r>
                          </w:p>
                          <w:p w14:paraId="02B56E07" w14:textId="3228C039"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elect</w:t>
                            </w:r>
                          </w:p>
                          <w:p w14:paraId="467E38DB" w14:textId="17585104" w:rsidR="00176DBD" w:rsidRPr="00176DBD" w:rsidRDefault="00176DBD" w:rsidP="00176DBD">
                            <w:pPr>
                              <w:spacing w:after="0"/>
                              <w:jc w:val="left"/>
                              <w:rPr>
                                <w:sz w:val="10"/>
                                <w:szCs w:val="10"/>
                                <w:lang w:eastAsia="zh-CN"/>
                              </w:rPr>
                            </w:pPr>
                            <w:r w:rsidRPr="00176DBD">
                              <w:rPr>
                                <w:sz w:val="10"/>
                                <w:szCs w:val="10"/>
                                <w:lang w:eastAsia="zh-CN"/>
                              </w:rPr>
                              <w:t>I</w:t>
                            </w:r>
                            <w:r w:rsidRPr="00176DBD">
                              <w:rPr>
                                <w:rFonts w:hint="eastAsia"/>
                                <w:sz w:val="10"/>
                                <w:szCs w:val="10"/>
                                <w:lang w:eastAsia="zh-CN"/>
                              </w:rPr>
                              <w:t>nspect</w:t>
                            </w:r>
                          </w:p>
                          <w:p w14:paraId="3D337C77" w14:textId="4AC1EA1F" w:rsidR="00176DBD" w:rsidRPr="00176DBD" w:rsidRDefault="00176DBD" w:rsidP="00176DBD">
                            <w:pPr>
                              <w:spacing w:after="0"/>
                              <w:jc w:val="left"/>
                              <w:rPr>
                                <w:sz w:val="10"/>
                                <w:szCs w:val="10"/>
                                <w:lang w:eastAsia="zh-CN"/>
                              </w:rPr>
                            </w:pPr>
                            <w:r w:rsidRPr="00176DBD">
                              <w:rPr>
                                <w:sz w:val="10"/>
                                <w:szCs w:val="10"/>
                                <w:lang w:eastAsia="zh-CN"/>
                              </w:rPr>
                              <w:t>E</w:t>
                            </w:r>
                            <w:r w:rsidRPr="00176DBD">
                              <w:rPr>
                                <w:rFonts w:hint="eastAsia"/>
                                <w:sz w:val="10"/>
                                <w:szCs w:val="10"/>
                                <w:lang w:eastAsia="zh-CN"/>
                              </w:rPr>
                              <w:t>dit</w:t>
                            </w:r>
                          </w:p>
                          <w:p w14:paraId="4C539D76" w14:textId="7F1413AD" w:rsidR="00176DBD" w:rsidRPr="00176DBD" w:rsidRDefault="00176DBD" w:rsidP="00176DBD">
                            <w:pPr>
                              <w:spacing w:after="0"/>
                              <w:jc w:val="left"/>
                              <w:rPr>
                                <w:sz w:val="10"/>
                                <w:szCs w:val="10"/>
                                <w:lang w:eastAsia="zh-CN"/>
                              </w:rPr>
                            </w:pPr>
                            <w:r w:rsidRPr="00176DBD">
                              <w:rPr>
                                <w:sz w:val="10"/>
                                <w:szCs w:val="10"/>
                                <w:lang w:eastAsia="zh-CN"/>
                              </w:rPr>
                              <w:t>J</w:t>
                            </w:r>
                            <w:r w:rsidRPr="00176DBD">
                              <w:rPr>
                                <w:rFonts w:hint="eastAsia"/>
                                <w:sz w:val="10"/>
                                <w:szCs w:val="10"/>
                                <w:lang w:eastAsia="zh-CN"/>
                              </w:rPr>
                              <w:t>ustify</w:t>
                            </w:r>
                          </w:p>
                          <w:p w14:paraId="520D29AF" w14:textId="380F173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pply/Skip</w:t>
                            </w:r>
                          </w:p>
                          <w:p w14:paraId="4DA1967C" w14:textId="0AC96ADF" w:rsidR="00176DBD" w:rsidRPr="00176DBD" w:rsidRDefault="00176DBD" w:rsidP="00176DBD">
                            <w:pPr>
                              <w:spacing w:after="0"/>
                              <w:jc w:val="left"/>
                              <w:rPr>
                                <w:sz w:val="10"/>
                                <w:szCs w:val="10"/>
                                <w:lang w:eastAsia="zh-CN"/>
                              </w:rPr>
                            </w:pPr>
                            <w:r w:rsidRPr="00176DBD">
                              <w:rPr>
                                <w:rFonts w:hint="eastAsia"/>
                                <w:sz w:val="10"/>
                                <w:szCs w:val="10"/>
                                <w:lang w:eastAsia="zh-CN"/>
                              </w:rPr>
                              <w:t>override</w:t>
                            </w:r>
                          </w:p>
                          <w:p w14:paraId="1808BC04" w14:textId="77777777" w:rsidR="00176DBD" w:rsidRPr="00176DBD" w:rsidRDefault="00176DBD" w:rsidP="00176DBD">
                            <w:pPr>
                              <w:spacing w:after="0"/>
                              <w:jc w:val="center"/>
                              <w:rPr>
                                <w:sz w:val="16"/>
                                <w:szCs w:val="16"/>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25C7B8" id="_x0000_s1038" style="position:absolute;margin-left:126.9pt;margin-top:1.45pt;width:84.95pt;height:7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" fillcolor="#cdddac [1622]" strokecolor="#94b64e [3046]">
                <v:fill color2="#f0f4e6 [502]" rotate="t" angle="180" colors="0 #dafda7;22938f #e4fdc2;1 #f5ffe6" focus="100%" type="gradient"/>
                <v:shadow on="t" color="black" opacity="24903f" origin=",.5" offset="0,.55556mm"/>
                <v:textbox>
                  <w:txbxContent>
                    <w:p w14:paraId="45D5040A" w14:textId="631869DE" w:rsidR="00176DBD" w:rsidRDefault="00176DBD" w:rsidP="00176DBD">
                      <w:pPr>
                        <w:spacing w:after="0"/>
                        <w:jc w:val="center"/>
                        <w:rPr>
                          <w:sz w:val="16"/>
                          <w:szCs w:val="16"/>
                          <w:lang w:eastAsia="zh-CN"/>
                        </w:rPr>
                      </w:pPr>
                      <w:r w:rsidRPr="00176DBD">
                        <w:rPr>
                          <w:rFonts w:hint="eastAsia"/>
                          <w:sz w:val="16"/>
                          <w:szCs w:val="16"/>
                          <w:lang w:eastAsia="zh-CN"/>
                        </w:rPr>
                        <w:t>H</w:t>
                      </w:r>
                      <w:r w:rsidRPr="00176DBD">
                        <w:rPr>
                          <w:sz w:val="16"/>
                          <w:szCs w:val="16"/>
                          <w:lang w:eastAsia="zh-CN"/>
                        </w:rPr>
                        <w:t>u</w:t>
                      </w:r>
                      <w:r w:rsidRPr="00176DBD">
                        <w:rPr>
                          <w:rFonts w:hint="eastAsia"/>
                          <w:sz w:val="16"/>
                          <w:szCs w:val="16"/>
                          <w:lang w:eastAsia="zh-CN"/>
                        </w:rPr>
                        <w:t>man interaction</w:t>
                      </w:r>
                    </w:p>
                    <w:p w14:paraId="02B56E07" w14:textId="3228C039" w:rsidR="00176DBD" w:rsidRPr="00176DBD" w:rsidRDefault="00176DBD" w:rsidP="00176DBD">
                      <w:pPr>
                        <w:spacing w:after="0"/>
                        <w:jc w:val="left"/>
                        <w:rPr>
                          <w:sz w:val="10"/>
                          <w:szCs w:val="10"/>
                          <w:lang w:eastAsia="zh-CN"/>
                        </w:rPr>
                      </w:pPr>
                      <w:r w:rsidRPr="00176DBD">
                        <w:rPr>
                          <w:sz w:val="10"/>
                          <w:szCs w:val="10"/>
                          <w:lang w:eastAsia="zh-CN"/>
                        </w:rPr>
                        <w:t>S</w:t>
                      </w:r>
                      <w:r w:rsidRPr="00176DBD">
                        <w:rPr>
                          <w:rFonts w:hint="eastAsia"/>
                          <w:sz w:val="10"/>
                          <w:szCs w:val="10"/>
                          <w:lang w:eastAsia="zh-CN"/>
                        </w:rPr>
                        <w:t>elect</w:t>
                      </w:r>
                    </w:p>
                    <w:p w14:paraId="467E38DB" w14:textId="17585104" w:rsidR="00176DBD" w:rsidRPr="00176DBD" w:rsidRDefault="00176DBD" w:rsidP="00176DBD">
                      <w:pPr>
                        <w:spacing w:after="0"/>
                        <w:jc w:val="left"/>
                        <w:rPr>
                          <w:sz w:val="10"/>
                          <w:szCs w:val="10"/>
                          <w:lang w:eastAsia="zh-CN"/>
                        </w:rPr>
                      </w:pPr>
                      <w:r w:rsidRPr="00176DBD">
                        <w:rPr>
                          <w:sz w:val="10"/>
                          <w:szCs w:val="10"/>
                          <w:lang w:eastAsia="zh-CN"/>
                        </w:rPr>
                        <w:t>I</w:t>
                      </w:r>
                      <w:r w:rsidRPr="00176DBD">
                        <w:rPr>
                          <w:rFonts w:hint="eastAsia"/>
                          <w:sz w:val="10"/>
                          <w:szCs w:val="10"/>
                          <w:lang w:eastAsia="zh-CN"/>
                        </w:rPr>
                        <w:t>nspect</w:t>
                      </w:r>
                    </w:p>
                    <w:p w14:paraId="3D337C77" w14:textId="4AC1EA1F" w:rsidR="00176DBD" w:rsidRPr="00176DBD" w:rsidRDefault="00176DBD" w:rsidP="00176DBD">
                      <w:pPr>
                        <w:spacing w:after="0"/>
                        <w:jc w:val="left"/>
                        <w:rPr>
                          <w:sz w:val="10"/>
                          <w:szCs w:val="10"/>
                          <w:lang w:eastAsia="zh-CN"/>
                        </w:rPr>
                      </w:pPr>
                      <w:r w:rsidRPr="00176DBD">
                        <w:rPr>
                          <w:sz w:val="10"/>
                          <w:szCs w:val="10"/>
                          <w:lang w:eastAsia="zh-CN"/>
                        </w:rPr>
                        <w:t>E</w:t>
                      </w:r>
                      <w:r w:rsidRPr="00176DBD">
                        <w:rPr>
                          <w:rFonts w:hint="eastAsia"/>
                          <w:sz w:val="10"/>
                          <w:szCs w:val="10"/>
                          <w:lang w:eastAsia="zh-CN"/>
                        </w:rPr>
                        <w:t>dit</w:t>
                      </w:r>
                    </w:p>
                    <w:p w14:paraId="4C539D76" w14:textId="7F1413AD" w:rsidR="00176DBD" w:rsidRPr="00176DBD" w:rsidRDefault="00176DBD" w:rsidP="00176DBD">
                      <w:pPr>
                        <w:spacing w:after="0"/>
                        <w:jc w:val="left"/>
                        <w:rPr>
                          <w:sz w:val="10"/>
                          <w:szCs w:val="10"/>
                          <w:lang w:eastAsia="zh-CN"/>
                        </w:rPr>
                      </w:pPr>
                      <w:r w:rsidRPr="00176DBD">
                        <w:rPr>
                          <w:sz w:val="10"/>
                          <w:szCs w:val="10"/>
                          <w:lang w:eastAsia="zh-CN"/>
                        </w:rPr>
                        <w:t>J</w:t>
                      </w:r>
                      <w:r w:rsidRPr="00176DBD">
                        <w:rPr>
                          <w:rFonts w:hint="eastAsia"/>
                          <w:sz w:val="10"/>
                          <w:szCs w:val="10"/>
                          <w:lang w:eastAsia="zh-CN"/>
                        </w:rPr>
                        <w:t>ustify</w:t>
                      </w:r>
                    </w:p>
                    <w:p w14:paraId="520D29AF" w14:textId="380F1733" w:rsidR="00176DBD" w:rsidRPr="00176DBD" w:rsidRDefault="00176DBD" w:rsidP="00176DBD">
                      <w:pPr>
                        <w:spacing w:after="0"/>
                        <w:jc w:val="left"/>
                        <w:rPr>
                          <w:sz w:val="10"/>
                          <w:szCs w:val="10"/>
                          <w:lang w:eastAsia="zh-CN"/>
                        </w:rPr>
                      </w:pPr>
                      <w:r w:rsidRPr="00176DBD">
                        <w:rPr>
                          <w:sz w:val="10"/>
                          <w:szCs w:val="10"/>
                          <w:lang w:eastAsia="zh-CN"/>
                        </w:rPr>
                        <w:t>A</w:t>
                      </w:r>
                      <w:r w:rsidRPr="00176DBD">
                        <w:rPr>
                          <w:rFonts w:hint="eastAsia"/>
                          <w:sz w:val="10"/>
                          <w:szCs w:val="10"/>
                          <w:lang w:eastAsia="zh-CN"/>
                        </w:rPr>
                        <w:t>pply/Skip</w:t>
                      </w:r>
                    </w:p>
                    <w:p w14:paraId="4DA1967C" w14:textId="0AC96ADF" w:rsidR="00176DBD" w:rsidRPr="00176DBD" w:rsidRDefault="00176DBD" w:rsidP="00176DBD">
                      <w:pPr>
                        <w:spacing w:after="0"/>
                        <w:jc w:val="left"/>
                        <w:rPr>
                          <w:sz w:val="10"/>
                          <w:szCs w:val="10"/>
                          <w:lang w:eastAsia="zh-CN"/>
                        </w:rPr>
                      </w:pPr>
                      <w:r w:rsidRPr="00176DBD">
                        <w:rPr>
                          <w:rFonts w:hint="eastAsia"/>
                          <w:sz w:val="10"/>
                          <w:szCs w:val="10"/>
                          <w:lang w:eastAsia="zh-CN"/>
                        </w:rPr>
                        <w:t>override</w:t>
                      </w:r>
                    </w:p>
                    <w:p w14:paraId="1808BC04" w14:textId="77777777" w:rsidR="00176DBD" w:rsidRPr="00176DBD" w:rsidRDefault="00176DBD" w:rsidP="00176DBD">
                      <w:pPr>
                        <w:spacing w:after="0"/>
                        <w:jc w:val="center"/>
                        <w:rPr>
                          <w:sz w:val="16"/>
                          <w:szCs w:val="16"/>
                          <w:lang w:eastAsia="zh-CN"/>
                        </w:rPr>
                      </w:pPr>
                    </w:p>
                  </w:txbxContent>
                </v:textbox>
              </v:roundrect>
            </w:pict>
          </mc:Fallback>
        </mc:AlternateContent>
      </w:r>
      <w:r w:rsidRPr="002C262A">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42E8795" wp14:editId="17F44555">
                <wp:simplePos x="0" y="0"/>
                <wp:positionH relativeFrom="column">
                  <wp:posOffset>210820</wp:posOffset>
                </wp:positionH>
                <wp:positionV relativeFrom="paragraph">
                  <wp:posOffset>14703</wp:posOffset>
                </wp:positionV>
                <wp:extent cx="915035" cy="959119"/>
                <wp:effectExtent l="50800" t="25400" r="62865" b="82550"/>
                <wp:wrapNone/>
                <wp:docPr id="1849335717" name="Rounded Rectangle 19"/>
                <wp:cNvGraphicFramePr/>
                <a:graphic xmlns:a="http://schemas.openxmlformats.org/drawingml/2006/main">
                  <a:graphicData uri="http://schemas.microsoft.com/office/word/2010/wordprocessingShape">
                    <wps:wsp>
                      <wps:cNvSpPr/>
                      <wps:spPr>
                        <a:xfrm>
                          <a:off x="0" y="0"/>
                          <a:ext cx="915035" cy="959119"/>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FC9152A" w14:textId="6F5E2A18" w:rsidR="00176DBD" w:rsidRPr="00176DBD" w:rsidRDefault="00176DBD" w:rsidP="00176DBD">
                            <w:pPr>
                              <w:spacing w:after="0"/>
                              <w:jc w:val="center"/>
                              <w:rPr>
                                <w:sz w:val="16"/>
                                <w:szCs w:val="16"/>
                                <w:lang w:eastAsia="zh-CN"/>
                              </w:rPr>
                            </w:pPr>
                            <w:r w:rsidRPr="00176DBD">
                              <w:rPr>
                                <w:rFonts w:hint="eastAsia"/>
                                <w:sz w:val="16"/>
                                <w:szCs w:val="16"/>
                                <w:lang w:eastAsia="zh-CN"/>
                              </w:rPr>
                              <w:t>AI proposes</w:t>
                            </w:r>
                          </w:p>
                          <w:p w14:paraId="2FCFE2E7" w14:textId="16422EB0" w:rsidR="00176DBD" w:rsidRDefault="00176DBD" w:rsidP="00176DBD">
                            <w:pPr>
                              <w:spacing w:after="0" w:line="240" w:lineRule="auto"/>
                              <w:jc w:val="left"/>
                              <w:rPr>
                                <w:sz w:val="10"/>
                                <w:szCs w:val="10"/>
                                <w:lang w:eastAsia="zh-CN"/>
                              </w:rPr>
                            </w:pPr>
                            <w:r w:rsidRPr="00176DBD">
                              <w:rPr>
                                <w:sz w:val="10"/>
                                <w:szCs w:val="10"/>
                                <w:lang w:eastAsia="zh-CN"/>
                              </w:rPr>
                              <w:t>T</w:t>
                            </w:r>
                            <w:r w:rsidRPr="00176DBD">
                              <w:rPr>
                                <w:rFonts w:hint="eastAsia"/>
                                <w:sz w:val="10"/>
                                <w:szCs w:val="10"/>
                                <w:lang w:eastAsia="zh-CN"/>
                              </w:rPr>
                              <w:t>opic</w:t>
                            </w:r>
                          </w:p>
                          <w:p w14:paraId="3572EBE4" w14:textId="417A9E2D" w:rsidR="00176DBD" w:rsidRDefault="00176DBD" w:rsidP="00176DBD">
                            <w:pPr>
                              <w:spacing w:after="0" w:line="240" w:lineRule="auto"/>
                              <w:jc w:val="left"/>
                              <w:rPr>
                                <w:sz w:val="10"/>
                                <w:szCs w:val="10"/>
                                <w:lang w:eastAsia="zh-CN"/>
                              </w:rPr>
                            </w:pPr>
                            <w:r>
                              <w:rPr>
                                <w:sz w:val="10"/>
                                <w:szCs w:val="10"/>
                                <w:lang w:eastAsia="zh-CN"/>
                              </w:rPr>
                              <w:t>Q</w:t>
                            </w:r>
                            <w:r>
                              <w:rPr>
                                <w:rFonts w:hint="eastAsia"/>
                                <w:sz w:val="10"/>
                                <w:szCs w:val="10"/>
                                <w:lang w:eastAsia="zh-CN"/>
                              </w:rPr>
                              <w:t>uery</w:t>
                            </w:r>
                          </w:p>
                          <w:p w14:paraId="5251B834" w14:textId="7B936D50"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lassification</w:t>
                            </w:r>
                          </w:p>
                          <w:p w14:paraId="41FD0193" w14:textId="4E039838"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ell</w:t>
                            </w:r>
                          </w:p>
                          <w:p w14:paraId="6882A0D2" w14:textId="5A6F5182" w:rsidR="00176DBD" w:rsidRDefault="00176DBD" w:rsidP="00176DBD">
                            <w:pPr>
                              <w:spacing w:after="0" w:line="240" w:lineRule="auto"/>
                              <w:jc w:val="left"/>
                              <w:rPr>
                                <w:sz w:val="10"/>
                                <w:szCs w:val="10"/>
                                <w:lang w:eastAsia="zh-CN"/>
                              </w:rPr>
                            </w:pPr>
                            <w:r>
                              <w:rPr>
                                <w:sz w:val="10"/>
                                <w:szCs w:val="10"/>
                                <w:lang w:eastAsia="zh-CN"/>
                              </w:rPr>
                              <w:t>S</w:t>
                            </w:r>
                            <w:r>
                              <w:rPr>
                                <w:rFonts w:hint="eastAsia"/>
                                <w:sz w:val="10"/>
                                <w:szCs w:val="10"/>
                                <w:lang w:eastAsia="zh-CN"/>
                              </w:rPr>
                              <w:t>ynthesis</w:t>
                            </w:r>
                          </w:p>
                          <w:p w14:paraId="565F149F" w14:textId="38AE18AE" w:rsidR="00176DBD" w:rsidRPr="00176DBD" w:rsidRDefault="00176DBD" w:rsidP="00176DBD">
                            <w:pPr>
                              <w:spacing w:after="0" w:line="240" w:lineRule="auto"/>
                              <w:jc w:val="left"/>
                              <w:rPr>
                                <w:sz w:val="10"/>
                                <w:szCs w:val="10"/>
                                <w:lang w:eastAsia="zh-CN"/>
                              </w:rPr>
                            </w:pPr>
                            <w:r>
                              <w:rPr>
                                <w:rFonts w:hint="eastAsia"/>
                                <w:sz w:val="10"/>
                                <w:szCs w:val="10"/>
                                <w:lang w:eastAsia="zh-CN"/>
                              </w:rPr>
                              <w:t>gap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E8795" id="_x0000_s1039" style="position:absolute;margin-left:16.6pt;margin-top:1.15pt;width:72.05pt;height: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" fillcolor="#a7bfde [1620]" strokecolor="#4579b8 [3044]">
                <v:fill color2="#e4ecf5 [500]" rotate="t" angle="180" colors="0 #a3c4ff;22938f #bfd5ff;1 #e5eeff" focus="100%" type="gradient"/>
                <v:shadow on="t" color="black" opacity="24903f" origin=",.5" offset="0,.55556mm"/>
                <v:textbox>
                  <w:txbxContent>
                    <w:p w14:paraId="6FC9152A" w14:textId="6F5E2A18" w:rsidR="00176DBD" w:rsidRPr="00176DBD" w:rsidRDefault="00176DBD" w:rsidP="00176DBD">
                      <w:pPr>
                        <w:spacing w:after="0"/>
                        <w:jc w:val="center"/>
                        <w:rPr>
                          <w:sz w:val="16"/>
                          <w:szCs w:val="16"/>
                          <w:lang w:eastAsia="zh-CN"/>
                        </w:rPr>
                      </w:pPr>
                      <w:r w:rsidRPr="00176DBD">
                        <w:rPr>
                          <w:rFonts w:hint="eastAsia"/>
                          <w:sz w:val="16"/>
                          <w:szCs w:val="16"/>
                          <w:lang w:eastAsia="zh-CN"/>
                        </w:rPr>
                        <w:t>AI proposes</w:t>
                      </w:r>
                    </w:p>
                    <w:p w14:paraId="2FCFE2E7" w14:textId="16422EB0" w:rsidR="00176DBD" w:rsidRDefault="00176DBD" w:rsidP="00176DBD">
                      <w:pPr>
                        <w:spacing w:after="0" w:line="240" w:lineRule="auto"/>
                        <w:jc w:val="left"/>
                        <w:rPr>
                          <w:sz w:val="10"/>
                          <w:szCs w:val="10"/>
                          <w:lang w:eastAsia="zh-CN"/>
                        </w:rPr>
                      </w:pPr>
                      <w:r w:rsidRPr="00176DBD">
                        <w:rPr>
                          <w:sz w:val="10"/>
                          <w:szCs w:val="10"/>
                          <w:lang w:eastAsia="zh-CN"/>
                        </w:rPr>
                        <w:t>T</w:t>
                      </w:r>
                      <w:r w:rsidRPr="00176DBD">
                        <w:rPr>
                          <w:rFonts w:hint="eastAsia"/>
                          <w:sz w:val="10"/>
                          <w:szCs w:val="10"/>
                          <w:lang w:eastAsia="zh-CN"/>
                        </w:rPr>
                        <w:t>opic</w:t>
                      </w:r>
                    </w:p>
                    <w:p w14:paraId="3572EBE4" w14:textId="417A9E2D" w:rsidR="00176DBD" w:rsidRDefault="00176DBD" w:rsidP="00176DBD">
                      <w:pPr>
                        <w:spacing w:after="0" w:line="240" w:lineRule="auto"/>
                        <w:jc w:val="left"/>
                        <w:rPr>
                          <w:sz w:val="10"/>
                          <w:szCs w:val="10"/>
                          <w:lang w:eastAsia="zh-CN"/>
                        </w:rPr>
                      </w:pPr>
                      <w:r>
                        <w:rPr>
                          <w:sz w:val="10"/>
                          <w:szCs w:val="10"/>
                          <w:lang w:eastAsia="zh-CN"/>
                        </w:rPr>
                        <w:t>Q</w:t>
                      </w:r>
                      <w:r>
                        <w:rPr>
                          <w:rFonts w:hint="eastAsia"/>
                          <w:sz w:val="10"/>
                          <w:szCs w:val="10"/>
                          <w:lang w:eastAsia="zh-CN"/>
                        </w:rPr>
                        <w:t>uery</w:t>
                      </w:r>
                    </w:p>
                    <w:p w14:paraId="5251B834" w14:textId="7B936D50"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lassification</w:t>
                      </w:r>
                    </w:p>
                    <w:p w14:paraId="41FD0193" w14:textId="4E039838" w:rsidR="00176DBD" w:rsidRDefault="00176DBD" w:rsidP="00176DBD">
                      <w:pPr>
                        <w:spacing w:after="0" w:line="240" w:lineRule="auto"/>
                        <w:jc w:val="left"/>
                        <w:rPr>
                          <w:sz w:val="10"/>
                          <w:szCs w:val="10"/>
                          <w:lang w:eastAsia="zh-CN"/>
                        </w:rPr>
                      </w:pPr>
                      <w:r>
                        <w:rPr>
                          <w:sz w:val="10"/>
                          <w:szCs w:val="10"/>
                          <w:lang w:eastAsia="zh-CN"/>
                        </w:rPr>
                        <w:t>C</w:t>
                      </w:r>
                      <w:r>
                        <w:rPr>
                          <w:rFonts w:hint="eastAsia"/>
                          <w:sz w:val="10"/>
                          <w:szCs w:val="10"/>
                          <w:lang w:eastAsia="zh-CN"/>
                        </w:rPr>
                        <w:t>ell</w:t>
                      </w:r>
                    </w:p>
                    <w:p w14:paraId="6882A0D2" w14:textId="5A6F5182" w:rsidR="00176DBD" w:rsidRDefault="00176DBD" w:rsidP="00176DBD">
                      <w:pPr>
                        <w:spacing w:after="0" w:line="240" w:lineRule="auto"/>
                        <w:jc w:val="left"/>
                        <w:rPr>
                          <w:sz w:val="10"/>
                          <w:szCs w:val="10"/>
                          <w:lang w:eastAsia="zh-CN"/>
                        </w:rPr>
                      </w:pPr>
                      <w:r>
                        <w:rPr>
                          <w:sz w:val="10"/>
                          <w:szCs w:val="10"/>
                          <w:lang w:eastAsia="zh-CN"/>
                        </w:rPr>
                        <w:t>S</w:t>
                      </w:r>
                      <w:r>
                        <w:rPr>
                          <w:rFonts w:hint="eastAsia"/>
                          <w:sz w:val="10"/>
                          <w:szCs w:val="10"/>
                          <w:lang w:eastAsia="zh-CN"/>
                        </w:rPr>
                        <w:t>ynthesis</w:t>
                      </w:r>
                    </w:p>
                    <w:p w14:paraId="565F149F" w14:textId="38AE18AE" w:rsidR="00176DBD" w:rsidRPr="00176DBD" w:rsidRDefault="00176DBD" w:rsidP="00176DBD">
                      <w:pPr>
                        <w:spacing w:after="0" w:line="240" w:lineRule="auto"/>
                        <w:jc w:val="left"/>
                        <w:rPr>
                          <w:sz w:val="10"/>
                          <w:szCs w:val="10"/>
                          <w:lang w:eastAsia="zh-CN"/>
                        </w:rPr>
                      </w:pPr>
                      <w:r>
                        <w:rPr>
                          <w:rFonts w:hint="eastAsia"/>
                          <w:sz w:val="10"/>
                          <w:szCs w:val="10"/>
                          <w:lang w:eastAsia="zh-CN"/>
                        </w:rPr>
                        <w:t>gap</w:t>
                      </w:r>
                    </w:p>
                  </w:txbxContent>
                </v:textbox>
              </v:roundrect>
            </w:pict>
          </mc:Fallback>
        </mc:AlternateContent>
      </w:r>
    </w:p>
    <w:p w14:paraId="68FE185B" w14:textId="5AAB0FC6" w:rsidR="00176DBD" w:rsidRPr="002C262A" w:rsidRDefault="002C262A" w:rsidP="00B75C1B">
      <w:pPr>
        <w:spacing w:before="120" w:after="60"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697152" behindDoc="0" locked="0" layoutInCell="1" allowOverlap="1" wp14:anchorId="6B5BC1F3" wp14:editId="64F6D1C8">
                <wp:simplePos x="0" y="0"/>
                <wp:positionH relativeFrom="column">
                  <wp:posOffset>4208780</wp:posOffset>
                </wp:positionH>
                <wp:positionV relativeFrom="paragraph">
                  <wp:posOffset>273631</wp:posOffset>
                </wp:positionV>
                <wp:extent cx="405353" cy="70701"/>
                <wp:effectExtent l="50800" t="38100" r="13970" b="94615"/>
                <wp:wrapNone/>
                <wp:docPr id="531108089" name="Right Arrow 21"/>
                <wp:cNvGraphicFramePr/>
                <a:graphic xmlns:a="http://schemas.openxmlformats.org/drawingml/2006/main">
                  <a:graphicData uri="http://schemas.microsoft.com/office/word/2010/wordprocessingShape">
                    <wps:wsp>
                      <wps:cNvSpPr/>
                      <wps:spPr>
                        <a:xfrm>
                          <a:off x="0" y="0"/>
                          <a:ext cx="405353" cy="7070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C823A6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31.4pt;margin-top:21.55pt;width:31.9pt;height:5.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" adj="19716" fillcolor="#4f81bd [3204]" strokecolor="#4579b8 [3044]">
                <v:fill color2="#a7bfde [1620]" rotate="t" angle="180" focus="100%" type="gradient">
                  <o:fill v:ext="view" type="gradientUnscaled"/>
                </v:fill>
                <v:shadow on="t" color="black" opacity="22937f" origin=",.5" offset="0,.63889mm"/>
              </v:shape>
            </w:pict>
          </mc:Fallback>
        </mc:AlternateContent>
      </w:r>
      <w:r w:rsidR="00176DBD" w:rsidRPr="002C262A">
        <w:rPr>
          <w:rFonts w:ascii="Times New Roman" w:hAnsi="Times New Roman" w:cs="Times New Roman"/>
          <w:noProof/>
          <w:lang w:eastAsia="zh-CN"/>
        </w:rPr>
        <mc:AlternateContent>
          <mc:Choice Requires="wps">
            <w:drawing>
              <wp:anchor distT="0" distB="0" distL="114300" distR="114300" simplePos="0" relativeHeight="251698176" behindDoc="0" locked="0" layoutInCell="1" allowOverlap="1" wp14:anchorId="5B53837D" wp14:editId="39A23586">
                <wp:simplePos x="0" y="0"/>
                <wp:positionH relativeFrom="column">
                  <wp:posOffset>616408</wp:posOffset>
                </wp:positionH>
                <wp:positionV relativeFrom="paragraph">
                  <wp:posOffset>960742</wp:posOffset>
                </wp:positionV>
                <wp:extent cx="4784103" cy="431800"/>
                <wp:effectExtent l="50800" t="25400" r="67310" b="76200"/>
                <wp:wrapNone/>
                <wp:docPr id="952261970" name="Rounded Rectangle 22"/>
                <wp:cNvGraphicFramePr/>
                <a:graphic xmlns:a="http://schemas.openxmlformats.org/drawingml/2006/main">
                  <a:graphicData uri="http://schemas.microsoft.com/office/word/2010/wordprocessingShape">
                    <wps:wsp>
                      <wps:cNvSpPr/>
                      <wps:spPr>
                        <a:xfrm>
                          <a:off x="0" y="0"/>
                          <a:ext cx="4784103" cy="4318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3C87D2DF" w14:textId="5055998D" w:rsidR="00214FEE" w:rsidRDefault="00214FEE" w:rsidP="00214FEE">
                            <w:pPr>
                              <w:spacing w:after="0"/>
                              <w:jc w:val="center"/>
                              <w:rPr>
                                <w:sz w:val="16"/>
                                <w:szCs w:val="16"/>
                                <w:lang w:eastAsia="zh-CN"/>
                              </w:rPr>
                            </w:pPr>
                            <w:r w:rsidRPr="00214FEE">
                              <w:rPr>
                                <w:rFonts w:hint="eastAsia"/>
                                <w:sz w:val="16"/>
                                <w:szCs w:val="16"/>
                                <w:lang w:eastAsia="zh-CN"/>
                              </w:rPr>
                              <w:t>Interpretation remains necessary</w:t>
                            </w:r>
                          </w:p>
                          <w:p w14:paraId="6F4936AB" w14:textId="55BA49AB" w:rsidR="00214FEE" w:rsidRPr="00214FEE" w:rsidRDefault="00214FEE" w:rsidP="00214FEE">
                            <w:pPr>
                              <w:spacing w:after="0"/>
                              <w:jc w:val="center"/>
                              <w:rPr>
                                <w:sz w:val="10"/>
                                <w:szCs w:val="10"/>
                                <w:lang w:eastAsia="zh-CN"/>
                              </w:rPr>
                            </w:pPr>
                            <w:r w:rsidRPr="00214FEE">
                              <w:rPr>
                                <w:rFonts w:hint="eastAsia"/>
                                <w:sz w:val="10"/>
                                <w:szCs w:val="10"/>
                                <w:lang w:eastAsia="zh-CN"/>
                              </w:rPr>
                              <w:t>An event trace documents participation, but methodological quality depends on the decision, evidence, and consequence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53837D" id="Rounded Rectangle 22" o:spid="_x0000_s1040" style="position:absolute;margin-left:48.55pt;margin-top:75.65pt;width:376.7pt;height:3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" fillcolor="#a5d5e2 [1624]" strokecolor="#40a7c2 [3048]">
                <v:fill color2="#e4f2f6 [504]" rotate="t" angle="180" colors="0 #9eeaff;22938f #bbefff;1 #e4f9ff" focus="100%" type="gradient"/>
                <v:shadow on="t" color="black" opacity="24903f" origin=",.5" offset="0,.55556mm"/>
                <v:textbox>
                  <w:txbxContent>
                    <w:p w14:paraId="3C87D2DF" w14:textId="5055998D" w:rsidR="00214FEE" w:rsidRDefault="00214FEE" w:rsidP="00214FEE">
                      <w:pPr>
                        <w:spacing w:after="0"/>
                        <w:jc w:val="center"/>
                        <w:rPr>
                          <w:sz w:val="16"/>
                          <w:szCs w:val="16"/>
                          <w:lang w:eastAsia="zh-CN"/>
                        </w:rPr>
                      </w:pPr>
                      <w:r w:rsidRPr="00214FEE">
                        <w:rPr>
                          <w:rFonts w:hint="eastAsia"/>
                          <w:sz w:val="16"/>
                          <w:szCs w:val="16"/>
                          <w:lang w:eastAsia="zh-CN"/>
                        </w:rPr>
                        <w:t>Interpretation remains necessary</w:t>
                      </w:r>
                    </w:p>
                    <w:p w14:paraId="6F4936AB" w14:textId="55BA49AB" w:rsidR="00214FEE" w:rsidRPr="00214FEE" w:rsidRDefault="00214FEE" w:rsidP="00214FEE">
                      <w:pPr>
                        <w:spacing w:after="0"/>
                        <w:jc w:val="center"/>
                        <w:rPr>
                          <w:sz w:val="10"/>
                          <w:szCs w:val="10"/>
                          <w:lang w:eastAsia="zh-CN"/>
                        </w:rPr>
                      </w:pPr>
                      <w:r w:rsidRPr="00214FEE">
                        <w:rPr>
                          <w:rFonts w:hint="eastAsia"/>
                          <w:sz w:val="10"/>
                          <w:szCs w:val="10"/>
                          <w:lang w:eastAsia="zh-CN"/>
                        </w:rPr>
                        <w:t>An event trace documents participation, but methodological quality depends on the decision, evidence, and consequence</w:t>
                      </w:r>
                    </w:p>
                  </w:txbxContent>
                </v:textbox>
              </v:roundrect>
            </w:pict>
          </mc:Fallback>
        </mc:AlternateContent>
      </w:r>
      <w:r w:rsidR="00176DBD" w:rsidRPr="002C262A">
        <w:rPr>
          <w:rFonts w:ascii="Times New Roman" w:hAnsi="Times New Roman" w:cs="Times New Roman"/>
          <w:noProof/>
          <w:lang w:eastAsia="zh-CN"/>
        </w:rPr>
        <mc:AlternateContent>
          <mc:Choice Requires="wps">
            <w:drawing>
              <wp:anchor distT="0" distB="0" distL="114300" distR="114300" simplePos="0" relativeHeight="251695104" behindDoc="0" locked="0" layoutInCell="1" allowOverlap="1" wp14:anchorId="39E83128" wp14:editId="4DD06522">
                <wp:simplePos x="0" y="0"/>
                <wp:positionH relativeFrom="column">
                  <wp:posOffset>2733917</wp:posOffset>
                </wp:positionH>
                <wp:positionV relativeFrom="paragraph">
                  <wp:posOffset>253666</wp:posOffset>
                </wp:positionV>
                <wp:extent cx="405353" cy="70701"/>
                <wp:effectExtent l="50800" t="38100" r="13970" b="94615"/>
                <wp:wrapNone/>
                <wp:docPr id="1661421568" name="Right Arrow 21"/>
                <wp:cNvGraphicFramePr/>
                <a:graphic xmlns:a="http://schemas.openxmlformats.org/drawingml/2006/main">
                  <a:graphicData uri="http://schemas.microsoft.com/office/word/2010/wordprocessingShape">
                    <wps:wsp>
                      <wps:cNvSpPr/>
                      <wps:spPr>
                        <a:xfrm>
                          <a:off x="0" y="0"/>
                          <a:ext cx="405353" cy="7070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9E9A5D" id="Right Arrow 21" o:spid="_x0000_s1026" type="#_x0000_t13" style="position:absolute;margin-left:215.25pt;margin-top:19.95pt;width:31.9pt;height:5.5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" adj="19716" fillcolor="#4f81bd [3204]" strokecolor="#4579b8 [3044]">
                <v:fill color2="#a7bfde [1620]" rotate="t" angle="180" focus="100%" type="gradient">
                  <o:fill v:ext="view" type="gradientUnscaled"/>
                </v:fill>
                <v:shadow on="t" color="black" opacity="22937f" origin=",.5" offset="0,.63889mm"/>
              </v:shape>
            </w:pict>
          </mc:Fallback>
        </mc:AlternateContent>
      </w:r>
      <w:r w:rsidR="00176DBD" w:rsidRPr="002C262A">
        <w:rPr>
          <w:rFonts w:ascii="Times New Roman" w:hAnsi="Times New Roman" w:cs="Times New Roman"/>
          <w:noProof/>
          <w:lang w:eastAsia="zh-CN"/>
        </w:rPr>
        <mc:AlternateContent>
          <mc:Choice Requires="wps">
            <w:drawing>
              <wp:anchor distT="0" distB="0" distL="114300" distR="114300" simplePos="0" relativeHeight="251693056" behindDoc="0" locked="0" layoutInCell="1" allowOverlap="1" wp14:anchorId="2511C5F0" wp14:editId="64ED229A">
                <wp:simplePos x="0" y="0"/>
                <wp:positionH relativeFrom="column">
                  <wp:posOffset>1173637</wp:posOffset>
                </wp:positionH>
                <wp:positionV relativeFrom="paragraph">
                  <wp:posOffset>251899</wp:posOffset>
                </wp:positionV>
                <wp:extent cx="405353" cy="70701"/>
                <wp:effectExtent l="50800" t="38100" r="13970" b="94615"/>
                <wp:wrapNone/>
                <wp:docPr id="1219293935" name="Right Arrow 21"/>
                <wp:cNvGraphicFramePr/>
                <a:graphic xmlns:a="http://schemas.openxmlformats.org/drawingml/2006/main">
                  <a:graphicData uri="http://schemas.microsoft.com/office/word/2010/wordprocessingShape">
                    <wps:wsp>
                      <wps:cNvSpPr/>
                      <wps:spPr>
                        <a:xfrm>
                          <a:off x="0" y="0"/>
                          <a:ext cx="405353" cy="7070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D71AF3" id="Right Arrow 21" o:spid="_x0000_s1026" type="#_x0000_t13" style="position:absolute;margin-left:92.4pt;margin-top:19.85pt;width:31.9pt;height:5.5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" adj="19716" fillcolor="#4f81bd [3204]" strokecolor="#4579b8 [3044]">
                <v:fill color2="#a7bfde [1620]" rotate="t" angle="180" focus="100%" type="gradient">
                  <o:fill v:ext="view" type="gradientUnscaled"/>
                </v:fill>
                <v:shadow on="t" color="black" opacity="22937f" origin=",.5" offset="0,.63889mm"/>
              </v:shape>
            </w:pict>
          </mc:Fallback>
        </mc:AlternateContent>
      </w:r>
    </w:p>
    <w:p w14:paraId="3E33C749" w14:textId="1341B435" w:rsidR="00176DBD" w:rsidRPr="002C262A" w:rsidRDefault="00176DBD" w:rsidP="00B75C1B">
      <w:pPr>
        <w:pStyle w:val="Caption"/>
        <w:jc w:val="left"/>
        <w:rPr>
          <w:rFonts w:ascii="Times New Roman" w:hAnsi="Times New Roman" w:cs="Times New Roman"/>
          <w:lang w:eastAsia="zh-CN"/>
        </w:rPr>
      </w:pPr>
    </w:p>
    <w:p w14:paraId="03058AD7" w14:textId="4B7418E2" w:rsidR="00176DBD" w:rsidRPr="002C262A" w:rsidRDefault="00176DBD" w:rsidP="00B75C1B">
      <w:pPr>
        <w:pStyle w:val="Caption"/>
        <w:jc w:val="left"/>
        <w:rPr>
          <w:rFonts w:ascii="Times New Roman" w:hAnsi="Times New Roman" w:cs="Times New Roman"/>
          <w:lang w:eastAsia="zh-CN"/>
        </w:rPr>
      </w:pPr>
    </w:p>
    <w:p w14:paraId="20B12462" w14:textId="4C96316F" w:rsidR="00176DBD" w:rsidRPr="002C262A" w:rsidRDefault="00176DBD" w:rsidP="00B75C1B">
      <w:pPr>
        <w:pStyle w:val="Caption"/>
        <w:jc w:val="left"/>
        <w:rPr>
          <w:rFonts w:ascii="Times New Roman" w:hAnsi="Times New Roman" w:cs="Times New Roman"/>
          <w:lang w:eastAsia="zh-CN"/>
        </w:rPr>
      </w:pPr>
    </w:p>
    <w:p w14:paraId="5366AB8C" w14:textId="3B5D5DF3" w:rsidR="00176DBD" w:rsidRPr="002C262A" w:rsidRDefault="00176DBD" w:rsidP="00B75C1B">
      <w:pPr>
        <w:pStyle w:val="Caption"/>
        <w:jc w:val="left"/>
        <w:rPr>
          <w:rFonts w:ascii="Times New Roman" w:hAnsi="Times New Roman" w:cs="Times New Roman"/>
          <w:lang w:eastAsia="zh-CN"/>
        </w:rPr>
      </w:pPr>
    </w:p>
    <w:p w14:paraId="5C991F99" w14:textId="7987C142" w:rsidR="00176DBD" w:rsidRPr="002C262A" w:rsidRDefault="00176DBD" w:rsidP="00B75C1B">
      <w:pPr>
        <w:pStyle w:val="Caption"/>
        <w:jc w:val="left"/>
        <w:rPr>
          <w:rFonts w:ascii="Times New Roman" w:hAnsi="Times New Roman" w:cs="Times New Roman"/>
          <w:lang w:eastAsia="zh-CN"/>
        </w:rPr>
      </w:pPr>
    </w:p>
    <w:p w14:paraId="29D0AB3E" w14:textId="70956488" w:rsidR="00176DBD" w:rsidRPr="002C262A" w:rsidRDefault="00176DBD" w:rsidP="00B75C1B">
      <w:pPr>
        <w:pStyle w:val="Caption"/>
        <w:jc w:val="left"/>
        <w:rPr>
          <w:rFonts w:ascii="Times New Roman" w:hAnsi="Times New Roman" w:cs="Times New Roman"/>
          <w:lang w:eastAsia="zh-CN"/>
        </w:rPr>
      </w:pPr>
    </w:p>
    <w:p w14:paraId="2FBC04B0" w14:textId="4BA49784" w:rsidR="00176DBD" w:rsidRPr="002C262A" w:rsidRDefault="00176DBD" w:rsidP="00B75C1B">
      <w:pPr>
        <w:pStyle w:val="Caption"/>
        <w:jc w:val="left"/>
        <w:rPr>
          <w:rFonts w:ascii="Times New Roman" w:hAnsi="Times New Roman" w:cs="Times New Roman"/>
          <w:lang w:eastAsia="zh-CN"/>
        </w:rPr>
      </w:pPr>
    </w:p>
    <w:p w14:paraId="1A74C750" w14:textId="61335415"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 xml:space="preserve">Figure 2. Contribution observability in </w:t>
      </w:r>
      <w:proofErr w:type="spellStart"/>
      <w:r w:rsidRPr="002C262A">
        <w:rPr>
          <w:rFonts w:ascii="Times New Roman" w:hAnsi="Times New Roman" w:cs="Times New Roman"/>
        </w:rPr>
        <w:t>Matrica</w:t>
      </w:r>
      <w:proofErr w:type="spellEnd"/>
      <w:r w:rsidRPr="002C262A">
        <w:rPr>
          <w:rFonts w:ascii="Times New Roman" w:hAnsi="Times New Roman" w:cs="Times New Roman"/>
        </w:rPr>
        <w:t>. The record supports reconstruction and evaluation of human involvement but does not convert activity counts into a measure of intellectual quality.</w:t>
      </w:r>
    </w:p>
    <w:p w14:paraId="0D0EFDF0" w14:textId="2C707BAA"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Undo</w:t>
      </w:r>
      <w:r w:rsidR="00214FEE" w:rsidRPr="002C262A">
        <w:rPr>
          <w:rFonts w:ascii="Times New Roman" w:hAnsi="Times New Roman" w:cs="Times New Roman"/>
          <w:lang w:eastAsia="zh-CN"/>
        </w:rPr>
        <w:t xml:space="preserve"> or </w:t>
      </w:r>
      <w:r w:rsidRPr="002C262A">
        <w:rPr>
          <w:rFonts w:ascii="Times New Roman" w:hAnsi="Times New Roman" w:cs="Times New Roman"/>
        </w:rPr>
        <w:t xml:space="preserve">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w:t>
      </w:r>
      <w:r w:rsidR="003432B2" w:rsidRPr="003432B2">
        <w:rPr>
          <w:rFonts w:ascii="Times New Roman" w:hAnsi="Times New Roman" w:cs="Times New Roman"/>
        </w:rPr>
        <w:t>This provides a useful step</w:t>
      </w:r>
      <w:r w:rsidR="003432B2">
        <w:rPr>
          <w:rFonts w:ascii="Times New Roman" w:hAnsi="Times New Roman" w:cs="Times New Roman" w:hint="eastAsia"/>
          <w:lang w:eastAsia="zh-CN"/>
        </w:rPr>
        <w:t xml:space="preserve"> </w:t>
      </w:r>
      <w:r w:rsidR="003432B2" w:rsidRPr="003432B2">
        <w:rPr>
          <w:rFonts w:ascii="Times New Roman" w:hAnsi="Times New Roman" w:cs="Times New Roman"/>
        </w:rPr>
        <w:t xml:space="preserve">level warning, but it does not yet implement a </w:t>
      </w:r>
      <w:proofErr w:type="gramStart"/>
      <w:r w:rsidR="003432B2" w:rsidRPr="003432B2">
        <w:rPr>
          <w:rFonts w:ascii="Times New Roman" w:hAnsi="Times New Roman" w:cs="Times New Roman"/>
        </w:rPr>
        <w:t>fine</w:t>
      </w:r>
      <w:r w:rsidR="003432B2">
        <w:rPr>
          <w:rFonts w:ascii="Times New Roman" w:hAnsi="Times New Roman" w:cs="Times New Roman" w:hint="eastAsia"/>
          <w:lang w:eastAsia="zh-CN"/>
        </w:rPr>
        <w:t xml:space="preserve"> </w:t>
      </w:r>
      <w:r w:rsidR="003432B2" w:rsidRPr="003432B2">
        <w:rPr>
          <w:rFonts w:ascii="Times New Roman" w:hAnsi="Times New Roman" w:cs="Times New Roman"/>
        </w:rPr>
        <w:t>grained</w:t>
      </w:r>
      <w:proofErr w:type="gramEnd"/>
      <w:r w:rsidR="003432B2" w:rsidRPr="003432B2">
        <w:rPr>
          <w:rFonts w:ascii="Times New Roman" w:hAnsi="Times New Roman" w:cs="Times New Roman"/>
        </w:rPr>
        <w:t xml:space="preserve"> artifact dependency graph.</w:t>
      </w:r>
      <w:r w:rsidRPr="002C262A">
        <w:rPr>
          <w:rFonts w:ascii="Times New Roman" w:hAnsi="Times New Roman" w:cs="Times New Roman"/>
        </w:rPr>
        <w:t xml:space="preserve"> Current staleness is based on workflow position and back-navigation; automatic propagation from every upstream field edit to precisely affected downstream artifacts remains future work.</w:t>
      </w:r>
    </w:p>
    <w:p w14:paraId="4D102ABA" w14:textId="17FF61DC" w:rsidR="00180181" w:rsidRPr="002C262A" w:rsidRDefault="00000000" w:rsidP="003432B2">
      <w:pPr>
        <w:spacing w:line="240" w:lineRule="auto"/>
        <w:jc w:val="left"/>
        <w:rPr>
          <w:rFonts w:ascii="Times New Roman" w:hAnsi="Times New Roman" w:cs="Times New Roman"/>
        </w:rPr>
      </w:pPr>
      <w:r>
        <w:rPr>
          <w:rFonts w:ascii="Times New Roman" w:hAnsi="Times New Roman" w:cs="Times New Roman"/>
        </w:rPr>
        <w:t>Taken together, these mechanisms make human contribution more visible than a final report alone. They still require interpretation. A long journal can document activity without demonstrating good reasoning, while a concise intervention may be decisive. Future evaluation should therefore assess the appropriateness and consequences of human actions rather than merely their frequency.</w:t>
      </w:r>
    </w:p>
    <w:p>
      <w:pPr>
        <w:pStyle w:val="Heading1"/>
        <w:spacing w:line="240" w:lineRule="auto"/>
        <w:jc w:val="left"/>
        <w:rPr>
          <w:rFonts w:ascii="Times New Roman" w:hAnsi="Times New Roman" w:cs="Times New Roman"/>
        </w:rPr>
      </w:pPr>
      <w:r>
        <w:rPr>
          <w:rFonts w:ascii="Times New Roman" w:hAnsi="Times New Roman" w:cs="Times New Roman" w:hint="eastAsia"/>
          <w:highlight w:val="yellow"/>
          <w:lang w:eastAsia="zh-CN"/>
        </w:rPr>
        <w:t>6. System Architecture and Implementation</w:t>
      </w:r>
    </w:p>
    <w:p w14:paraId="0043FBCA"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lastRenderedPageBreak/>
        <w:t>6.1 Runtime and Deployment Architecture</w:t>
      </w:r>
    </w:p>
    <w:p w14:paraId="4B1F1C2B" w14:textId="3700C77A" w:rsidR="00180181" w:rsidRPr="002C262A" w:rsidRDefault="00000000" w:rsidP="00B75C1B">
      <w:pPr>
        <w:spacing w:line="240" w:lineRule="auto"/>
        <w:jc w:val="left"/>
        <w:rPr>
          <w:rFonts w:ascii="Times New Roman" w:hAnsi="Times New Roman" w:cs="Times New Roman"/>
        </w:rPr>
      </w:pP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is implemented as a </w:t>
      </w:r>
      <w:r w:rsidR="00214FEE" w:rsidRPr="002C262A">
        <w:rPr>
          <w:rFonts w:ascii="Times New Roman" w:hAnsi="Times New Roman" w:cs="Times New Roman"/>
        </w:rPr>
        <w:t>browser</w:t>
      </w:r>
      <w:r w:rsidR="00214FEE" w:rsidRPr="002C262A">
        <w:rPr>
          <w:rFonts w:ascii="Times New Roman" w:hAnsi="Times New Roman" w:cs="Times New Roman"/>
          <w:lang w:eastAsia="zh-CN"/>
        </w:rPr>
        <w:t>-based</w:t>
      </w:r>
      <w:r w:rsidRPr="002C262A">
        <w:rPr>
          <w:rFonts w:ascii="Times New Roman" w:hAnsi="Times New Roman" w:cs="Times New Roman"/>
        </w:rPr>
        <w:t xml:space="preserve"> client and API service that can be deployed with Docker Compose. The frontend uses React 19, TypeScript 6, and Vite 8 and is served through Nginx. Nginx hosts the single</w:t>
      </w:r>
      <w:r w:rsidR="00214FEE" w:rsidRPr="002C262A">
        <w:rPr>
          <w:rFonts w:ascii="Times New Roman" w:hAnsi="Times New Roman" w:cs="Times New Roman"/>
          <w:lang w:eastAsia="zh-CN"/>
        </w:rPr>
        <w:t xml:space="preserve"> </w:t>
      </w:r>
      <w:r w:rsidRPr="002C262A">
        <w:rPr>
          <w:rFonts w:ascii="Times New Roman" w:hAnsi="Times New Roman" w:cs="Times New Roman"/>
        </w:rPr>
        <w:t xml:space="preserve">page application and proxies API requests to a </w:t>
      </w:r>
      <w:proofErr w:type="spellStart"/>
      <w:r w:rsidRPr="002C262A">
        <w:rPr>
          <w:rFonts w:ascii="Times New Roman" w:hAnsi="Times New Roman" w:cs="Times New Roman"/>
        </w:rPr>
        <w:t>FastAPI</w:t>
      </w:r>
      <w:proofErr w:type="spellEnd"/>
      <w:r w:rsidRPr="002C262A">
        <w:rPr>
          <w:rFonts w:ascii="Times New Roman" w:hAnsi="Times New Roman" w:cs="Times New Roman"/>
        </w:rPr>
        <w:t xml:space="preserve"> backend. The backend uses </w:t>
      </w:r>
      <w:proofErr w:type="spellStart"/>
      <w:r w:rsidRPr="002C262A">
        <w:rPr>
          <w:rFonts w:ascii="Times New Roman" w:hAnsi="Times New Roman" w:cs="Times New Roman"/>
        </w:rPr>
        <w:t>Pydantic</w:t>
      </w:r>
      <w:proofErr w:type="spellEnd"/>
      <w:r w:rsidRPr="002C262A">
        <w:rPr>
          <w:rFonts w:ascii="Times New Roman" w:hAnsi="Times New Roman" w:cs="Times New Roman"/>
        </w:rPr>
        <w:t xml:space="preserve"> request and response models, asynchronous HTTP calls for external scholarly services, and the OpenAI Responses API for model</w:t>
      </w:r>
      <w:r w:rsidR="00214FEE" w:rsidRPr="002C262A">
        <w:rPr>
          <w:rFonts w:ascii="Times New Roman" w:hAnsi="Times New Roman" w:cs="Times New Roman"/>
          <w:lang w:eastAsia="zh-CN"/>
        </w:rPr>
        <w:t xml:space="preserve"> </w:t>
      </w:r>
      <w:r w:rsidRPr="002C262A">
        <w:rPr>
          <w:rFonts w:ascii="Times New Roman" w:hAnsi="Times New Roman" w:cs="Times New Roman"/>
        </w:rPr>
        <w:t>assisted stages. The default model is configurable through an environment variable.</w:t>
      </w:r>
    </w:p>
    <w:p w14:paraId="038888C6" w14:textId="4FF58D5C" w:rsidR="00180181" w:rsidRPr="002C262A" w:rsidRDefault="00214FEE" w:rsidP="00B75C1B">
      <w:pPr>
        <w:spacing w:line="240" w:lineRule="auto"/>
        <w:jc w:val="left"/>
        <w:rPr>
          <w:rFonts w:ascii="Times New Roman" w:hAnsi="Times New Roman" w:cs="Times New Roman"/>
        </w:rPr>
      </w:pPr>
      <w:r w:rsidRPr="002C262A">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7789DDC5" wp14:editId="40E90B53">
                <wp:simplePos x="0" y="0"/>
                <wp:positionH relativeFrom="column">
                  <wp:posOffset>851734</wp:posOffset>
                </wp:positionH>
                <wp:positionV relativeFrom="paragraph">
                  <wp:posOffset>732230</wp:posOffset>
                </wp:positionV>
                <wp:extent cx="4058067" cy="555278"/>
                <wp:effectExtent l="50800" t="25400" r="69850" b="80010"/>
                <wp:wrapNone/>
                <wp:docPr id="1215471419"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5939280" w14:textId="49680E84" w:rsidR="00214FEE" w:rsidRDefault="00214FEE" w:rsidP="00441ADC">
                            <w:pPr>
                              <w:spacing w:after="0"/>
                              <w:jc w:val="left"/>
                              <w:rPr>
                                <w:lang w:eastAsia="zh-CN"/>
                              </w:rPr>
                            </w:pPr>
                            <w:r>
                              <w:rPr>
                                <w:rFonts w:hint="eastAsia"/>
                                <w:lang w:eastAsia="zh-CN"/>
                              </w:rPr>
                              <w:t>Browser client</w:t>
                            </w:r>
                          </w:p>
                          <w:p w14:paraId="37F715C2" w14:textId="577566F7" w:rsidR="00214FEE" w:rsidRPr="00441ADC" w:rsidRDefault="00214FEE" w:rsidP="00441ADC">
                            <w:pPr>
                              <w:spacing w:after="0"/>
                              <w:jc w:val="left"/>
                              <w:rPr>
                                <w:sz w:val="16"/>
                                <w:szCs w:val="16"/>
                                <w:lang w:eastAsia="zh-CN"/>
                              </w:rPr>
                            </w:pPr>
                            <w:r w:rsidRPr="00441ADC">
                              <w:rPr>
                                <w:rFonts w:hint="eastAsia"/>
                                <w:sz w:val="16"/>
                                <w:szCs w:val="16"/>
                                <w:lang w:eastAsia="zh-CN"/>
                              </w:rPr>
                              <w:t xml:space="preserve">React + TypeScript </w:t>
                            </w:r>
                            <w:r w:rsidR="00441ADC" w:rsidRPr="00441ADC">
                              <w:rPr>
                                <w:rFonts w:hint="eastAsia"/>
                                <w:sz w:val="16"/>
                                <w:szCs w:val="16"/>
                                <w:lang w:eastAsia="zh-CN"/>
                              </w:rPr>
                              <w:t xml:space="preserve">| nine workflow screens | typed reducer | </w:t>
                            </w:r>
                            <w:r w:rsidR="00441ADC">
                              <w:rPr>
                                <w:rFonts w:hint="eastAsia"/>
                                <w:sz w:val="16"/>
                                <w:szCs w:val="16"/>
                                <w:lang w:eastAsia="zh-CN"/>
                              </w:rPr>
                              <w:t>confirmation cards | exports</w:t>
                            </w:r>
                          </w:p>
                          <w:p w14:paraId="2EF0D3C8" w14:textId="77777777" w:rsidR="00214FEE" w:rsidRDefault="00214FEE" w:rsidP="00441ADC">
                            <w:pPr>
                              <w:spacing w:after="0"/>
                              <w:jc w:val="left"/>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89DDC5" id="Rounded Rectangle 23" o:spid="_x0000_s1041" style="position:absolute;margin-left:67.05pt;margin-top:57.65pt;width:319.55pt;height:43.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" fillcolor="#a7bfde [1620]" strokecolor="#4579b8 [3044]">
                <v:fill color2="#e4ecf5 [500]" rotate="t" angle="180" colors="0 #a3c4ff;22938f #bfd5ff;1 #e5eeff" focus="100%" type="gradient"/>
                <v:shadow on="t" color="black" opacity="24903f" origin=",.5" offset="0,.55556mm"/>
                <v:textbox>
                  <w:txbxContent>
                    <w:p w14:paraId="45939280" w14:textId="49680E84" w:rsidR="00214FEE" w:rsidRDefault="00214FEE" w:rsidP="00441ADC">
                      <w:pPr>
                        <w:spacing w:after="0"/>
                        <w:jc w:val="left"/>
                        <w:rPr>
                          <w:lang w:eastAsia="zh-CN"/>
                        </w:rPr>
                      </w:pPr>
                      <w:r>
                        <w:rPr>
                          <w:rFonts w:hint="eastAsia"/>
                          <w:lang w:eastAsia="zh-CN"/>
                        </w:rPr>
                        <w:t>Browser client</w:t>
                      </w:r>
                    </w:p>
                    <w:p w14:paraId="37F715C2" w14:textId="577566F7" w:rsidR="00214FEE" w:rsidRPr="00441ADC" w:rsidRDefault="00214FEE" w:rsidP="00441ADC">
                      <w:pPr>
                        <w:spacing w:after="0"/>
                        <w:jc w:val="left"/>
                        <w:rPr>
                          <w:sz w:val="16"/>
                          <w:szCs w:val="16"/>
                          <w:lang w:eastAsia="zh-CN"/>
                        </w:rPr>
                      </w:pPr>
                      <w:r w:rsidRPr="00441ADC">
                        <w:rPr>
                          <w:rFonts w:hint="eastAsia"/>
                          <w:sz w:val="16"/>
                          <w:szCs w:val="16"/>
                          <w:lang w:eastAsia="zh-CN"/>
                        </w:rPr>
                        <w:t xml:space="preserve">React + TypeScript </w:t>
                      </w:r>
                      <w:r w:rsidR="00441ADC" w:rsidRPr="00441ADC">
                        <w:rPr>
                          <w:rFonts w:hint="eastAsia"/>
                          <w:sz w:val="16"/>
                          <w:szCs w:val="16"/>
                          <w:lang w:eastAsia="zh-CN"/>
                        </w:rPr>
                        <w:t xml:space="preserve">| nine workflow screens | typed reducer | </w:t>
                      </w:r>
                      <w:r w:rsidR="00441ADC">
                        <w:rPr>
                          <w:rFonts w:hint="eastAsia"/>
                          <w:sz w:val="16"/>
                          <w:szCs w:val="16"/>
                          <w:lang w:eastAsia="zh-CN"/>
                        </w:rPr>
                        <w:t>confirmation cards | exports</w:t>
                      </w:r>
                    </w:p>
                    <w:p w14:paraId="2EF0D3C8" w14:textId="77777777" w:rsidR="00214FEE" w:rsidRDefault="00214FEE" w:rsidP="00441ADC">
                      <w:pPr>
                        <w:spacing w:after="0"/>
                        <w:jc w:val="left"/>
                        <w:rPr>
                          <w:lang w:eastAsia="zh-CN"/>
                        </w:rPr>
                      </w:pPr>
                    </w:p>
                  </w:txbxContent>
                </v:textbox>
              </v:roundrect>
            </w:pict>
          </mc:Fallback>
        </mc:AlternateContent>
      </w:r>
      <w:r w:rsidRPr="002C262A">
        <w:rPr>
          <w:rFonts w:ascii="Times New Roman" w:hAnsi="Times New Roman" w:cs="Times New Roman"/>
        </w:rPr>
        <w:t>The deployment separates user</w:t>
      </w:r>
      <w:r w:rsidRPr="002C262A">
        <w:rPr>
          <w:rFonts w:ascii="Times New Roman" w:hAnsi="Times New Roman" w:cs="Times New Roman"/>
          <w:lang w:eastAsia="zh-CN"/>
        </w:rPr>
        <w:t xml:space="preserve"> </w:t>
      </w:r>
      <w:r w:rsidRPr="002C262A">
        <w:rPr>
          <w:rFonts w:ascii="Times New Roman" w:hAnsi="Times New Roman" w:cs="Times New Roman"/>
        </w:rPr>
        <w:t>visible project data from the API key. Credentials remain in the server environment and are not included in exported project reports. The application can operate with local browser persistence when the server store is temporarily unreachable, while server</w:t>
      </w:r>
      <w:r w:rsidRPr="002C262A">
        <w:rPr>
          <w:rFonts w:ascii="Times New Roman" w:hAnsi="Times New Roman" w:cs="Times New Roman"/>
          <w:lang w:eastAsia="zh-CN"/>
        </w:rPr>
        <w:t>-side</w:t>
      </w:r>
      <w:r w:rsidRPr="002C262A">
        <w:rPr>
          <w:rFonts w:ascii="Times New Roman" w:hAnsi="Times New Roman" w:cs="Times New Roman"/>
        </w:rPr>
        <w:t xml:space="preserve"> project snapshots support recovery and reviewer sharing.</w:t>
      </w:r>
    </w:p>
    <w:p w14:paraId="27F3CC0E" w14:textId="4EAA8E62" w:rsidR="00180181" w:rsidRPr="002C262A" w:rsidRDefault="00180181" w:rsidP="00B75C1B">
      <w:pPr>
        <w:spacing w:before="120" w:after="60" w:line="240" w:lineRule="auto"/>
        <w:jc w:val="left"/>
        <w:rPr>
          <w:rFonts w:ascii="Times New Roman" w:hAnsi="Times New Roman" w:cs="Times New Roman"/>
          <w:lang w:eastAsia="zh-CN"/>
        </w:rPr>
      </w:pPr>
    </w:p>
    <w:p w14:paraId="3718E8C7" w14:textId="692541D6" w:rsidR="00214FEE" w:rsidRPr="002C262A" w:rsidRDefault="00214FEE" w:rsidP="00B75C1B">
      <w:pPr>
        <w:spacing w:before="120" w:after="60" w:line="240" w:lineRule="auto"/>
        <w:jc w:val="left"/>
        <w:rPr>
          <w:rFonts w:ascii="Times New Roman" w:hAnsi="Times New Roman" w:cs="Times New Roman"/>
          <w:lang w:eastAsia="zh-CN"/>
        </w:rPr>
      </w:pPr>
    </w:p>
    <w:p w14:paraId="653F0152" w14:textId="39736EC1" w:rsidR="00214FEE" w:rsidRPr="002C262A" w:rsidRDefault="00441ADC" w:rsidP="00B75C1B">
      <w:pPr>
        <w:spacing w:before="120" w:after="60" w:line="240" w:lineRule="auto"/>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706368" behindDoc="0" locked="0" layoutInCell="1" allowOverlap="1" wp14:anchorId="28055A69" wp14:editId="4BB45FD3">
                <wp:simplePos x="0" y="0"/>
                <wp:positionH relativeFrom="column">
                  <wp:posOffset>2829602</wp:posOffset>
                </wp:positionH>
                <wp:positionV relativeFrom="paragraph">
                  <wp:posOffset>121285</wp:posOffset>
                </wp:positionV>
                <wp:extent cx="100117" cy="160186"/>
                <wp:effectExtent l="50800" t="25400" r="40005" b="93980"/>
                <wp:wrapNone/>
                <wp:docPr id="932525365" name="Down Arrow 24"/>
                <wp:cNvGraphicFramePr/>
                <a:graphic xmlns:a="http://schemas.openxmlformats.org/drawingml/2006/main">
                  <a:graphicData uri="http://schemas.microsoft.com/office/word/2010/wordprocessingShape">
                    <wps:wsp>
                      <wps:cNvSpPr/>
                      <wps:spPr>
                        <a:xfrm>
                          <a:off x="0" y="0"/>
                          <a:ext cx="100117" cy="160186"/>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7A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4" o:spid="_x0000_s1026" type="#_x0000_t67" style="position:absolute;margin-left:222.8pt;margin-top:9.55pt;width:7.9pt;height:1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" adj="14850" fillcolor="#4f81bd [3204]" strokecolor="#4579b8 [3044]">
                <v:fill color2="#a7bfde [1620]" rotate="t" angle="180" focus="100%" type="gradient">
                  <o:fill v:ext="view" type="gradientUnscaled"/>
                </v:fill>
                <v:shadow on="t" color="black" opacity="22937f" origin=",.5" offset="0,.63889mm"/>
              </v:shape>
            </w:pict>
          </mc:Fallback>
        </mc:AlternateContent>
      </w:r>
    </w:p>
    <w:p w14:paraId="2011B68E" w14:textId="0766676B"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54DDF67A" wp14:editId="7BBED4AC">
                <wp:simplePos x="0" y="0"/>
                <wp:positionH relativeFrom="column">
                  <wp:posOffset>850422</wp:posOffset>
                </wp:positionH>
                <wp:positionV relativeFrom="paragraph">
                  <wp:posOffset>86124</wp:posOffset>
                </wp:positionV>
                <wp:extent cx="4058067" cy="555278"/>
                <wp:effectExtent l="50800" t="25400" r="69850" b="80010"/>
                <wp:wrapNone/>
                <wp:docPr id="829085124"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57DDA97" w14:textId="304E3709" w:rsidR="00441ADC" w:rsidRDefault="00441ADC" w:rsidP="00441ADC">
                            <w:pPr>
                              <w:spacing w:after="0"/>
                              <w:jc w:val="left"/>
                              <w:rPr>
                                <w:lang w:eastAsia="zh-CN"/>
                              </w:rPr>
                            </w:pPr>
                            <w:r>
                              <w:rPr>
                                <w:rFonts w:hint="eastAsia"/>
                                <w:lang w:eastAsia="zh-CN"/>
                              </w:rPr>
                              <w:t>API and orchestration</w:t>
                            </w:r>
                          </w:p>
                          <w:p w14:paraId="3837B1DE" w14:textId="632F91FA" w:rsidR="00441ADC" w:rsidRPr="00441ADC" w:rsidRDefault="00441ADC" w:rsidP="00441ADC">
                            <w:pPr>
                              <w:spacing w:after="0"/>
                              <w:jc w:val="left"/>
                              <w:rPr>
                                <w:sz w:val="16"/>
                                <w:szCs w:val="16"/>
                                <w:lang w:eastAsia="zh-CN"/>
                              </w:rPr>
                            </w:pPr>
                            <w:proofErr w:type="spellStart"/>
                            <w:r>
                              <w:rPr>
                                <w:rFonts w:hint="eastAsia"/>
                                <w:sz w:val="16"/>
                                <w:szCs w:val="16"/>
                                <w:lang w:eastAsia="zh-CN"/>
                              </w:rPr>
                              <w:t>FastAPI</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stage routers</w:t>
                            </w:r>
                            <w:r w:rsidRPr="00441ADC">
                              <w:rPr>
                                <w:rFonts w:hint="eastAsia"/>
                                <w:sz w:val="16"/>
                                <w:szCs w:val="16"/>
                                <w:lang w:eastAsia="zh-CN"/>
                              </w:rPr>
                              <w:t xml:space="preserve"> | </w:t>
                            </w:r>
                            <w:r>
                              <w:rPr>
                                <w:rFonts w:hint="eastAsia"/>
                                <w:sz w:val="16"/>
                                <w:szCs w:val="16"/>
                                <w:lang w:eastAsia="zh-CN"/>
                              </w:rPr>
                              <w:t>structured request/response models</w:t>
                            </w:r>
                            <w:r w:rsidRPr="00441ADC">
                              <w:rPr>
                                <w:rFonts w:hint="eastAsia"/>
                                <w:sz w:val="16"/>
                                <w:szCs w:val="16"/>
                                <w:lang w:eastAsia="zh-CN"/>
                              </w:rPr>
                              <w:t xml:space="preserve"> | </w:t>
                            </w:r>
                            <w:r>
                              <w:rPr>
                                <w:rFonts w:hint="eastAsia"/>
                                <w:sz w:val="16"/>
                                <w:szCs w:val="16"/>
                                <w:lang w:eastAsia="zh-CN"/>
                              </w:rPr>
                              <w:t>OpenAI Responses API |exports</w:t>
                            </w:r>
                          </w:p>
                          <w:p w14:paraId="4BAF5169" w14:textId="77777777" w:rsidR="00441ADC" w:rsidRDefault="00441ADC" w:rsidP="00441ADC">
                            <w:pPr>
                              <w:spacing w:after="0"/>
                              <w:jc w:val="left"/>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DDF67A" id="_x0000_s1042" style="position:absolute;margin-left:66.95pt;margin-top:6.8pt;width:319.55pt;height:43.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" fillcolor="#bfb1d0 [1623]" strokecolor="#795d9b [3047]">
                <v:fill color2="#ece7f1 [503]" rotate="t" angle="180" colors="0 #c9b5e8;22938f #d9cbee;1 #f0eaf9" focus="100%" type="gradient"/>
                <v:shadow on="t" color="black" opacity="24903f" origin=",.5" offset="0,.55556mm"/>
                <v:textbox>
                  <w:txbxContent>
                    <w:p w14:paraId="357DDA97" w14:textId="304E3709" w:rsidR="00441ADC" w:rsidRDefault="00441ADC" w:rsidP="00441ADC">
                      <w:pPr>
                        <w:spacing w:after="0"/>
                        <w:jc w:val="left"/>
                        <w:rPr>
                          <w:lang w:eastAsia="zh-CN"/>
                        </w:rPr>
                      </w:pPr>
                      <w:r>
                        <w:rPr>
                          <w:rFonts w:hint="eastAsia"/>
                          <w:lang w:eastAsia="zh-CN"/>
                        </w:rPr>
                        <w:t>API and orchestration</w:t>
                      </w:r>
                    </w:p>
                    <w:p w14:paraId="3837B1DE" w14:textId="632F91FA" w:rsidR="00441ADC" w:rsidRPr="00441ADC" w:rsidRDefault="00441ADC" w:rsidP="00441ADC">
                      <w:pPr>
                        <w:spacing w:after="0"/>
                        <w:jc w:val="left"/>
                        <w:rPr>
                          <w:sz w:val="16"/>
                          <w:szCs w:val="16"/>
                          <w:lang w:eastAsia="zh-CN"/>
                        </w:rPr>
                      </w:pPr>
                      <w:proofErr w:type="spellStart"/>
                      <w:r>
                        <w:rPr>
                          <w:rFonts w:hint="eastAsia"/>
                          <w:sz w:val="16"/>
                          <w:szCs w:val="16"/>
                          <w:lang w:eastAsia="zh-CN"/>
                        </w:rPr>
                        <w:t>FastAPI</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stage routers</w:t>
                      </w:r>
                      <w:r w:rsidRPr="00441ADC">
                        <w:rPr>
                          <w:rFonts w:hint="eastAsia"/>
                          <w:sz w:val="16"/>
                          <w:szCs w:val="16"/>
                          <w:lang w:eastAsia="zh-CN"/>
                        </w:rPr>
                        <w:t xml:space="preserve"> | </w:t>
                      </w:r>
                      <w:r>
                        <w:rPr>
                          <w:rFonts w:hint="eastAsia"/>
                          <w:sz w:val="16"/>
                          <w:szCs w:val="16"/>
                          <w:lang w:eastAsia="zh-CN"/>
                        </w:rPr>
                        <w:t>structured request/response models</w:t>
                      </w:r>
                      <w:r w:rsidRPr="00441ADC">
                        <w:rPr>
                          <w:rFonts w:hint="eastAsia"/>
                          <w:sz w:val="16"/>
                          <w:szCs w:val="16"/>
                          <w:lang w:eastAsia="zh-CN"/>
                        </w:rPr>
                        <w:t xml:space="preserve"> | </w:t>
                      </w:r>
                      <w:r>
                        <w:rPr>
                          <w:rFonts w:hint="eastAsia"/>
                          <w:sz w:val="16"/>
                          <w:szCs w:val="16"/>
                          <w:lang w:eastAsia="zh-CN"/>
                        </w:rPr>
                        <w:t>OpenAI Responses API |exports</w:t>
                      </w:r>
                    </w:p>
                    <w:p w14:paraId="4BAF5169" w14:textId="77777777" w:rsidR="00441ADC" w:rsidRDefault="00441ADC" w:rsidP="00441ADC">
                      <w:pPr>
                        <w:spacing w:after="0"/>
                        <w:jc w:val="left"/>
                        <w:rPr>
                          <w:lang w:eastAsia="zh-CN"/>
                        </w:rPr>
                      </w:pPr>
                    </w:p>
                  </w:txbxContent>
                </v:textbox>
              </v:roundrect>
            </w:pict>
          </mc:Fallback>
        </mc:AlternateContent>
      </w:r>
    </w:p>
    <w:p w14:paraId="1081635D" w14:textId="0FC17938" w:rsidR="00441ADC" w:rsidRPr="002C262A" w:rsidRDefault="00441ADC" w:rsidP="00B75C1B">
      <w:pPr>
        <w:pStyle w:val="Caption"/>
        <w:jc w:val="left"/>
        <w:rPr>
          <w:rFonts w:ascii="Times New Roman" w:hAnsi="Times New Roman" w:cs="Times New Roman"/>
          <w:lang w:eastAsia="zh-CN"/>
        </w:rPr>
      </w:pPr>
    </w:p>
    <w:p w14:paraId="3FA6D965" w14:textId="057AA911" w:rsidR="00441ADC" w:rsidRPr="002C262A" w:rsidRDefault="00441ADC" w:rsidP="00B75C1B">
      <w:pPr>
        <w:pStyle w:val="Caption"/>
        <w:jc w:val="left"/>
        <w:rPr>
          <w:rFonts w:ascii="Times New Roman" w:hAnsi="Times New Roman" w:cs="Times New Roman"/>
          <w:lang w:eastAsia="zh-CN"/>
        </w:rPr>
      </w:pPr>
    </w:p>
    <w:p w14:paraId="27B30511" w14:textId="277E257B"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708416" behindDoc="0" locked="0" layoutInCell="1" allowOverlap="1" wp14:anchorId="3BB7B2FC" wp14:editId="122E3F07">
                <wp:simplePos x="0" y="0"/>
                <wp:positionH relativeFrom="column">
                  <wp:posOffset>2825907</wp:posOffset>
                </wp:positionH>
                <wp:positionV relativeFrom="paragraph">
                  <wp:posOffset>109915</wp:posOffset>
                </wp:positionV>
                <wp:extent cx="100117" cy="160186"/>
                <wp:effectExtent l="50800" t="25400" r="40005" b="93980"/>
                <wp:wrapNone/>
                <wp:docPr id="1345778292" name="Down Arrow 24"/>
                <wp:cNvGraphicFramePr/>
                <a:graphic xmlns:a="http://schemas.openxmlformats.org/drawingml/2006/main">
                  <a:graphicData uri="http://schemas.microsoft.com/office/word/2010/wordprocessingShape">
                    <wps:wsp>
                      <wps:cNvSpPr/>
                      <wps:spPr>
                        <a:xfrm>
                          <a:off x="0" y="0"/>
                          <a:ext cx="100117" cy="160186"/>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56881" id="Down Arrow 24" o:spid="_x0000_s1026" type="#_x0000_t67" style="position:absolute;margin-left:222.5pt;margin-top:8.65pt;width:7.9pt;height:12.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" adj="14850" fillcolor="#4f81bd [3204]" strokecolor="#4579b8 [3044]">
                <v:fill color2="#a7bfde [1620]" rotate="t" angle="180" focus="100%" type="gradient">
                  <o:fill v:ext="view" type="gradientUnscaled"/>
                </v:fill>
                <v:shadow on="t" color="black" opacity="22937f" origin=",.5" offset="0,.63889mm"/>
              </v:shape>
            </w:pict>
          </mc:Fallback>
        </mc:AlternateContent>
      </w:r>
    </w:p>
    <w:p w14:paraId="485FF944" w14:textId="2B4FECED"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3B855A86" wp14:editId="3E569756">
                <wp:simplePos x="0" y="0"/>
                <wp:positionH relativeFrom="column">
                  <wp:posOffset>850422</wp:posOffset>
                </wp:positionH>
                <wp:positionV relativeFrom="paragraph">
                  <wp:posOffset>132775</wp:posOffset>
                </wp:positionV>
                <wp:extent cx="4058067" cy="555278"/>
                <wp:effectExtent l="50800" t="25400" r="69850" b="80010"/>
                <wp:wrapNone/>
                <wp:docPr id="2037822178"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9A21478" w14:textId="5DDD9A86" w:rsidR="00441ADC" w:rsidRDefault="00441ADC" w:rsidP="00441ADC">
                            <w:pPr>
                              <w:spacing w:after="0"/>
                              <w:jc w:val="left"/>
                              <w:rPr>
                                <w:lang w:eastAsia="zh-CN"/>
                              </w:rPr>
                            </w:pPr>
                            <w:r>
                              <w:rPr>
                                <w:rFonts w:hint="eastAsia"/>
                                <w:lang w:eastAsia="zh-CN"/>
                              </w:rPr>
                              <w:t>Evidence and document services</w:t>
                            </w:r>
                          </w:p>
                          <w:p w14:paraId="49F81743" w14:textId="5AA23F7F" w:rsidR="00441ADC" w:rsidRPr="00441ADC" w:rsidRDefault="00441ADC" w:rsidP="00441ADC">
                            <w:pPr>
                              <w:spacing w:after="0"/>
                              <w:jc w:val="left"/>
                              <w:rPr>
                                <w:sz w:val="16"/>
                                <w:szCs w:val="16"/>
                                <w:lang w:eastAsia="zh-CN"/>
                              </w:rPr>
                            </w:pPr>
                            <w:proofErr w:type="spellStart"/>
                            <w:r>
                              <w:rPr>
                                <w:rFonts w:hint="eastAsia"/>
                                <w:sz w:val="16"/>
                                <w:szCs w:val="16"/>
                                <w:lang w:eastAsia="zh-CN"/>
                              </w:rPr>
                              <w:t>OpenAlex</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PubMed</w:t>
                            </w:r>
                            <w:r w:rsidRPr="00441ADC">
                              <w:rPr>
                                <w:rFonts w:hint="eastAsia"/>
                                <w:sz w:val="16"/>
                                <w:szCs w:val="16"/>
                                <w:lang w:eastAsia="zh-CN"/>
                              </w:rPr>
                              <w:t xml:space="preserve"> | </w:t>
                            </w:r>
                            <w:r>
                              <w:rPr>
                                <w:rFonts w:hint="eastAsia"/>
                                <w:sz w:val="16"/>
                                <w:szCs w:val="16"/>
                                <w:lang w:eastAsia="zh-CN"/>
                              </w:rPr>
                              <w:t>citation snowballing</w:t>
                            </w:r>
                            <w:r w:rsidRPr="00441ADC">
                              <w:rPr>
                                <w:rFonts w:hint="eastAsia"/>
                                <w:sz w:val="16"/>
                                <w:szCs w:val="16"/>
                                <w:lang w:eastAsia="zh-CN"/>
                              </w:rPr>
                              <w:t xml:space="preserve"> | </w:t>
                            </w:r>
                            <w:r>
                              <w:rPr>
                                <w:rFonts w:hint="eastAsia"/>
                                <w:sz w:val="16"/>
                                <w:szCs w:val="16"/>
                                <w:lang w:eastAsia="zh-CN"/>
                              </w:rPr>
                              <w:t>PDF/URL ingestion |Europe PMC fallback</w:t>
                            </w:r>
                          </w:p>
                          <w:p w14:paraId="4DA13A62" w14:textId="77777777" w:rsidR="00441ADC" w:rsidRDefault="00441ADC" w:rsidP="00441ADC">
                            <w:pPr>
                              <w:spacing w:after="0"/>
                              <w:jc w:val="left"/>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855A86" id="_x0000_s1043" style="position:absolute;margin-left:66.95pt;margin-top:10.45pt;width:319.55pt;height:43.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" fillcolor="#a5d5e2 [1624]" strokecolor="#40a7c2 [3048]">
                <v:fill color2="#e4f2f6 [504]" rotate="t" angle="180" colors="0 #9eeaff;22938f #bbefff;1 #e4f9ff" focus="100%" type="gradient"/>
                <v:shadow on="t" color="black" opacity="24903f" origin=",.5" offset="0,.55556mm"/>
                <v:textbox>
                  <w:txbxContent>
                    <w:p w14:paraId="29A21478" w14:textId="5DDD9A86" w:rsidR="00441ADC" w:rsidRDefault="00441ADC" w:rsidP="00441ADC">
                      <w:pPr>
                        <w:spacing w:after="0"/>
                        <w:jc w:val="left"/>
                        <w:rPr>
                          <w:lang w:eastAsia="zh-CN"/>
                        </w:rPr>
                      </w:pPr>
                      <w:r>
                        <w:rPr>
                          <w:rFonts w:hint="eastAsia"/>
                          <w:lang w:eastAsia="zh-CN"/>
                        </w:rPr>
                        <w:t>Evidence and document services</w:t>
                      </w:r>
                    </w:p>
                    <w:p w14:paraId="49F81743" w14:textId="5AA23F7F" w:rsidR="00441ADC" w:rsidRPr="00441ADC" w:rsidRDefault="00441ADC" w:rsidP="00441ADC">
                      <w:pPr>
                        <w:spacing w:after="0"/>
                        <w:jc w:val="left"/>
                        <w:rPr>
                          <w:sz w:val="16"/>
                          <w:szCs w:val="16"/>
                          <w:lang w:eastAsia="zh-CN"/>
                        </w:rPr>
                      </w:pPr>
                      <w:proofErr w:type="spellStart"/>
                      <w:r>
                        <w:rPr>
                          <w:rFonts w:hint="eastAsia"/>
                          <w:sz w:val="16"/>
                          <w:szCs w:val="16"/>
                          <w:lang w:eastAsia="zh-CN"/>
                        </w:rPr>
                        <w:t>OpenAlex</w:t>
                      </w:r>
                      <w:proofErr w:type="spellEnd"/>
                      <w:r>
                        <w:rPr>
                          <w:rFonts w:hint="eastAsia"/>
                          <w:sz w:val="16"/>
                          <w:szCs w:val="16"/>
                          <w:lang w:eastAsia="zh-CN"/>
                        </w:rPr>
                        <w:t xml:space="preserve"> </w:t>
                      </w:r>
                      <w:r w:rsidRPr="00441ADC">
                        <w:rPr>
                          <w:rFonts w:hint="eastAsia"/>
                          <w:sz w:val="16"/>
                          <w:szCs w:val="16"/>
                          <w:lang w:eastAsia="zh-CN"/>
                        </w:rPr>
                        <w:t xml:space="preserve">| </w:t>
                      </w:r>
                      <w:r>
                        <w:rPr>
                          <w:rFonts w:hint="eastAsia"/>
                          <w:sz w:val="16"/>
                          <w:szCs w:val="16"/>
                          <w:lang w:eastAsia="zh-CN"/>
                        </w:rPr>
                        <w:t>PubMed</w:t>
                      </w:r>
                      <w:r w:rsidRPr="00441ADC">
                        <w:rPr>
                          <w:rFonts w:hint="eastAsia"/>
                          <w:sz w:val="16"/>
                          <w:szCs w:val="16"/>
                          <w:lang w:eastAsia="zh-CN"/>
                        </w:rPr>
                        <w:t xml:space="preserve"> | </w:t>
                      </w:r>
                      <w:r>
                        <w:rPr>
                          <w:rFonts w:hint="eastAsia"/>
                          <w:sz w:val="16"/>
                          <w:szCs w:val="16"/>
                          <w:lang w:eastAsia="zh-CN"/>
                        </w:rPr>
                        <w:t>citation snowballing</w:t>
                      </w:r>
                      <w:r w:rsidRPr="00441ADC">
                        <w:rPr>
                          <w:rFonts w:hint="eastAsia"/>
                          <w:sz w:val="16"/>
                          <w:szCs w:val="16"/>
                          <w:lang w:eastAsia="zh-CN"/>
                        </w:rPr>
                        <w:t xml:space="preserve"> | </w:t>
                      </w:r>
                      <w:r>
                        <w:rPr>
                          <w:rFonts w:hint="eastAsia"/>
                          <w:sz w:val="16"/>
                          <w:szCs w:val="16"/>
                          <w:lang w:eastAsia="zh-CN"/>
                        </w:rPr>
                        <w:t>PDF/URL ingestion |Europe PMC fallback</w:t>
                      </w:r>
                    </w:p>
                    <w:p w14:paraId="4DA13A62" w14:textId="77777777" w:rsidR="00441ADC" w:rsidRDefault="00441ADC" w:rsidP="00441ADC">
                      <w:pPr>
                        <w:spacing w:after="0"/>
                        <w:jc w:val="left"/>
                        <w:rPr>
                          <w:lang w:eastAsia="zh-CN"/>
                        </w:rPr>
                      </w:pPr>
                    </w:p>
                  </w:txbxContent>
                </v:textbox>
              </v:roundrect>
            </w:pict>
          </mc:Fallback>
        </mc:AlternateContent>
      </w:r>
    </w:p>
    <w:p w14:paraId="5E88FEF1" w14:textId="3D5CF898" w:rsidR="00441ADC" w:rsidRPr="002C262A" w:rsidRDefault="00441ADC" w:rsidP="00B75C1B">
      <w:pPr>
        <w:pStyle w:val="Caption"/>
        <w:jc w:val="left"/>
        <w:rPr>
          <w:rFonts w:ascii="Times New Roman" w:hAnsi="Times New Roman" w:cs="Times New Roman"/>
          <w:lang w:eastAsia="zh-CN"/>
        </w:rPr>
      </w:pPr>
    </w:p>
    <w:p w14:paraId="20E6E885" w14:textId="5D8675AE" w:rsidR="00441ADC" w:rsidRPr="002C262A" w:rsidRDefault="00441ADC" w:rsidP="00B75C1B">
      <w:pPr>
        <w:pStyle w:val="Caption"/>
        <w:jc w:val="left"/>
        <w:rPr>
          <w:rFonts w:ascii="Times New Roman" w:hAnsi="Times New Roman" w:cs="Times New Roman"/>
          <w:lang w:eastAsia="zh-CN"/>
        </w:rPr>
      </w:pPr>
    </w:p>
    <w:p w14:paraId="3440A544" w14:textId="2D709F4D"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lang w:eastAsia="zh-CN"/>
        </w:rPr>
        <mc:AlternateContent>
          <mc:Choice Requires="wps">
            <w:drawing>
              <wp:anchor distT="0" distB="0" distL="114300" distR="114300" simplePos="0" relativeHeight="251710464" behindDoc="0" locked="0" layoutInCell="1" allowOverlap="1" wp14:anchorId="77054145" wp14:editId="7EFDD4A1">
                <wp:simplePos x="0" y="0"/>
                <wp:positionH relativeFrom="column">
                  <wp:posOffset>2825907</wp:posOffset>
                </wp:positionH>
                <wp:positionV relativeFrom="paragraph">
                  <wp:posOffset>155621</wp:posOffset>
                </wp:positionV>
                <wp:extent cx="100117" cy="160186"/>
                <wp:effectExtent l="50800" t="25400" r="40005" b="93980"/>
                <wp:wrapNone/>
                <wp:docPr id="1346238118" name="Down Arrow 24"/>
                <wp:cNvGraphicFramePr/>
                <a:graphic xmlns:a="http://schemas.openxmlformats.org/drawingml/2006/main">
                  <a:graphicData uri="http://schemas.microsoft.com/office/word/2010/wordprocessingShape">
                    <wps:wsp>
                      <wps:cNvSpPr/>
                      <wps:spPr>
                        <a:xfrm>
                          <a:off x="0" y="0"/>
                          <a:ext cx="100117" cy="160186"/>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FEE0B" id="Down Arrow 24" o:spid="_x0000_s1026" type="#_x0000_t67" style="position:absolute;margin-left:222.5pt;margin-top:12.25pt;width:7.9pt;height:12.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" adj="14850" fillcolor="#4f81bd [3204]" strokecolor="#4579b8 [3044]">
                <v:fill color2="#a7bfde [1620]" rotate="t" angle="180" focus="100%" type="gradient">
                  <o:fill v:ext="view" type="gradientUnscaled"/>
                </v:fill>
                <v:shadow on="t" color="black" opacity="22937f" origin=",.5" offset="0,.63889mm"/>
              </v:shape>
            </w:pict>
          </mc:Fallback>
        </mc:AlternateContent>
      </w:r>
    </w:p>
    <w:p w14:paraId="35D4801B" w14:textId="73497FBF" w:rsidR="00441ADC" w:rsidRPr="002C262A" w:rsidRDefault="00441ADC" w:rsidP="00B75C1B">
      <w:pPr>
        <w:pStyle w:val="Caption"/>
        <w:jc w:val="left"/>
        <w:rPr>
          <w:rFonts w:ascii="Times New Roman" w:hAnsi="Times New Roman" w:cs="Times New Roman"/>
          <w:lang w:eastAsia="zh-CN"/>
        </w:rPr>
      </w:pPr>
      <w:r w:rsidRPr="002C262A">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298A103C" wp14:editId="24816A83">
                <wp:simplePos x="0" y="0"/>
                <wp:positionH relativeFrom="column">
                  <wp:posOffset>850265</wp:posOffset>
                </wp:positionH>
                <wp:positionV relativeFrom="paragraph">
                  <wp:posOffset>185772</wp:posOffset>
                </wp:positionV>
                <wp:extent cx="4058067" cy="555278"/>
                <wp:effectExtent l="50800" t="25400" r="69850" b="80010"/>
                <wp:wrapNone/>
                <wp:docPr id="877002927" name="Rounded Rectangle 23"/>
                <wp:cNvGraphicFramePr/>
                <a:graphic xmlns:a="http://schemas.openxmlformats.org/drawingml/2006/main">
                  <a:graphicData uri="http://schemas.microsoft.com/office/word/2010/wordprocessingShape">
                    <wps:wsp>
                      <wps:cNvSpPr/>
                      <wps:spPr>
                        <a:xfrm>
                          <a:off x="0" y="0"/>
                          <a:ext cx="4058067" cy="555278"/>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F38B8BF" w14:textId="28E1FD94" w:rsidR="00441ADC" w:rsidRDefault="00441ADC" w:rsidP="00441ADC">
                            <w:pPr>
                              <w:spacing w:after="0"/>
                              <w:jc w:val="left"/>
                              <w:rPr>
                                <w:lang w:eastAsia="zh-CN"/>
                              </w:rPr>
                            </w:pPr>
                            <w:r>
                              <w:rPr>
                                <w:rFonts w:hint="eastAsia"/>
                                <w:lang w:eastAsia="zh-CN"/>
                              </w:rPr>
                              <w:t>State, review, and observability</w:t>
                            </w:r>
                          </w:p>
                          <w:p w14:paraId="38DF5963" w14:textId="43AA7D9A" w:rsidR="00441ADC" w:rsidRDefault="00441ADC" w:rsidP="00441ADC">
                            <w:pPr>
                              <w:spacing w:after="0"/>
                              <w:jc w:val="left"/>
                              <w:rPr>
                                <w:lang w:eastAsia="zh-CN"/>
                              </w:rPr>
                            </w:pPr>
                            <w:r>
                              <w:rPr>
                                <w:sz w:val="16"/>
                                <w:szCs w:val="16"/>
                                <w:lang w:eastAsia="zh-CN"/>
                              </w:rPr>
                              <w:t>L</w:t>
                            </w:r>
                            <w:r>
                              <w:rPr>
                                <w:rFonts w:hint="eastAsia"/>
                                <w:sz w:val="16"/>
                                <w:szCs w:val="16"/>
                                <w:lang w:eastAsia="zh-CN"/>
                              </w:rPr>
                              <w:t>ocal snapshots | SQLite projects/analytics | peer-review tokens | decision journal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98A103C" id="_x0000_s1044" style="position:absolute;margin-left:66.95pt;margin-top:14.65pt;width:319.55pt;height:43.7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" fillcolor="#cdddac [1622]" strokecolor="#94b64e [3046]">
                <v:fill color2="#f0f4e6 [502]" rotate="t" angle="180" colors="0 #dafda7;22938f #e4fdc2;1 #f5ffe6" focus="100%" type="gradient"/>
                <v:shadow on="t" color="black" opacity="24903f" origin=",.5" offset="0,.55556mm"/>
                <v:textbox>
                  <w:txbxContent>
                    <w:p w14:paraId="0F38B8BF" w14:textId="28E1FD94" w:rsidR="00441ADC" w:rsidRDefault="00441ADC" w:rsidP="00441ADC">
                      <w:pPr>
                        <w:spacing w:after="0"/>
                        <w:jc w:val="left"/>
                        <w:rPr>
                          <w:lang w:eastAsia="zh-CN"/>
                        </w:rPr>
                      </w:pPr>
                      <w:r>
                        <w:rPr>
                          <w:rFonts w:hint="eastAsia"/>
                          <w:lang w:eastAsia="zh-CN"/>
                        </w:rPr>
                        <w:t>State, review, and observability</w:t>
                      </w:r>
                    </w:p>
                    <w:p w14:paraId="38DF5963" w14:textId="43AA7D9A" w:rsidR="00441ADC" w:rsidRDefault="00441ADC" w:rsidP="00441ADC">
                      <w:pPr>
                        <w:spacing w:after="0"/>
                        <w:jc w:val="left"/>
                        <w:rPr>
                          <w:lang w:eastAsia="zh-CN"/>
                        </w:rPr>
                      </w:pPr>
                      <w:r>
                        <w:rPr>
                          <w:sz w:val="16"/>
                          <w:szCs w:val="16"/>
                          <w:lang w:eastAsia="zh-CN"/>
                        </w:rPr>
                        <w:t>L</w:t>
                      </w:r>
                      <w:r>
                        <w:rPr>
                          <w:rFonts w:hint="eastAsia"/>
                          <w:sz w:val="16"/>
                          <w:szCs w:val="16"/>
                          <w:lang w:eastAsia="zh-CN"/>
                        </w:rPr>
                        <w:t>ocal snapshots | SQLite projects/analytics | peer-review tokens | decision journal</w:t>
                      </w:r>
                    </w:p>
                  </w:txbxContent>
                </v:textbox>
              </v:roundrect>
            </w:pict>
          </mc:Fallback>
        </mc:AlternateContent>
      </w:r>
    </w:p>
    <w:p w14:paraId="4B9D6A0B" w14:textId="77777777" w:rsidR="00441ADC" w:rsidRPr="002C262A" w:rsidRDefault="00441ADC" w:rsidP="00B75C1B">
      <w:pPr>
        <w:pStyle w:val="Caption"/>
        <w:jc w:val="left"/>
        <w:rPr>
          <w:rFonts w:ascii="Times New Roman" w:hAnsi="Times New Roman" w:cs="Times New Roman"/>
          <w:lang w:eastAsia="zh-CN"/>
        </w:rPr>
      </w:pPr>
    </w:p>
    <w:p w14:paraId="4164A914" w14:textId="77777777" w:rsidR="00441ADC" w:rsidRPr="002C262A" w:rsidRDefault="00441ADC" w:rsidP="00B75C1B">
      <w:pPr>
        <w:pStyle w:val="Caption"/>
        <w:jc w:val="left"/>
        <w:rPr>
          <w:rFonts w:ascii="Times New Roman" w:hAnsi="Times New Roman" w:cs="Times New Roman"/>
          <w:lang w:eastAsia="zh-CN"/>
        </w:rPr>
      </w:pPr>
    </w:p>
    <w:p w14:paraId="0AEA5712" w14:textId="77777777" w:rsidR="00441ADC" w:rsidRPr="002C262A" w:rsidRDefault="00441ADC" w:rsidP="00B75C1B">
      <w:pPr>
        <w:pStyle w:val="Caption"/>
        <w:jc w:val="left"/>
        <w:rPr>
          <w:rFonts w:ascii="Times New Roman" w:hAnsi="Times New Roman" w:cs="Times New Roman"/>
          <w:lang w:eastAsia="zh-CN"/>
        </w:rPr>
      </w:pPr>
    </w:p>
    <w:p w14:paraId="2F009047" w14:textId="77777777" w:rsidR="00441ADC" w:rsidRPr="002C262A" w:rsidRDefault="00441ADC" w:rsidP="00B75C1B">
      <w:pPr>
        <w:pStyle w:val="Caption"/>
        <w:jc w:val="left"/>
        <w:rPr>
          <w:rFonts w:ascii="Times New Roman" w:hAnsi="Times New Roman" w:cs="Times New Roman"/>
          <w:lang w:eastAsia="zh-CN"/>
        </w:rPr>
      </w:pPr>
    </w:p>
    <w:p w14:paraId="4EE7EA6F" w14:textId="65B6C06A"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 xml:space="preserve">Figure 3. Implemented </w:t>
      </w:r>
      <w:proofErr w:type="spellStart"/>
      <w:r w:rsidRPr="002C262A">
        <w:rPr>
          <w:rFonts w:ascii="Times New Roman" w:hAnsi="Times New Roman" w:cs="Times New Roman"/>
        </w:rPr>
        <w:t>Matrica</w:t>
      </w:r>
      <w:proofErr w:type="spellEnd"/>
      <w:r w:rsidRPr="002C262A">
        <w:rPr>
          <w:rFonts w:ascii="Times New Roman" w:hAnsi="Times New Roman" w:cs="Times New Roman"/>
        </w:rPr>
        <w:t xml:space="preserve"> runtime architecture and data flows.</w:t>
      </w:r>
    </w:p>
    <w:p w14:paraId="32198AC1"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6.2 Frontend State and Interaction Architecture</w:t>
      </w:r>
    </w:p>
    <w:p w14:paraId="18ECCD35"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Nine lazily loaded screen components are routed from a shared </w:t>
      </w:r>
      <w:proofErr w:type="spellStart"/>
      <w:r w:rsidRPr="002C262A">
        <w:rPr>
          <w:rFonts w:ascii="Times New Roman" w:hAnsi="Times New Roman" w:cs="Times New Roman"/>
        </w:rPr>
        <w:t>AppProvider</w:t>
      </w:r>
      <w:proofErr w:type="spellEnd"/>
      <w:r w:rsidRPr="002C262A">
        <w:rPr>
          <w:rFonts w:ascii="Times New Roman" w:hAnsi="Times New Roman" w:cs="Times New Roman"/>
        </w:rPr>
        <w:t xml:space="preserve">. </w:t>
      </w:r>
      <w:proofErr w:type="spellStart"/>
      <w:r w:rsidRPr="002C262A">
        <w:rPr>
          <w:rFonts w:ascii="Times New Roman" w:hAnsi="Times New Roman" w:cs="Times New Roman"/>
        </w:rPr>
        <w:t>AppState</w:t>
      </w:r>
      <w:proofErr w:type="spellEnd"/>
      <w:r w:rsidRPr="002C262A">
        <w:rPr>
          <w:rFonts w:ascii="Times New Roman" w:hAnsi="Times New Roman" w:cs="Times New Roman"/>
        </w:rPr>
        <w:t xml:space="preserv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4F891B7B" w14:textId="07DA3BF4"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reducer architecture provides two safeguards. First, updates are expressed as named actions rather than arbitrary component mutation, which makes them testable and eligible for audit entries. Second, AI</w:t>
      </w:r>
      <w:r w:rsidR="00441ADC" w:rsidRPr="002C262A">
        <w:rPr>
          <w:rFonts w:ascii="Times New Roman" w:hAnsi="Times New Roman" w:cs="Times New Roman"/>
          <w:lang w:eastAsia="zh-CN"/>
        </w:rPr>
        <w:t xml:space="preserve"> </w:t>
      </w:r>
      <w:r w:rsidRPr="002C262A">
        <w:rPr>
          <w:rFonts w:ascii="Times New Roman" w:hAnsi="Times New Roman" w:cs="Times New Roman"/>
        </w:rPr>
        <w:t xml:space="preserve">operable actions are </w:t>
      </w:r>
      <w:proofErr w:type="gramStart"/>
      <w:r w:rsidRPr="002C262A">
        <w:rPr>
          <w:rFonts w:ascii="Times New Roman" w:hAnsi="Times New Roman" w:cs="Times New Roman"/>
        </w:rPr>
        <w:t>opt</w:t>
      </w:r>
      <w:proofErr w:type="gramEnd"/>
      <w:r w:rsidR="00441ADC" w:rsidRPr="002C262A">
        <w:rPr>
          <w:rFonts w:ascii="Times New Roman" w:hAnsi="Times New Roman" w:cs="Times New Roman"/>
          <w:lang w:eastAsia="zh-CN"/>
        </w:rPr>
        <w:t xml:space="preserve"> </w:t>
      </w:r>
      <w:r w:rsidRPr="002C262A">
        <w:rPr>
          <w:rFonts w:ascii="Times New Roman" w:hAnsi="Times New Roman" w:cs="Times New Roman"/>
        </w:rPr>
        <w: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59F0247C"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user interface adds a confirmation boundary. The assistant returns a conversational reply plus zero or more structured proposed actions. Each proposed action appears with Apply and Skip controls. The client </w:t>
      </w:r>
      <w:r w:rsidRPr="002C262A">
        <w:rPr>
          <w:rFonts w:ascii="Times New Roman" w:hAnsi="Times New Roman" w:cs="Times New Roman"/>
        </w:rPr>
        <w:lastRenderedPageBreak/>
        <w:t>stores pending, applied, skipped, or failed status. This ensures that conversational language alone does not silently change the research project and makes the user's decision to accept or reject an AI action visible.</w:t>
      </w:r>
    </w:p>
    <w:p w14:paraId="6CB48AFA"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6.3 Backend Research Services</w:t>
      </w:r>
    </w:p>
    <w:p w14:paraId="6544822B" w14:textId="1E73E156"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The </w:t>
      </w:r>
      <w:proofErr w:type="spellStart"/>
      <w:r w:rsidRPr="002C262A">
        <w:rPr>
          <w:rFonts w:ascii="Times New Roman" w:hAnsi="Times New Roman" w:cs="Times New Roman"/>
        </w:rPr>
        <w:t>FastAPI</w:t>
      </w:r>
      <w:proofErr w:type="spellEnd"/>
      <w:r w:rsidRPr="002C262A">
        <w:rPr>
          <w:rFonts w:ascii="Times New Roman" w:hAnsi="Times New Roman" w:cs="Times New Roman"/>
        </w:rPr>
        <w:t xml:space="preserve"> backend is organized into routers for chat</w:t>
      </w:r>
      <w:r w:rsidR="00441ADC" w:rsidRPr="002C262A">
        <w:rPr>
          <w:rFonts w:ascii="Times New Roman" w:hAnsi="Times New Roman" w:cs="Times New Roman"/>
          <w:lang w:eastAsia="zh-CN"/>
        </w:rPr>
        <w:t xml:space="preserve"> and </w:t>
      </w:r>
      <w:r w:rsidRPr="002C262A">
        <w:rPr>
          <w:rFonts w:ascii="Times New Roman" w:hAnsi="Times New Roman" w:cs="Times New Roman"/>
        </w:rPr>
        <w: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1042944D" w14:textId="151538E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Retrieval uses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and PubMed. Source-specific query preparation preserves differences between their search semantics, while filters are translated to each provider. PubMed XML is parsed to obtain real abstracts. </w:t>
      </w:r>
      <w:proofErr w:type="spellStart"/>
      <w:r w:rsidRPr="002C262A">
        <w:rPr>
          <w:rFonts w:ascii="Times New Roman" w:hAnsi="Times New Roman" w:cs="Times New Roman"/>
        </w:rPr>
        <w:t>OpenAlex</w:t>
      </w:r>
      <w:proofErr w:type="spellEnd"/>
      <w:r w:rsidRPr="002C262A">
        <w:rPr>
          <w:rFonts w:ascii="Times New Roman" w:hAnsi="Times New Roman" w:cs="Times New Roman"/>
        </w:rPr>
        <w:t xml:space="preserve"> supplies bibliographic metadata, abstracts where available, and citation networks. DOI and </w:t>
      </w:r>
      <w:r w:rsidR="00130546" w:rsidRPr="002C262A">
        <w:rPr>
          <w:rFonts w:ascii="Times New Roman" w:hAnsi="Times New Roman" w:cs="Times New Roman"/>
        </w:rPr>
        <w:t>title</w:t>
      </w:r>
      <w:r w:rsidR="00130546" w:rsidRPr="002C262A">
        <w:rPr>
          <w:rFonts w:ascii="Times New Roman" w:hAnsi="Times New Roman" w:cs="Times New Roman"/>
          <w:lang w:eastAsia="zh-CN"/>
        </w:rPr>
        <w:t>-based</w:t>
      </w:r>
      <w:r w:rsidRPr="002C262A">
        <w:rPr>
          <w:rFonts w:ascii="Times New Roman" w:hAnsi="Times New Roman" w:cs="Times New Roman"/>
        </w:rPr>
        <w:t xml:space="preserve"> deduplication is implemented on both server and client paths. Paper ingestion accepts files and URLs</w:t>
      </w:r>
      <w:r w:rsidR="00130546" w:rsidRPr="002C262A">
        <w:rPr>
          <w:rFonts w:ascii="Times New Roman" w:hAnsi="Times New Roman" w:cs="Times New Roman"/>
          <w:lang w:eastAsia="zh-CN"/>
        </w:rPr>
        <w:t xml:space="preserve"> or </w:t>
      </w:r>
      <w:r w:rsidRPr="002C262A">
        <w:rPr>
          <w:rFonts w:ascii="Times New Roman" w:hAnsi="Times New Roman" w:cs="Times New Roman"/>
        </w:rPr>
        <w:t>DOIs</w:t>
      </w:r>
      <w:r w:rsidR="00130546" w:rsidRPr="002C262A">
        <w:rPr>
          <w:rFonts w:ascii="Times New Roman" w:hAnsi="Times New Roman" w:cs="Times New Roman"/>
          <w:lang w:eastAsia="zh-CN"/>
        </w:rPr>
        <w:t>,</w:t>
      </w:r>
      <w:r w:rsidRPr="002C262A">
        <w:rPr>
          <w:rFonts w:ascii="Times New Roman" w:hAnsi="Times New Roman" w:cs="Times New Roman"/>
        </w:rPr>
        <w:t xml:space="preserve"> PDF extraction uses </w:t>
      </w:r>
      <w:proofErr w:type="spellStart"/>
      <w:r w:rsidRPr="002C262A">
        <w:rPr>
          <w:rFonts w:ascii="Times New Roman" w:hAnsi="Times New Roman" w:cs="Times New Roman"/>
        </w:rPr>
        <w:t>pypdf</w:t>
      </w:r>
      <w:proofErr w:type="spellEnd"/>
      <w:r w:rsidRPr="002C262A">
        <w:rPr>
          <w:rFonts w:ascii="Times New Roman" w:hAnsi="Times New Roman" w:cs="Times New Roman"/>
        </w:rPr>
        <w:t>, and open-access recovery checks OpenAlex locations and Europe PMC.</w:t>
      </w:r>
    </w:p>
    <w:p w14:paraId="653FF7EE"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62175ADF"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6.4 Persistence, Recovery, and Staleness</w:t>
      </w:r>
    </w:p>
    <w:p w14:paraId="35060F0E"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447C5118" w14:textId="01421A25"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Undo and redo use bounded in</w:t>
      </w:r>
      <w:r w:rsidR="00130546" w:rsidRPr="002C262A">
        <w:rPr>
          <w:rFonts w:ascii="Times New Roman" w:hAnsi="Times New Roman" w:cs="Times New Roman"/>
          <w:lang w:eastAsia="zh-CN"/>
        </w:rPr>
        <w:t xml:space="preserve"> </w:t>
      </w:r>
      <w:r w:rsidRPr="002C262A">
        <w:rPr>
          <w:rFonts w:ascii="Times New Roman" w:hAnsi="Times New Roman" w:cs="Times New Roman"/>
        </w:rPr>
        <w:t xml:space="preserve">memory state stacks. Session </w:t>
      </w:r>
      <w:proofErr w:type="gramStart"/>
      <w:r w:rsidRPr="002C262A">
        <w:rPr>
          <w:rFonts w:ascii="Times New Roman" w:hAnsi="Times New Roman" w:cs="Times New Roman"/>
        </w:rPr>
        <w:t>restore</w:t>
      </w:r>
      <w:proofErr w:type="gramEnd"/>
      <w:r w:rsidRPr="002C262A">
        <w:rPr>
          <w:rFonts w:ascii="Times New Roman" w:hAnsi="Times New Roman" w:cs="Times New Roman"/>
        </w:rPr>
        <w:t xml:space="preserv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703FEAB8"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6.5 Decision Journal and Human-Contribution Instrumentation</w:t>
      </w:r>
    </w:p>
    <w:p w14:paraId="5F1C8F5A" w14:textId="7BF1ACC3"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decision journal records three classes of events</w:t>
      </w:r>
      <w:r w:rsidR="00130546" w:rsidRPr="002C262A">
        <w:rPr>
          <w:rFonts w:ascii="Times New Roman" w:hAnsi="Times New Roman" w:cs="Times New Roman"/>
          <w:lang w:eastAsia="zh-CN"/>
        </w:rPr>
        <w:t xml:space="preserve"> including</w:t>
      </w:r>
      <w:r w:rsidRPr="002C262A">
        <w:rPr>
          <w:rFonts w:ascii="Times New Roman" w:hAnsi="Times New Roman" w:cs="Times New Roman"/>
        </w:rPr>
        <w:t xml:space="preserve"> user operations, user decisions with optional justification, and views of AI evidence or explanation. Automatic entries cover profile changes, initial schema choices, system and topic selection, search filters, searches, screening decisions made by the user, synthesis evidence</w:t>
      </w:r>
      <w:r w:rsidR="00130546" w:rsidRPr="002C262A">
        <w:rPr>
          <w:rFonts w:ascii="Times New Roman" w:hAnsi="Times New Roman" w:cs="Times New Roman"/>
          <w:lang w:eastAsia="zh-CN"/>
        </w:rPr>
        <w:t xml:space="preserve"> </w:t>
      </w:r>
      <w:r w:rsidRPr="002C262A">
        <w:rPr>
          <w:rFonts w:ascii="Times New Roman" w:hAnsi="Times New Roman" w:cs="Times New Roman"/>
        </w:rPr>
        <w:t>column changes, and final selections. Stage components add more specific entries for query work, matrix schema changes, synthesis and gap edits, and evidence inspection.</w:t>
      </w:r>
    </w:p>
    <w:p w14:paraId="65B448EF" w14:textId="4CC2ADBF"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w:t>
      </w:r>
      <w:r w:rsidR="00130546" w:rsidRPr="002C262A">
        <w:rPr>
          <w:rFonts w:ascii="Times New Roman" w:hAnsi="Times New Roman" w:cs="Times New Roman"/>
          <w:lang w:eastAsia="zh-CN"/>
        </w:rPr>
        <w:t xml:space="preserve"> </w:t>
      </w:r>
      <w:r w:rsidRPr="002C262A">
        <w:rPr>
          <w:rFonts w:ascii="Times New Roman" w:hAnsi="Times New Roman" w:cs="Times New Roman"/>
        </w:rPr>
        <w:t>action status provides a third record of human agency. These structures make it possible to reconstruct multiple kinds of intervention, although their coverage is not yet exhaustive or normalized into one event schema.</w:t>
      </w:r>
    </w:p>
    <w:p w14:paraId="505EDF7A"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lastRenderedPageBreak/>
        <w:t>6.6 Peer Review, Analytics, and Export</w:t>
      </w:r>
    </w:p>
    <w:p w14:paraId="62B01F50" w14:textId="73D4EFE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peer</w:t>
      </w:r>
      <w:r w:rsidR="00130546" w:rsidRPr="002C262A">
        <w:rPr>
          <w:rFonts w:ascii="Times New Roman" w:hAnsi="Times New Roman" w:cs="Times New Roman"/>
          <w:lang w:eastAsia="zh-CN"/>
        </w:rPr>
        <w:t xml:space="preserve"> </w:t>
      </w:r>
      <w:r w:rsidRPr="002C262A">
        <w:rPr>
          <w:rFonts w:ascii="Times New Roman" w:hAnsi="Times New Roman" w:cs="Times New Roman"/>
        </w:rPr>
        <w:t>review subsystem creates revocable bearer</w:t>
      </w:r>
      <w:r w:rsidR="00130546" w:rsidRPr="002C262A">
        <w:rPr>
          <w:rFonts w:ascii="Times New Roman" w:hAnsi="Times New Roman" w:cs="Times New Roman"/>
          <w:lang w:eastAsia="zh-CN"/>
        </w:rPr>
        <w:t xml:space="preserve"> </w:t>
      </w:r>
      <w:r w:rsidRPr="002C262A">
        <w:rPr>
          <w:rFonts w:ascii="Times New Roman" w:hAnsi="Times New Roman" w:cs="Times New Roman"/>
        </w:rPr>
        <w:t>token links. The reviewer receives a redacted project snapshot organized by all nine stages and can comment on each stage's result and on recorded user</w:t>
      </w:r>
      <w:r w:rsidR="00130546" w:rsidRPr="002C262A">
        <w:rPr>
          <w:rFonts w:ascii="Times New Roman" w:hAnsi="Times New Roman" w:cs="Times New Roman"/>
          <w:lang w:eastAsia="zh-CN"/>
        </w:rPr>
        <w:t xml:space="preserve"> or </w:t>
      </w:r>
      <w:r w:rsidRPr="002C262A">
        <w:rPr>
          <w:rFonts w:ascii="Times New Roman" w:hAnsi="Times New Roman" w:cs="Times New Roman"/>
        </w:rPr>
        <w:t>AI</w:t>
      </w:r>
      <w:r w:rsidR="00130546" w:rsidRPr="002C262A">
        <w:rPr>
          <w:rFonts w:ascii="Times New Roman" w:hAnsi="Times New Roman" w:cs="Times New Roman"/>
          <w:lang w:eastAsia="zh-CN"/>
        </w:rPr>
        <w:t xml:space="preserve"> </w:t>
      </w:r>
      <w:r w:rsidRPr="002C262A">
        <w:rPr>
          <w:rFonts w:ascii="Times New Roman" w:hAnsi="Times New Roman" w:cs="Times New Roman"/>
        </w:rPr>
        <w:t>evidence operations. Reviewers cannot include, exclude, approve, or replace the user's decisions. Comments autosave, can be submitted, and are displayed to the owner with invitation status.</w:t>
      </w:r>
      <w:r>
        <w:rPr>
          <w:rFonts w:ascii="Times New Roman" w:hAnsi="Times New Roman" w:cs="Times New Roman"/>
          <w:highlight w:val="yellow"/>
        </w:rPr>
        <w:t xml:space="preserve"> Figure A5 shows the corresponding peer-review access interface.</w:t>
      </w:r>
    </w:p>
    <w:p w14:paraId="19AE31A8" w14:textId="539BF0CD"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Workflow analytics use SQLite in write</w:t>
      </w:r>
      <w:r w:rsidR="00130546" w:rsidRPr="002C262A">
        <w:rPr>
          <w:rFonts w:ascii="Times New Roman" w:hAnsi="Times New Roman" w:cs="Times New Roman"/>
          <w:lang w:eastAsia="zh-CN"/>
        </w:rPr>
        <w:t xml:space="preserve"> </w:t>
      </w:r>
      <w:r w:rsidRPr="002C262A">
        <w:rPr>
          <w:rFonts w:ascii="Times New Roman" w:hAnsi="Times New Roman" w:cs="Times New Roman"/>
        </w:rPr>
        <w:t>ahead</w:t>
      </w:r>
      <w:r w:rsidR="00130546" w:rsidRPr="002C262A">
        <w:rPr>
          <w:rFonts w:ascii="Times New Roman" w:hAnsi="Times New Roman" w:cs="Times New Roman"/>
          <w:lang w:eastAsia="zh-CN"/>
        </w:rPr>
        <w:t xml:space="preserve"> </w:t>
      </w:r>
      <w:r w:rsidRPr="002C262A">
        <w:rPr>
          <w:rFonts w:ascii="Times New Roman" w:hAnsi="Times New Roman" w:cs="Times New Roman"/>
        </w:rPr>
        <w:t>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w:t>
      </w:r>
      <w:r w:rsidR="00433DA2" w:rsidRPr="002C262A">
        <w:rPr>
          <w:rFonts w:ascii="Times New Roman" w:hAnsi="Times New Roman" w:cs="Times New Roman"/>
          <w:lang w:eastAsia="zh-CN"/>
        </w:rPr>
        <w:t xml:space="preserve"> </w:t>
      </w:r>
      <w:r w:rsidRPr="002C262A">
        <w:rPr>
          <w:rFonts w:ascii="Times New Roman" w:hAnsi="Times New Roman" w:cs="Times New Roman"/>
        </w:rPr>
        <w:t xml:space="preserve">session views. </w:t>
      </w:r>
      <w:r w:rsidR="003432B2" w:rsidRPr="003432B2">
        <w:rPr>
          <w:rFonts w:ascii="Times New Roman" w:hAnsi="Times New Roman" w:cs="Times New Roman"/>
        </w:rPr>
        <w:t xml:space="preserve">These facilities could support future evaluation, but existing operational logs are not </w:t>
      </w:r>
      <w:proofErr w:type="spellStart"/>
      <w:r w:rsidR="003432B2" w:rsidRPr="003432B2">
        <w:rPr>
          <w:rFonts w:ascii="Times New Roman" w:hAnsi="Times New Roman" w:cs="Times New Roman"/>
        </w:rPr>
        <w:t>analysed</w:t>
      </w:r>
      <w:proofErr w:type="spellEnd"/>
      <w:r w:rsidR="003432B2" w:rsidRPr="003432B2">
        <w:rPr>
          <w:rFonts w:ascii="Times New Roman" w:hAnsi="Times New Roman" w:cs="Times New Roman"/>
        </w:rPr>
        <w:t xml:space="preserve"> as participant evidence in this paper.</w:t>
      </w:r>
    </w:p>
    <w:p w14:paraId="4AB3BB98"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6C308D95" w14:textId="77777777" w:rsidR="00180181" w:rsidRPr="002C262A" w:rsidRDefault="00000000" w:rsidP="00B75C1B">
      <w:pPr>
        <w:pStyle w:val="Heading2"/>
        <w:spacing w:line="240" w:lineRule="auto"/>
        <w:jc w:val="left"/>
        <w:rPr>
          <w:rFonts w:ascii="Times New Roman" w:hAnsi="Times New Roman" w:cs="Times New Roman"/>
        </w:rPr>
      </w:pPr>
      <w:r w:rsidRPr="002C262A">
        <w:rPr>
          <w:rFonts w:ascii="Times New Roman" w:hAnsi="Times New Roman" w:cs="Times New Roman"/>
        </w:rPr>
        <w:t>6.7 Implementation Verification</w:t>
      </w:r>
    </w:p>
    <w:p w14:paraId="1DB48564" w14:textId="77777777" w:rsidR="00180181" w:rsidRPr="002C262A" w:rsidRDefault="00000000" w:rsidP="00B75C1B">
      <w:pPr>
        <w:spacing w:line="240" w:lineRule="auto"/>
        <w:jc w:val="left"/>
        <w:rPr>
          <w:rFonts w:ascii="Times New Roman" w:hAnsi="Times New Roman" w:cs="Times New Roman"/>
        </w:rPr>
      </w:pPr>
      <w:r>
        <w:rPr>
          <w:rFonts w:ascii="Times New Roman" w:hAnsi="Times New Roman" w:cs="Times New Roman"/>
        </w:rPr>
        <w:t xml:space="preserve">Table 3 summarizes the inspected implementation and verification boundary. All automated checks were executed against the repository revision identified </w:t>
      </w:r>
      <w:r>
        <w:rPr>
          <w:rFonts w:ascii="Times New Roman" w:hAnsi="Times New Roman" w:cs="Times New Roman"/>
          <w:highlight w:val="yellow"/>
        </w:rPr>
        <w:t>under Software and Data Availability</w:t>
      </w:r>
      <w:r>
        <w:rPr>
          <w:rFonts w:ascii="Times New Roman" w:hAnsi="Times New Roman" w:cs="Times New Roman"/>
        </w:rPr>
        <w:t>.</w:t>
      </w:r>
    </w:p>
    <w:p w14:paraId="316E1556" w14:textId="77777777" w:rsidR="00180181" w:rsidRPr="002C262A" w:rsidRDefault="00000000" w:rsidP="00B75C1B">
      <w:pPr>
        <w:pStyle w:val="Caption"/>
        <w:jc w:val="left"/>
        <w:rPr>
          <w:rFonts w:ascii="Times New Roman" w:hAnsi="Times New Roman" w:cs="Times New Roman"/>
        </w:rPr>
      </w:pPr>
      <w:r w:rsidRPr="002C262A">
        <w:rPr>
          <w:rFonts w:ascii="Times New Roman" w:hAnsi="Times New Roman" w:cs="Times New Roman"/>
        </w:rPr>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rsidRPr="002C262A" w14:paraId="265C5BFD" w14:textId="77777777">
        <w:trPr>
          <w:tblHeader/>
        </w:trPr>
        <w:tc>
          <w:tcPr>
            <w:tcW w:w="1900" w:type="dxa"/>
            <w:shd w:val="clear" w:color="auto" w:fill="2E5D7B"/>
            <w:tcMar>
              <w:top w:w="80" w:type="dxa"/>
              <w:left w:w="120" w:type="dxa"/>
              <w:bottom w:w="80" w:type="dxa"/>
              <w:right w:w="120" w:type="dxa"/>
            </w:tcMar>
            <w:vAlign w:val="center"/>
          </w:tcPr>
          <w:p w14:paraId="67354D12"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Component</w:t>
            </w:r>
          </w:p>
        </w:tc>
        <w:tc>
          <w:tcPr>
            <w:tcW w:w="3000" w:type="dxa"/>
            <w:shd w:val="clear" w:color="auto" w:fill="2E5D7B"/>
            <w:tcMar>
              <w:top w:w="80" w:type="dxa"/>
              <w:left w:w="120" w:type="dxa"/>
              <w:bottom w:w="80" w:type="dxa"/>
              <w:right w:w="120" w:type="dxa"/>
            </w:tcMar>
            <w:vAlign w:val="center"/>
          </w:tcPr>
          <w:p w14:paraId="02DA9AA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Implemented mechanism</w:t>
            </w:r>
          </w:p>
        </w:tc>
        <w:tc>
          <w:tcPr>
            <w:tcW w:w="4460" w:type="dxa"/>
            <w:shd w:val="clear" w:color="auto" w:fill="2E5D7B"/>
            <w:tcMar>
              <w:top w:w="80" w:type="dxa"/>
              <w:left w:w="120" w:type="dxa"/>
              <w:bottom w:w="80" w:type="dxa"/>
              <w:right w:w="120" w:type="dxa"/>
            </w:tcMar>
            <w:vAlign w:val="center"/>
          </w:tcPr>
          <w:p w14:paraId="176C072F"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b/>
                <w:color w:val="FFFFFF"/>
                <w:sz w:val="17"/>
              </w:rPr>
              <w:t>Verification evidence</w:t>
            </w:r>
          </w:p>
        </w:tc>
      </w:tr>
      <w:tr w:rsidR="00180181" w:rsidRPr="002C262A" w14:paraId="167738D6" w14:textId="77777777">
        <w:tc>
          <w:tcPr>
            <w:tcW w:w="1900" w:type="dxa"/>
            <w:tcMar>
              <w:top w:w="80" w:type="dxa"/>
              <w:left w:w="120" w:type="dxa"/>
              <w:bottom w:w="80" w:type="dxa"/>
              <w:right w:w="120" w:type="dxa"/>
            </w:tcMar>
            <w:vAlign w:val="center"/>
          </w:tcPr>
          <w:p w14:paraId="4041AF15"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Client workflow</w:t>
            </w:r>
          </w:p>
        </w:tc>
        <w:tc>
          <w:tcPr>
            <w:tcW w:w="3000" w:type="dxa"/>
            <w:tcMar>
              <w:top w:w="80" w:type="dxa"/>
              <w:left w:w="120" w:type="dxa"/>
              <w:bottom w:w="80" w:type="dxa"/>
              <w:right w:w="120" w:type="dxa"/>
            </w:tcMar>
            <w:vAlign w:val="center"/>
          </w:tcPr>
          <w:p w14:paraId="32E69EFB"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546DE1AB"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42 frontend tests passed across five files; TypeScript project check completed; production bundle built successfully.</w:t>
            </w:r>
          </w:p>
        </w:tc>
      </w:tr>
      <w:tr w:rsidR="00180181" w:rsidRPr="002C262A" w14:paraId="7E3A2FC1" w14:textId="77777777">
        <w:tc>
          <w:tcPr>
            <w:tcW w:w="1900" w:type="dxa"/>
            <w:tcMar>
              <w:top w:w="80" w:type="dxa"/>
              <w:left w:w="120" w:type="dxa"/>
              <w:bottom w:w="80" w:type="dxa"/>
              <w:right w:w="120" w:type="dxa"/>
            </w:tcMar>
            <w:vAlign w:val="center"/>
          </w:tcPr>
          <w:p w14:paraId="76CC29CE"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API and research services</w:t>
            </w:r>
          </w:p>
        </w:tc>
        <w:tc>
          <w:tcPr>
            <w:tcW w:w="3000" w:type="dxa"/>
            <w:tcMar>
              <w:top w:w="80" w:type="dxa"/>
              <w:left w:w="120" w:type="dxa"/>
              <w:bottom w:w="80" w:type="dxa"/>
              <w:right w:w="120" w:type="dxa"/>
            </w:tcMar>
            <w:vAlign w:val="center"/>
          </w:tcPr>
          <w:p w14:paraId="116CA94B"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10A7537A" w14:textId="7559ADC4"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77 backend tests passed, including search, screening, review, agreement, and database</w:t>
            </w:r>
            <w:r w:rsidR="00433DA2" w:rsidRPr="002C262A">
              <w:rPr>
                <w:rFonts w:ascii="Times New Roman" w:hAnsi="Times New Roman" w:cs="Times New Roman"/>
                <w:sz w:val="17"/>
                <w:lang w:eastAsia="zh-CN"/>
              </w:rPr>
              <w:t xml:space="preserve"> </w:t>
            </w:r>
            <w:r w:rsidRPr="002C262A">
              <w:rPr>
                <w:rFonts w:ascii="Times New Roman" w:hAnsi="Times New Roman" w:cs="Times New Roman"/>
                <w:sz w:val="17"/>
              </w:rPr>
              <w:t>concurrency coverage.</w:t>
            </w:r>
          </w:p>
        </w:tc>
      </w:tr>
      <w:tr w:rsidR="00180181" w:rsidRPr="002C262A" w14:paraId="5A42BFF8" w14:textId="77777777">
        <w:tc>
          <w:tcPr>
            <w:tcW w:w="1900" w:type="dxa"/>
            <w:tcMar>
              <w:top w:w="80" w:type="dxa"/>
              <w:left w:w="120" w:type="dxa"/>
              <w:bottom w:w="80" w:type="dxa"/>
              <w:right w:w="120" w:type="dxa"/>
            </w:tcMar>
            <w:vAlign w:val="center"/>
          </w:tcPr>
          <w:p w14:paraId="1947076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Persistence and review</w:t>
            </w:r>
          </w:p>
        </w:tc>
        <w:tc>
          <w:tcPr>
            <w:tcW w:w="3000" w:type="dxa"/>
            <w:tcMar>
              <w:top w:w="80" w:type="dxa"/>
              <w:left w:w="120" w:type="dxa"/>
              <w:bottom w:w="80" w:type="dxa"/>
              <w:right w:w="120" w:type="dxa"/>
            </w:tcMar>
            <w:vAlign w:val="center"/>
          </w:tcPr>
          <w:p w14:paraId="54F40A34"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31385C89"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Verified by source inspection and included backend/frontend test coverage; not evaluated with external users in this paper.</w:t>
            </w:r>
          </w:p>
        </w:tc>
      </w:tr>
      <w:tr w:rsidR="00180181" w:rsidRPr="002C262A" w14:paraId="1CBED1E7" w14:textId="77777777">
        <w:tc>
          <w:tcPr>
            <w:tcW w:w="1900" w:type="dxa"/>
            <w:tcMar>
              <w:top w:w="80" w:type="dxa"/>
              <w:left w:w="120" w:type="dxa"/>
              <w:bottom w:w="80" w:type="dxa"/>
              <w:right w:w="120" w:type="dxa"/>
            </w:tcMar>
            <w:vAlign w:val="center"/>
          </w:tcPr>
          <w:p w14:paraId="4DCB82E1"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Evidence and contribution controls</w:t>
            </w:r>
          </w:p>
        </w:tc>
        <w:tc>
          <w:tcPr>
            <w:tcW w:w="3000" w:type="dxa"/>
            <w:tcMar>
              <w:top w:w="80" w:type="dxa"/>
              <w:left w:w="120" w:type="dxa"/>
              <w:bottom w:w="80" w:type="dxa"/>
              <w:right w:w="120" w:type="dxa"/>
            </w:tcMar>
            <w:vAlign w:val="center"/>
          </w:tcPr>
          <w:p w14:paraId="1368E043" w14:textId="77777777"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9701ABF" w14:textId="2B9DA37B" w:rsidR="00180181" w:rsidRPr="002C262A" w:rsidRDefault="00000000" w:rsidP="00B75C1B">
            <w:pPr>
              <w:spacing w:after="60" w:line="240" w:lineRule="auto"/>
              <w:jc w:val="left"/>
              <w:rPr>
                <w:rFonts w:ascii="Times New Roman" w:hAnsi="Times New Roman" w:cs="Times New Roman"/>
              </w:rPr>
            </w:pPr>
            <w:r w:rsidRPr="002C262A">
              <w:rPr>
                <w:rFonts w:ascii="Times New Roman" w:hAnsi="Times New Roman" w:cs="Times New Roman"/>
                <w:sz w:val="17"/>
              </w:rPr>
              <w:t xml:space="preserve">Mechanisms present in typed state and interfaces; passage-level immutable provenance and </w:t>
            </w:r>
            <w:proofErr w:type="gramStart"/>
            <w:r w:rsidRPr="002C262A">
              <w:rPr>
                <w:rFonts w:ascii="Times New Roman" w:hAnsi="Times New Roman" w:cs="Times New Roman"/>
                <w:sz w:val="17"/>
              </w:rPr>
              <w:t>fine</w:t>
            </w:r>
            <w:r w:rsidR="00433DA2" w:rsidRPr="002C262A">
              <w:rPr>
                <w:rFonts w:ascii="Times New Roman" w:hAnsi="Times New Roman" w:cs="Times New Roman"/>
                <w:sz w:val="17"/>
                <w:lang w:eastAsia="zh-CN"/>
              </w:rPr>
              <w:t xml:space="preserve"> </w:t>
            </w:r>
            <w:r w:rsidRPr="002C262A">
              <w:rPr>
                <w:rFonts w:ascii="Times New Roman" w:hAnsi="Times New Roman" w:cs="Times New Roman"/>
                <w:sz w:val="17"/>
              </w:rPr>
              <w:t>grained</w:t>
            </w:r>
            <w:proofErr w:type="gramEnd"/>
            <w:r w:rsidRPr="002C262A">
              <w:rPr>
                <w:rFonts w:ascii="Times New Roman" w:hAnsi="Times New Roman" w:cs="Times New Roman"/>
                <w:sz w:val="17"/>
              </w:rPr>
              <w:t xml:space="preserve"> dependency propagation remain incomplete.</w:t>
            </w:r>
          </w:p>
        </w:tc>
      </w:tr>
    </w:tbl>
    <w:p w14:paraId="5F874D74" w14:textId="77777777" w:rsidR="00180181" w:rsidRPr="002C262A" w:rsidRDefault="00180181" w:rsidP="00B75C1B">
      <w:pPr>
        <w:spacing w:after="80" w:line="240" w:lineRule="auto"/>
        <w:jc w:val="left"/>
        <w:rPr>
          <w:rFonts w:ascii="Times New Roman" w:hAnsi="Times New Roman" w:cs="Times New Roman"/>
        </w:rPr>
      </w:pPr>
    </w:p>
    <w:p w14:paraId="372E3935" w14:textId="77777777" w:rsidR="00036DA8" w:rsidRDefault="00036DA8"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036DA8">
        <w:rPr>
          <w:rFonts w:ascii="Times New Roman" w:eastAsiaTheme="minorEastAsia" w:hAnsi="Times New Roman" w:cs="Times New Roman"/>
          <w:b w:val="0"/>
          <w:bCs w:val="0"/>
          <w:color w:val="1F2529"/>
          <w:sz w:val="22"/>
          <w:szCs w:val="22"/>
        </w:rPr>
        <w:lastRenderedPageBreak/>
        <w:t xml:space="preserve">Technical verification confirmed that the </w:t>
      </w:r>
      <w:proofErr w:type="spellStart"/>
      <w:r w:rsidRPr="00036DA8">
        <w:rPr>
          <w:rFonts w:ascii="Times New Roman" w:eastAsiaTheme="minorEastAsia" w:hAnsi="Times New Roman" w:cs="Times New Roman"/>
          <w:b w:val="0"/>
          <w:bCs w:val="0"/>
          <w:color w:val="1F2529"/>
          <w:sz w:val="22"/>
          <w:szCs w:val="22"/>
        </w:rPr>
        <w:t>Matrica</w:t>
      </w:r>
      <w:proofErr w:type="spellEnd"/>
      <w:r w:rsidRPr="00036DA8">
        <w:rPr>
          <w:rFonts w:ascii="Times New Roman" w:eastAsiaTheme="minorEastAsia" w:hAnsi="Times New Roman" w:cs="Times New Roman"/>
          <w:b w:val="0"/>
          <w:bCs w:val="0"/>
          <w:color w:val="1F2529"/>
          <w:sz w:val="22"/>
          <w:szCs w:val="22"/>
        </w:rPr>
        <w:t xml:space="preserve"> prototype can be built and executed. The backend passed 77 automated tests, the frontend passed 42 tests across five files, the TypeScript project check completed without errors, and the production client bundle was built successfully. These results verify the implementation of the principal software mechanisms described in this section.</w:t>
      </w:r>
    </w:p>
    <w:p w14:paraId="5F308C09" w14:textId="26AF7488" w:rsidR="00180181" w:rsidRPr="002C262A" w:rsidRDefault="00036DA8" w:rsidP="00B75C1B">
      <w:pPr>
        <w:pStyle w:val="Heading1"/>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 Discussion</w:t>
      </w:r>
    </w:p>
    <w:p w14:paraId="76CC0E81" w14:textId="77777777" w:rsidR="003432B2" w:rsidRDefault="00036DA8" w:rsidP="00B75C1B">
      <w:pPr>
        <w:pStyle w:val="Heading2"/>
        <w:spacing w:line="240" w:lineRule="auto"/>
        <w:jc w:val="left"/>
        <w:rPr>
          <w:rFonts w:ascii="Times New Roman" w:hAnsi="Times New Roman" w:cs="Times New Roman"/>
          <w:lang w:eastAsia="zh-CN"/>
        </w:rPr>
      </w:pPr>
      <w:r>
        <w:rPr>
          <w:rFonts w:ascii="Times New Roman" w:hAnsi="Times New Roman" w:cs="Times New Roman" w:hint="eastAsia"/>
          <w:lang w:eastAsia="zh-CN"/>
        </w:rPr>
        <w:t>7</w:t>
      </w:r>
      <w:r w:rsidRPr="002C262A">
        <w:rPr>
          <w:rFonts w:ascii="Times New Roman" w:hAnsi="Times New Roman" w:cs="Times New Roman"/>
        </w:rPr>
        <w:t xml:space="preserve">.1 </w:t>
      </w:r>
      <w:r w:rsidR="003432B2" w:rsidRPr="003432B2">
        <w:rPr>
          <w:rFonts w:ascii="Times New Roman" w:hAnsi="Times New Roman" w:cs="Times New Roman"/>
        </w:rPr>
        <w:t>Design Outcomes</w:t>
      </w:r>
    </w:p>
    <w:p w14:paraId="293DF478" w14:textId="1B49BC5D" w:rsidR="003432B2" w:rsidRDefault="003432B2" w:rsidP="00B75C1B">
      <w:pPr>
        <w:pStyle w:val="Heading2"/>
        <w:spacing w:line="240" w:lineRule="auto"/>
        <w:jc w:val="left"/>
        <w:rPr>
          <w:rFonts w:ascii="Times New Roman" w:eastAsiaTheme="minorEastAsia" w:hAnsi="Times New Roman" w:cs="Times New Roman"/>
          <w:b w:val="0"/>
          <w:bCs w:val="0"/>
          <w:color w:val="1F2529"/>
          <w:sz w:val="22"/>
          <w:szCs w:val="22"/>
          <w:lang w:eastAsia="zh-CN"/>
        </w:rPr>
      </w:pPr>
      <w:r w:rsidRPr="003432B2">
        <w:rPr>
          <w:rFonts w:ascii="Times New Roman" w:eastAsiaTheme="minorEastAsia" w:hAnsi="Times New Roman" w:cs="Times New Roman"/>
          <w:b w:val="0"/>
          <w:bCs w:val="0"/>
          <w:color w:val="1F2529"/>
          <w:sz w:val="22"/>
          <w:szCs w:val="22"/>
        </w:rPr>
        <w:t xml:space="preserve">The design process produced seven requirements and an implemented nine-stage artifact. </w:t>
      </w:r>
      <w:proofErr w:type="spellStart"/>
      <w:r w:rsidRPr="003432B2">
        <w:rPr>
          <w:rFonts w:ascii="Times New Roman" w:eastAsiaTheme="minorEastAsia" w:hAnsi="Times New Roman" w:cs="Times New Roman"/>
          <w:b w:val="0"/>
          <w:bCs w:val="0"/>
          <w:color w:val="1F2529"/>
          <w:sz w:val="22"/>
          <w:szCs w:val="22"/>
        </w:rPr>
        <w:t>Matrica</w:t>
      </w:r>
      <w:proofErr w:type="spellEnd"/>
      <w:r w:rsidRPr="003432B2">
        <w:rPr>
          <w:rFonts w:ascii="Times New Roman" w:eastAsiaTheme="minorEastAsia" w:hAnsi="Times New Roman" w:cs="Times New Roman"/>
          <w:b w:val="0"/>
          <w:bCs w:val="0"/>
          <w:color w:val="1F2529"/>
          <w:sz w:val="22"/>
          <w:szCs w:val="22"/>
        </w:rPr>
        <w:t xml:space="preserve"> combines shared structured state, stage-specific services, actor-marked screening, evidence matrices, assistant-action confirmation, selected decision records, snapshots, peer-review access, analytics, and export. These outcomes demonstrate the implementation of the proposed workflow mechanisms; they do not establish improvements in review accuracy, usability, appropriate reliance, or scholarly contribution, which require future application and empirical evaluation.</w:t>
      </w:r>
      <w:r>
        <w:rPr>
          <w:rFonts w:ascii="Times New Roman" w:eastAsiaTheme="minorEastAsia" w:hAnsi="Times New Roman" w:cs="Times New Roman"/>
          <w:b w:val="0"/>
          <w:bCs w:val="0"/>
          <w:color w:val="1F2529"/>
          <w:sz w:val="22"/>
          <w:szCs w:val="22"/>
          <w:highlight w:val="yellow"/>
        </w:rPr>
        <w:t xml:space="preserve"> Appendix A illustrates where selected mechanisms appear in the interface, while Appendix B provides the dated system-landscape context for Matrica's positioning.</w:t>
      </w:r>
    </w:p>
    <w:p w14:paraId="28A7D919" w14:textId="7098994C"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.2 From Avoiding AI to Governing Its Use</w:t>
      </w:r>
    </w:p>
    <w:p w14:paraId="163D2B1F" w14:textId="77777777" w:rsidR="00036DA8" w:rsidRPr="00036DA8" w:rsidRDefault="00036DA8" w:rsidP="00B75C1B">
      <w:pPr>
        <w:pStyle w:val="Heading2"/>
        <w:spacing w:line="240" w:lineRule="auto"/>
        <w:rPr>
          <w:rFonts w:ascii="Times New Roman" w:hAnsi="Times New Roman" w:cs="Times New Roman"/>
          <w:b w:val="0"/>
          <w:bCs w:val="0"/>
          <w:color w:val="000000" w:themeColor="text1"/>
          <w:sz w:val="22"/>
          <w:szCs w:val="22"/>
        </w:rPr>
      </w:pPr>
      <w:r w:rsidRPr="00036DA8">
        <w:rPr>
          <w:rFonts w:ascii="Times New Roman" w:hAnsi="Times New Roman" w:cs="Times New Roman"/>
          <w:b w:val="0"/>
          <w:bCs w:val="0"/>
          <w:color w:val="000000" w:themeColor="text1"/>
          <w:sz w:val="22"/>
          <w:szCs w:val="22"/>
        </w:rPr>
        <w:t>The increasing use of AI in literature reviews changes the design question from whether AI should be used to how its use should be governed. This does not imply mandatory adoption. It requires researchers to disclose the role and limitations of AI assistance, define where human judgment remains necessary, and provide enough process information for readers and reviewers to understand how the research outputs were produced.</w:t>
      </w:r>
    </w:p>
    <w:p w14:paraId="43AC1350" w14:textId="0325AA97" w:rsidR="00036DA8" w:rsidRPr="00036DA8" w:rsidRDefault="00036DA8" w:rsidP="00B75C1B">
      <w:pPr>
        <w:pStyle w:val="Heading2"/>
        <w:spacing w:line="240" w:lineRule="auto"/>
        <w:rPr>
          <w:rFonts w:ascii="Times New Roman" w:hAnsi="Times New Roman" w:cs="Times New Roman"/>
          <w:b w:val="0"/>
          <w:bCs w:val="0"/>
          <w:color w:val="000000" w:themeColor="text1"/>
          <w:sz w:val="22"/>
          <w:szCs w:val="22"/>
        </w:rPr>
      </w:pPr>
      <w:r w:rsidRPr="00036DA8">
        <w:rPr>
          <w:rFonts w:ascii="Times New Roman" w:hAnsi="Times New Roman" w:cs="Times New Roman"/>
          <w:b w:val="0"/>
          <w:bCs w:val="0"/>
          <w:color w:val="000000" w:themeColor="text1"/>
          <w:sz w:val="22"/>
          <w:szCs w:val="22"/>
        </w:rPr>
        <w:t>Governance also requires a deliberate division of work between the model and the researcher. Models may assist with high</w:t>
      </w:r>
      <w:r>
        <w:rPr>
          <w:rFonts w:ascii="Times New Roman" w:hAnsi="Times New Roman" w:cs="Times New Roman" w:hint="eastAsia"/>
          <w:b w:val="0"/>
          <w:bCs w:val="0"/>
          <w:color w:val="000000" w:themeColor="text1"/>
          <w:sz w:val="22"/>
          <w:szCs w:val="22"/>
          <w:lang w:eastAsia="zh-CN"/>
        </w:rPr>
        <w:t xml:space="preserve"> </w:t>
      </w:r>
      <w:r w:rsidRPr="00036DA8">
        <w:rPr>
          <w:rFonts w:ascii="Times New Roman" w:hAnsi="Times New Roman" w:cs="Times New Roman"/>
          <w:b w:val="0"/>
          <w:bCs w:val="0"/>
          <w:color w:val="000000" w:themeColor="text1"/>
          <w:sz w:val="22"/>
          <w:szCs w:val="22"/>
        </w:rPr>
        <w:t xml:space="preserve">volume activities such as retrieval, classification, extraction, and drafting, while researchers remain responsible for scope, eligibility criteria, uncertainty, interpretation, and final claims. </w:t>
      </w:r>
      <w:proofErr w:type="spellStart"/>
      <w:r w:rsidRPr="00036DA8">
        <w:rPr>
          <w:rFonts w:ascii="Times New Roman" w:hAnsi="Times New Roman" w:cs="Times New Roman"/>
          <w:b w:val="0"/>
          <w:bCs w:val="0"/>
          <w:color w:val="000000" w:themeColor="text1"/>
          <w:sz w:val="22"/>
          <w:szCs w:val="22"/>
        </w:rPr>
        <w:t>Matrica</w:t>
      </w:r>
      <w:proofErr w:type="spellEnd"/>
      <w:r w:rsidRPr="00036DA8">
        <w:rPr>
          <w:rFonts w:ascii="Times New Roman" w:hAnsi="Times New Roman" w:cs="Times New Roman"/>
          <w:b w:val="0"/>
          <w:bCs w:val="0"/>
          <w:color w:val="000000" w:themeColor="text1"/>
          <w:sz w:val="22"/>
          <w:szCs w:val="22"/>
        </w:rPr>
        <w:t xml:space="preserve"> represents this division through structured project state and selected interaction records, allowing reviewers to examine which activities were automated and where human judgment shaped the review. The purpose is not to count how often a person interacted with the system, but to make responsibility and substantive contribution visible.</w:t>
      </w:r>
    </w:p>
    <w:p w14:paraId="37E6812C" w14:textId="73FEDE6D"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.3 Human Contribution Is More Than Approval</w:t>
      </w:r>
    </w:p>
    <w:p w14:paraId="20F63833"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20D6AD62"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66C64C8F" w14:textId="2C29539A"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.4 Reliability, Control Cost, and Appropriate Reliance</w:t>
      </w:r>
    </w:p>
    <w:p w14:paraId="70EF6ABD" w14:textId="77777777" w:rsidR="003432B2" w:rsidRDefault="00000000" w:rsidP="00B75C1B">
      <w:pPr>
        <w:spacing w:line="240" w:lineRule="auto"/>
        <w:jc w:val="left"/>
        <w:rPr>
          <w:rFonts w:ascii="Times New Roman" w:hAnsi="Times New Roman" w:cs="Times New Roman"/>
          <w:lang w:eastAsia="zh-CN"/>
        </w:rPr>
      </w:pPr>
      <w:r w:rsidRPr="002C262A">
        <w:rPr>
          <w:rFonts w:ascii="Times New Roman" w:hAnsi="Times New Roman" w:cs="Times New Roman"/>
        </w:rPr>
        <w:t xml:space="preserve">Explicit artifacts, prompts for reasons, confirmation cards, and stale warnings create interaction cost. That cost is justified only if it reduces consequential errors, improves recovery, makes reporting easier, or </w:t>
      </w:r>
      <w:r w:rsidRPr="002C262A">
        <w:rPr>
          <w:rFonts w:ascii="Times New Roman" w:hAnsi="Times New Roman" w:cs="Times New Roman"/>
        </w:rPr>
        <w:lastRenderedPageBreak/>
        <w:t xml:space="preserve">supports better peer scrutiny. </w:t>
      </w:r>
      <w:r w:rsidR="003432B2" w:rsidRPr="003432B2">
        <w:rPr>
          <w:rFonts w:ascii="Times New Roman" w:hAnsi="Times New Roman" w:cs="Times New Roman"/>
        </w:rPr>
        <w:t>These interaction costs have not yet been measured. Future empirical work should examine time, actions, edits, workload, error detection, and output quality to determine whether the additional interaction requirements are justified by better review outcomes or stronger process accountability.</w:t>
      </w:r>
    </w:p>
    <w:p w14:paraId="5D437C85" w14:textId="2D60AD91"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010CF49B" w14:textId="689ACF21" w:rsidR="00180181" w:rsidRPr="002C262A" w:rsidRDefault="00036DA8" w:rsidP="00B75C1B">
      <w:pPr>
        <w:pStyle w:val="Heading2"/>
        <w:spacing w:line="240" w:lineRule="auto"/>
        <w:jc w:val="left"/>
        <w:rPr>
          <w:rFonts w:ascii="Times New Roman" w:hAnsi="Times New Roman" w:cs="Times New Roman"/>
        </w:rPr>
      </w:pPr>
      <w:r>
        <w:rPr>
          <w:rFonts w:ascii="Times New Roman" w:hAnsi="Times New Roman" w:cs="Times New Roman" w:hint="eastAsia"/>
          <w:lang w:eastAsia="zh-CN"/>
        </w:rPr>
        <w:t>7</w:t>
      </w:r>
      <w:r w:rsidRPr="002C262A">
        <w:rPr>
          <w:rFonts w:ascii="Times New Roman" w:hAnsi="Times New Roman" w:cs="Times New Roman"/>
        </w:rPr>
        <w:t>.5 Implications for Research AI</w:t>
      </w:r>
    </w:p>
    <w:p w14:paraId="69107C34"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r>
        <w:rPr>
          <w:rFonts w:ascii="Times New Roman" w:hAnsi="Times New Roman" w:cs="Times New Roman"/>
          <w:highlight w:val="yellow"/>
        </w:rPr>
        <w:t xml:space="preserve"> The workbook-derived classifications in Appendix B further illustrate the need to date comparative system maps and state their coding and validation boundaries.</w:t>
      </w:r>
    </w:p>
    <w:p w14:paraId="455EB27A" w14:textId="42E8D2E9" w:rsidR="00385419" w:rsidRDefault="00385419"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For reporting, researchers should disclose evidence sources, search dates and filters, model and product versions, relevant prompts or decision rules, the stages at which AI was used, human adjudication, missingness, and the nature of human corrections [</w:t>
      </w:r>
      <w:r w:rsidR="00884E71">
        <w:rPr>
          <w:rFonts w:ascii="Times New Roman" w:eastAsiaTheme="minorEastAsia" w:hAnsi="Times New Roman" w:cs="Times New Roman"/>
          <w:b w:val="0"/>
          <w:bCs w:val="0"/>
          <w:color w:val="1F2529"/>
          <w:sz w:val="22"/>
          <w:szCs w:val="22"/>
        </w:rPr>
        <w:t>24, 26</w:t>
      </w:r>
      <w:r w:rsidRPr="00385419">
        <w:rPr>
          <w:rFonts w:ascii="Times New Roman" w:eastAsiaTheme="minorEastAsia" w:hAnsi="Times New Roman" w:cs="Times New Roman"/>
          <w:b w:val="0"/>
          <w:bCs w:val="0"/>
          <w:color w:val="1F2529"/>
          <w:sz w:val="22"/>
          <w:szCs w:val="22"/>
        </w:rPr>
        <w:t xml:space="preserve">]. </w:t>
      </w:r>
      <w:proofErr w:type="spellStart"/>
      <w:r w:rsidRPr="00385419">
        <w:rPr>
          <w:rFonts w:ascii="Times New Roman" w:eastAsiaTheme="minorEastAsia" w:hAnsi="Times New Roman" w:cs="Times New Roman"/>
          <w:b w:val="0"/>
          <w:bCs w:val="0"/>
          <w:color w:val="1F2529"/>
          <w:sz w:val="22"/>
          <w:szCs w:val="22"/>
        </w:rPr>
        <w:t>Matrica</w:t>
      </w:r>
      <w:proofErr w:type="spellEnd"/>
      <w:r w:rsidRPr="00385419">
        <w:rPr>
          <w:rFonts w:ascii="Times New Roman" w:eastAsiaTheme="minorEastAsia" w:hAnsi="Times New Roman" w:cs="Times New Roman"/>
          <w:b w:val="0"/>
          <w:bCs w:val="0"/>
          <w:color w:val="1F2529"/>
          <w:sz w:val="22"/>
          <w:szCs w:val="22"/>
        </w:rPr>
        <w:t xml:space="preserve"> can capture part of this information, but a final review remains responsible for presenting it in accordance with the applicable reporting and methodological guidance.</w:t>
      </w:r>
    </w:p>
    <w:p w14:paraId="323853A5" w14:textId="111A9F51" w:rsidR="00180181" w:rsidRPr="002C262A" w:rsidRDefault="00036DA8" w:rsidP="00B75C1B">
      <w:pPr>
        <w:pStyle w:val="Heading1"/>
        <w:spacing w:line="240" w:lineRule="auto"/>
        <w:jc w:val="left"/>
        <w:rPr>
          <w:rFonts w:ascii="Times New Roman" w:hAnsi="Times New Roman" w:cs="Times New Roman"/>
        </w:rPr>
      </w:pPr>
      <w:r>
        <w:rPr>
          <w:rFonts w:ascii="Times New Roman" w:hAnsi="Times New Roman" w:cs="Times New Roman" w:hint="eastAsia"/>
          <w:lang w:eastAsia="zh-CN"/>
        </w:rPr>
        <w:t>8</w:t>
      </w:r>
      <w:r w:rsidRPr="002C262A">
        <w:rPr>
          <w:rFonts w:ascii="Times New Roman" w:hAnsi="Times New Roman" w:cs="Times New Roman"/>
        </w:rPr>
        <w:t>. Limitations and Ethical Considerations</w:t>
      </w:r>
    </w:p>
    <w:p w14:paraId="35EDAE58"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r>
        <w:rPr>
          <w:rFonts w:ascii="Times New Roman" w:hAnsi="Times New Roman" w:cs="Times New Roman"/>
          <w:highlight w:val="yellow"/>
        </w:rPr>
        <w:t xml:space="preserve"> Accordingly, the screenshots in Appendix A document interface states rather than observed use, and the comparisons in Appendix B reproduce workbook coding rather than benchmark results.</w:t>
      </w:r>
    </w:p>
    <w:p w14:paraId="7A4631CB"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71F1320D" w14:textId="77777777"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7E14E577" w14:textId="15FBFF2B" w:rsidR="00133B32"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Fourth, </w:t>
      </w:r>
      <w:r w:rsidR="00133B32" w:rsidRPr="002C262A">
        <w:rPr>
          <w:rFonts w:ascii="Times New Roman" w:hAnsi="Times New Roman" w:cs="Times New Roman"/>
        </w:rPr>
        <w:t xml:space="preserve">retrieval is centered on </w:t>
      </w:r>
      <w:proofErr w:type="spellStart"/>
      <w:r w:rsidR="00133B32" w:rsidRPr="002C262A">
        <w:rPr>
          <w:rFonts w:ascii="Times New Roman" w:hAnsi="Times New Roman" w:cs="Times New Roman"/>
        </w:rPr>
        <w:t>OpenAlex</w:t>
      </w:r>
      <w:proofErr w:type="spellEnd"/>
      <w:r w:rsidR="00133B32" w:rsidRPr="002C262A">
        <w:rPr>
          <w:rFonts w:ascii="Times New Roman" w:hAnsi="Times New Roman" w:cs="Times New Roman"/>
        </w:rPr>
        <w:t xml:space="preserve"> and PubMed. Their disciplinary coverage, metadata, and query semantics differ, and neither substitutes for a review</w:t>
      </w:r>
      <w:r w:rsidR="00133B32" w:rsidRPr="002C262A">
        <w:rPr>
          <w:rFonts w:ascii="Times New Roman" w:hAnsi="Times New Roman" w:cs="Times New Roman"/>
          <w:lang w:eastAsia="zh-CN"/>
        </w:rPr>
        <w:t xml:space="preserve"> </w:t>
      </w:r>
      <w:r w:rsidR="00133B32" w:rsidRPr="002C262A">
        <w:rPr>
          <w:rFonts w:ascii="Times New Roman" w:hAnsi="Times New Roman" w:cs="Times New Roman"/>
        </w:rPr>
        <w:t>specific multi</w:t>
      </w:r>
      <w:r w:rsidR="00133B32" w:rsidRPr="002C262A">
        <w:rPr>
          <w:rFonts w:ascii="Times New Roman" w:hAnsi="Times New Roman" w:cs="Times New Roman"/>
          <w:lang w:eastAsia="zh-CN"/>
        </w:rPr>
        <w:t xml:space="preserve"> </w:t>
      </w:r>
      <w:r w:rsidR="00133B32" w:rsidRPr="002C262A">
        <w:rPr>
          <w:rFonts w:ascii="Times New Roman" w:hAnsi="Times New Roman" w:cs="Times New Roman"/>
        </w:rPr>
        <w:t xml:space="preserve">database search. Citation snowballing and uploads can extend the corpus, but coverage still depends on identifiers and accessible metadata. </w:t>
      </w:r>
      <w:r w:rsidR="00133B32" w:rsidRPr="002C262A">
        <w:rPr>
          <w:rFonts w:ascii="Times New Roman" w:hAnsi="Times New Roman" w:cs="Times New Roman"/>
        </w:rPr>
        <w:lastRenderedPageBreak/>
        <w:t>Open</w:t>
      </w:r>
      <w:r w:rsidR="003432B2">
        <w:rPr>
          <w:rFonts w:ascii="Times New Roman" w:hAnsi="Times New Roman" w:cs="Times New Roman" w:hint="eastAsia"/>
          <w:lang w:eastAsia="zh-CN"/>
        </w:rPr>
        <w:t xml:space="preserve"> </w:t>
      </w:r>
      <w:r w:rsidR="00133B32" w:rsidRPr="002C262A">
        <w:rPr>
          <w:rFonts w:ascii="Times New Roman" w:hAnsi="Times New Roman" w:cs="Times New Roman"/>
        </w:rPr>
        <w:t>access full text is incomplete, and PDF extraction can lose tables, images, equations, and layout-dependent meaning.</w:t>
      </w:r>
    </w:p>
    <w:p w14:paraId="7EE491AE" w14:textId="0D30C9D5" w:rsidR="00133B32"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 xml:space="preserve">Fifth, </w:t>
      </w:r>
      <w:r w:rsidR="00133B32" w:rsidRPr="002C262A">
        <w:rPr>
          <w:rFonts w:ascii="Times New Roman" w:hAnsi="Times New Roman" w:cs="Times New Roman"/>
        </w:rPr>
        <w:t xml:space="preserve">model output depends on provider, model version, prompt, temperature, context, and safety behavior. Confidence fields are not calibrated probabilities. Refusals and missing output may be </w:t>
      </w:r>
      <w:proofErr w:type="spellStart"/>
      <w:proofErr w:type="gramStart"/>
      <w:r w:rsidR="00133B32" w:rsidRPr="002C262A">
        <w:rPr>
          <w:rFonts w:ascii="Times New Roman" w:hAnsi="Times New Roman" w:cs="Times New Roman"/>
        </w:rPr>
        <w:t>non</w:t>
      </w:r>
      <w:r w:rsidR="00133B32">
        <w:rPr>
          <w:rFonts w:ascii="Times New Roman" w:hAnsi="Times New Roman" w:cs="Times New Roman" w:hint="eastAsia"/>
          <w:lang w:eastAsia="zh-CN"/>
        </w:rPr>
        <w:t xml:space="preserve"> </w:t>
      </w:r>
      <w:r w:rsidR="00133B32" w:rsidRPr="002C262A">
        <w:rPr>
          <w:rFonts w:ascii="Times New Roman" w:hAnsi="Times New Roman" w:cs="Times New Roman"/>
        </w:rPr>
        <w:t>random</w:t>
      </w:r>
      <w:proofErr w:type="spellEnd"/>
      <w:proofErr w:type="gramEnd"/>
      <w:r w:rsidR="00133B32" w:rsidRPr="002C262A">
        <w:rPr>
          <w:rFonts w:ascii="Times New Roman" w:hAnsi="Times New Roman" w:cs="Times New Roman"/>
        </w:rPr>
        <w:t xml:space="preserve"> [</w:t>
      </w:r>
      <w:r w:rsidR="00884E71">
        <w:rPr>
          <w:rFonts w:ascii="Times New Roman" w:hAnsi="Times New Roman" w:cs="Times New Roman"/>
        </w:rPr>
        <w:t>31</w:t>
      </w:r>
      <w:r w:rsidR="00133B32" w:rsidRPr="002C262A">
        <w:rPr>
          <w:rFonts w:ascii="Times New Roman" w:hAnsi="Times New Roman" w:cs="Times New Roman"/>
        </w:rPr>
        <w:t>]. Commercial products and external APIs also change, so evaluations must record dates, versions, tiers, and failures rather than treating runs months apart as equivalent [</w:t>
      </w:r>
      <w:r w:rsidR="00884E71">
        <w:rPr>
          <w:rFonts w:ascii="Times New Roman" w:hAnsi="Times New Roman" w:cs="Times New Roman"/>
        </w:rPr>
        <w:t>20</w:t>
      </w:r>
      <w:r w:rsidR="00133B32" w:rsidRPr="002C262A">
        <w:rPr>
          <w:rFonts w:ascii="Times New Roman" w:hAnsi="Times New Roman" w:cs="Times New Roman"/>
        </w:rPr>
        <w:t>].</w:t>
      </w:r>
    </w:p>
    <w:p w14:paraId="558229FC" w14:textId="54044D76" w:rsidR="003432B2" w:rsidRDefault="003432B2" w:rsidP="00B75C1B">
      <w:pPr>
        <w:spacing w:line="240" w:lineRule="auto"/>
        <w:jc w:val="left"/>
        <w:rPr>
          <w:rFonts w:ascii="Times New Roman" w:hAnsi="Times New Roman" w:cs="Times New Roman"/>
          <w:lang w:eastAsia="zh-CN"/>
        </w:rPr>
      </w:pPr>
      <w:r w:rsidRPr="003432B2">
        <w:rPr>
          <w:rFonts w:ascii="Times New Roman" w:hAnsi="Times New Roman" w:cs="Times New Roman"/>
        </w:rPr>
        <w:t>Sixth, schema</w:t>
      </w:r>
      <w:r>
        <w:rPr>
          <w:rFonts w:ascii="Times New Roman" w:hAnsi="Times New Roman" w:cs="Times New Roman" w:hint="eastAsia"/>
          <w:lang w:eastAsia="zh-CN"/>
        </w:rPr>
        <w:t xml:space="preserve"> </w:t>
      </w:r>
      <w:r w:rsidRPr="003432B2">
        <w:rPr>
          <w:rFonts w:ascii="Times New Roman" w:hAnsi="Times New Roman" w:cs="Times New Roman"/>
        </w:rPr>
        <w:t>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6CD73E25" w14:textId="0E650BCB" w:rsidR="00180181" w:rsidRPr="002C262A" w:rsidRDefault="00000000" w:rsidP="00B75C1B">
      <w:pPr>
        <w:spacing w:line="240" w:lineRule="auto"/>
        <w:jc w:val="left"/>
        <w:rPr>
          <w:rFonts w:ascii="Times New Roman" w:hAnsi="Times New Roman" w:cs="Times New Roman"/>
        </w:rPr>
      </w:pPr>
      <w:r w:rsidRPr="002C262A">
        <w:rPr>
          <w:rFonts w:ascii="Times New Roman" w:hAnsi="Times New Roman" w:cs="Times New Roman"/>
        </w:rP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AB4FDF9" w14:textId="77777777" w:rsidR="00385419" w:rsidRDefault="00385419"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Finally, automating screening, coding, and discussion may also change how researchers develop familiarity with a literature and negotiate interpretations. This possibility has not been evaluated in the present study. Future work should therefore examine learning, critical engagement, and accountability in addition to speed and output accuracy. Human control is meaningful only when users have access to evidence, authority to disagree, and enough time to exercise judgment.</w:t>
      </w:r>
    </w:p>
    <w:p w14:paraId="51A5B48D" w14:textId="13FDCD2D" w:rsidR="00180181" w:rsidRPr="002C262A" w:rsidRDefault="00036DA8" w:rsidP="00B75C1B">
      <w:pPr>
        <w:pStyle w:val="Heading1"/>
        <w:spacing w:line="240" w:lineRule="auto"/>
        <w:jc w:val="left"/>
        <w:rPr>
          <w:rFonts w:ascii="Times New Roman" w:hAnsi="Times New Roman" w:cs="Times New Roman"/>
        </w:rPr>
      </w:pPr>
      <w:r>
        <w:rPr>
          <w:rFonts w:ascii="Times New Roman" w:hAnsi="Times New Roman" w:cs="Times New Roman" w:hint="eastAsia"/>
          <w:lang w:eastAsia="zh-CN"/>
        </w:rPr>
        <w:t>9</w:t>
      </w:r>
      <w:r w:rsidRPr="002C262A">
        <w:rPr>
          <w:rFonts w:ascii="Times New Roman" w:hAnsi="Times New Roman" w:cs="Times New Roman"/>
        </w:rPr>
        <w:t>. Conclusion</w:t>
      </w:r>
    </w:p>
    <w:p w14:paraId="5B666752" w14:textId="0EDD43EC" w:rsidR="003633C8" w:rsidRPr="003633C8" w:rsidRDefault="003633C8" w:rsidP="00B75C1B">
      <w:pPr>
        <w:spacing w:line="240" w:lineRule="auto"/>
        <w:jc w:val="left"/>
        <w:rPr>
          <w:rFonts w:ascii="Times New Roman" w:hAnsi="Times New Roman" w:cs="Times New Roman"/>
        </w:rPr>
      </w:pPr>
      <w:r w:rsidRPr="003633C8">
        <w:rPr>
          <w:rFonts w:ascii="Times New Roman" w:hAnsi="Times New Roman" w:cs="Times New Roman"/>
        </w:rPr>
        <w:t>The increasing use of AI in literature reviews creates a practical governance problem. Researchers need support for time</w:t>
      </w:r>
      <w:r>
        <w:rPr>
          <w:rFonts w:ascii="Times New Roman" w:hAnsi="Times New Roman" w:cs="Times New Roman" w:hint="eastAsia"/>
          <w:lang w:eastAsia="zh-CN"/>
        </w:rPr>
        <w:t xml:space="preserve"> </w:t>
      </w:r>
      <w:r w:rsidRPr="003633C8">
        <w:rPr>
          <w:rFonts w:ascii="Times New Roman" w:hAnsi="Times New Roman" w:cs="Times New Roman"/>
        </w:rPr>
        <w:t>consuming activities without losing the connections among source evidence, AI</w:t>
      </w:r>
      <w:r>
        <w:rPr>
          <w:rFonts w:ascii="Times New Roman" w:hAnsi="Times New Roman" w:cs="Times New Roman" w:hint="eastAsia"/>
          <w:lang w:eastAsia="zh-CN"/>
        </w:rPr>
        <w:t xml:space="preserve"> </w:t>
      </w:r>
      <w:r w:rsidRPr="003633C8">
        <w:rPr>
          <w:rFonts w:ascii="Times New Roman" w:hAnsi="Times New Roman" w:cs="Times New Roman"/>
        </w:rPr>
        <w:t>generated output, human judgment, and final research claims. When these relationships are fragmented or invisible, it becomes difficult to reconstruct how a review was produced and to assess the researcher’s substantive contribution.</w:t>
      </w:r>
    </w:p>
    <w:p w14:paraId="0296A436" w14:textId="35428E56" w:rsidR="003633C8" w:rsidRPr="003633C8" w:rsidRDefault="003633C8" w:rsidP="00B75C1B">
      <w:pPr>
        <w:spacing w:line="240" w:lineRule="auto"/>
        <w:jc w:val="left"/>
        <w:rPr>
          <w:rFonts w:ascii="Times New Roman" w:hAnsi="Times New Roman" w:cs="Times New Roman"/>
        </w:rPr>
      </w:pPr>
      <w:proofErr w:type="spellStart"/>
      <w:r w:rsidRPr="003633C8">
        <w:rPr>
          <w:rFonts w:ascii="Times New Roman" w:hAnsi="Times New Roman" w:cs="Times New Roman"/>
        </w:rPr>
        <w:t>Matrica</w:t>
      </w:r>
      <w:proofErr w:type="spellEnd"/>
      <w:r w:rsidRPr="003633C8">
        <w:rPr>
          <w:rFonts w:ascii="Times New Roman" w:hAnsi="Times New Roman" w:cs="Times New Roman"/>
        </w:rPr>
        <w:t xml:space="preserve"> provides a human-controlled, matrix</w:t>
      </w:r>
      <w:r>
        <w:rPr>
          <w:rFonts w:ascii="Times New Roman" w:hAnsi="Times New Roman" w:cs="Times New Roman" w:hint="eastAsia"/>
          <w:lang w:eastAsia="zh-CN"/>
        </w:rPr>
        <w:t xml:space="preserve"> </w:t>
      </w:r>
      <w:proofErr w:type="spellStart"/>
      <w:r w:rsidRPr="003633C8">
        <w:rPr>
          <w:rFonts w:ascii="Times New Roman" w:hAnsi="Times New Roman" w:cs="Times New Roman"/>
        </w:rPr>
        <w:t>centred</w:t>
      </w:r>
      <w:proofErr w:type="spellEnd"/>
      <w:r w:rsidRPr="003633C8">
        <w:rPr>
          <w:rFonts w:ascii="Times New Roman" w:hAnsi="Times New Roman" w:cs="Times New Roman"/>
        </w:rPr>
        <w:t xml:space="preserve"> framework for </w:t>
      </w:r>
      <w:proofErr w:type="spellStart"/>
      <w:r w:rsidRPr="003633C8">
        <w:rPr>
          <w:rFonts w:ascii="Times New Roman" w:hAnsi="Times New Roman" w:cs="Times New Roman"/>
        </w:rPr>
        <w:t>organising</w:t>
      </w:r>
      <w:proofErr w:type="spellEnd"/>
      <w:r w:rsidRPr="003633C8">
        <w:rPr>
          <w:rFonts w:ascii="Times New Roman" w:hAnsi="Times New Roman" w:cs="Times New Roman"/>
        </w:rPr>
        <w:t xml:space="preserve"> this process. Its nine-stage workflow connects research definition, retrieval, screening, evidence </w:t>
      </w:r>
      <w:proofErr w:type="spellStart"/>
      <w:r w:rsidRPr="003633C8">
        <w:rPr>
          <w:rFonts w:ascii="Times New Roman" w:hAnsi="Times New Roman" w:cs="Times New Roman"/>
        </w:rPr>
        <w:t>organisation</w:t>
      </w:r>
      <w:proofErr w:type="spellEnd"/>
      <w:r w:rsidRPr="003633C8">
        <w:rPr>
          <w:rFonts w:ascii="Times New Roman" w:hAnsi="Times New Roman" w:cs="Times New Roman"/>
        </w:rPr>
        <w:t>, synthesis, gap identification, and research</w:t>
      </w:r>
      <w:r>
        <w:rPr>
          <w:rFonts w:ascii="Times New Roman" w:hAnsi="Times New Roman" w:cs="Times New Roman" w:hint="eastAsia"/>
          <w:lang w:eastAsia="zh-CN"/>
        </w:rPr>
        <w:t xml:space="preserve"> </w:t>
      </w:r>
      <w:r w:rsidRPr="003633C8">
        <w:rPr>
          <w:rFonts w:ascii="Times New Roman" w:hAnsi="Times New Roman" w:cs="Times New Roman"/>
        </w:rPr>
        <w:t xml:space="preserve">question development through a shared structured project state. Selected AI suggestions, researcher decisions, edits, justifications, evidence inspections, and reviewer comments are retained alongside intermediate research artifacts. The contribution of </w:t>
      </w:r>
      <w:proofErr w:type="spellStart"/>
      <w:r w:rsidRPr="003633C8">
        <w:rPr>
          <w:rFonts w:ascii="Times New Roman" w:hAnsi="Times New Roman" w:cs="Times New Roman"/>
        </w:rPr>
        <w:t>Matrica</w:t>
      </w:r>
      <w:proofErr w:type="spellEnd"/>
      <w:r w:rsidRPr="003633C8">
        <w:rPr>
          <w:rFonts w:ascii="Times New Roman" w:hAnsi="Times New Roman" w:cs="Times New Roman"/>
        </w:rPr>
        <w:t xml:space="preserve"> therefore lies not in another isolated AI function, but in making the literature</w:t>
      </w:r>
      <w:r>
        <w:rPr>
          <w:rFonts w:ascii="Times New Roman" w:hAnsi="Times New Roman" w:cs="Times New Roman" w:hint="eastAsia"/>
          <w:lang w:eastAsia="zh-CN"/>
        </w:rPr>
        <w:t xml:space="preserve"> </w:t>
      </w:r>
      <w:r w:rsidRPr="003633C8">
        <w:rPr>
          <w:rFonts w:ascii="Times New Roman" w:hAnsi="Times New Roman" w:cs="Times New Roman"/>
        </w:rPr>
        <w:t>review workflow and the division of work between AI and the researcher visible, traceable, and open to evaluation.</w:t>
      </w:r>
    </w:p>
    <w:p w14:paraId="682662EA" w14:textId="77777777" w:rsidR="003633C8" w:rsidRPr="003633C8" w:rsidRDefault="003633C8" w:rsidP="00B75C1B">
      <w:pPr>
        <w:spacing w:line="240" w:lineRule="auto"/>
        <w:jc w:val="left"/>
        <w:rPr>
          <w:rFonts w:ascii="Times New Roman" w:hAnsi="Times New Roman" w:cs="Times New Roman"/>
        </w:rPr>
      </w:pPr>
      <w:r>
        <w:rPr>
          <w:rFonts w:ascii="Times New Roman" w:hAnsi="Times New Roman" w:cs="Times New Roman"/>
        </w:rPr>
        <w:t xml:space="preserve">The next step is to apply Matrica in documented literature-review projects and evaluate how the workflow performs in practice. Future work should examine whether it supports reliable review outcomes, clearer researcher accountability, effective recovery from changes, and meaningful independent review. It should also strengthen source-level evidence provenance and the tracking of dependencies among research artifacts. </w:t>
      </w:r>
      <w:r>
        <w:rPr>
          <w:rFonts w:ascii="Times New Roman" w:hAnsi="Times New Roman" w:cs="Times New Roman"/>
          <w:highlight w:val="yellow"/>
        </w:rPr>
        <w:t>Appendix A makes selected artifact mechanisms visible, while Appendix B supplies descriptive system context; neither substitutes for empirical evaluation.</w:t>
      </w:r>
      <w:r>
        <w:rPr>
          <w:rFonts w:ascii="Times New Roman" w:hAnsi="Times New Roman" w:cs="Times New Roman"/>
        </w:rPr>
        <w:t xml:space="preserve"> These findings will guide the continued development of Matrica as a framework for accountable human–AI collaboration in literature reviews.</w:t>
      </w:r>
    </w:p>
    <w:p w14:paraId="6F9A1935" w14:textId="77777777"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lastRenderedPageBreak/>
        <w:t>Software and Data Availability</w:t>
      </w:r>
    </w:p>
    <w:p w14:paraId="211CB543" w14:textId="34858FF1" w:rsidR="00385419" w:rsidRDefault="00385419" w:rsidP="00B75C1B">
      <w:pPr>
        <w:pStyle w:val="Heading1"/>
        <w:spacing w:line="240" w:lineRule="auto"/>
        <w:jc w:val="left"/>
        <w:rPr>
          <w:rFonts w:ascii="Times New Roman" w:eastAsiaTheme="minorEastAsia" w:hAnsi="Times New Roman" w:cs="Times New Roman"/>
          <w:b w:val="0"/>
          <w:bCs w:val="0"/>
          <w:color w:val="1F2529"/>
          <w:sz w:val="22"/>
          <w:szCs w:val="22"/>
          <w:lang w:eastAsia="zh-CN"/>
        </w:rPr>
      </w:pPr>
      <w:r w:rsidRPr="00385419">
        <w:rPr>
          <w:rFonts w:ascii="Times New Roman" w:eastAsiaTheme="minorEastAsia" w:hAnsi="Times New Roman" w:cs="Times New Roman"/>
          <w:b w:val="0"/>
          <w:bCs w:val="0"/>
          <w:color w:val="1F2529"/>
          <w:sz w:val="22"/>
          <w:szCs w:val="22"/>
        </w:rPr>
        <w:t xml:space="preserve">The </w:t>
      </w:r>
      <w:proofErr w:type="spellStart"/>
      <w:r w:rsidRPr="00385419">
        <w:rPr>
          <w:rFonts w:ascii="Times New Roman" w:eastAsiaTheme="minorEastAsia" w:hAnsi="Times New Roman" w:cs="Times New Roman"/>
          <w:b w:val="0"/>
          <w:bCs w:val="0"/>
          <w:color w:val="1F2529"/>
          <w:sz w:val="22"/>
          <w:szCs w:val="22"/>
        </w:rPr>
        <w:t>Matrica</w:t>
      </w:r>
      <w:proofErr w:type="spellEnd"/>
      <w:r w:rsidRPr="00385419">
        <w:rPr>
          <w:rFonts w:ascii="Times New Roman" w:eastAsiaTheme="minorEastAsia" w:hAnsi="Times New Roman" w:cs="Times New Roman"/>
          <w:b w:val="0"/>
          <w:bCs w:val="0"/>
          <w:color w:val="1F2529"/>
          <w:sz w:val="22"/>
          <w:szCs w:val="22"/>
        </w:rPr>
        <w:t xml:space="preserve"> source code is available in a public repository and archived at the permanent release identified in [</w:t>
      </w:r>
      <w:r>
        <w:rPr>
          <w:rFonts w:ascii="Times New Roman" w:eastAsiaTheme="minorEastAsia" w:hAnsi="Times New Roman" w:cs="Times New Roman" w:hint="eastAsia"/>
          <w:b w:val="0"/>
          <w:bCs w:val="0"/>
          <w:color w:val="1F2529"/>
          <w:sz w:val="22"/>
          <w:szCs w:val="22"/>
          <w:lang w:eastAsia="zh-CN"/>
        </w:rPr>
        <w:t>45</w:t>
      </w:r>
      <w:r w:rsidRPr="00385419">
        <w:rPr>
          <w:rFonts w:ascii="Times New Roman" w:eastAsiaTheme="minorEastAsia" w:hAnsi="Times New Roman" w:cs="Times New Roman"/>
          <w:b w:val="0"/>
          <w:bCs w:val="0"/>
          <w:color w:val="1F2529"/>
          <w:sz w:val="22"/>
          <w:szCs w:val="22"/>
        </w:rPr>
        <w:t>]. The implementation described in this paper corresponds to revision 9e30bc4</w:t>
      </w:r>
      <w:r>
        <w:rPr>
          <w:rFonts w:ascii="Times New Roman" w:eastAsiaTheme="minorEastAsia" w:hAnsi="Times New Roman" w:cs="Times New Roman" w:hint="eastAsia"/>
          <w:b w:val="0"/>
          <w:bCs w:val="0"/>
          <w:color w:val="1F2529"/>
          <w:sz w:val="22"/>
          <w:szCs w:val="22"/>
          <w:lang w:eastAsia="zh-CN"/>
        </w:rPr>
        <w:t>.</w:t>
      </w:r>
    </w:p>
    <w:p w14:paraId="147A7BBA" w14:textId="54782B29" w:rsidR="00180181" w:rsidRPr="002C262A" w:rsidRDefault="00000000" w:rsidP="00B75C1B">
      <w:pPr>
        <w:pStyle w:val="Heading1"/>
        <w:spacing w:line="240" w:lineRule="auto"/>
        <w:jc w:val="left"/>
        <w:rPr>
          <w:rFonts w:ascii="Times New Roman" w:hAnsi="Times New Roman" w:cs="Times New Roman"/>
        </w:rPr>
      </w:pPr>
      <w:r w:rsidRPr="002C262A">
        <w:rPr>
          <w:rFonts w:ascii="Times New Roman" w:hAnsi="Times New Roman" w:cs="Times New Roman"/>
        </w:rPr>
        <w:t>References</w:t>
      </w:r>
    </w:p>
    <w:bookmarkEnd w:id="0"/>
    <w:p w14:paraId="3156110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 R. L. </w:t>
      </w:r>
      <w:proofErr w:type="spellStart"/>
      <w:r w:rsidRPr="00884E71">
        <w:rPr>
          <w:rFonts w:ascii="Times New Roman" w:hAnsi="Times New Roman" w:cs="Times New Roman"/>
        </w:rPr>
        <w:t>Fleurence</w:t>
      </w:r>
      <w:proofErr w:type="spellEnd"/>
      <w:r w:rsidRPr="00884E71">
        <w:rPr>
          <w:rFonts w:ascii="Times New Roman" w:hAnsi="Times New Roman" w:cs="Times New Roman"/>
        </w:rPr>
        <w:t xml:space="preserve">, R. Qureshi, R. Aggarwal, et al., "The use of generative artificial intelligence in systematic literature reviews: A rapid review of the literature," Value in Health, online ahead of print,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10.1016/j.jval.2026.06.012.</w:t>
      </w:r>
    </w:p>
    <w:p w14:paraId="4DD879A9"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 D. </w:t>
      </w:r>
      <w:proofErr w:type="spellStart"/>
      <w:r w:rsidRPr="00884E71">
        <w:rPr>
          <w:rFonts w:ascii="Times New Roman" w:hAnsi="Times New Roman" w:cs="Times New Roman"/>
        </w:rPr>
        <w:t>Scherbakov</w:t>
      </w:r>
      <w:proofErr w:type="spellEnd"/>
      <w:r w:rsidRPr="00884E71">
        <w:rPr>
          <w:rFonts w:ascii="Times New Roman" w:hAnsi="Times New Roman" w:cs="Times New Roman"/>
        </w:rPr>
        <w:t xml:space="preserve">, N. </w:t>
      </w:r>
      <w:proofErr w:type="spellStart"/>
      <w:r w:rsidRPr="00884E71">
        <w:rPr>
          <w:rFonts w:ascii="Times New Roman" w:hAnsi="Times New Roman" w:cs="Times New Roman"/>
        </w:rPr>
        <w:t>Hubig</w:t>
      </w:r>
      <w:proofErr w:type="spellEnd"/>
      <w:r w:rsidRPr="00884E71">
        <w:rPr>
          <w:rFonts w:ascii="Times New Roman" w:hAnsi="Times New Roman" w:cs="Times New Roman"/>
        </w:rPr>
        <w:t xml:space="preserve">, V. </w:t>
      </w:r>
      <w:proofErr w:type="spellStart"/>
      <w:r w:rsidRPr="00884E71">
        <w:rPr>
          <w:rFonts w:ascii="Times New Roman" w:hAnsi="Times New Roman" w:cs="Times New Roman"/>
        </w:rPr>
        <w:t>Jansari</w:t>
      </w:r>
      <w:proofErr w:type="spellEnd"/>
      <w:r w:rsidRPr="00884E71">
        <w:rPr>
          <w:rFonts w:ascii="Times New Roman" w:hAnsi="Times New Roman" w:cs="Times New Roman"/>
        </w:rPr>
        <w:t xml:space="preserve">, A. </w:t>
      </w:r>
      <w:proofErr w:type="spellStart"/>
      <w:r w:rsidRPr="00884E71">
        <w:rPr>
          <w:rFonts w:ascii="Times New Roman" w:hAnsi="Times New Roman" w:cs="Times New Roman"/>
        </w:rPr>
        <w:t>Bakumenko</w:t>
      </w:r>
      <w:proofErr w:type="spellEnd"/>
      <w:r w:rsidRPr="00884E71">
        <w:rPr>
          <w:rFonts w:ascii="Times New Roman" w:hAnsi="Times New Roman" w:cs="Times New Roman"/>
        </w:rPr>
        <w:t xml:space="preserve">, and L. A. </w:t>
      </w:r>
      <w:proofErr w:type="spellStart"/>
      <w:r w:rsidRPr="00884E71">
        <w:rPr>
          <w:rFonts w:ascii="Times New Roman" w:hAnsi="Times New Roman" w:cs="Times New Roman"/>
        </w:rPr>
        <w:t>Lenert</w:t>
      </w:r>
      <w:proofErr w:type="spellEnd"/>
      <w:r w:rsidRPr="00884E71">
        <w:rPr>
          <w:rFonts w:ascii="Times New Roman" w:hAnsi="Times New Roman" w:cs="Times New Roman"/>
        </w:rPr>
        <w:t xml:space="preserve">, "The emergence of large language models as tools in literature reviews: A large language model-assisted systematic review," Journal of the American Medical Informatics Association, vol. 32, no. 6, pp. 1071–1086,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10.1093/</w:t>
      </w:r>
      <w:proofErr w:type="spellStart"/>
      <w:r w:rsidRPr="00884E71">
        <w:rPr>
          <w:rFonts w:ascii="Times New Roman" w:hAnsi="Times New Roman" w:cs="Times New Roman"/>
        </w:rPr>
        <w:t>jamia</w:t>
      </w:r>
      <w:proofErr w:type="spellEnd"/>
      <w:r w:rsidRPr="00884E71">
        <w:rPr>
          <w:rFonts w:ascii="Times New Roman" w:hAnsi="Times New Roman" w:cs="Times New Roman"/>
        </w:rPr>
        <w:t>/ocaf063.</w:t>
      </w:r>
    </w:p>
    <w:p w14:paraId="04C017BF"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 J. Clark, B. Barton, L. </w:t>
      </w:r>
      <w:proofErr w:type="spellStart"/>
      <w:r w:rsidRPr="00884E71">
        <w:rPr>
          <w:rFonts w:ascii="Times New Roman" w:hAnsi="Times New Roman" w:cs="Times New Roman"/>
        </w:rPr>
        <w:t>Albarqouni</w:t>
      </w:r>
      <w:proofErr w:type="spellEnd"/>
      <w:r w:rsidRPr="00884E71">
        <w:rPr>
          <w:rFonts w:ascii="Times New Roman" w:hAnsi="Times New Roman" w:cs="Times New Roman"/>
        </w:rPr>
        <w:t xml:space="preserve">, et al., "Generative artificial intelligence use in evidence synthesis: A systematic review," Research Synthesis Methods, vol. 16, no. 4, pp. 601–619,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10.1017/rsm.2025.16.</w:t>
      </w:r>
    </w:p>
    <w:p w14:paraId="585BBB93"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[4] J. P. T. Higgins, J. Thomas, J. Chandler, M. Cumpston, T. Li, M. J. Page, and V. A. Welch, Eds., Cochrane Handbook for Systematic Reviews of Interventions, version 6.5, updated Aug. 2024. Cochrane, 2024. [Online]. Available: https://training.cochrane.org/handbook</w:t>
      </w:r>
    </w:p>
    <w:p w14:paraId="5237D14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[5] E. </w:t>
      </w:r>
      <w:proofErr w:type="spellStart"/>
      <w:r w:rsidRPr="00884E71">
        <w:rPr>
          <w:rFonts w:ascii="Times New Roman" w:hAnsi="Times New Roman" w:cs="Times New Roman"/>
        </w:rPr>
        <w:t>Aromataris</w:t>
      </w:r>
      <w:proofErr w:type="spellEnd"/>
      <w:r w:rsidRPr="00884E71">
        <w:rPr>
          <w:rFonts w:ascii="Times New Roman" w:hAnsi="Times New Roman" w:cs="Times New Roman"/>
        </w:rPr>
        <w:t>, C. Lockwood, K. Porritt, B. Pilla, and Z. Jordan, Eds., JBI Manual for Evidence Synthesis. JBI, 2024. [Online]. Available: https://synthesismanual.jbi.global</w:t>
      </w:r>
    </w:p>
    <w:p w14:paraId="4264EA63"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[6] X. Mao, T. </w:t>
      </w:r>
      <w:proofErr w:type="spellStart"/>
      <w:r w:rsidRPr="00884E71">
        <w:rPr>
          <w:rFonts w:ascii="Times New Roman" w:hAnsi="Times New Roman" w:cs="Times New Roman"/>
        </w:rPr>
        <w:t>Leelanupab</w:t>
      </w:r>
      <w:proofErr w:type="spellEnd"/>
      <w:r w:rsidRPr="00884E71">
        <w:rPr>
          <w:rFonts w:ascii="Times New Roman" w:hAnsi="Times New Roman" w:cs="Times New Roman"/>
        </w:rPr>
        <w:t xml:space="preserve">, M. </w:t>
      </w:r>
      <w:proofErr w:type="spellStart"/>
      <w:r w:rsidRPr="00884E71">
        <w:rPr>
          <w:rFonts w:ascii="Times New Roman" w:hAnsi="Times New Roman" w:cs="Times New Roman"/>
        </w:rPr>
        <w:t>Potthast</w:t>
      </w:r>
      <w:proofErr w:type="spellEnd"/>
      <w:r w:rsidRPr="00884E71">
        <w:rPr>
          <w:rFonts w:ascii="Times New Roman" w:hAnsi="Times New Roman" w:cs="Times New Roman"/>
        </w:rPr>
        <w:t xml:space="preserve">, H. </w:t>
      </w:r>
      <w:proofErr w:type="spellStart"/>
      <w:r w:rsidRPr="00884E71">
        <w:rPr>
          <w:rFonts w:ascii="Times New Roman" w:hAnsi="Times New Roman" w:cs="Times New Roman"/>
        </w:rPr>
        <w:t>Scells</w:t>
      </w:r>
      <w:proofErr w:type="spellEnd"/>
      <w:r w:rsidRPr="00884E71">
        <w:rPr>
          <w:rFonts w:ascii="Times New Roman" w:hAnsi="Times New Roman" w:cs="Times New Roman"/>
        </w:rPr>
        <w:t xml:space="preserve">, and G. </w:t>
      </w:r>
      <w:proofErr w:type="spellStart"/>
      <w:r w:rsidRPr="00884E71">
        <w:rPr>
          <w:rFonts w:ascii="Times New Roman" w:hAnsi="Times New Roman" w:cs="Times New Roman"/>
        </w:rPr>
        <w:t>Zuccon</w:t>
      </w:r>
      <w:proofErr w:type="spellEnd"/>
      <w:r w:rsidRPr="00884E71">
        <w:rPr>
          <w:rFonts w:ascii="Times New Roman" w:hAnsi="Times New Roman" w:cs="Times New Roman"/>
        </w:rPr>
        <w:t>, "</w:t>
      </w:r>
      <w:proofErr w:type="spellStart"/>
      <w:r w:rsidRPr="00884E71">
        <w:rPr>
          <w:rFonts w:ascii="Times New Roman" w:hAnsi="Times New Roman" w:cs="Times New Roman"/>
        </w:rPr>
        <w:t>AiReview</w:t>
      </w:r>
      <w:proofErr w:type="spellEnd"/>
      <w:r w:rsidRPr="00884E71">
        <w:rPr>
          <w:rFonts w:ascii="Times New Roman" w:hAnsi="Times New Roman" w:cs="Times New Roman"/>
        </w:rPr>
        <w:t xml:space="preserve">: An open platform for accelerating systematic reviews with LLMs," in Proceedings of the 48th International ACM SIGIR Conference on Research and Development in Information Retrieval,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10.1145/3726302.3730133.</w:t>
      </w:r>
    </w:p>
    <w:p w14:paraId="34809E0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[7] T. H. Wyatt, H. Carter-Templeton, J. Wrigley, et al., "Supporting literature reviews: A comparison between human and generative artificial intelligence screening for a scoping review," Computers, Informatics, Nursing, online ahead of print,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10.1097/CIN.0000000000001587.</w:t>
      </w:r>
    </w:p>
    <w:p w14:paraId="453B1FA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[8] K. </w:t>
      </w:r>
      <w:proofErr w:type="spellStart"/>
      <w:r w:rsidRPr="00884E71">
        <w:rPr>
          <w:rFonts w:ascii="Times New Roman" w:hAnsi="Times New Roman" w:cs="Times New Roman"/>
        </w:rPr>
        <w:t>Osadcha</w:t>
      </w:r>
      <w:proofErr w:type="spellEnd"/>
      <w:r w:rsidRPr="00884E71">
        <w:rPr>
          <w:rFonts w:ascii="Times New Roman" w:hAnsi="Times New Roman" w:cs="Times New Roman"/>
        </w:rPr>
        <w:t xml:space="preserve">, M. </w:t>
      </w:r>
      <w:proofErr w:type="spellStart"/>
      <w:r w:rsidRPr="00884E71">
        <w:rPr>
          <w:rFonts w:ascii="Times New Roman" w:hAnsi="Times New Roman" w:cs="Times New Roman"/>
        </w:rPr>
        <w:t>Osadcha</w:t>
      </w:r>
      <w:proofErr w:type="spellEnd"/>
      <w:r w:rsidRPr="00884E71">
        <w:rPr>
          <w:rFonts w:ascii="Times New Roman" w:hAnsi="Times New Roman" w:cs="Times New Roman"/>
        </w:rPr>
        <w:t xml:space="preserve">, N. </w:t>
      </w:r>
      <w:proofErr w:type="spellStart"/>
      <w:r w:rsidRPr="00884E71">
        <w:rPr>
          <w:rFonts w:ascii="Times New Roman" w:hAnsi="Times New Roman" w:cs="Times New Roman"/>
        </w:rPr>
        <w:t>Shumeiko</w:t>
      </w:r>
      <w:proofErr w:type="spellEnd"/>
      <w:r w:rsidRPr="00884E71">
        <w:rPr>
          <w:rFonts w:ascii="Times New Roman" w:hAnsi="Times New Roman" w:cs="Times New Roman"/>
        </w:rPr>
        <w:t xml:space="preserve">, and V. </w:t>
      </w:r>
      <w:proofErr w:type="spellStart"/>
      <w:r w:rsidRPr="00884E71">
        <w:rPr>
          <w:rFonts w:ascii="Times New Roman" w:hAnsi="Times New Roman" w:cs="Times New Roman"/>
        </w:rPr>
        <w:t>Proshkin</w:t>
      </w:r>
      <w:proofErr w:type="spellEnd"/>
      <w:r w:rsidRPr="00884E71">
        <w:rPr>
          <w:rFonts w:ascii="Times New Roman" w:hAnsi="Times New Roman" w:cs="Times New Roman"/>
        </w:rPr>
        <w:t xml:space="preserve">, "AI chatbots in research practice: Possibilities for searching and </w:t>
      </w:r>
      <w:proofErr w:type="spellStart"/>
      <w:r w:rsidRPr="00884E71">
        <w:rPr>
          <w:rFonts w:ascii="Times New Roman" w:hAnsi="Times New Roman" w:cs="Times New Roman"/>
        </w:rPr>
        <w:t>analysing</w:t>
      </w:r>
      <w:proofErr w:type="spellEnd"/>
      <w:r w:rsidRPr="00884E71">
        <w:rPr>
          <w:rFonts w:ascii="Times New Roman" w:hAnsi="Times New Roman" w:cs="Times New Roman"/>
        </w:rPr>
        <w:t xml:space="preserve"> scientific sources," Information Technologies and Learning Tools, vol. 113, no. 3, pp. 191–210,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10.33407/</w:t>
      </w:r>
      <w:proofErr w:type="gramStart"/>
      <w:r w:rsidRPr="00884E71">
        <w:rPr>
          <w:rFonts w:ascii="Times New Roman" w:hAnsi="Times New Roman" w:cs="Times New Roman"/>
        </w:rPr>
        <w:t>itlt.v</w:t>
      </w:r>
      <w:proofErr w:type="gramEnd"/>
      <w:r w:rsidRPr="00884E71">
        <w:rPr>
          <w:rFonts w:ascii="Times New Roman" w:hAnsi="Times New Roman" w:cs="Times New Roman"/>
        </w:rPr>
        <w:t>113i3.6614.</w:t>
      </w:r>
    </w:p>
    <w:p w14:paraId="083A0A7C"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[9] Google, "Learn about </w:t>
      </w:r>
      <w:proofErr w:type="spellStart"/>
      <w:r w:rsidRPr="00884E71">
        <w:rPr>
          <w:rFonts w:ascii="Times New Roman" w:hAnsi="Times New Roman" w:cs="Times New Roman"/>
        </w:rPr>
        <w:t>NotebookLM</w:t>
      </w:r>
      <w:proofErr w:type="spellEnd"/>
      <w:r w:rsidRPr="00884E71">
        <w:rPr>
          <w:rFonts w:ascii="Times New Roman" w:hAnsi="Times New Roman" w:cs="Times New Roman"/>
        </w:rPr>
        <w:t xml:space="preserve">," </w:t>
      </w:r>
      <w:proofErr w:type="spellStart"/>
      <w:r w:rsidRPr="00884E71">
        <w:rPr>
          <w:rFonts w:ascii="Times New Roman" w:hAnsi="Times New Roman" w:cs="Times New Roman"/>
        </w:rPr>
        <w:t>NotebookLM</w:t>
      </w:r>
      <w:proofErr w:type="spellEnd"/>
      <w:r w:rsidRPr="00884E71">
        <w:rPr>
          <w:rFonts w:ascii="Times New Roman" w:hAnsi="Times New Roman" w:cs="Times New Roman"/>
        </w:rPr>
        <w:t xml:space="preserve"> Help. [Online]. Available: https://support.google.com/notebooklm/answer/16164461?hl=en [Accessed: Aug. 21, 2026].</w:t>
      </w:r>
    </w:p>
    <w:p w14:paraId="35B0EF18"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[10] Perplexity Support, "How does Perplexity work?" Perplexity Help Center, updated May 1, 2026. [Online]. Available: https://www.perplexity.ai/help-center/en/articles/10352895-how-does-perplexity-work [Accessed: Aug. 21, 2026].</w:t>
      </w:r>
    </w:p>
    <w:p w14:paraId="5FD1407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[11] C. Cao, R. Arora, P. Cento, et al., "Automation of systematic reviews with large language models," </w:t>
      </w:r>
      <w:proofErr w:type="spellStart"/>
      <w:r w:rsidRPr="00884E71">
        <w:rPr>
          <w:rFonts w:ascii="Times New Roman" w:hAnsi="Times New Roman" w:cs="Times New Roman"/>
        </w:rPr>
        <w:t>medRxiv</w:t>
      </w:r>
      <w:proofErr w:type="spellEnd"/>
      <w:r w:rsidRPr="00884E71">
        <w:rPr>
          <w:rFonts w:ascii="Times New Roman" w:hAnsi="Times New Roman" w:cs="Times New Roman"/>
        </w:rPr>
        <w:t xml:space="preserve"> preprint, version 4, May 4,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10.1101/2025.06.13.25329541.</w:t>
      </w:r>
    </w:p>
    <w:p w14:paraId="79A2D969"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[12] N. Bernard, Y. Sagawa Jr., N. Bier, et al., "Using artificial intelligence for systematic review: The example of Elicit," BMC Medical Research Methodology, vol. 25, art. 75,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10.1186/s12874-025-02528-y.</w:t>
      </w:r>
    </w:p>
    <w:p w14:paraId="777B9C95"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[13] J. Byun, "Introducing Elicit Systematic Review," Elicit, Feb. 20, 2025. [Online]. Available: https://elicit.com/blog/systematic-review/ [Accessed: Aug. 21, 2026].</w:t>
      </w:r>
    </w:p>
    <w:p w14:paraId="5C3301AE"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[14] O. Lau and S. Golder, "Comparison of Elicit AI and traditional literature searching in evidence syntheses using four case studies," Cochrane Evidence Synthesis and Methods, vol. 3, e70050,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10.1002/cesm.70050.</w:t>
      </w:r>
    </w:p>
    <w:p w14:paraId="2BD44C4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[15] F. M. Delgado-Chaves, M. J. Jennings, A. </w:t>
      </w:r>
      <w:proofErr w:type="spellStart"/>
      <w:r w:rsidRPr="00884E71">
        <w:rPr>
          <w:rFonts w:ascii="Times New Roman" w:hAnsi="Times New Roman" w:cs="Times New Roman"/>
        </w:rPr>
        <w:t>Atalaia</w:t>
      </w:r>
      <w:proofErr w:type="spellEnd"/>
      <w:r w:rsidRPr="00884E71">
        <w:rPr>
          <w:rFonts w:ascii="Times New Roman" w:hAnsi="Times New Roman" w:cs="Times New Roman"/>
        </w:rPr>
        <w:t xml:space="preserve">, et al., "Transforming literature screening: The emerging role of large language models in systematic reviews," Proceedings of the National Academy of Sciences, vol. 122, no. 2, e2411962122,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10.1073/pnas.2411962122.</w:t>
      </w:r>
    </w:p>
    <w:p w14:paraId="0A7FE285"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[16] T. </w:t>
      </w:r>
      <w:proofErr w:type="spellStart"/>
      <w:r w:rsidRPr="00884E71">
        <w:rPr>
          <w:rFonts w:ascii="Times New Roman" w:hAnsi="Times New Roman" w:cs="Times New Roman"/>
        </w:rPr>
        <w:t>Oami</w:t>
      </w:r>
      <w:proofErr w:type="spellEnd"/>
      <w:r w:rsidRPr="00884E71">
        <w:rPr>
          <w:rFonts w:ascii="Times New Roman" w:hAnsi="Times New Roman" w:cs="Times New Roman"/>
        </w:rPr>
        <w:t xml:space="preserve">, Y. Okada, K. Maeda, and T. Nakada, "Performance of large language models and prompt engineering strategies for data extraction in systematic reviews," Frontiers in Digital Health, vol. 8, art. 1799623,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10.3389/fdgth.2026.1799623.</w:t>
      </w:r>
    </w:p>
    <w:p w14:paraId="6721B2CC"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[17] A. Bayani, L. P. E. </w:t>
      </w:r>
      <w:proofErr w:type="spellStart"/>
      <w:r w:rsidRPr="00884E71">
        <w:rPr>
          <w:rFonts w:ascii="Times New Roman" w:hAnsi="Times New Roman" w:cs="Times New Roman"/>
        </w:rPr>
        <w:t>Ewane</w:t>
      </w:r>
      <w:proofErr w:type="spellEnd"/>
      <w:r w:rsidRPr="00884E71">
        <w:rPr>
          <w:rFonts w:ascii="Times New Roman" w:hAnsi="Times New Roman" w:cs="Times New Roman"/>
        </w:rPr>
        <w:t>, D. S. O. dos Anjos, M. Mac-</w:t>
      </w:r>
      <w:proofErr w:type="spellStart"/>
      <w:r w:rsidRPr="00884E71">
        <w:rPr>
          <w:rFonts w:ascii="Times New Roman" w:hAnsi="Times New Roman" w:cs="Times New Roman"/>
        </w:rPr>
        <w:t>Seing</w:t>
      </w:r>
      <w:proofErr w:type="spellEnd"/>
      <w:r w:rsidRPr="00884E71">
        <w:rPr>
          <w:rFonts w:ascii="Times New Roman" w:hAnsi="Times New Roman" w:cs="Times New Roman"/>
        </w:rPr>
        <w:t xml:space="preserve">, and J. N. </w:t>
      </w:r>
      <w:proofErr w:type="spellStart"/>
      <w:r w:rsidRPr="00884E71">
        <w:rPr>
          <w:rFonts w:ascii="Times New Roman" w:hAnsi="Times New Roman" w:cs="Times New Roman"/>
        </w:rPr>
        <w:t>Nikiema</w:t>
      </w:r>
      <w:proofErr w:type="spellEnd"/>
      <w:r w:rsidRPr="00884E71">
        <w:rPr>
          <w:rFonts w:ascii="Times New Roman" w:hAnsi="Times New Roman" w:cs="Times New Roman"/>
        </w:rPr>
        <w:t xml:space="preserve">, "Leveraging open-source large language models (LLMs) in scoping reviews: A case study on disability and AI applications," International Journal of Medical Informatics, vol. 204, 106048,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10.1016/j.ijmedinf.2025.106048.</w:t>
      </w:r>
    </w:p>
    <w:p w14:paraId="12D53BF1"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[18] H. Chen, Z. Jiang, X. Liu, et al., "Can large language models fully automate or partially assist paper selection in systematic reviews?" British Journal of Ophthalmology, vol. 109, pp. 962–966,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10.1136/bjo-2024-326254.</w:t>
      </w:r>
    </w:p>
    <w:p w14:paraId="19693B62"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lastRenderedPageBreak/>
        <w:t xml:space="preserve">[19] H. </w:t>
      </w:r>
      <w:proofErr w:type="spellStart"/>
      <w:r w:rsidRPr="00884E71">
        <w:rPr>
          <w:rFonts w:ascii="Times New Roman" w:hAnsi="Times New Roman" w:cs="Times New Roman"/>
        </w:rPr>
        <w:t>Mahmoudi</w:t>
      </w:r>
      <w:proofErr w:type="spellEnd"/>
      <w:r w:rsidRPr="00884E71">
        <w:rPr>
          <w:rFonts w:ascii="Times New Roman" w:hAnsi="Times New Roman" w:cs="Times New Roman"/>
        </w:rPr>
        <w:t xml:space="preserve">, D. Chang, H. Lee, N. </w:t>
      </w:r>
      <w:proofErr w:type="spellStart"/>
      <w:r w:rsidRPr="00884E71">
        <w:rPr>
          <w:rFonts w:ascii="Times New Roman" w:hAnsi="Times New Roman" w:cs="Times New Roman"/>
        </w:rPr>
        <w:t>Ghaffarzadegan</w:t>
      </w:r>
      <w:proofErr w:type="spellEnd"/>
      <w:r w:rsidRPr="00884E71">
        <w:rPr>
          <w:rFonts w:ascii="Times New Roman" w:hAnsi="Times New Roman" w:cs="Times New Roman"/>
        </w:rPr>
        <w:t xml:space="preserve">, and M. S. Jalali, "Critical assessment of large language models' (ChatGPT) performance in data extraction for systematic reviews: Exploratory study," JMIR AI, vol. 4, e68097,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10.2196/68097.</w:t>
      </w:r>
    </w:p>
    <w:p w14:paraId="7517E63B"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[20] A. M. O'Connor, J. Clark, J. Thomas, et al., "Large language models, updates, and evaluation of automation tools for systematic reviews: A summary of significant discussions at the eighth meeting of ICASR," Systematic Reviews, vol. 13, no. 1, art. 290,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10.1186/s13643-024-02666-2.</w:t>
      </w:r>
    </w:p>
    <w:p w14:paraId="30E8582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[21] A. Ye, A. </w:t>
      </w:r>
      <w:proofErr w:type="spellStart"/>
      <w:r w:rsidRPr="00884E71">
        <w:rPr>
          <w:rFonts w:ascii="Times New Roman" w:hAnsi="Times New Roman" w:cs="Times New Roman"/>
        </w:rPr>
        <w:t>Maiti</w:t>
      </w:r>
      <w:proofErr w:type="spellEnd"/>
      <w:r w:rsidRPr="00884E71">
        <w:rPr>
          <w:rFonts w:ascii="Times New Roman" w:hAnsi="Times New Roman" w:cs="Times New Roman"/>
        </w:rPr>
        <w:t xml:space="preserve">, M. Schmidt, and S. J. Pedersen, "A hybrid semi-automated workflow for systematic and literature review processes with large language model analysis," Future Internet, vol. 16, art. 167,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10.3390/fi16050167.</w:t>
      </w:r>
    </w:p>
    <w:p w14:paraId="5C8A873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[22] B. </w:t>
      </w:r>
      <w:proofErr w:type="spellStart"/>
      <w:r w:rsidRPr="00884E71">
        <w:rPr>
          <w:rFonts w:ascii="Times New Roman" w:hAnsi="Times New Roman" w:cs="Times New Roman"/>
        </w:rPr>
        <w:t>Baranker</w:t>
      </w:r>
      <w:proofErr w:type="spellEnd"/>
      <w:r w:rsidRPr="00884E71">
        <w:rPr>
          <w:rFonts w:ascii="Times New Roman" w:hAnsi="Times New Roman" w:cs="Times New Roman"/>
        </w:rPr>
        <w:t xml:space="preserve">, A. Kapoor, and S. G. Sampath, "The STARR protocol: An automated LLM methodology for enhanced systematic literature review screening," </w:t>
      </w:r>
      <w:proofErr w:type="spellStart"/>
      <w:r w:rsidRPr="00884E71">
        <w:rPr>
          <w:rFonts w:ascii="Times New Roman" w:hAnsi="Times New Roman" w:cs="Times New Roman"/>
        </w:rPr>
        <w:t>Authorea</w:t>
      </w:r>
      <w:proofErr w:type="spellEnd"/>
      <w:r w:rsidRPr="00884E71">
        <w:rPr>
          <w:rFonts w:ascii="Times New Roman" w:hAnsi="Times New Roman" w:cs="Times New Roman"/>
        </w:rPr>
        <w:t xml:space="preserve"> preprint,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10.22541/au.174897564.48312932/v1.</w:t>
      </w:r>
    </w:p>
    <w:p w14:paraId="49731C68"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[23] S. Wang, H. </w:t>
      </w:r>
      <w:proofErr w:type="spellStart"/>
      <w:r w:rsidRPr="00884E71">
        <w:rPr>
          <w:rFonts w:ascii="Times New Roman" w:hAnsi="Times New Roman" w:cs="Times New Roman"/>
        </w:rPr>
        <w:t>Scells</w:t>
      </w:r>
      <w:proofErr w:type="spellEnd"/>
      <w:r w:rsidRPr="00884E71">
        <w:rPr>
          <w:rFonts w:ascii="Times New Roman" w:hAnsi="Times New Roman" w:cs="Times New Roman"/>
        </w:rPr>
        <w:t xml:space="preserve">, S. Zhuang, M. </w:t>
      </w:r>
      <w:proofErr w:type="spellStart"/>
      <w:r w:rsidRPr="00884E71">
        <w:rPr>
          <w:rFonts w:ascii="Times New Roman" w:hAnsi="Times New Roman" w:cs="Times New Roman"/>
        </w:rPr>
        <w:t>Potthast</w:t>
      </w:r>
      <w:proofErr w:type="spellEnd"/>
      <w:r w:rsidRPr="00884E71">
        <w:rPr>
          <w:rFonts w:ascii="Times New Roman" w:hAnsi="Times New Roman" w:cs="Times New Roman"/>
        </w:rPr>
        <w:t xml:space="preserve">, B. Koopman, and G. </w:t>
      </w:r>
      <w:proofErr w:type="spellStart"/>
      <w:r w:rsidRPr="00884E71">
        <w:rPr>
          <w:rFonts w:ascii="Times New Roman" w:hAnsi="Times New Roman" w:cs="Times New Roman"/>
        </w:rPr>
        <w:t>Zuccon</w:t>
      </w:r>
      <w:proofErr w:type="spellEnd"/>
      <w:r w:rsidRPr="00884E71">
        <w:rPr>
          <w:rFonts w:ascii="Times New Roman" w:hAnsi="Times New Roman" w:cs="Times New Roman"/>
        </w:rPr>
        <w:t xml:space="preserve">, "Zero-shot generative large language models for systematic review screening automation," in Advances in Information Retrieval, LNCS 14608, pp. 403–420,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10.1007/978-3-031-56027-9_25.</w:t>
      </w:r>
    </w:p>
    <w:p w14:paraId="6015952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[24] D. Holst, K. </w:t>
      </w:r>
      <w:proofErr w:type="spellStart"/>
      <w:r w:rsidRPr="00884E71">
        <w:rPr>
          <w:rFonts w:ascii="Times New Roman" w:hAnsi="Times New Roman" w:cs="Times New Roman"/>
        </w:rPr>
        <w:t>Moenck</w:t>
      </w:r>
      <w:proofErr w:type="spellEnd"/>
      <w:r w:rsidRPr="00884E71">
        <w:rPr>
          <w:rFonts w:ascii="Times New Roman" w:hAnsi="Times New Roman" w:cs="Times New Roman"/>
        </w:rPr>
        <w:t xml:space="preserve">, J. Koch, O. </w:t>
      </w:r>
      <w:proofErr w:type="spellStart"/>
      <w:r w:rsidRPr="00884E71">
        <w:rPr>
          <w:rFonts w:ascii="Times New Roman" w:hAnsi="Times New Roman" w:cs="Times New Roman"/>
        </w:rPr>
        <w:t>Schmedemann</w:t>
      </w:r>
      <w:proofErr w:type="spellEnd"/>
      <w:r w:rsidRPr="00884E71">
        <w:rPr>
          <w:rFonts w:ascii="Times New Roman" w:hAnsi="Times New Roman" w:cs="Times New Roman"/>
        </w:rPr>
        <w:t xml:space="preserve">, and T. </w:t>
      </w:r>
      <w:proofErr w:type="spellStart"/>
      <w:r w:rsidRPr="00884E71">
        <w:rPr>
          <w:rFonts w:ascii="Times New Roman" w:hAnsi="Times New Roman" w:cs="Times New Roman"/>
        </w:rPr>
        <w:t>Schüppstuhl</w:t>
      </w:r>
      <w:proofErr w:type="spellEnd"/>
      <w:r w:rsidRPr="00884E71">
        <w:rPr>
          <w:rFonts w:ascii="Times New Roman" w:hAnsi="Times New Roman" w:cs="Times New Roman"/>
        </w:rPr>
        <w:t>, "Transparent reporting of AI in systematic literature reviews: Development of the PRISMA-</w:t>
      </w:r>
      <w:proofErr w:type="spellStart"/>
      <w:r w:rsidRPr="00884E71">
        <w:rPr>
          <w:rFonts w:ascii="Times New Roman" w:hAnsi="Times New Roman" w:cs="Times New Roman"/>
        </w:rPr>
        <w:t>trAIce</w:t>
      </w:r>
      <w:proofErr w:type="spellEnd"/>
      <w:r w:rsidRPr="00884E71">
        <w:rPr>
          <w:rFonts w:ascii="Times New Roman" w:hAnsi="Times New Roman" w:cs="Times New Roman"/>
        </w:rPr>
        <w:t xml:space="preserve"> checklist," JMIR AI, vol. 4, e80247,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10.2196/80247.</w:t>
      </w:r>
    </w:p>
    <w:p w14:paraId="3708BF8E"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[25] H. Hashimoto, K. Shinoda, H. </w:t>
      </w:r>
      <w:proofErr w:type="spellStart"/>
      <w:r w:rsidRPr="00884E71">
        <w:rPr>
          <w:rFonts w:ascii="Times New Roman" w:hAnsi="Times New Roman" w:cs="Times New Roman"/>
        </w:rPr>
        <w:t>Yokono</w:t>
      </w:r>
      <w:proofErr w:type="spellEnd"/>
      <w:r w:rsidRPr="00884E71">
        <w:rPr>
          <w:rFonts w:ascii="Times New Roman" w:hAnsi="Times New Roman" w:cs="Times New Roman"/>
        </w:rPr>
        <w:t>, and A. Aizawa, "Automatic generation of review matrices as multi-document summarization of scientific papers," in Proceedings of BIRNDL@SIGIR 2017, CEUR Workshop Proceedings, vol. 1888, pp. 69–82, 2017.</w:t>
      </w:r>
    </w:p>
    <w:p w14:paraId="65A98D1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[26] M. J. Page, J. E. McKenzie, P. M. Bossuyt, et al., "The PRISMA 2020 statement: An updated guideline for reporting systematic reviews," BMJ, vol. 372, n71, 2021, </w:t>
      </w:r>
      <w:proofErr w:type="spellStart"/>
      <w:r w:rsidRPr="00884E71">
        <w:rPr>
          <w:rFonts w:ascii="Times New Roman" w:hAnsi="Times New Roman" w:cs="Times New Roman"/>
        </w:rPr>
        <w:t>doi</w:t>
      </w:r>
      <w:proofErr w:type="spellEnd"/>
      <w:r w:rsidRPr="00884E71">
        <w:rPr>
          <w:rFonts w:ascii="Times New Roman" w:hAnsi="Times New Roman" w:cs="Times New Roman"/>
        </w:rPr>
        <w:t>: 10.1136/</w:t>
      </w:r>
      <w:proofErr w:type="gramStart"/>
      <w:r w:rsidRPr="00884E71">
        <w:rPr>
          <w:rFonts w:ascii="Times New Roman" w:hAnsi="Times New Roman" w:cs="Times New Roman"/>
        </w:rPr>
        <w:t>bmj.n</w:t>
      </w:r>
      <w:proofErr w:type="gramEnd"/>
      <w:r w:rsidRPr="00884E71">
        <w:rPr>
          <w:rFonts w:ascii="Times New Roman" w:hAnsi="Times New Roman" w:cs="Times New Roman"/>
        </w:rPr>
        <w:t>71.</w:t>
      </w:r>
    </w:p>
    <w:p w14:paraId="34978C45"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[27] M. M. </w:t>
      </w:r>
      <w:proofErr w:type="spellStart"/>
      <w:r w:rsidRPr="00884E71">
        <w:rPr>
          <w:rFonts w:ascii="Times New Roman" w:hAnsi="Times New Roman" w:cs="Times New Roman"/>
        </w:rPr>
        <w:t>Mtotywa</w:t>
      </w:r>
      <w:proofErr w:type="spellEnd"/>
      <w:r w:rsidRPr="00884E71">
        <w:rPr>
          <w:rFonts w:ascii="Times New Roman" w:hAnsi="Times New Roman" w:cs="Times New Roman"/>
        </w:rPr>
        <w:t xml:space="preserve">, J.-L. J. Mowers, W. Ndou, T. V. Q. </w:t>
      </w:r>
      <w:proofErr w:type="spellStart"/>
      <w:r w:rsidRPr="00884E71">
        <w:rPr>
          <w:rFonts w:ascii="Times New Roman" w:hAnsi="Times New Roman" w:cs="Times New Roman"/>
        </w:rPr>
        <w:t>Moleko</w:t>
      </w:r>
      <w:proofErr w:type="spellEnd"/>
      <w:r w:rsidRPr="00884E71">
        <w:rPr>
          <w:rFonts w:ascii="Times New Roman" w:hAnsi="Times New Roman" w:cs="Times New Roman"/>
        </w:rPr>
        <w:t xml:space="preserve">, and M. J. Ledwaba, "Artificial intelligence in literature review synthesis: A step-by-step methodological approach for researchers and academics," Informatics, vol. 13, no. 3, art. 43,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10.3390/informatics13030043.</w:t>
      </w:r>
    </w:p>
    <w:p w14:paraId="34ECFAC6"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[28] N. </w:t>
      </w:r>
      <w:proofErr w:type="spellStart"/>
      <w:r w:rsidRPr="00884E71">
        <w:rPr>
          <w:rFonts w:ascii="Times New Roman" w:hAnsi="Times New Roman" w:cs="Times New Roman"/>
        </w:rPr>
        <w:t>Breznau</w:t>
      </w:r>
      <w:proofErr w:type="spellEnd"/>
      <w:r w:rsidRPr="00884E71">
        <w:rPr>
          <w:rFonts w:ascii="Times New Roman" w:hAnsi="Times New Roman" w:cs="Times New Roman"/>
        </w:rPr>
        <w:t xml:space="preserve"> and H. H. V. Nguyen, "An introduction to generative artificial intelligence for academics," F1000Research, vol. 14, art. 655, version 2,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10.12688/f1000research.166513.2.</w:t>
      </w:r>
    </w:p>
    <w:p w14:paraId="025D5141"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[29] R. Luo, Z. </w:t>
      </w:r>
      <w:proofErr w:type="spellStart"/>
      <w:r w:rsidRPr="00884E71">
        <w:rPr>
          <w:rFonts w:ascii="Times New Roman" w:hAnsi="Times New Roman" w:cs="Times New Roman"/>
        </w:rPr>
        <w:t>Sastimoglu</w:t>
      </w:r>
      <w:proofErr w:type="spellEnd"/>
      <w:r w:rsidRPr="00884E71">
        <w:rPr>
          <w:rFonts w:ascii="Times New Roman" w:hAnsi="Times New Roman" w:cs="Times New Roman"/>
        </w:rPr>
        <w:t xml:space="preserve">, A. I. Faisal, and M. J. Deen, "Evaluating the efficacy of large language models for systematic review and meta-analysis screening," </w:t>
      </w:r>
      <w:proofErr w:type="spellStart"/>
      <w:r w:rsidRPr="00884E71">
        <w:rPr>
          <w:rFonts w:ascii="Times New Roman" w:hAnsi="Times New Roman" w:cs="Times New Roman"/>
        </w:rPr>
        <w:t>medRxiv</w:t>
      </w:r>
      <w:proofErr w:type="spellEnd"/>
      <w:r w:rsidRPr="00884E71">
        <w:rPr>
          <w:rFonts w:ascii="Times New Roman" w:hAnsi="Times New Roman" w:cs="Times New Roman"/>
        </w:rPr>
        <w:t xml:space="preserve"> preprint,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10.1101/2024.06.03.24308405.</w:t>
      </w:r>
    </w:p>
    <w:p w14:paraId="5102DD7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[30] E. Guo, M. Gupta, J. Deng, Y.-J. Park, M. Paget, and C. </w:t>
      </w:r>
      <w:proofErr w:type="spellStart"/>
      <w:r w:rsidRPr="00884E71">
        <w:rPr>
          <w:rFonts w:ascii="Times New Roman" w:hAnsi="Times New Roman" w:cs="Times New Roman"/>
        </w:rPr>
        <w:t>Naugler</w:t>
      </w:r>
      <w:proofErr w:type="spellEnd"/>
      <w:r w:rsidRPr="00884E71">
        <w:rPr>
          <w:rFonts w:ascii="Times New Roman" w:hAnsi="Times New Roman" w:cs="Times New Roman"/>
        </w:rPr>
        <w:t xml:space="preserve">, "Automated paper screening for clinical reviews using large language models: Data analysis study," Journal of Medical Internet Research, vol. 26, e48996, 2024, </w:t>
      </w:r>
      <w:proofErr w:type="spellStart"/>
      <w:r w:rsidRPr="00884E71">
        <w:rPr>
          <w:rFonts w:ascii="Times New Roman" w:hAnsi="Times New Roman" w:cs="Times New Roman"/>
        </w:rPr>
        <w:t>doi</w:t>
      </w:r>
      <w:proofErr w:type="spellEnd"/>
      <w:r w:rsidRPr="00884E71">
        <w:rPr>
          <w:rFonts w:ascii="Times New Roman" w:hAnsi="Times New Roman" w:cs="Times New Roman"/>
        </w:rPr>
        <w:t>: 10.2196/48996.</w:t>
      </w:r>
    </w:p>
    <w:p w14:paraId="75F7EB10"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[31] A. </w:t>
      </w:r>
      <w:proofErr w:type="spellStart"/>
      <w:r w:rsidRPr="00884E71">
        <w:rPr>
          <w:rFonts w:ascii="Times New Roman" w:hAnsi="Times New Roman" w:cs="Times New Roman"/>
        </w:rPr>
        <w:t>Derdouri</w:t>
      </w:r>
      <w:proofErr w:type="spellEnd"/>
      <w:r w:rsidRPr="00884E71">
        <w:rPr>
          <w:rFonts w:ascii="Times New Roman" w:hAnsi="Times New Roman" w:cs="Times New Roman"/>
        </w:rPr>
        <w:t xml:space="preserve">, T. Oyama, Y. Murayama, and Y. </w:t>
      </w:r>
      <w:proofErr w:type="spellStart"/>
      <w:r w:rsidRPr="00884E71">
        <w:rPr>
          <w:rFonts w:ascii="Times New Roman" w:hAnsi="Times New Roman" w:cs="Times New Roman"/>
        </w:rPr>
        <w:t>Masago</w:t>
      </w:r>
      <w:proofErr w:type="spellEnd"/>
      <w:r w:rsidRPr="00884E71">
        <w:rPr>
          <w:rFonts w:ascii="Times New Roman" w:hAnsi="Times New Roman" w:cs="Times New Roman"/>
        </w:rPr>
        <w:t xml:space="preserve">, "LLM-assisted screening and extraction for systematic reviews: Workload reduction and refusal-driven missingness in a land-use evidence synthesis," Research Square preprint, version 1, 2026, </w:t>
      </w:r>
      <w:proofErr w:type="spellStart"/>
      <w:r w:rsidRPr="00884E71">
        <w:rPr>
          <w:rFonts w:ascii="Times New Roman" w:hAnsi="Times New Roman" w:cs="Times New Roman"/>
        </w:rPr>
        <w:t>doi</w:t>
      </w:r>
      <w:proofErr w:type="spellEnd"/>
      <w:r w:rsidRPr="00884E71">
        <w:rPr>
          <w:rFonts w:ascii="Times New Roman" w:hAnsi="Times New Roman" w:cs="Times New Roman"/>
        </w:rPr>
        <w:t>: 10.21203/rs.3.rs-9582053/v1.</w:t>
      </w:r>
    </w:p>
    <w:p w14:paraId="4301AFCF"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[32] M. </w:t>
      </w:r>
      <w:proofErr w:type="spellStart"/>
      <w:r w:rsidRPr="00884E71">
        <w:rPr>
          <w:rFonts w:ascii="Times New Roman" w:hAnsi="Times New Roman" w:cs="Times New Roman"/>
        </w:rPr>
        <w:t>Taherinezhad</w:t>
      </w:r>
      <w:proofErr w:type="spellEnd"/>
      <w:r w:rsidRPr="00884E71">
        <w:rPr>
          <w:rFonts w:ascii="Times New Roman" w:hAnsi="Times New Roman" w:cs="Times New Roman"/>
        </w:rPr>
        <w:t xml:space="preserve">, S. Maier, G. </w:t>
      </w:r>
      <w:proofErr w:type="spellStart"/>
      <w:r w:rsidRPr="00884E71">
        <w:rPr>
          <w:rFonts w:ascii="Times New Roman" w:hAnsi="Times New Roman" w:cs="Times New Roman"/>
        </w:rPr>
        <w:t>Vitagliano</w:t>
      </w:r>
      <w:proofErr w:type="spellEnd"/>
      <w:r w:rsidRPr="00884E71">
        <w:rPr>
          <w:rFonts w:ascii="Times New Roman" w:hAnsi="Times New Roman" w:cs="Times New Roman"/>
        </w:rPr>
        <w:t xml:space="preserve">, F. Pierri, and S. </w:t>
      </w:r>
      <w:proofErr w:type="spellStart"/>
      <w:r w:rsidRPr="00884E71">
        <w:rPr>
          <w:rFonts w:ascii="Times New Roman" w:hAnsi="Times New Roman" w:cs="Times New Roman"/>
        </w:rPr>
        <w:t>Feuerriegel</w:t>
      </w:r>
      <w:proofErr w:type="spellEnd"/>
      <w:r w:rsidRPr="00884E71">
        <w:rPr>
          <w:rFonts w:ascii="Times New Roman" w:hAnsi="Times New Roman" w:cs="Times New Roman"/>
        </w:rPr>
        <w:t>, "</w:t>
      </w:r>
      <w:proofErr w:type="spellStart"/>
      <w:r w:rsidRPr="00884E71">
        <w:rPr>
          <w:rFonts w:ascii="Times New Roman" w:hAnsi="Times New Roman" w:cs="Times New Roman"/>
        </w:rPr>
        <w:t>AutoSynthesis</w:t>
      </w:r>
      <w:proofErr w:type="spellEnd"/>
      <w:r w:rsidRPr="00884E71">
        <w:rPr>
          <w:rFonts w:ascii="Times New Roman" w:hAnsi="Times New Roman" w:cs="Times New Roman"/>
        </w:rPr>
        <w:t>: An agentic system for automated meta-analysis," arXiv:2607.15247, 2026.</w:t>
      </w:r>
    </w:p>
    <w:p w14:paraId="32C280B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[33] Google, "</w:t>
      </w:r>
      <w:proofErr w:type="spellStart"/>
      <w:r w:rsidRPr="00884E71">
        <w:rPr>
          <w:rFonts w:ascii="Times New Roman" w:hAnsi="Times New Roman" w:cs="Times New Roman"/>
        </w:rPr>
        <w:t>NotebookLM</w:t>
      </w:r>
      <w:proofErr w:type="spellEnd"/>
      <w:r w:rsidRPr="00884E71">
        <w:rPr>
          <w:rFonts w:ascii="Times New Roman" w:hAnsi="Times New Roman" w:cs="Times New Roman"/>
        </w:rPr>
        <w:t xml:space="preserve"> is now Gemini Notebook," Jul. 16, 2026. [Online]. Available: https://blog.google/innovation-and-ai/products/gemini-notebook/notebooklm-gemini-notebook/ [Accessed: Aug. 21, 2026].</w:t>
      </w:r>
    </w:p>
    <w:p w14:paraId="6AD121F4"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[34] A. Roy, "Product review: Perplexity," Journal of the Canadian Health Libraries Association, vol. 46, no. 2, pp. 47–52,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10.29173/jchla29877.</w:t>
      </w:r>
    </w:p>
    <w:p w14:paraId="74108B4B"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[35] F. </w:t>
      </w:r>
      <w:proofErr w:type="spellStart"/>
      <w:r w:rsidRPr="00884E71">
        <w:rPr>
          <w:rFonts w:ascii="Times New Roman" w:hAnsi="Times New Roman" w:cs="Times New Roman"/>
        </w:rPr>
        <w:t>Hilkenmeier</w:t>
      </w:r>
      <w:proofErr w:type="spellEnd"/>
      <w:r w:rsidRPr="00884E71">
        <w:rPr>
          <w:rFonts w:ascii="Times New Roman" w:hAnsi="Times New Roman" w:cs="Times New Roman"/>
        </w:rPr>
        <w:t xml:space="preserve">, M. Pelzer, C. </w:t>
      </w:r>
      <w:proofErr w:type="spellStart"/>
      <w:r w:rsidRPr="00884E71">
        <w:rPr>
          <w:rFonts w:ascii="Times New Roman" w:hAnsi="Times New Roman" w:cs="Times New Roman"/>
        </w:rPr>
        <w:t>Stierle</w:t>
      </w:r>
      <w:proofErr w:type="spellEnd"/>
      <w:r w:rsidRPr="00884E71">
        <w:rPr>
          <w:rFonts w:ascii="Times New Roman" w:hAnsi="Times New Roman" w:cs="Times New Roman"/>
        </w:rPr>
        <w:t xml:space="preserve">, and J. Fink-Lamotte, "Evaluating the AI tool Elicit as a semi-automated second reviewer for data extraction in systematic reviews: A proof-of-concept," Social Science Computer Review, advance online publication, pp. 1–17,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10.1177/08944393251404052.</w:t>
      </w:r>
    </w:p>
    <w:p w14:paraId="39BCAD9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[36] A. </w:t>
      </w:r>
      <w:proofErr w:type="spellStart"/>
      <w:r w:rsidRPr="00884E71">
        <w:rPr>
          <w:rFonts w:ascii="Times New Roman" w:hAnsi="Times New Roman" w:cs="Times New Roman"/>
        </w:rPr>
        <w:t>Elechko</w:t>
      </w:r>
      <w:proofErr w:type="spellEnd"/>
      <w:r w:rsidRPr="00884E71">
        <w:rPr>
          <w:rFonts w:ascii="Times New Roman" w:hAnsi="Times New Roman" w:cs="Times New Roman"/>
        </w:rPr>
        <w:t>, "How Consensus Works," Consensus Help Center, Jun. 22, 2026. [Online]. Available: https://help.consensus.app/en/articles/9922673-how-consensus-works [Accessed: Aug. 21, 2026].</w:t>
      </w:r>
    </w:p>
    <w:p w14:paraId="165D3322"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[37] A. </w:t>
      </w:r>
      <w:proofErr w:type="spellStart"/>
      <w:r w:rsidRPr="00884E71">
        <w:rPr>
          <w:rFonts w:ascii="Times New Roman" w:hAnsi="Times New Roman" w:cs="Times New Roman"/>
        </w:rPr>
        <w:t>Faix</w:t>
      </w:r>
      <w:proofErr w:type="spellEnd"/>
      <w:r w:rsidRPr="00884E71">
        <w:rPr>
          <w:rFonts w:ascii="Times New Roman" w:hAnsi="Times New Roman" w:cs="Times New Roman"/>
        </w:rPr>
        <w:t xml:space="preserve">, "Consensus: Using AI to analyze scientific literature," Library Trends, vol. 73, no. 3, pp. 344–354,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10.1353/</w:t>
      </w:r>
      <w:proofErr w:type="gramStart"/>
      <w:r w:rsidRPr="00884E71">
        <w:rPr>
          <w:rFonts w:ascii="Times New Roman" w:hAnsi="Times New Roman" w:cs="Times New Roman"/>
        </w:rPr>
        <w:t>lib.2025.a</w:t>
      </w:r>
      <w:proofErr w:type="gramEnd"/>
      <w:r w:rsidRPr="00884E71">
        <w:rPr>
          <w:rFonts w:ascii="Times New Roman" w:hAnsi="Times New Roman" w:cs="Times New Roman"/>
        </w:rPr>
        <w:t>961198.</w:t>
      </w:r>
    </w:p>
    <w:p w14:paraId="107F63B0"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[38] O. E. Apata, O.-M. Kwok, and Y.-H. Lee, "The use of generative artificial intelligence in academic research: A review of the Consensus app," </w:t>
      </w:r>
      <w:proofErr w:type="spellStart"/>
      <w:r w:rsidRPr="00884E71">
        <w:rPr>
          <w:rFonts w:ascii="Times New Roman" w:hAnsi="Times New Roman" w:cs="Times New Roman"/>
        </w:rPr>
        <w:t>Cureus</w:t>
      </w:r>
      <w:proofErr w:type="spellEnd"/>
      <w:r w:rsidRPr="00884E71">
        <w:rPr>
          <w:rFonts w:ascii="Times New Roman" w:hAnsi="Times New Roman" w:cs="Times New Roman"/>
        </w:rPr>
        <w:t xml:space="preserve">, vol. 17, no. 7, e87297,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10.7759/cureus.87297.</w:t>
      </w:r>
    </w:p>
    <w:p w14:paraId="02202398"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[39] M. </w:t>
      </w:r>
      <w:proofErr w:type="spellStart"/>
      <w:r w:rsidRPr="00884E71">
        <w:rPr>
          <w:rFonts w:ascii="Times New Roman" w:hAnsi="Times New Roman" w:cs="Times New Roman"/>
        </w:rPr>
        <w:t>Schemmer</w:t>
      </w:r>
      <w:proofErr w:type="spellEnd"/>
      <w:r w:rsidRPr="00884E71">
        <w:rPr>
          <w:rFonts w:ascii="Times New Roman" w:hAnsi="Times New Roman" w:cs="Times New Roman"/>
        </w:rPr>
        <w:t xml:space="preserve">, N. </w:t>
      </w:r>
      <w:proofErr w:type="spellStart"/>
      <w:r w:rsidRPr="00884E71">
        <w:rPr>
          <w:rFonts w:ascii="Times New Roman" w:hAnsi="Times New Roman" w:cs="Times New Roman"/>
        </w:rPr>
        <w:t>Kühl</w:t>
      </w:r>
      <w:proofErr w:type="spellEnd"/>
      <w:r w:rsidRPr="00884E71">
        <w:rPr>
          <w:rFonts w:ascii="Times New Roman" w:hAnsi="Times New Roman" w:cs="Times New Roman"/>
        </w:rPr>
        <w:t xml:space="preserve">, C. Benz, A. Bartos, and G. </w:t>
      </w:r>
      <w:proofErr w:type="spellStart"/>
      <w:r w:rsidRPr="00884E71">
        <w:rPr>
          <w:rFonts w:ascii="Times New Roman" w:hAnsi="Times New Roman" w:cs="Times New Roman"/>
        </w:rPr>
        <w:t>Satzger</w:t>
      </w:r>
      <w:proofErr w:type="spellEnd"/>
      <w:r w:rsidRPr="00884E71">
        <w:rPr>
          <w:rFonts w:ascii="Times New Roman" w:hAnsi="Times New Roman" w:cs="Times New Roman"/>
        </w:rPr>
        <w:t xml:space="preserve">, "Appropriate reliance on AI advice: Conceptualization and the effect of explanations," in Proceedings of the 28th International Conference on Intelligent User Interfaces, pp. 410–422, 2023, </w:t>
      </w:r>
      <w:proofErr w:type="spellStart"/>
      <w:r w:rsidRPr="00884E71">
        <w:rPr>
          <w:rFonts w:ascii="Times New Roman" w:hAnsi="Times New Roman" w:cs="Times New Roman"/>
        </w:rPr>
        <w:t>doi</w:t>
      </w:r>
      <w:proofErr w:type="spellEnd"/>
      <w:r w:rsidRPr="00884E71">
        <w:rPr>
          <w:rFonts w:ascii="Times New Roman" w:hAnsi="Times New Roman" w:cs="Times New Roman"/>
        </w:rPr>
        <w:t>: 10.1145/3581641.3584066.</w:t>
      </w:r>
    </w:p>
    <w:p w14:paraId="26022ABA"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[40] S. </w:t>
      </w:r>
      <w:proofErr w:type="spellStart"/>
      <w:r w:rsidRPr="00884E71">
        <w:rPr>
          <w:rFonts w:ascii="Times New Roman" w:hAnsi="Times New Roman" w:cs="Times New Roman"/>
        </w:rPr>
        <w:t>Amershi</w:t>
      </w:r>
      <w:proofErr w:type="spellEnd"/>
      <w:r w:rsidRPr="00884E71">
        <w:rPr>
          <w:rFonts w:ascii="Times New Roman" w:hAnsi="Times New Roman" w:cs="Times New Roman"/>
        </w:rPr>
        <w:t xml:space="preserve">, D. Weld, M. </w:t>
      </w:r>
      <w:proofErr w:type="spellStart"/>
      <w:r w:rsidRPr="00884E71">
        <w:rPr>
          <w:rFonts w:ascii="Times New Roman" w:hAnsi="Times New Roman" w:cs="Times New Roman"/>
        </w:rPr>
        <w:t>Vorvoreanu</w:t>
      </w:r>
      <w:proofErr w:type="spellEnd"/>
      <w:r w:rsidRPr="00884E71">
        <w:rPr>
          <w:rFonts w:ascii="Times New Roman" w:hAnsi="Times New Roman" w:cs="Times New Roman"/>
        </w:rPr>
        <w:t xml:space="preserve">, et al., "Guidelines for human–AI interaction," in Proceedings of the 2019 CHI Conference on Human Factors in Computing Systems, art. 3, pp. 1–13, 2019, </w:t>
      </w:r>
      <w:proofErr w:type="spellStart"/>
      <w:r w:rsidRPr="00884E71">
        <w:rPr>
          <w:rFonts w:ascii="Times New Roman" w:hAnsi="Times New Roman" w:cs="Times New Roman"/>
        </w:rPr>
        <w:t>doi</w:t>
      </w:r>
      <w:proofErr w:type="spellEnd"/>
      <w:r w:rsidRPr="00884E71">
        <w:rPr>
          <w:rFonts w:ascii="Times New Roman" w:hAnsi="Times New Roman" w:cs="Times New Roman"/>
        </w:rPr>
        <w:t>: 10.1145/3290605.3300233.</w:t>
      </w:r>
    </w:p>
    <w:p w14:paraId="3C2DF75E"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lastRenderedPageBreak/>
        <w:t xml:space="preserve">[41] T. </w:t>
      </w:r>
      <w:proofErr w:type="spellStart"/>
      <w:r w:rsidRPr="00884E71">
        <w:rPr>
          <w:rFonts w:ascii="Times New Roman" w:hAnsi="Times New Roman" w:cs="Times New Roman"/>
        </w:rPr>
        <w:t>Lebo</w:t>
      </w:r>
      <w:proofErr w:type="spellEnd"/>
      <w:r w:rsidRPr="00884E71">
        <w:rPr>
          <w:rFonts w:ascii="Times New Roman" w:hAnsi="Times New Roman" w:cs="Times New Roman"/>
        </w:rPr>
        <w:t>, S. Sahoo, and D. McGuinness, Eds., "PROV-O: The PROV ontology," W3C Recommendation, Apr. 30, 2013. [Online]. Available: https://www.w3.org/TR/2013/REC-prov-o-20130430/</w:t>
      </w:r>
    </w:p>
    <w:p w14:paraId="4A779ACD"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[42] J. Huang, H. Lai, W. Zhao, et al., "Large language model-assisted risk-of-bias assessment in randomized controlled trials using the revised risk-of-bias tool: Evaluation study," Journal of Medical Internet Research, vol. 27, e70450, 2025, </w:t>
      </w:r>
      <w:proofErr w:type="spellStart"/>
      <w:r w:rsidRPr="00884E71">
        <w:rPr>
          <w:rFonts w:ascii="Times New Roman" w:hAnsi="Times New Roman" w:cs="Times New Roman"/>
        </w:rPr>
        <w:t>doi</w:t>
      </w:r>
      <w:proofErr w:type="spellEnd"/>
      <w:r w:rsidRPr="00884E71">
        <w:rPr>
          <w:rFonts w:ascii="Times New Roman" w:hAnsi="Times New Roman" w:cs="Times New Roman"/>
        </w:rPr>
        <w:t>: 10.2196/70450.</w:t>
      </w:r>
    </w:p>
    <w:p w14:paraId="697A9984"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[43] K. </w:t>
      </w:r>
      <w:proofErr w:type="spellStart"/>
      <w:r w:rsidRPr="00884E71">
        <w:rPr>
          <w:rFonts w:ascii="Times New Roman" w:hAnsi="Times New Roman" w:cs="Times New Roman"/>
        </w:rPr>
        <w:t>Peffers</w:t>
      </w:r>
      <w:proofErr w:type="spellEnd"/>
      <w:r w:rsidRPr="00884E71">
        <w:rPr>
          <w:rFonts w:ascii="Times New Roman" w:hAnsi="Times New Roman" w:cs="Times New Roman"/>
        </w:rPr>
        <w:t xml:space="preserve">, T. </w:t>
      </w:r>
      <w:proofErr w:type="spellStart"/>
      <w:r w:rsidRPr="00884E71">
        <w:rPr>
          <w:rFonts w:ascii="Times New Roman" w:hAnsi="Times New Roman" w:cs="Times New Roman"/>
        </w:rPr>
        <w:t>Tuunanen</w:t>
      </w:r>
      <w:proofErr w:type="spellEnd"/>
      <w:r w:rsidRPr="00884E71">
        <w:rPr>
          <w:rFonts w:ascii="Times New Roman" w:hAnsi="Times New Roman" w:cs="Times New Roman"/>
        </w:rPr>
        <w:t xml:space="preserve">, M. A. Rothenberger, and S. Chatterjee, "A design science research methodology for information systems research," Journal of Management Information Systems, vol. 24, no. 3, pp. 45–77, 2007, </w:t>
      </w:r>
      <w:proofErr w:type="spellStart"/>
      <w:r w:rsidRPr="00884E71">
        <w:rPr>
          <w:rFonts w:ascii="Times New Roman" w:hAnsi="Times New Roman" w:cs="Times New Roman"/>
        </w:rPr>
        <w:t>doi</w:t>
      </w:r>
      <w:proofErr w:type="spellEnd"/>
      <w:r w:rsidRPr="00884E71">
        <w:rPr>
          <w:rFonts w:ascii="Times New Roman" w:hAnsi="Times New Roman" w:cs="Times New Roman"/>
        </w:rPr>
        <w:t>: 10.2753/MIS0742-1222240302.</w:t>
      </w:r>
    </w:p>
    <w:p w14:paraId="1F603E23" w14:textId="77777777" w:rsidR="00884E71" w:rsidRPr="00884E71" w:rsidRDefault="00884E71" w:rsidP="00884E71">
      <w:pPr>
        <w:pStyle w:val="Reference"/>
        <w:spacing w:line="240" w:lineRule="auto"/>
        <w:rPr>
          <w:rFonts w:ascii="Times New Roman" w:hAnsi="Times New Roman" w:cs="Times New Roman"/>
        </w:rPr>
      </w:pPr>
      <w:r w:rsidRPr="00884E71">
        <w:rPr>
          <w:rFonts w:ascii="Times New Roman" w:hAnsi="Times New Roman" w:cs="Times New Roman"/>
        </w:rPr>
        <w:t xml:space="preserve">[44] R. Qureshi, D. Shaughnessy, K. A. R. Gill, et al., "Are ChatGPT and large language models 'the answer' to bringing us closer to systematic review automation?" Systematic Reviews, vol. 12, art. 72, 2023, </w:t>
      </w:r>
      <w:proofErr w:type="spellStart"/>
      <w:r w:rsidRPr="00884E71">
        <w:rPr>
          <w:rFonts w:ascii="Times New Roman" w:hAnsi="Times New Roman" w:cs="Times New Roman"/>
        </w:rPr>
        <w:t>doi</w:t>
      </w:r>
      <w:proofErr w:type="spellEnd"/>
      <w:r w:rsidRPr="00884E71">
        <w:rPr>
          <w:rFonts w:ascii="Times New Roman" w:hAnsi="Times New Roman" w:cs="Times New Roman"/>
        </w:rPr>
        <w:t>: 10.1186/s13643-023-02243-z.</w:t>
      </w:r>
    </w:p>
    <w:p w14:paraId="0F20338F" w14:textId="5FDEF20D" w:rsidR="003432B2" w:rsidRDefault="00884E71" w:rsidP="00884E71">
      <w:pPr>
        <w:pStyle w:val="Reference"/>
        <w:spacing w:line="240" w:lineRule="auto"/>
        <w:rPr>
          <w:rFonts w:ascii="Times New Roman" w:hAnsi="Times New Roman" w:cs="Times New Roman"/>
          <w:lang w:eastAsia="zh-CN"/>
        </w:rPr>
      </w:pPr>
      <w:r w:rsidRPr="00884E71">
        <w:rPr>
          <w:rFonts w:ascii="Times New Roman" w:hAnsi="Times New Roman" w:cs="Times New Roman"/>
        </w:rPr>
        <w:t>[45] TPP Projects, "</w:t>
      </w:r>
      <w:proofErr w:type="spellStart"/>
      <w:r w:rsidRPr="00884E71">
        <w:rPr>
          <w:rFonts w:ascii="Times New Roman" w:hAnsi="Times New Roman" w:cs="Times New Roman"/>
        </w:rPr>
        <w:t>Matrica</w:t>
      </w:r>
      <w:proofErr w:type="spellEnd"/>
      <w:r w:rsidRPr="00884E71">
        <w:rPr>
          <w:rFonts w:ascii="Times New Roman" w:hAnsi="Times New Roman" w:cs="Times New Roman"/>
        </w:rPr>
        <w:t xml:space="preserve">," GitHub repository, revision 9e30bc4, Jul. 26, 2026. [Online]. Available: </w:t>
      </w:r>
      <w:hyperlink r:id="rId8" w:history="1">
        <w:r w:rsidR="00057381" w:rsidRPr="000F4C47">
          <w:rPr>
            <w:rStyle w:val="Hyperlink"/>
            <w:rFonts w:ascii="Times New Roman" w:hAnsi="Times New Roman" w:cs="Times New Roman"/>
          </w:rPr>
          <w:t>https://github.com/TPP-PROJECTS/Matrica/tree/9e30bc4</w:t>
        </w:r>
      </w:hyperlink>
    </w:p>
    <w:p w14:paraId="208A8AAE" w14:textId="77777777" w:rsidR="00057381" w:rsidRDefault="00057381" w:rsidP="00884E71">
      <w:pPr>
        <w:pStyle w:val="Reference"/>
        <w:spacing w:line="240" w:lineRule="auto"/>
        <w:rPr>
          <w:rFonts w:ascii="Times New Roman" w:hAnsi="Times New Roman" w:cs="Times New Roman"/>
          <w:lang w:eastAsia="zh-CN"/>
        </w:rPr>
      </w:pPr>
    </w:p>
    <w:p w14:paraId="67D3A508" w14:textId="77777777" w:rsidR="00057381" w:rsidRDefault="00057381" w:rsidP="00884E71">
      <w:pPr>
        <w:pStyle w:val="Reference"/>
        <w:spacing w:line="240" w:lineRule="auto"/>
        <w:rPr>
          <w:rFonts w:ascii="Times New Roman" w:hAnsi="Times New Roman" w:cs="Times New Roman"/>
          <w:lang w:eastAsia="zh-CN"/>
        </w:rPr>
      </w:pPr>
    </w:p>
    <w:p w14:paraId="67A46790" w14:textId="77777777" w:rsidR="00057381" w:rsidRDefault="00057381" w:rsidP="00884E71">
      <w:pPr>
        <w:pStyle w:val="Reference"/>
        <w:spacing w:line="240" w:lineRule="auto"/>
        <w:rPr>
          <w:rFonts w:ascii="Times New Roman" w:hAnsi="Times New Roman" w:cs="Times New Roman"/>
          <w:lang w:eastAsia="zh-CN"/>
        </w:rPr>
      </w:pPr>
    </w:p>
    <w:p w14:paraId="2FA33554" w14:textId="77777777" w:rsidR="00057381" w:rsidRDefault="00057381" w:rsidP="00884E71">
      <w:pPr>
        <w:pStyle w:val="Reference"/>
        <w:spacing w:line="240" w:lineRule="auto"/>
        <w:rPr>
          <w:rFonts w:ascii="Times New Roman" w:hAnsi="Times New Roman" w:cs="Times New Roman"/>
          <w:lang w:eastAsia="zh-CN"/>
        </w:rPr>
      </w:pPr>
    </w:p>
    <w:p w14:paraId="27668274" w14:textId="77777777" w:rsidR="00057381" w:rsidRDefault="00057381" w:rsidP="00884E71">
      <w:pPr>
        <w:pStyle w:val="Reference"/>
        <w:spacing w:line="240" w:lineRule="auto"/>
        <w:rPr>
          <w:rFonts w:ascii="Times New Roman" w:hAnsi="Times New Roman" w:cs="Times New Roman"/>
          <w:lang w:eastAsia="zh-CN"/>
        </w:rPr>
      </w:pPr>
    </w:p>
    <w:p w14:paraId="089A8715" w14:textId="77777777" w:rsidR="00057381" w:rsidRDefault="00057381" w:rsidP="00884E71">
      <w:pPr>
        <w:pStyle w:val="Reference"/>
        <w:spacing w:line="240" w:lineRule="auto"/>
        <w:rPr>
          <w:rFonts w:ascii="Times New Roman" w:hAnsi="Times New Roman" w:cs="Times New Roman"/>
          <w:lang w:eastAsia="zh-CN"/>
        </w:rPr>
      </w:pPr>
    </w:p>
    <w:p w14:paraId="5935DAEC" w14:textId="77777777" w:rsidR="00057381" w:rsidRDefault="00057381" w:rsidP="00884E71">
      <w:pPr>
        <w:pStyle w:val="Reference"/>
        <w:spacing w:line="240" w:lineRule="auto"/>
        <w:rPr>
          <w:rFonts w:ascii="Times New Roman" w:hAnsi="Times New Roman" w:cs="Times New Roman"/>
          <w:lang w:eastAsia="zh-CN"/>
        </w:rPr>
      </w:pPr>
    </w:p>
    <w:p w14:paraId="1610E954" w14:textId="77777777" w:rsidR="00057381" w:rsidRDefault="00057381" w:rsidP="00884E71">
      <w:pPr>
        <w:pStyle w:val="Reference"/>
        <w:spacing w:line="240" w:lineRule="auto"/>
        <w:rPr>
          <w:rFonts w:ascii="Times New Roman" w:hAnsi="Times New Roman" w:cs="Times New Roman"/>
          <w:lang w:eastAsia="zh-CN"/>
        </w:rPr>
      </w:pPr>
    </w:p>
    <w:p w14:paraId="5C6FF8D5" w14:textId="77777777" w:rsidR="00057381" w:rsidRDefault="00057381" w:rsidP="00884E71">
      <w:pPr>
        <w:pStyle w:val="Reference"/>
        <w:spacing w:line="240" w:lineRule="auto"/>
        <w:rPr>
          <w:rFonts w:ascii="Times New Roman" w:hAnsi="Times New Roman" w:cs="Times New Roman"/>
          <w:lang w:eastAsia="zh-CN"/>
        </w:rPr>
      </w:pPr>
    </w:p>
    <w:p w14:paraId="67CBE5AA" w14:textId="77777777" w:rsidR="00057381" w:rsidRDefault="00057381" w:rsidP="00884E71">
      <w:pPr>
        <w:pStyle w:val="Reference"/>
        <w:spacing w:line="240" w:lineRule="auto"/>
        <w:rPr>
          <w:rFonts w:ascii="Times New Roman" w:hAnsi="Times New Roman" w:cs="Times New Roman"/>
          <w:lang w:eastAsia="zh-CN"/>
        </w:rPr>
      </w:pPr>
    </w:p>
    <w:p w14:paraId="0FE7B570" w14:textId="77777777" w:rsidR="00057381" w:rsidRDefault="00057381" w:rsidP="00884E71">
      <w:pPr>
        <w:pStyle w:val="Reference"/>
        <w:spacing w:line="240" w:lineRule="auto"/>
        <w:rPr>
          <w:rFonts w:ascii="Times New Roman" w:hAnsi="Times New Roman" w:cs="Times New Roman"/>
          <w:lang w:eastAsia="zh-CN"/>
        </w:rPr>
      </w:pPr>
    </w:p>
    <w:p w14:paraId="716E1B82" w14:textId="77777777" w:rsidR="00057381" w:rsidRDefault="00057381" w:rsidP="00884E71">
      <w:pPr>
        <w:pStyle w:val="Reference"/>
        <w:spacing w:line="240" w:lineRule="auto"/>
        <w:rPr>
          <w:rFonts w:ascii="Times New Roman" w:hAnsi="Times New Roman" w:cs="Times New Roman"/>
          <w:lang w:eastAsia="zh-CN"/>
        </w:rPr>
      </w:pPr>
    </w:p>
    <w:p w14:paraId="45240001" w14:textId="77777777" w:rsidR="00057381" w:rsidRDefault="00057381" w:rsidP="00884E71">
      <w:pPr>
        <w:pStyle w:val="Reference"/>
        <w:spacing w:line="240" w:lineRule="auto"/>
        <w:rPr>
          <w:rFonts w:ascii="Times New Roman" w:hAnsi="Times New Roman" w:cs="Times New Roman"/>
          <w:lang w:eastAsia="zh-CN"/>
        </w:rPr>
      </w:pPr>
    </w:p>
    <w:p w14:paraId="385F9017" w14:textId="77777777" w:rsidR="00057381" w:rsidRDefault="00057381" w:rsidP="00884E71">
      <w:pPr>
        <w:pStyle w:val="Reference"/>
        <w:spacing w:line="240" w:lineRule="auto"/>
        <w:rPr>
          <w:rFonts w:ascii="Times New Roman" w:hAnsi="Times New Roman" w:cs="Times New Roman"/>
          <w:lang w:eastAsia="zh-CN"/>
        </w:rPr>
      </w:pPr>
    </w:p>
    <w:p w14:paraId="1CD38E00" w14:textId="77777777" w:rsidR="00057381" w:rsidRDefault="00057381" w:rsidP="00884E71">
      <w:pPr>
        <w:pStyle w:val="Reference"/>
        <w:spacing w:line="240" w:lineRule="auto"/>
        <w:rPr>
          <w:rFonts w:ascii="Times New Roman" w:hAnsi="Times New Roman" w:cs="Times New Roman"/>
          <w:lang w:eastAsia="zh-CN"/>
        </w:rPr>
      </w:pPr>
    </w:p>
    <w:p w14:paraId="1815DE47" w14:textId="77777777" w:rsidR="00057381" w:rsidRDefault="00057381" w:rsidP="00884E71">
      <w:pPr>
        <w:pStyle w:val="Reference"/>
        <w:spacing w:line="240" w:lineRule="auto"/>
        <w:rPr>
          <w:rFonts w:ascii="Times New Roman" w:hAnsi="Times New Roman" w:cs="Times New Roman"/>
          <w:lang w:eastAsia="zh-CN"/>
        </w:rPr>
      </w:pPr>
    </w:p>
    <w:p w14:paraId="18791E28" w14:textId="77777777" w:rsidR="00057381" w:rsidRDefault="00057381" w:rsidP="00884E71">
      <w:pPr>
        <w:pStyle w:val="Reference"/>
        <w:spacing w:line="240" w:lineRule="auto"/>
        <w:rPr>
          <w:rFonts w:ascii="Times New Roman" w:hAnsi="Times New Roman" w:cs="Times New Roman"/>
          <w:lang w:eastAsia="zh-CN"/>
        </w:rPr>
      </w:pPr>
    </w:p>
    <w:p w14:paraId="3D3D027C" w14:textId="77777777" w:rsidR="00057381" w:rsidRDefault="00057381" w:rsidP="00884E71">
      <w:pPr>
        <w:pStyle w:val="Reference"/>
        <w:spacing w:line="240" w:lineRule="auto"/>
        <w:rPr>
          <w:rFonts w:ascii="Times New Roman" w:hAnsi="Times New Roman" w:cs="Times New Roman"/>
          <w:lang w:eastAsia="zh-CN"/>
        </w:rPr>
      </w:pPr>
    </w:p>
    <w:p w14:paraId="3A1E02DE" w14:textId="77777777" w:rsidR="00057381" w:rsidRDefault="00057381" w:rsidP="00884E71">
      <w:pPr>
        <w:pStyle w:val="Reference"/>
        <w:spacing w:line="240" w:lineRule="auto"/>
        <w:rPr>
          <w:rFonts w:ascii="Times New Roman" w:hAnsi="Times New Roman" w:cs="Times New Roman"/>
          <w:lang w:eastAsia="zh-CN"/>
        </w:rPr>
      </w:pPr>
    </w:p>
    <w:p w14:paraId="17786673" w14:textId="77777777" w:rsidR="00057381" w:rsidRDefault="00057381" w:rsidP="00884E71">
      <w:pPr>
        <w:pStyle w:val="Reference"/>
        <w:spacing w:line="240" w:lineRule="auto"/>
        <w:rPr>
          <w:rFonts w:ascii="Times New Roman" w:hAnsi="Times New Roman" w:cs="Times New Roman"/>
          <w:lang w:eastAsia="zh-CN"/>
        </w:rPr>
      </w:pPr>
    </w:p>
    <w:p w14:paraId="555149BA" w14:textId="77777777" w:rsidR="00057381" w:rsidRDefault="00057381" w:rsidP="00884E71">
      <w:pPr>
        <w:pStyle w:val="Reference"/>
        <w:spacing w:line="240" w:lineRule="auto"/>
        <w:rPr>
          <w:rFonts w:ascii="Times New Roman" w:hAnsi="Times New Roman" w:cs="Times New Roman"/>
          <w:lang w:eastAsia="zh-CN"/>
        </w:rPr>
      </w:pPr>
    </w:p>
    <w:p w14:paraId="7CE6CA54" w14:textId="77777777" w:rsidR="00057381" w:rsidRDefault="00057381" w:rsidP="00884E71">
      <w:pPr>
        <w:pStyle w:val="Reference"/>
        <w:spacing w:line="240" w:lineRule="auto"/>
        <w:rPr>
          <w:rFonts w:ascii="Times New Roman" w:hAnsi="Times New Roman" w:cs="Times New Roman"/>
          <w:lang w:eastAsia="zh-CN"/>
        </w:rPr>
      </w:pPr>
    </w:p>
    <w:p w14:paraId="667985C5" w14:textId="77777777" w:rsidR="00057381" w:rsidRDefault="00057381" w:rsidP="00884E71">
      <w:pPr>
        <w:pStyle w:val="Reference"/>
        <w:spacing w:line="240" w:lineRule="auto"/>
        <w:rPr>
          <w:rFonts w:ascii="Times New Roman" w:hAnsi="Times New Roman" w:cs="Times New Roman"/>
          <w:lang w:eastAsia="zh-CN"/>
        </w:rPr>
      </w:pPr>
    </w:p>
    <w:p w14:paraId="2CADE683" w14:textId="77777777" w:rsidR="00057381" w:rsidRDefault="00057381" w:rsidP="00884E71">
      <w:pPr>
        <w:pStyle w:val="Reference"/>
        <w:spacing w:line="240" w:lineRule="auto"/>
        <w:rPr>
          <w:rFonts w:ascii="Times New Roman" w:hAnsi="Times New Roman" w:cs="Times New Roman"/>
          <w:lang w:eastAsia="zh-CN"/>
        </w:rPr>
      </w:pPr>
    </w:p>
    <w:p w14:paraId="5907F831" w14:textId="77777777" w:rsidR="00057381" w:rsidRDefault="00057381" w:rsidP="00884E71">
      <w:pPr>
        <w:pStyle w:val="Reference"/>
        <w:spacing w:line="240" w:lineRule="auto"/>
        <w:rPr>
          <w:rFonts w:ascii="Times New Roman" w:hAnsi="Times New Roman" w:cs="Times New Roman"/>
          <w:lang w:eastAsia="zh-CN"/>
        </w:rPr>
      </w:pPr>
    </w:p>
    <w:p w14:paraId="4598E208" w14:textId="77777777" w:rsidR="00057381" w:rsidRDefault="00057381" w:rsidP="00884E71">
      <w:pPr>
        <w:pStyle w:val="Reference"/>
        <w:spacing w:line="240" w:lineRule="auto"/>
        <w:rPr>
          <w:rFonts w:ascii="Times New Roman" w:hAnsi="Times New Roman" w:cs="Times New Roman"/>
          <w:lang w:eastAsia="zh-CN"/>
        </w:rPr>
      </w:pPr>
    </w:p>
    <w:p w14:paraId="24853ADE" w14:textId="77777777" w:rsidR="00057381" w:rsidRDefault="00057381" w:rsidP="00884E71">
      <w:pPr>
        <w:pStyle w:val="Reference"/>
        <w:spacing w:line="240" w:lineRule="auto"/>
        <w:rPr>
          <w:rFonts w:ascii="Times New Roman" w:hAnsi="Times New Roman" w:cs="Times New Roman"/>
          <w:lang w:eastAsia="zh-CN"/>
        </w:rPr>
      </w:pPr>
    </w:p>
    <w:p w14:paraId="1C7CD9BD" w14:textId="77777777" w:rsidR="00057381" w:rsidRDefault="00057381" w:rsidP="00884E71">
      <w:pPr>
        <w:pStyle w:val="Reference"/>
        <w:spacing w:line="240" w:lineRule="auto"/>
        <w:rPr>
          <w:rFonts w:ascii="Times New Roman" w:hAnsi="Times New Roman" w:cs="Times New Roman"/>
          <w:lang w:eastAsia="zh-CN"/>
        </w:rPr>
      </w:pPr>
    </w:p>
    <w:p w14:paraId="0337E6F3" w14:textId="77777777" w:rsidR="00057381" w:rsidRDefault="00057381" w:rsidP="00884E71">
      <w:pPr>
        <w:pStyle w:val="Reference"/>
        <w:spacing w:line="240" w:lineRule="auto"/>
        <w:rPr>
          <w:rFonts w:ascii="Times New Roman" w:hAnsi="Times New Roman" w:cs="Times New Roman"/>
          <w:lang w:eastAsia="zh-CN"/>
        </w:rPr>
      </w:pPr>
    </w:p>
    <w:p w14:paraId="2A34F17B" w14:textId="77777777" w:rsidR="00057381" w:rsidRDefault="00057381" w:rsidP="00884E71">
      <w:pPr>
        <w:pStyle w:val="Reference"/>
        <w:spacing w:line="240" w:lineRule="auto"/>
        <w:rPr>
          <w:rFonts w:ascii="Times New Roman" w:hAnsi="Times New Roman" w:cs="Times New Roman"/>
          <w:lang w:eastAsia="zh-CN"/>
        </w:rPr>
      </w:pPr>
    </w:p>
    <w:p w14:paraId="2161B63A" w14:textId="77777777" w:rsidR="00057381" w:rsidRDefault="00057381" w:rsidP="00884E71">
      <w:pPr>
        <w:pStyle w:val="Reference"/>
        <w:spacing w:line="240" w:lineRule="auto"/>
        <w:rPr>
          <w:rFonts w:ascii="Times New Roman" w:hAnsi="Times New Roman" w:cs="Times New Roman"/>
          <w:lang w:eastAsia="zh-CN"/>
        </w:rPr>
      </w:pPr>
    </w:p>
    <w:p w14:paraId="43CC0FE6" w14:textId="77777777" w:rsidR="00057381" w:rsidRDefault="00057381" w:rsidP="00884E71">
      <w:pPr>
        <w:pStyle w:val="Reference"/>
        <w:spacing w:line="240" w:lineRule="auto"/>
        <w:rPr>
          <w:rFonts w:ascii="Times New Roman" w:hAnsi="Times New Roman" w:cs="Times New Roman"/>
          <w:lang w:eastAsia="zh-CN"/>
        </w:rPr>
      </w:pPr>
    </w:p>
    <w:p w14:paraId="15B3FBD2" w14:textId="77777777" w:rsidR="00057381" w:rsidRDefault="00057381" w:rsidP="00884E71">
      <w:pPr>
        <w:pStyle w:val="Reference"/>
        <w:spacing w:line="240" w:lineRule="auto"/>
        <w:rPr>
          <w:rFonts w:ascii="Times New Roman" w:hAnsi="Times New Roman" w:cs="Times New Roman"/>
          <w:lang w:eastAsia="zh-CN"/>
        </w:rPr>
      </w:pPr>
    </w:p>
    <w:p w14:paraId="3B7B5D3E" w14:textId="77777777" w:rsidR="00057381" w:rsidRDefault="00057381" w:rsidP="00884E71">
      <w:pPr>
        <w:pStyle w:val="Reference"/>
        <w:spacing w:line="240" w:lineRule="auto"/>
        <w:rPr>
          <w:rFonts w:ascii="Times New Roman" w:hAnsi="Times New Roman" w:cs="Times New Roman"/>
          <w:lang w:eastAsia="zh-CN"/>
        </w:rPr>
      </w:pPr>
    </w:p>
    <w:p w14:paraId="2DF105F0" w14:textId="77777777" w:rsidR="00057381" w:rsidRPr="00057381" w:rsidRDefault="00057381" w:rsidP="00057381">
      <w:pPr>
        <w:pStyle w:val="Heading1"/>
      </w:pPr>
      <w:r w:rsidRPr="00057381">
        <w:lastRenderedPageBreak/>
        <w:t xml:space="preserve">Appendix A. </w:t>
      </w:r>
      <w:proofErr w:type="spellStart"/>
      <w:r w:rsidRPr="00057381">
        <w:t>Matrica</w:t>
      </w:r>
      <w:proofErr w:type="spellEnd"/>
      <w:r w:rsidRPr="00057381">
        <w:t xml:space="preserve"> Interface and Workflow</w:t>
      </w:r>
    </w:p>
    <w:p w14:paraId="127D900C" w14:textId="77777777" w:rsidR="00057381" w:rsidRPr="00057381" w:rsidRDefault="00057381" w:rsidP="00057381">
      <w:r w:rsidRPr="00057381">
        <w:t xml:space="preserve">This appendix links the workflow and implementation mechanisms described in Sections 5 and 6 to their visible interface controls. The screenshots are illustrative project views captured from the </w:t>
      </w:r>
      <w:proofErr w:type="spellStart"/>
      <w:r w:rsidRPr="00057381">
        <w:t>Matrica</w:t>
      </w:r>
      <w:proofErr w:type="spellEnd"/>
      <w:r w:rsidRPr="00057381">
        <w:t xml:space="preserve"> interface; they document how researchers move through the structured workflow and inspect or revise AI-assisted outputs. They do not extend the implementation or evaluation claims made in the main text.</w:t>
      </w:r>
    </w:p>
    <w:p w14:paraId="760BD740" w14:textId="77777777" w:rsidR="00057381" w:rsidRPr="00057381" w:rsidRDefault="00057381" w:rsidP="00057381">
      <w:pPr>
        <w:pStyle w:val="Heading2"/>
      </w:pPr>
      <w:r w:rsidRPr="00057381">
        <w:t>A.1 Interface Map</w:t>
      </w:r>
    </w:p>
    <w:tbl>
      <w:tblPr>
        <w:tblStyle w:val="PlainTable2"/>
        <w:tblW w:w="0" w:type="auto"/>
        <w:tblLayout w:type="fixed"/>
        <w:tblLook w:val="04A0" w:firstRow="1" w:lastRow="0" w:firstColumn="1" w:lastColumn="0" w:noHBand="0" w:noVBand="1"/>
      </w:tblPr>
      <w:tblGrid>
        <w:gridCol w:w="792"/>
        <w:gridCol w:w="2088"/>
        <w:gridCol w:w="6480"/>
      </w:tblGrid>
      <w:tr w:rsidR="00057381" w:rsidRPr="00057381" w14:paraId="34D1C9D5" w14:textId="77777777" w:rsidTr="00057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3F4DA99C" w14:textId="77777777" w:rsidR="00057381" w:rsidRPr="00057381" w:rsidRDefault="00057381" w:rsidP="00127F37">
            <w:pPr>
              <w:spacing w:after="0" w:line="240" w:lineRule="auto"/>
              <w:jc w:val="center"/>
            </w:pPr>
            <w:r w:rsidRPr="00057381">
              <w:rPr>
                <w:sz w:val="16"/>
              </w:rPr>
              <w:t>Stage</w:t>
            </w:r>
          </w:p>
        </w:tc>
        <w:tc>
          <w:tcPr>
            <w:tcW w:w="2088" w:type="dxa"/>
          </w:tcPr>
          <w:p w14:paraId="2170AD26"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6"/>
              </w:rPr>
              <w:t>Interface area</w:t>
            </w:r>
          </w:p>
        </w:tc>
        <w:tc>
          <w:tcPr>
            <w:tcW w:w="6480" w:type="dxa"/>
          </w:tcPr>
          <w:p w14:paraId="7AAF5EB9"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6"/>
              </w:rPr>
              <w:t>Principal record or control</w:t>
            </w:r>
          </w:p>
        </w:tc>
      </w:tr>
      <w:tr w:rsidR="00057381" w:rsidRPr="00057381" w14:paraId="3888F86E"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6F38B622" w14:textId="77777777" w:rsidR="00057381" w:rsidRPr="00057381" w:rsidRDefault="00057381" w:rsidP="00127F37">
            <w:pPr>
              <w:spacing w:after="0" w:line="240" w:lineRule="auto"/>
              <w:jc w:val="left"/>
            </w:pPr>
            <w:r w:rsidRPr="00057381">
              <w:rPr>
                <w:b w:val="0"/>
                <w:sz w:val="16"/>
              </w:rPr>
              <w:t>1</w:t>
            </w:r>
          </w:p>
        </w:tc>
        <w:tc>
          <w:tcPr>
            <w:tcW w:w="2088" w:type="dxa"/>
          </w:tcPr>
          <w:p w14:paraId="6DB03AA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Chat &amp; Define Topic</w:t>
            </w:r>
          </w:p>
        </w:tc>
        <w:tc>
          <w:tcPr>
            <w:tcW w:w="6480" w:type="dxa"/>
          </w:tcPr>
          <w:p w14:paraId="1CC7D026"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Research Profile fields and topic-framing dialogue</w:t>
            </w:r>
          </w:p>
        </w:tc>
      </w:tr>
      <w:tr w:rsidR="00057381" w:rsidRPr="00057381" w14:paraId="063ABBDA" w14:textId="77777777" w:rsidTr="00057381">
        <w:tc>
          <w:tcPr>
            <w:cnfStyle w:val="001000000000" w:firstRow="0" w:lastRow="0" w:firstColumn="1" w:lastColumn="0" w:oddVBand="0" w:evenVBand="0" w:oddHBand="0" w:evenHBand="0" w:firstRowFirstColumn="0" w:firstRowLastColumn="0" w:lastRowFirstColumn="0" w:lastRowLastColumn="0"/>
            <w:tcW w:w="792" w:type="dxa"/>
          </w:tcPr>
          <w:p w14:paraId="79AF5765" w14:textId="77777777" w:rsidR="00057381" w:rsidRPr="00057381" w:rsidRDefault="00057381" w:rsidP="00127F37">
            <w:pPr>
              <w:spacing w:after="0" w:line="240" w:lineRule="auto"/>
              <w:jc w:val="left"/>
            </w:pPr>
            <w:r w:rsidRPr="00057381">
              <w:rPr>
                <w:b w:val="0"/>
                <w:sz w:val="16"/>
              </w:rPr>
              <w:t>2</w:t>
            </w:r>
          </w:p>
        </w:tc>
        <w:tc>
          <w:tcPr>
            <w:tcW w:w="2088" w:type="dxa"/>
          </w:tcPr>
          <w:p w14:paraId="56B8A9D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Matrix Initial</w:t>
            </w:r>
          </w:p>
        </w:tc>
        <w:tc>
          <w:tcPr>
            <w:tcW w:w="6480" w:type="dxa"/>
          </w:tcPr>
          <w:p w14:paraId="05576E9A"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Researcher-controlled literature and system matrix schemas</w:t>
            </w:r>
          </w:p>
        </w:tc>
      </w:tr>
      <w:tr w:rsidR="00057381" w:rsidRPr="00057381" w14:paraId="50CDBD32"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16454CA0" w14:textId="77777777" w:rsidR="00057381" w:rsidRPr="00057381" w:rsidRDefault="00057381" w:rsidP="00127F37">
            <w:pPr>
              <w:spacing w:after="0" w:line="240" w:lineRule="auto"/>
              <w:jc w:val="left"/>
            </w:pPr>
            <w:r w:rsidRPr="00057381">
              <w:rPr>
                <w:b w:val="0"/>
                <w:sz w:val="16"/>
              </w:rPr>
              <w:t>3</w:t>
            </w:r>
          </w:p>
        </w:tc>
        <w:tc>
          <w:tcPr>
            <w:tcW w:w="2088" w:type="dxa"/>
          </w:tcPr>
          <w:p w14:paraId="7B9952F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System Review</w:t>
            </w:r>
          </w:p>
        </w:tc>
        <w:tc>
          <w:tcPr>
            <w:tcW w:w="6480" w:type="dxa"/>
          </w:tcPr>
          <w:p w14:paraId="4410BA7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Selected comparison systems and researcher additions</w:t>
            </w:r>
          </w:p>
        </w:tc>
      </w:tr>
      <w:tr w:rsidR="00057381" w:rsidRPr="00057381" w14:paraId="5E5FE2D4" w14:textId="77777777" w:rsidTr="00057381">
        <w:tc>
          <w:tcPr>
            <w:cnfStyle w:val="001000000000" w:firstRow="0" w:lastRow="0" w:firstColumn="1" w:lastColumn="0" w:oddVBand="0" w:evenVBand="0" w:oddHBand="0" w:evenHBand="0" w:firstRowFirstColumn="0" w:firstRowLastColumn="0" w:lastRowFirstColumn="0" w:lastRowLastColumn="0"/>
            <w:tcW w:w="792" w:type="dxa"/>
          </w:tcPr>
          <w:p w14:paraId="7FE004D2" w14:textId="77777777" w:rsidR="00057381" w:rsidRPr="00057381" w:rsidRDefault="00057381" w:rsidP="00127F37">
            <w:pPr>
              <w:spacing w:after="0" w:line="240" w:lineRule="auto"/>
              <w:jc w:val="left"/>
            </w:pPr>
            <w:r w:rsidRPr="00057381">
              <w:rPr>
                <w:b w:val="0"/>
                <w:sz w:val="16"/>
              </w:rPr>
              <w:t>4</w:t>
            </w:r>
          </w:p>
        </w:tc>
        <w:tc>
          <w:tcPr>
            <w:tcW w:w="2088" w:type="dxa"/>
          </w:tcPr>
          <w:p w14:paraId="5025EE7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Explore &amp; Search</w:t>
            </w:r>
          </w:p>
        </w:tc>
        <w:tc>
          <w:tcPr>
            <w:tcW w:w="6480" w:type="dxa"/>
          </w:tcPr>
          <w:p w14:paraId="5A392C2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Topics, Boolean queries, search limits, and database results</w:t>
            </w:r>
          </w:p>
        </w:tc>
      </w:tr>
      <w:tr w:rsidR="00057381" w:rsidRPr="00057381" w14:paraId="5DA54779"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1F8DD93A" w14:textId="77777777" w:rsidR="00057381" w:rsidRPr="00057381" w:rsidRDefault="00057381" w:rsidP="00127F37">
            <w:pPr>
              <w:spacing w:after="0" w:line="240" w:lineRule="auto"/>
              <w:jc w:val="left"/>
            </w:pPr>
            <w:r w:rsidRPr="00057381">
              <w:rPr>
                <w:b w:val="0"/>
                <w:sz w:val="16"/>
              </w:rPr>
              <w:t>5</w:t>
            </w:r>
          </w:p>
        </w:tc>
        <w:tc>
          <w:tcPr>
            <w:tcW w:w="2088" w:type="dxa"/>
          </w:tcPr>
          <w:p w14:paraId="1FD3435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Select Paper</w:t>
            </w:r>
          </w:p>
        </w:tc>
        <w:tc>
          <w:tcPr>
            <w:tcW w:w="6480" w:type="dxa"/>
          </w:tcPr>
          <w:p w14:paraId="06CC109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Protocol, include/later/exclude decisions, reasons, and citation chasing</w:t>
            </w:r>
          </w:p>
        </w:tc>
      </w:tr>
      <w:tr w:rsidR="00057381" w:rsidRPr="00057381" w14:paraId="578FBB26" w14:textId="77777777" w:rsidTr="00057381">
        <w:tc>
          <w:tcPr>
            <w:cnfStyle w:val="001000000000" w:firstRow="0" w:lastRow="0" w:firstColumn="1" w:lastColumn="0" w:oddVBand="0" w:evenVBand="0" w:oddHBand="0" w:evenHBand="0" w:firstRowFirstColumn="0" w:firstRowLastColumn="0" w:lastRowFirstColumn="0" w:lastRowLastColumn="0"/>
            <w:tcW w:w="792" w:type="dxa"/>
          </w:tcPr>
          <w:p w14:paraId="28B3C5E6" w14:textId="77777777" w:rsidR="00057381" w:rsidRPr="00057381" w:rsidRDefault="00057381" w:rsidP="00127F37">
            <w:pPr>
              <w:spacing w:after="0" w:line="240" w:lineRule="auto"/>
              <w:jc w:val="left"/>
            </w:pPr>
            <w:r w:rsidRPr="00057381">
              <w:rPr>
                <w:b w:val="0"/>
                <w:sz w:val="16"/>
              </w:rPr>
              <w:t>6</w:t>
            </w:r>
          </w:p>
        </w:tc>
        <w:tc>
          <w:tcPr>
            <w:tcW w:w="2088" w:type="dxa"/>
          </w:tcPr>
          <w:p w14:paraId="13BBD35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Matrix Table</w:t>
            </w:r>
          </w:p>
        </w:tc>
        <w:tc>
          <w:tcPr>
            <w:tcW w:w="6480" w:type="dxa"/>
          </w:tcPr>
          <w:p w14:paraId="27A7485C"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Paper/system rows, custom columns, AI-origin metadata, and evidence inspection</w:t>
            </w:r>
          </w:p>
        </w:tc>
      </w:tr>
      <w:tr w:rsidR="00057381" w:rsidRPr="00057381" w14:paraId="384C5510"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00B96D1" w14:textId="77777777" w:rsidR="00057381" w:rsidRPr="00057381" w:rsidRDefault="00057381" w:rsidP="00127F37">
            <w:pPr>
              <w:spacing w:after="0" w:line="240" w:lineRule="auto"/>
              <w:jc w:val="left"/>
            </w:pPr>
            <w:r w:rsidRPr="00057381">
              <w:rPr>
                <w:b w:val="0"/>
                <w:sz w:val="16"/>
              </w:rPr>
              <w:t>7</w:t>
            </w:r>
          </w:p>
        </w:tc>
        <w:tc>
          <w:tcPr>
            <w:tcW w:w="2088" w:type="dxa"/>
          </w:tcPr>
          <w:p w14:paraId="17A5ACF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Synthesis</w:t>
            </w:r>
          </w:p>
        </w:tc>
        <w:tc>
          <w:tcPr>
            <w:tcW w:w="6480" w:type="dxa"/>
          </w:tcPr>
          <w:p w14:paraId="49EA305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Theme coverage, linked matrix dimensions, and editable analyses</w:t>
            </w:r>
          </w:p>
        </w:tc>
      </w:tr>
      <w:tr w:rsidR="00057381" w:rsidRPr="00057381" w14:paraId="24402308" w14:textId="77777777" w:rsidTr="00057381">
        <w:tc>
          <w:tcPr>
            <w:cnfStyle w:val="001000000000" w:firstRow="0" w:lastRow="0" w:firstColumn="1" w:lastColumn="0" w:oddVBand="0" w:evenVBand="0" w:oddHBand="0" w:evenHBand="0" w:firstRowFirstColumn="0" w:firstRowLastColumn="0" w:lastRowFirstColumn="0" w:lastRowLastColumn="0"/>
            <w:tcW w:w="792" w:type="dxa"/>
          </w:tcPr>
          <w:p w14:paraId="63682525" w14:textId="77777777" w:rsidR="00057381" w:rsidRPr="00057381" w:rsidRDefault="00057381" w:rsidP="00127F37">
            <w:pPr>
              <w:spacing w:after="0" w:line="240" w:lineRule="auto"/>
              <w:jc w:val="left"/>
            </w:pPr>
            <w:r w:rsidRPr="00057381">
              <w:rPr>
                <w:b w:val="0"/>
                <w:sz w:val="16"/>
              </w:rPr>
              <w:t>8</w:t>
            </w:r>
          </w:p>
        </w:tc>
        <w:tc>
          <w:tcPr>
            <w:tcW w:w="2088" w:type="dxa"/>
          </w:tcPr>
          <w:p w14:paraId="2D65F09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Gap &amp; Statement</w:t>
            </w:r>
          </w:p>
        </w:tc>
        <w:tc>
          <w:tcPr>
            <w:tcW w:w="6480" w:type="dxa"/>
          </w:tcPr>
          <w:p w14:paraId="3ACB4C6F"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6"/>
              </w:rPr>
              <w:t>Coverage gaps, selected gap dimensions, and edited gap statement</w:t>
            </w:r>
          </w:p>
        </w:tc>
      </w:tr>
      <w:tr w:rsidR="00057381" w:rsidRPr="00057381" w14:paraId="4DBAEB91"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B8CA22D" w14:textId="77777777" w:rsidR="00057381" w:rsidRPr="00057381" w:rsidRDefault="00057381" w:rsidP="00127F37">
            <w:pPr>
              <w:spacing w:after="0" w:line="240" w:lineRule="auto"/>
              <w:jc w:val="left"/>
            </w:pPr>
            <w:r w:rsidRPr="00057381">
              <w:rPr>
                <w:b w:val="0"/>
                <w:sz w:val="16"/>
              </w:rPr>
              <w:t>9</w:t>
            </w:r>
          </w:p>
        </w:tc>
        <w:tc>
          <w:tcPr>
            <w:tcW w:w="2088" w:type="dxa"/>
          </w:tcPr>
          <w:p w14:paraId="6D3681F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Final Question</w:t>
            </w:r>
          </w:p>
        </w:tc>
        <w:tc>
          <w:tcPr>
            <w:tcW w:w="6480" w:type="dxa"/>
          </w:tcPr>
          <w:p w14:paraId="5F25F1D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6"/>
              </w:rPr>
              <w:t>Chosen topic, research question, study design, and paper structure</w:t>
            </w:r>
          </w:p>
        </w:tc>
      </w:tr>
    </w:tbl>
    <w:p w14:paraId="16EBF132" w14:textId="77777777" w:rsidR="00057381" w:rsidRPr="00057381" w:rsidRDefault="00057381" w:rsidP="00057381">
      <w:pPr>
        <w:pStyle w:val="Caption"/>
        <w:keepNext w:val="0"/>
        <w:jc w:val="center"/>
      </w:pPr>
      <w:r w:rsidRPr="00057381">
        <w:rPr>
          <w:i/>
          <w:sz w:val="17"/>
        </w:rPr>
        <w:t>Table A1. Interface stages and the principal research record or control exposed at each stage.</w:t>
      </w:r>
    </w:p>
    <w:p w14:paraId="7490C4A2" w14:textId="77777777" w:rsidR="00057381" w:rsidRPr="00057381" w:rsidRDefault="00057381" w:rsidP="00057381">
      <w:r w:rsidRPr="00057381">
        <w:br w:type="page"/>
      </w:r>
    </w:p>
    <w:p w14:paraId="70D460E7" w14:textId="77777777" w:rsidR="00057381" w:rsidRPr="00057381" w:rsidRDefault="00057381" w:rsidP="00057381">
      <w:pPr>
        <w:pStyle w:val="Heading2"/>
      </w:pPr>
      <w:r w:rsidRPr="00057381">
        <w:lastRenderedPageBreak/>
        <w:t>A.2.1 Structured Intent and Shared Workflow Shell</w:t>
      </w:r>
    </w:p>
    <w:p w14:paraId="1E9666E5" w14:textId="77777777" w:rsidR="00057381" w:rsidRPr="00057381" w:rsidRDefault="00057381" w:rsidP="00057381">
      <w:r w:rsidRPr="00057381">
        <w:t>The opening workspace captures the research profile before later stages are used. The persistent stage navigation keeps topic definition, matrices, search, screening, synthesis, gap analysis, and final question development within one project context.</w:t>
      </w:r>
    </w:p>
    <w:p w14:paraId="0AF6251A" w14:textId="77777777" w:rsidR="00057381" w:rsidRPr="00057381" w:rsidRDefault="00057381" w:rsidP="00057381">
      <w:pPr>
        <w:spacing w:before="60" w:after="60"/>
        <w:jc w:val="center"/>
      </w:pPr>
      <w:r w:rsidRPr="00057381">
        <w:rPr>
          <w:noProof/>
        </w:rPr>
        <w:drawing>
          <wp:inline distT="0" distB="0" distL="0" distR="0" wp14:anchorId="49085F9C" wp14:editId="18974E61">
            <wp:extent cx="5715000" cy="3573517"/>
            <wp:effectExtent l="0" t="0" r="0" b="0"/>
            <wp:docPr id="2071394045" name="Picture 20713940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94045" name="Picture 2071394045" descr="A screenshot of a computer&#10;&#10;Description automatically generated"/>
                    <pic:cNvPicPr/>
                  </pic:nvPicPr>
                  <pic:blipFill>
                    <a:blip r:embed="rId9"/>
                    <a:stretch>
                      <a:fillRect/>
                    </a:stretch>
                  </pic:blipFill>
                  <pic:spPr>
                    <a:xfrm>
                      <a:off x="0" y="0"/>
                      <a:ext cx="5715000" cy="3573517"/>
                    </a:xfrm>
                    <a:prstGeom prst="rect">
                      <a:avLst/>
                    </a:prstGeom>
                  </pic:spPr>
                </pic:pic>
              </a:graphicData>
            </a:graphic>
          </wp:inline>
        </w:drawing>
      </w:r>
    </w:p>
    <w:p w14:paraId="1FFA1BFB" w14:textId="77777777" w:rsidR="00057381" w:rsidRPr="00057381" w:rsidRDefault="00057381" w:rsidP="00057381">
      <w:pPr>
        <w:pStyle w:val="Caption"/>
        <w:keepNext w:val="0"/>
        <w:jc w:val="center"/>
      </w:pPr>
      <w:r w:rsidRPr="00057381">
        <w:rPr>
          <w:i/>
          <w:sz w:val="17"/>
        </w:rPr>
        <w:t>Figure A1. Research Profile and the persistent nine-stage workflow shell.</w:t>
      </w:r>
    </w:p>
    <w:p w14:paraId="5910353D" w14:textId="77777777" w:rsidR="00057381" w:rsidRPr="00057381" w:rsidRDefault="00057381" w:rsidP="00057381">
      <w:r w:rsidRPr="00057381">
        <w:br w:type="page"/>
      </w:r>
    </w:p>
    <w:p w14:paraId="5DD742D2" w14:textId="77777777" w:rsidR="00057381" w:rsidRPr="00057381" w:rsidRDefault="00057381" w:rsidP="00057381">
      <w:pPr>
        <w:pStyle w:val="Heading2"/>
      </w:pPr>
      <w:r w:rsidRPr="00057381">
        <w:lastRenderedPageBreak/>
        <w:t>A.2.2 Protocol-Based Screening Workspace</w:t>
      </w:r>
    </w:p>
    <w:p w14:paraId="262B4E14" w14:textId="77777777" w:rsidR="00057381" w:rsidRPr="00057381" w:rsidRDefault="00057381" w:rsidP="00057381">
      <w:r w:rsidRPr="00057381">
        <w:t>The screening workspace places protocol fields and include, later, or exclude actions beside each candidate record. Researcher decisions and reasons are retained as structured workflow records rather than disappearing into a chat transcript.</w:t>
      </w:r>
    </w:p>
    <w:p w14:paraId="665F1C4C" w14:textId="77777777" w:rsidR="00057381" w:rsidRPr="00057381" w:rsidRDefault="00057381" w:rsidP="00057381">
      <w:pPr>
        <w:spacing w:before="60" w:after="60"/>
        <w:jc w:val="center"/>
      </w:pPr>
      <w:r w:rsidRPr="00057381">
        <w:rPr>
          <w:noProof/>
        </w:rPr>
        <w:drawing>
          <wp:inline distT="0" distB="0" distL="0" distR="0" wp14:anchorId="4052E87A" wp14:editId="47AD5900">
            <wp:extent cx="5715000" cy="3573517"/>
            <wp:effectExtent l="0" t="0" r="0" b="0"/>
            <wp:docPr id="2071394046" name="Picture 207139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715000" cy="3573517"/>
                    </a:xfrm>
                    <a:prstGeom prst="rect">
                      <a:avLst/>
                    </a:prstGeom>
                  </pic:spPr>
                </pic:pic>
              </a:graphicData>
            </a:graphic>
          </wp:inline>
        </w:drawing>
      </w:r>
    </w:p>
    <w:p w14:paraId="69CD70F0" w14:textId="77777777" w:rsidR="00057381" w:rsidRPr="00057381" w:rsidRDefault="00057381" w:rsidP="00057381">
      <w:pPr>
        <w:pStyle w:val="Caption"/>
        <w:keepNext w:val="0"/>
        <w:jc w:val="center"/>
      </w:pPr>
      <w:r w:rsidRPr="00057381">
        <w:rPr>
          <w:i/>
          <w:sz w:val="17"/>
        </w:rPr>
        <w:t>Figure A2. Screening workspace with protocol controls and explicit researcher decisions.</w:t>
      </w:r>
    </w:p>
    <w:p w14:paraId="0972A585" w14:textId="77777777" w:rsidR="00057381" w:rsidRPr="00057381" w:rsidRDefault="00057381" w:rsidP="00057381">
      <w:r w:rsidRPr="00057381">
        <w:br w:type="page"/>
      </w:r>
    </w:p>
    <w:p w14:paraId="0E449C3D" w14:textId="77777777" w:rsidR="00057381" w:rsidRPr="00057381" w:rsidRDefault="00057381" w:rsidP="00057381">
      <w:pPr>
        <w:pStyle w:val="Heading2"/>
      </w:pPr>
      <w:r w:rsidRPr="00057381">
        <w:lastRenderedPageBreak/>
        <w:t>A.2.3 Evidence Matrix and Inspection Controls</w:t>
      </w:r>
    </w:p>
    <w:p w14:paraId="792A771F" w14:textId="77777777" w:rsidR="00057381" w:rsidRPr="00057381" w:rsidRDefault="00057381" w:rsidP="00057381">
      <w:r w:rsidRPr="00057381">
        <w:t>The literature matrix aligns studies against researcher-defined dimensions. Cells can be edited and inspected so that extracted values remain connected to evidence and to the researcher’s corrections.</w:t>
      </w:r>
    </w:p>
    <w:p w14:paraId="6D28CB7B" w14:textId="77777777" w:rsidR="00057381" w:rsidRPr="00057381" w:rsidRDefault="00057381" w:rsidP="00057381">
      <w:pPr>
        <w:spacing w:before="60" w:after="60"/>
        <w:jc w:val="center"/>
      </w:pPr>
      <w:r w:rsidRPr="00057381">
        <w:rPr>
          <w:noProof/>
        </w:rPr>
        <w:drawing>
          <wp:inline distT="0" distB="0" distL="0" distR="0" wp14:anchorId="603C362E" wp14:editId="00F7731C">
            <wp:extent cx="5715000" cy="3586655"/>
            <wp:effectExtent l="0" t="0" r="0" b="0"/>
            <wp:docPr id="2071394047" name="Picture 207139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15000" cy="3586655"/>
                    </a:xfrm>
                    <a:prstGeom prst="rect">
                      <a:avLst/>
                    </a:prstGeom>
                  </pic:spPr>
                </pic:pic>
              </a:graphicData>
            </a:graphic>
          </wp:inline>
        </w:drawing>
      </w:r>
    </w:p>
    <w:p w14:paraId="51132B30" w14:textId="77777777" w:rsidR="00057381" w:rsidRPr="00057381" w:rsidRDefault="00057381" w:rsidP="00057381">
      <w:pPr>
        <w:pStyle w:val="Caption"/>
        <w:keepNext w:val="0"/>
        <w:jc w:val="center"/>
      </w:pPr>
      <w:r w:rsidRPr="00057381">
        <w:rPr>
          <w:i/>
          <w:sz w:val="17"/>
        </w:rPr>
        <w:t>Figure A3. Literature Review Matrix with editable structured evidence fields.</w:t>
      </w:r>
    </w:p>
    <w:p w14:paraId="676CB3DE" w14:textId="77777777" w:rsidR="00057381" w:rsidRPr="00057381" w:rsidRDefault="00057381" w:rsidP="00057381">
      <w:r w:rsidRPr="00057381">
        <w:br w:type="page"/>
      </w:r>
    </w:p>
    <w:p w14:paraId="503D26E9" w14:textId="77777777" w:rsidR="00057381" w:rsidRPr="00057381" w:rsidRDefault="00057381" w:rsidP="00057381">
      <w:pPr>
        <w:pStyle w:val="Heading2"/>
      </w:pPr>
      <w:r w:rsidRPr="00057381">
        <w:lastRenderedPageBreak/>
        <w:t>A.2.4 Final Research Outcomes</w:t>
      </w:r>
    </w:p>
    <w:p w14:paraId="550A9BA0" w14:textId="77777777" w:rsidR="00057381" w:rsidRPr="00057381" w:rsidRDefault="00057381" w:rsidP="00057381">
      <w:r w:rsidRPr="00057381">
        <w:t>The final stage consolidates the selected research topic, research question, study design, and proposed paper structure. These outputs remain downstream of the recorded search, screening, matrix, synthesis, and gap-analysis artifacts.</w:t>
      </w:r>
    </w:p>
    <w:p w14:paraId="130120F2" w14:textId="77777777" w:rsidR="00057381" w:rsidRPr="00057381" w:rsidRDefault="00057381" w:rsidP="00057381">
      <w:pPr>
        <w:spacing w:before="60" w:after="60"/>
        <w:jc w:val="center"/>
      </w:pPr>
      <w:r w:rsidRPr="00057381">
        <w:rPr>
          <w:noProof/>
        </w:rPr>
        <w:drawing>
          <wp:inline distT="0" distB="0" distL="0" distR="0" wp14:anchorId="300797F8" wp14:editId="2E5DD1AC">
            <wp:extent cx="5715000" cy="3573517"/>
            <wp:effectExtent l="0" t="0" r="0" b="0"/>
            <wp:docPr id="2071394048" name="Picture 207139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715000" cy="3573517"/>
                    </a:xfrm>
                    <a:prstGeom prst="rect">
                      <a:avLst/>
                    </a:prstGeom>
                  </pic:spPr>
                </pic:pic>
              </a:graphicData>
            </a:graphic>
          </wp:inline>
        </w:drawing>
      </w:r>
    </w:p>
    <w:p w14:paraId="2D5992E5" w14:textId="77777777" w:rsidR="00057381" w:rsidRPr="00057381" w:rsidRDefault="00057381" w:rsidP="00057381">
      <w:pPr>
        <w:pStyle w:val="Caption"/>
        <w:keepNext w:val="0"/>
        <w:jc w:val="center"/>
      </w:pPr>
      <w:r w:rsidRPr="00057381">
        <w:rPr>
          <w:i/>
          <w:sz w:val="17"/>
        </w:rPr>
        <w:t>Figure A4. Final Question workspace linking the selected outcome to study design and paper structure.</w:t>
      </w:r>
    </w:p>
    <w:p w14:paraId="606530C2" w14:textId="77777777" w:rsidR="00057381" w:rsidRPr="00057381" w:rsidRDefault="00057381" w:rsidP="00057381">
      <w:r w:rsidRPr="00057381">
        <w:br w:type="page"/>
      </w:r>
    </w:p>
    <w:p w14:paraId="250C6CF4" w14:textId="77777777" w:rsidR="00057381" w:rsidRPr="00057381" w:rsidRDefault="00057381" w:rsidP="00057381">
      <w:pPr>
        <w:pStyle w:val="Heading2"/>
      </w:pPr>
      <w:r w:rsidRPr="00057381">
        <w:lastRenderedPageBreak/>
        <w:t>A.2.5 Peer-Review Access</w:t>
      </w:r>
    </w:p>
    <w:p w14:paraId="68BC8463" w14:textId="77777777" w:rsidR="00057381" w:rsidRPr="00057381" w:rsidRDefault="00057381" w:rsidP="00057381">
      <w:r w:rsidRPr="00057381">
        <w:t>The peer-review interface exposes the project for independent inspection without transferring ownership of the researcher’s decisions. It supports review of the recorded process and artifacts rather than treating the final narrative as the only output.</w:t>
      </w:r>
    </w:p>
    <w:p w14:paraId="232FA933" w14:textId="77777777" w:rsidR="00057381" w:rsidRPr="00057381" w:rsidRDefault="00057381" w:rsidP="00057381">
      <w:pPr>
        <w:spacing w:before="60" w:after="60"/>
        <w:jc w:val="center"/>
      </w:pPr>
      <w:r w:rsidRPr="00057381">
        <w:rPr>
          <w:noProof/>
        </w:rPr>
        <w:drawing>
          <wp:inline distT="0" distB="0" distL="0" distR="0" wp14:anchorId="60418AE3" wp14:editId="4D7A0F07">
            <wp:extent cx="5715000" cy="3599793"/>
            <wp:effectExtent l="0" t="0" r="0" b="0"/>
            <wp:docPr id="2071394049" name="Picture 207139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715000" cy="3599793"/>
                    </a:xfrm>
                    <a:prstGeom prst="rect">
                      <a:avLst/>
                    </a:prstGeom>
                  </pic:spPr>
                </pic:pic>
              </a:graphicData>
            </a:graphic>
          </wp:inline>
        </w:drawing>
      </w:r>
    </w:p>
    <w:p w14:paraId="767ADE31" w14:textId="77777777" w:rsidR="00057381" w:rsidRPr="00057381" w:rsidRDefault="00057381" w:rsidP="00057381">
      <w:pPr>
        <w:pStyle w:val="Caption"/>
        <w:keepNext w:val="0"/>
        <w:jc w:val="center"/>
      </w:pPr>
      <w:r w:rsidRPr="00057381">
        <w:rPr>
          <w:i/>
          <w:sz w:val="17"/>
        </w:rPr>
        <w:t>Figure A5. Peer-review access for inspecting workflow records and research artifacts.</w:t>
      </w:r>
    </w:p>
    <w:p w14:paraId="62AB07BE" w14:textId="77777777" w:rsidR="00057381" w:rsidRPr="00057381" w:rsidRDefault="00057381" w:rsidP="00057381">
      <w:r w:rsidRPr="00057381">
        <w:rPr>
          <w:i/>
          <w:sz w:val="17"/>
        </w:rPr>
        <w:t xml:space="preserve">Source note: Screenshots are from the </w:t>
      </w:r>
      <w:proofErr w:type="spellStart"/>
      <w:r w:rsidRPr="00057381">
        <w:rPr>
          <w:i/>
          <w:sz w:val="17"/>
        </w:rPr>
        <w:t>Matrica</w:t>
      </w:r>
      <w:proofErr w:type="spellEnd"/>
      <w:r w:rsidRPr="00057381">
        <w:rPr>
          <w:i/>
          <w:sz w:val="17"/>
        </w:rPr>
        <w:t xml:space="preserve"> project interface supplied with the project materials and show illustrative interface states available at the time captured.</w:t>
      </w:r>
    </w:p>
    <w:p w14:paraId="5654ED4C" w14:textId="77777777" w:rsidR="00057381" w:rsidRPr="00057381" w:rsidRDefault="00057381" w:rsidP="00057381">
      <w:r w:rsidRPr="00057381">
        <w:br w:type="page"/>
      </w:r>
    </w:p>
    <w:p w14:paraId="13205E52" w14:textId="77777777" w:rsidR="00057381" w:rsidRPr="00057381" w:rsidRDefault="00057381" w:rsidP="00057381">
      <w:pPr>
        <w:pStyle w:val="Heading1"/>
      </w:pPr>
      <w:r w:rsidRPr="00057381">
        <w:lastRenderedPageBreak/>
        <w:t>Appendix B. Research AI Systems with Similarity Score 5</w:t>
      </w:r>
    </w:p>
    <w:p w14:paraId="5BCF1DDE" w14:textId="77777777" w:rsidR="00057381" w:rsidRPr="00057381" w:rsidRDefault="00057381" w:rsidP="00057381">
      <w:r w:rsidRPr="00057381">
        <w:t xml:space="preserve">This appendix is derived directly from the ‘Competitor Matrix’ worksheet in Matrica_Competitor_Matrix_All_2026-08-26.xlsx. It includes every row whose ‘Similarity to </w:t>
      </w:r>
      <w:proofErr w:type="spellStart"/>
      <w:r w:rsidRPr="00057381">
        <w:t>Matrica</w:t>
      </w:r>
      <w:proofErr w:type="spellEnd"/>
      <w:r w:rsidRPr="00057381">
        <w:t xml:space="preserve">’ value is 5, except Parsifal / </w:t>
      </w:r>
      <w:proofErr w:type="spellStart"/>
      <w:r w:rsidRPr="00057381">
        <w:t>ParsifalPro</w:t>
      </w:r>
      <w:proofErr w:type="spellEnd"/>
      <w:r w:rsidRPr="00057381">
        <w:t xml:space="preserve">, which was excluded because its primary interface language is not English. The resulting set contains 17 products: </w:t>
      </w:r>
      <w:proofErr w:type="spellStart"/>
      <w:r w:rsidRPr="00057381">
        <w:t>Matrica</w:t>
      </w:r>
      <w:proofErr w:type="spellEnd"/>
      <w:r w:rsidRPr="00057381">
        <w:t xml:space="preserve"> and 16 comparison systems. Entries describe the workbook snapshot and may change as products evolve.</w:t>
      </w:r>
    </w:p>
    <w:p w14:paraId="33B9C2B0" w14:textId="77777777" w:rsidR="00057381" w:rsidRPr="00057381" w:rsidRDefault="00057381" w:rsidP="00057381">
      <w:pPr>
        <w:pStyle w:val="Heading2"/>
      </w:pPr>
      <w:r w:rsidRPr="00057381">
        <w:t>B.1 Product Overview</w:t>
      </w:r>
    </w:p>
    <w:tbl>
      <w:tblPr>
        <w:tblStyle w:val="PlainTable2"/>
        <w:tblW w:w="0" w:type="auto"/>
        <w:tblLayout w:type="fixed"/>
        <w:tblLook w:val="04A0" w:firstRow="1" w:lastRow="0" w:firstColumn="1" w:lastColumn="0" w:noHBand="0" w:noVBand="1"/>
      </w:tblPr>
      <w:tblGrid>
        <w:gridCol w:w="1512"/>
        <w:gridCol w:w="936"/>
        <w:gridCol w:w="1224"/>
        <w:gridCol w:w="1944"/>
        <w:gridCol w:w="3744"/>
      </w:tblGrid>
      <w:tr w:rsidR="00057381" w:rsidRPr="00057381" w14:paraId="37676B85" w14:textId="77777777" w:rsidTr="00057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86EA922" w14:textId="77777777" w:rsidR="00057381" w:rsidRPr="00057381" w:rsidRDefault="00057381" w:rsidP="00127F37">
            <w:pPr>
              <w:spacing w:after="0" w:line="240" w:lineRule="auto"/>
              <w:jc w:val="center"/>
            </w:pPr>
            <w:r w:rsidRPr="00057381">
              <w:rPr>
                <w:sz w:val="14"/>
              </w:rPr>
              <w:t>Product</w:t>
            </w:r>
          </w:p>
        </w:tc>
        <w:tc>
          <w:tcPr>
            <w:tcW w:w="936" w:type="dxa"/>
          </w:tcPr>
          <w:p w14:paraId="485B7D54"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4"/>
              </w:rPr>
              <w:t>Type</w:t>
            </w:r>
          </w:p>
        </w:tc>
        <w:tc>
          <w:tcPr>
            <w:tcW w:w="1224" w:type="dxa"/>
          </w:tcPr>
          <w:p w14:paraId="78E3E2A5"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4"/>
              </w:rPr>
              <w:t>Focus</w:t>
            </w:r>
          </w:p>
        </w:tc>
        <w:tc>
          <w:tcPr>
            <w:tcW w:w="1944" w:type="dxa"/>
          </w:tcPr>
          <w:p w14:paraId="597AB9B1"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4"/>
              </w:rPr>
              <w:t xml:space="preserve">Closest </w:t>
            </w:r>
            <w:proofErr w:type="spellStart"/>
            <w:r w:rsidRPr="00057381">
              <w:rPr>
                <w:sz w:val="14"/>
              </w:rPr>
              <w:t>Matrica</w:t>
            </w:r>
            <w:proofErr w:type="spellEnd"/>
            <w:r w:rsidRPr="00057381">
              <w:rPr>
                <w:sz w:val="14"/>
              </w:rPr>
              <w:t xml:space="preserve"> module</w:t>
            </w:r>
          </w:p>
        </w:tc>
        <w:tc>
          <w:tcPr>
            <w:tcW w:w="3744" w:type="dxa"/>
          </w:tcPr>
          <w:p w14:paraId="5432AEC4"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4"/>
              </w:rPr>
              <w:t>Workbook description</w:t>
            </w:r>
          </w:p>
        </w:tc>
      </w:tr>
      <w:tr w:rsidR="00057381" w:rsidRPr="00057381" w14:paraId="7B0D890F"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594B0C0" w14:textId="77777777" w:rsidR="00057381" w:rsidRPr="00057381" w:rsidRDefault="00057381" w:rsidP="00127F37">
            <w:pPr>
              <w:spacing w:after="0" w:line="240" w:lineRule="auto"/>
            </w:pPr>
            <w:hyperlink r:id="rId14">
              <w:proofErr w:type="spellStart"/>
              <w:r w:rsidRPr="00057381">
                <w:rPr>
                  <w:rStyle w:val="Hyperlink"/>
                  <w:sz w:val="14"/>
                  <w:szCs w:val="14"/>
                </w:rPr>
                <w:t>Matrica</w:t>
              </w:r>
              <w:proofErr w:type="spellEnd"/>
            </w:hyperlink>
          </w:p>
        </w:tc>
        <w:tc>
          <w:tcPr>
            <w:tcW w:w="936" w:type="dxa"/>
          </w:tcPr>
          <w:p w14:paraId="044D6AA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 / Self-hosted</w:t>
            </w:r>
          </w:p>
        </w:tc>
        <w:tc>
          <w:tcPr>
            <w:tcW w:w="1224" w:type="dxa"/>
          </w:tcPr>
          <w:p w14:paraId="2901454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30CBD956"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Entire workflow</w:t>
            </w:r>
          </w:p>
        </w:tc>
        <w:tc>
          <w:tcPr>
            <w:tcW w:w="3744" w:type="dxa"/>
          </w:tcPr>
          <w:p w14:paraId="175D8D9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Open-source, end-to-end structured literature-review workflow with traceable literature and system matrices, synthesis, gap analysis, final research questions, study design, and paper structure.</w:t>
            </w:r>
          </w:p>
        </w:tc>
      </w:tr>
      <w:tr w:rsidR="00057381" w:rsidRPr="00057381" w14:paraId="7E986C68"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514FEEEC" w14:textId="77777777" w:rsidR="00057381" w:rsidRPr="00057381" w:rsidRDefault="00057381" w:rsidP="00127F37">
            <w:pPr>
              <w:spacing w:after="0" w:line="240" w:lineRule="auto"/>
            </w:pPr>
            <w:hyperlink r:id="rId15">
              <w:proofErr w:type="spellStart"/>
              <w:r w:rsidRPr="00057381">
                <w:rPr>
                  <w:rStyle w:val="Hyperlink"/>
                  <w:sz w:val="14"/>
                  <w:szCs w:val="14"/>
                </w:rPr>
                <w:t>Systematicly</w:t>
              </w:r>
              <w:proofErr w:type="spellEnd"/>
            </w:hyperlink>
          </w:p>
        </w:tc>
        <w:tc>
          <w:tcPr>
            <w:tcW w:w="936" w:type="dxa"/>
          </w:tcPr>
          <w:p w14:paraId="028DB1EC"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10EF6A9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Multidisciplinary</w:t>
            </w:r>
          </w:p>
        </w:tc>
        <w:tc>
          <w:tcPr>
            <w:tcW w:w="1944" w:type="dxa"/>
          </w:tcPr>
          <w:p w14:paraId="4BD859F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Entire workflow</w:t>
            </w:r>
          </w:p>
        </w:tc>
        <w:tc>
          <w:tcPr>
            <w:tcW w:w="3744" w:type="dxa"/>
          </w:tcPr>
          <w:p w14:paraId="45FFBA3C"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AI-native systematic-review platform spanning question formulation, search, screening, extraction, appraisal, synthesis, and reporting.</w:t>
            </w:r>
          </w:p>
        </w:tc>
      </w:tr>
      <w:tr w:rsidR="00057381" w:rsidRPr="00057381" w14:paraId="74D9663F"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883BF1A" w14:textId="77777777" w:rsidR="00057381" w:rsidRPr="00057381" w:rsidRDefault="00057381" w:rsidP="00127F37">
            <w:pPr>
              <w:spacing w:after="0" w:line="240" w:lineRule="auto"/>
            </w:pPr>
            <w:hyperlink r:id="rId16">
              <w:proofErr w:type="spellStart"/>
              <w:r w:rsidRPr="00057381">
                <w:rPr>
                  <w:rStyle w:val="Hyperlink"/>
                  <w:sz w:val="14"/>
                  <w:szCs w:val="14"/>
                </w:rPr>
                <w:t>Paperguide</w:t>
              </w:r>
              <w:proofErr w:type="spellEnd"/>
            </w:hyperlink>
          </w:p>
        </w:tc>
        <w:tc>
          <w:tcPr>
            <w:tcW w:w="936" w:type="dxa"/>
          </w:tcPr>
          <w:p w14:paraId="314722E3"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11121B2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7EA8AC5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Matrix Table and Synthesis</w:t>
            </w:r>
          </w:p>
        </w:tc>
        <w:tc>
          <w:tcPr>
            <w:tcW w:w="3744" w:type="dxa"/>
          </w:tcPr>
          <w:p w14:paraId="27E770A6"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AI research platform with systematic-review workflows, paper discovery, source-linked extraction tables, screening, synthesis, and writing.</w:t>
            </w:r>
          </w:p>
        </w:tc>
      </w:tr>
      <w:tr w:rsidR="00057381" w:rsidRPr="00057381" w14:paraId="5C4E6DD3"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533465D6" w14:textId="77777777" w:rsidR="00057381" w:rsidRPr="00057381" w:rsidRDefault="00057381" w:rsidP="00127F37">
            <w:pPr>
              <w:spacing w:after="0" w:line="240" w:lineRule="auto"/>
            </w:pPr>
            <w:hyperlink r:id="rId17">
              <w:proofErr w:type="spellStart"/>
              <w:r w:rsidRPr="00057381">
                <w:rPr>
                  <w:rStyle w:val="Hyperlink"/>
                  <w:sz w:val="14"/>
                  <w:szCs w:val="14"/>
                </w:rPr>
                <w:t>Scholara</w:t>
              </w:r>
              <w:proofErr w:type="spellEnd"/>
            </w:hyperlink>
          </w:p>
        </w:tc>
        <w:tc>
          <w:tcPr>
            <w:tcW w:w="936" w:type="dxa"/>
          </w:tcPr>
          <w:p w14:paraId="1C33B29D"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0657EBC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Medical</w:t>
            </w:r>
          </w:p>
        </w:tc>
        <w:tc>
          <w:tcPr>
            <w:tcW w:w="1944" w:type="dxa"/>
          </w:tcPr>
          <w:p w14:paraId="75FD1AB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Entire workflow</w:t>
            </w:r>
          </w:p>
        </w:tc>
        <w:tc>
          <w:tcPr>
            <w:tcW w:w="3744" w:type="dxa"/>
          </w:tcPr>
          <w:p w14:paraId="09F6CE21"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 xml:space="preserve">AI systematic-review product with PICO, PubMed and </w:t>
            </w:r>
            <w:proofErr w:type="spellStart"/>
            <w:r w:rsidRPr="00057381">
              <w:rPr>
                <w:sz w:val="14"/>
              </w:rPr>
              <w:t>MeSH</w:t>
            </w:r>
            <w:proofErr w:type="spellEnd"/>
            <w:r w:rsidRPr="00057381">
              <w:rPr>
                <w:sz w:val="14"/>
              </w:rPr>
              <w:t xml:space="preserve"> search, multi-model screening, extraction, </w:t>
            </w:r>
            <w:proofErr w:type="spellStart"/>
            <w:r w:rsidRPr="00057381">
              <w:rPr>
                <w:sz w:val="14"/>
              </w:rPr>
              <w:t>RoB</w:t>
            </w:r>
            <w:proofErr w:type="spellEnd"/>
            <w:r w:rsidRPr="00057381">
              <w:rPr>
                <w:sz w:val="14"/>
              </w:rPr>
              <w:t xml:space="preserve"> 2, meta-analysis, and PRISMA reporting.</w:t>
            </w:r>
          </w:p>
        </w:tc>
      </w:tr>
      <w:tr w:rsidR="00057381" w:rsidRPr="00057381" w14:paraId="6BE30AA0"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7D82D71" w14:textId="77777777" w:rsidR="00057381" w:rsidRPr="00057381" w:rsidRDefault="00057381" w:rsidP="00127F37">
            <w:pPr>
              <w:spacing w:after="0" w:line="240" w:lineRule="auto"/>
            </w:pPr>
            <w:hyperlink r:id="rId18">
              <w:proofErr w:type="spellStart"/>
              <w:r w:rsidRPr="00057381">
                <w:rPr>
                  <w:rStyle w:val="Hyperlink"/>
                  <w:sz w:val="14"/>
                  <w:szCs w:val="14"/>
                </w:rPr>
                <w:t>Littview</w:t>
              </w:r>
              <w:proofErr w:type="spellEnd"/>
            </w:hyperlink>
          </w:p>
        </w:tc>
        <w:tc>
          <w:tcPr>
            <w:tcW w:w="936" w:type="dxa"/>
          </w:tcPr>
          <w:p w14:paraId="4B541035"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72FE9805"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2C1ADEB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Screening, Matrix Table and Reporting</w:t>
            </w:r>
          </w:p>
        </w:tc>
        <w:tc>
          <w:tcPr>
            <w:tcW w:w="3744" w:type="dxa"/>
          </w:tcPr>
          <w:p w14:paraId="1DDE154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Systematic-review workspace for importing, deduplicating, screening, conflict handling, extraction, bias assessment, evidence tables, and writing.</w:t>
            </w:r>
          </w:p>
        </w:tc>
      </w:tr>
      <w:tr w:rsidR="00057381" w:rsidRPr="00057381" w14:paraId="1CDA7F34"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001B810F" w14:textId="77777777" w:rsidR="00057381" w:rsidRPr="00057381" w:rsidRDefault="00057381" w:rsidP="00127F37">
            <w:pPr>
              <w:spacing w:after="0" w:line="240" w:lineRule="auto"/>
            </w:pPr>
            <w:hyperlink r:id="rId19">
              <w:r w:rsidRPr="00057381">
                <w:rPr>
                  <w:rStyle w:val="Hyperlink"/>
                  <w:sz w:val="14"/>
                  <w:szCs w:val="14"/>
                </w:rPr>
                <w:t>Elicit</w:t>
              </w:r>
            </w:hyperlink>
          </w:p>
        </w:tc>
        <w:tc>
          <w:tcPr>
            <w:tcW w:w="936" w:type="dxa"/>
          </w:tcPr>
          <w:p w14:paraId="3A32C35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487C9E7F"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Multidisciplinary</w:t>
            </w:r>
          </w:p>
        </w:tc>
        <w:tc>
          <w:tcPr>
            <w:tcW w:w="1944" w:type="dxa"/>
          </w:tcPr>
          <w:p w14:paraId="6FD957B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Explore &amp; Search through Synthesis</w:t>
            </w:r>
          </w:p>
        </w:tc>
        <w:tc>
          <w:tcPr>
            <w:tcW w:w="3744" w:type="dxa"/>
          </w:tcPr>
          <w:p w14:paraId="0006B85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AI research assistant supporting literature search, screening, structured extraction, evidence tables, synthesis, and systematic-review reports.</w:t>
            </w:r>
          </w:p>
        </w:tc>
      </w:tr>
      <w:tr w:rsidR="00057381" w:rsidRPr="00057381" w14:paraId="18E3975B"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54EBE12" w14:textId="77777777" w:rsidR="00057381" w:rsidRPr="00057381" w:rsidRDefault="00057381" w:rsidP="00127F37">
            <w:pPr>
              <w:spacing w:after="0" w:line="240" w:lineRule="auto"/>
            </w:pPr>
            <w:hyperlink r:id="rId20">
              <w:proofErr w:type="spellStart"/>
              <w:r w:rsidRPr="00057381">
                <w:rPr>
                  <w:rStyle w:val="Hyperlink"/>
                  <w:sz w:val="14"/>
                  <w:szCs w:val="14"/>
                </w:rPr>
                <w:t>DistillerSR</w:t>
              </w:r>
              <w:proofErr w:type="spellEnd"/>
            </w:hyperlink>
          </w:p>
        </w:tc>
        <w:tc>
          <w:tcPr>
            <w:tcW w:w="936" w:type="dxa"/>
          </w:tcPr>
          <w:p w14:paraId="38DE60E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46393A4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1C7D1833"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Protocol through Reporting</w:t>
            </w:r>
          </w:p>
        </w:tc>
        <w:tc>
          <w:tcPr>
            <w:tcW w:w="3744" w:type="dxa"/>
          </w:tcPr>
          <w:p w14:paraId="061619A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Enterprise systematic-review software for screening, extraction, quality appraisal, auditability, PRISMA, automation, and living reviews.</w:t>
            </w:r>
          </w:p>
        </w:tc>
      </w:tr>
      <w:tr w:rsidR="00057381" w:rsidRPr="00057381" w14:paraId="28623FC6"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6E32368D" w14:textId="77777777" w:rsidR="00057381" w:rsidRPr="00057381" w:rsidRDefault="00057381" w:rsidP="00127F37">
            <w:pPr>
              <w:spacing w:after="0" w:line="240" w:lineRule="auto"/>
            </w:pPr>
            <w:hyperlink r:id="rId21">
              <w:r w:rsidRPr="00057381">
                <w:rPr>
                  <w:rStyle w:val="Hyperlink"/>
                  <w:sz w:val="14"/>
                  <w:szCs w:val="14"/>
                </w:rPr>
                <w:t>EPPI-Reviewer</w:t>
              </w:r>
            </w:hyperlink>
          </w:p>
        </w:tc>
        <w:tc>
          <w:tcPr>
            <w:tcW w:w="936" w:type="dxa"/>
          </w:tcPr>
          <w:p w14:paraId="1763BDC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68744D3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Multidisciplinary</w:t>
            </w:r>
          </w:p>
        </w:tc>
        <w:tc>
          <w:tcPr>
            <w:tcW w:w="1944" w:type="dxa"/>
          </w:tcPr>
          <w:p w14:paraId="50C218BB"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Protocol through Synthesis</w:t>
            </w:r>
          </w:p>
        </w:tc>
        <w:tc>
          <w:tcPr>
            <w:tcW w:w="3744" w:type="dxa"/>
          </w:tcPr>
          <w:p w14:paraId="413BA629"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 xml:space="preserve">Comprehensive evidence-synthesis platform for </w:t>
            </w:r>
            <w:proofErr w:type="gramStart"/>
            <w:r w:rsidRPr="00057381">
              <w:rPr>
                <w:sz w:val="14"/>
              </w:rPr>
              <w:t>searching,</w:t>
            </w:r>
            <w:proofErr w:type="gramEnd"/>
            <w:r w:rsidRPr="00057381">
              <w:rPr>
                <w:sz w:val="14"/>
              </w:rPr>
              <w:t xml:space="preserve"> screening, coding, qualitative synthesis, meta-analysis, and evidence mapping.</w:t>
            </w:r>
          </w:p>
        </w:tc>
      </w:tr>
      <w:tr w:rsidR="00057381" w:rsidRPr="00057381" w14:paraId="7C6B6BE1"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C355057" w14:textId="77777777" w:rsidR="00057381" w:rsidRPr="00057381" w:rsidRDefault="00057381" w:rsidP="00127F37">
            <w:pPr>
              <w:spacing w:after="0" w:line="240" w:lineRule="auto"/>
            </w:pPr>
            <w:hyperlink r:id="rId22">
              <w:r w:rsidRPr="00057381">
                <w:rPr>
                  <w:rStyle w:val="Hyperlink"/>
                  <w:sz w:val="14"/>
                  <w:szCs w:val="14"/>
                </w:rPr>
                <w:t>Nested Knowledge</w:t>
              </w:r>
            </w:hyperlink>
          </w:p>
        </w:tc>
        <w:tc>
          <w:tcPr>
            <w:tcW w:w="936" w:type="dxa"/>
          </w:tcPr>
          <w:p w14:paraId="0458096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406D683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Medical</w:t>
            </w:r>
          </w:p>
        </w:tc>
        <w:tc>
          <w:tcPr>
            <w:tcW w:w="1944" w:type="dxa"/>
          </w:tcPr>
          <w:p w14:paraId="40430D5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Search, Screening, Extraction and Synthesis</w:t>
            </w:r>
          </w:p>
        </w:tc>
        <w:tc>
          <w:tcPr>
            <w:tcW w:w="3744" w:type="dxa"/>
          </w:tcPr>
          <w:p w14:paraId="6763D83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 xml:space="preserve">Living evidence platform combining </w:t>
            </w:r>
            <w:proofErr w:type="spellStart"/>
            <w:r w:rsidRPr="00057381">
              <w:rPr>
                <w:sz w:val="14"/>
              </w:rPr>
              <w:t>AutoLit</w:t>
            </w:r>
            <w:proofErr w:type="spellEnd"/>
            <w:r w:rsidRPr="00057381">
              <w:rPr>
                <w:sz w:val="14"/>
              </w:rPr>
              <w:t xml:space="preserve"> search, screening, extraction, critical appraisal, synthesis, and interactive </w:t>
            </w:r>
            <w:proofErr w:type="spellStart"/>
            <w:r w:rsidRPr="00057381">
              <w:rPr>
                <w:sz w:val="14"/>
              </w:rPr>
              <w:t>visualisation</w:t>
            </w:r>
            <w:proofErr w:type="spellEnd"/>
            <w:r w:rsidRPr="00057381">
              <w:rPr>
                <w:sz w:val="14"/>
              </w:rPr>
              <w:t>.</w:t>
            </w:r>
          </w:p>
        </w:tc>
      </w:tr>
      <w:tr w:rsidR="00057381" w:rsidRPr="00057381" w14:paraId="0EE110C4"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4016A122" w14:textId="77777777" w:rsidR="00057381" w:rsidRPr="00057381" w:rsidRDefault="00057381" w:rsidP="00127F37">
            <w:pPr>
              <w:spacing w:after="0" w:line="240" w:lineRule="auto"/>
            </w:pPr>
            <w:hyperlink r:id="rId23">
              <w:r w:rsidRPr="00057381">
                <w:rPr>
                  <w:rStyle w:val="Hyperlink"/>
                  <w:sz w:val="14"/>
                  <w:szCs w:val="14"/>
                </w:rPr>
                <w:t>JBI SUMARI</w:t>
              </w:r>
            </w:hyperlink>
          </w:p>
        </w:tc>
        <w:tc>
          <w:tcPr>
            <w:tcW w:w="936" w:type="dxa"/>
          </w:tcPr>
          <w:p w14:paraId="3F305BB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3D3B1E19"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Medical</w:t>
            </w:r>
          </w:p>
        </w:tc>
        <w:tc>
          <w:tcPr>
            <w:tcW w:w="1944" w:type="dxa"/>
          </w:tcPr>
          <w:p w14:paraId="1FFE7BC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Protocol through Reporting</w:t>
            </w:r>
          </w:p>
        </w:tc>
        <w:tc>
          <w:tcPr>
            <w:tcW w:w="3744" w:type="dxa"/>
          </w:tcPr>
          <w:p w14:paraId="00DF3AD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JBI's systematic-review platform for protocols, screening, appraisal, extraction, qualitative and quantitative synthesis, and reporting.</w:t>
            </w:r>
          </w:p>
        </w:tc>
      </w:tr>
      <w:tr w:rsidR="00057381" w:rsidRPr="00057381" w14:paraId="36823A87"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B4CEDB1" w14:textId="77777777" w:rsidR="00057381" w:rsidRPr="00057381" w:rsidRDefault="00057381" w:rsidP="00127F37">
            <w:pPr>
              <w:spacing w:after="0" w:line="240" w:lineRule="auto"/>
            </w:pPr>
            <w:hyperlink r:id="rId24">
              <w:r w:rsidRPr="00057381">
                <w:rPr>
                  <w:rStyle w:val="Hyperlink"/>
                  <w:sz w:val="14"/>
                  <w:szCs w:val="14"/>
                </w:rPr>
                <w:t>Rayyan</w:t>
              </w:r>
            </w:hyperlink>
          </w:p>
        </w:tc>
        <w:tc>
          <w:tcPr>
            <w:tcW w:w="936" w:type="dxa"/>
          </w:tcPr>
          <w:p w14:paraId="01479761"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 / Mobile</w:t>
            </w:r>
          </w:p>
        </w:tc>
        <w:tc>
          <w:tcPr>
            <w:tcW w:w="1224" w:type="dxa"/>
          </w:tcPr>
          <w:p w14:paraId="3287078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0138B51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Select Papers</w:t>
            </w:r>
          </w:p>
        </w:tc>
        <w:tc>
          <w:tcPr>
            <w:tcW w:w="3744" w:type="dxa"/>
          </w:tcPr>
          <w:p w14:paraId="7787F9A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Collaborative systematic-review tool with deduplication, AI-assisted screening, full-text review, extraction, auditability, and PRISMA support.</w:t>
            </w:r>
          </w:p>
        </w:tc>
      </w:tr>
      <w:tr w:rsidR="00057381" w:rsidRPr="00057381" w14:paraId="3EA31546"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3D0C1E0A" w14:textId="77777777" w:rsidR="00057381" w:rsidRPr="00057381" w:rsidRDefault="00057381" w:rsidP="00127F37">
            <w:pPr>
              <w:spacing w:after="0" w:line="240" w:lineRule="auto"/>
            </w:pPr>
            <w:hyperlink r:id="rId25">
              <w:r w:rsidRPr="00057381">
                <w:rPr>
                  <w:rStyle w:val="Hyperlink"/>
                  <w:sz w:val="14"/>
                  <w:szCs w:val="14"/>
                </w:rPr>
                <w:t>PICO Portal</w:t>
              </w:r>
            </w:hyperlink>
          </w:p>
        </w:tc>
        <w:tc>
          <w:tcPr>
            <w:tcW w:w="936" w:type="dxa"/>
          </w:tcPr>
          <w:p w14:paraId="14E94D09"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553D1F3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Medical</w:t>
            </w:r>
          </w:p>
        </w:tc>
        <w:tc>
          <w:tcPr>
            <w:tcW w:w="1944" w:type="dxa"/>
          </w:tcPr>
          <w:p w14:paraId="24E3961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Screening and Appraisal</w:t>
            </w:r>
          </w:p>
        </w:tc>
        <w:tc>
          <w:tcPr>
            <w:tcW w:w="3744" w:type="dxa"/>
          </w:tcPr>
          <w:p w14:paraId="4A01B5AA"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AI-assisted evidence-synthesis platform for screening, extraction, quality assessment, risk of bias, PRISMA, and collaboration.</w:t>
            </w:r>
          </w:p>
        </w:tc>
      </w:tr>
      <w:tr w:rsidR="00057381" w:rsidRPr="00057381" w14:paraId="3DB41C94"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173E218" w14:textId="77777777" w:rsidR="00057381" w:rsidRPr="00057381" w:rsidRDefault="00057381" w:rsidP="00127F37">
            <w:pPr>
              <w:spacing w:after="0" w:line="240" w:lineRule="auto"/>
            </w:pPr>
            <w:hyperlink r:id="rId26">
              <w:proofErr w:type="spellStart"/>
              <w:r w:rsidRPr="00057381">
                <w:rPr>
                  <w:rStyle w:val="Hyperlink"/>
                  <w:sz w:val="14"/>
                  <w:szCs w:val="14"/>
                </w:rPr>
                <w:t>Sysrev</w:t>
              </w:r>
              <w:proofErr w:type="spellEnd"/>
            </w:hyperlink>
          </w:p>
        </w:tc>
        <w:tc>
          <w:tcPr>
            <w:tcW w:w="936" w:type="dxa"/>
          </w:tcPr>
          <w:p w14:paraId="25B56705"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3B3DFC6A"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540940E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Select Papers and Matrix Table</w:t>
            </w:r>
          </w:p>
        </w:tc>
        <w:tc>
          <w:tcPr>
            <w:tcW w:w="3744" w:type="dxa"/>
          </w:tcPr>
          <w:p w14:paraId="020CBCD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Collaborative review platform with custom labels, structured extraction, active learning, conflict resolution, public projects, and API access.</w:t>
            </w:r>
          </w:p>
        </w:tc>
      </w:tr>
      <w:tr w:rsidR="00057381" w:rsidRPr="00057381" w14:paraId="11D2C4B2"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41B92944" w14:textId="77777777" w:rsidR="00057381" w:rsidRPr="00057381" w:rsidRDefault="00057381" w:rsidP="00127F37">
            <w:pPr>
              <w:spacing w:after="0" w:line="240" w:lineRule="auto"/>
            </w:pPr>
            <w:hyperlink r:id="rId27">
              <w:proofErr w:type="spellStart"/>
              <w:r w:rsidRPr="00057381">
                <w:rPr>
                  <w:rStyle w:val="Hyperlink"/>
                  <w:sz w:val="14"/>
                  <w:szCs w:val="14"/>
                </w:rPr>
                <w:t>Axelium</w:t>
              </w:r>
              <w:proofErr w:type="spellEnd"/>
            </w:hyperlink>
          </w:p>
        </w:tc>
        <w:tc>
          <w:tcPr>
            <w:tcW w:w="936" w:type="dxa"/>
          </w:tcPr>
          <w:p w14:paraId="7770FBD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4479E3F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Medical</w:t>
            </w:r>
          </w:p>
        </w:tc>
        <w:tc>
          <w:tcPr>
            <w:tcW w:w="1944" w:type="dxa"/>
          </w:tcPr>
          <w:p w14:paraId="132B161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Entire workflow</w:t>
            </w:r>
          </w:p>
        </w:tc>
        <w:tc>
          <w:tcPr>
            <w:tcW w:w="3744" w:type="dxa"/>
          </w:tcPr>
          <w:p w14:paraId="76FAE291"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 xml:space="preserve">AI evidence-synthesis platform with multi-database search, citation chasing, screening, extraction, </w:t>
            </w:r>
            <w:proofErr w:type="spellStart"/>
            <w:r w:rsidRPr="00057381">
              <w:rPr>
                <w:sz w:val="14"/>
              </w:rPr>
              <w:t>RoB</w:t>
            </w:r>
            <w:proofErr w:type="spellEnd"/>
            <w:r w:rsidRPr="00057381">
              <w:rPr>
                <w:sz w:val="14"/>
              </w:rPr>
              <w:t xml:space="preserve"> 2, GRADE, meta-analysis, and NMA.</w:t>
            </w:r>
          </w:p>
        </w:tc>
      </w:tr>
      <w:tr w:rsidR="00057381" w:rsidRPr="00057381" w14:paraId="0A29C3C4"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DD0A96B" w14:textId="77777777" w:rsidR="00057381" w:rsidRPr="00057381" w:rsidRDefault="00057381" w:rsidP="00127F37">
            <w:pPr>
              <w:spacing w:after="0" w:line="240" w:lineRule="auto"/>
            </w:pPr>
            <w:hyperlink r:id="rId28">
              <w:r w:rsidRPr="00057381">
                <w:rPr>
                  <w:rStyle w:val="Hyperlink"/>
                  <w:sz w:val="14"/>
                  <w:szCs w:val="14"/>
                </w:rPr>
                <w:t>EvidenceGrid.org</w:t>
              </w:r>
            </w:hyperlink>
          </w:p>
        </w:tc>
        <w:tc>
          <w:tcPr>
            <w:tcW w:w="936" w:type="dxa"/>
          </w:tcPr>
          <w:p w14:paraId="29005606"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0CF0EA1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115139E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Matrix Table</w:t>
            </w:r>
          </w:p>
        </w:tc>
        <w:tc>
          <w:tcPr>
            <w:tcW w:w="3744" w:type="dxa"/>
          </w:tcPr>
          <w:p w14:paraId="7426A8E1"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AI evidence-matrix product that converts papers into custom tables with source passages, locations, cross-paper synthesis, and gap analysis.</w:t>
            </w:r>
          </w:p>
        </w:tc>
      </w:tr>
      <w:tr w:rsidR="00057381" w:rsidRPr="00057381" w14:paraId="5F31DEA8" w14:textId="77777777" w:rsidTr="00057381">
        <w:tc>
          <w:tcPr>
            <w:cnfStyle w:val="001000000000" w:firstRow="0" w:lastRow="0" w:firstColumn="1" w:lastColumn="0" w:oddVBand="0" w:evenVBand="0" w:oddHBand="0" w:evenHBand="0" w:firstRowFirstColumn="0" w:firstRowLastColumn="0" w:lastRowFirstColumn="0" w:lastRowLastColumn="0"/>
            <w:tcW w:w="1512" w:type="dxa"/>
          </w:tcPr>
          <w:p w14:paraId="7F47EBA0" w14:textId="77777777" w:rsidR="00057381" w:rsidRPr="00057381" w:rsidRDefault="00057381" w:rsidP="00127F37">
            <w:pPr>
              <w:spacing w:after="0" w:line="240" w:lineRule="auto"/>
            </w:pPr>
            <w:hyperlink r:id="rId29">
              <w:r w:rsidRPr="00057381">
                <w:rPr>
                  <w:rStyle w:val="Hyperlink"/>
                  <w:sz w:val="14"/>
                  <w:szCs w:val="14"/>
                </w:rPr>
                <w:t>Alfred Scholar Telescope</w:t>
              </w:r>
            </w:hyperlink>
          </w:p>
        </w:tc>
        <w:tc>
          <w:tcPr>
            <w:tcW w:w="936" w:type="dxa"/>
          </w:tcPr>
          <w:p w14:paraId="0527468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Web</w:t>
            </w:r>
          </w:p>
        </w:tc>
        <w:tc>
          <w:tcPr>
            <w:tcW w:w="1224" w:type="dxa"/>
          </w:tcPr>
          <w:p w14:paraId="4EC93DA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Multidisciplinary</w:t>
            </w:r>
          </w:p>
        </w:tc>
        <w:tc>
          <w:tcPr>
            <w:tcW w:w="1944" w:type="dxa"/>
          </w:tcPr>
          <w:p w14:paraId="194EE14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Matrix Table and Gap &amp; Statement</w:t>
            </w:r>
          </w:p>
        </w:tc>
        <w:tc>
          <w:tcPr>
            <w:tcW w:w="3744" w:type="dxa"/>
          </w:tcPr>
          <w:p w14:paraId="0224F75A"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4"/>
              </w:rPr>
              <w:t>Literature comparison matrix with one paper per row, one question per column, page-level citations, synthesis, and research-gap analysis.</w:t>
            </w:r>
          </w:p>
        </w:tc>
      </w:tr>
      <w:tr w:rsidR="00057381" w:rsidRPr="00057381" w14:paraId="6CFE8BF9"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737BE42" w14:textId="77777777" w:rsidR="00057381" w:rsidRPr="00057381" w:rsidRDefault="00057381" w:rsidP="00127F37">
            <w:pPr>
              <w:spacing w:after="0" w:line="240" w:lineRule="auto"/>
            </w:pPr>
            <w:hyperlink r:id="rId30">
              <w:proofErr w:type="spellStart"/>
              <w:r w:rsidRPr="00057381">
                <w:rPr>
                  <w:rStyle w:val="Hyperlink"/>
                  <w:sz w:val="14"/>
                  <w:szCs w:val="14"/>
                </w:rPr>
                <w:t>PaperTrace</w:t>
              </w:r>
              <w:proofErr w:type="spellEnd"/>
            </w:hyperlink>
          </w:p>
        </w:tc>
        <w:tc>
          <w:tcPr>
            <w:tcW w:w="936" w:type="dxa"/>
          </w:tcPr>
          <w:p w14:paraId="508AB1AF"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Web</w:t>
            </w:r>
          </w:p>
        </w:tc>
        <w:tc>
          <w:tcPr>
            <w:tcW w:w="1224" w:type="dxa"/>
          </w:tcPr>
          <w:p w14:paraId="73CF59E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Multidisciplinary</w:t>
            </w:r>
          </w:p>
        </w:tc>
        <w:tc>
          <w:tcPr>
            <w:tcW w:w="1944" w:type="dxa"/>
          </w:tcPr>
          <w:p w14:paraId="74B87F6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Matrix Table and Synthesis</w:t>
            </w:r>
          </w:p>
        </w:tc>
        <w:tc>
          <w:tcPr>
            <w:tcW w:w="3744" w:type="dxa"/>
          </w:tcPr>
          <w:p w14:paraId="64FD85B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4"/>
              </w:rPr>
              <w:t>AI literature-analysis platform with evidence tables, narrative synthesis, research gaps, source links, and citation graphs.</w:t>
            </w:r>
          </w:p>
        </w:tc>
      </w:tr>
    </w:tbl>
    <w:p w14:paraId="7C4CC3E4" w14:textId="77777777" w:rsidR="00057381" w:rsidRPr="00057381" w:rsidRDefault="00057381" w:rsidP="00057381">
      <w:pPr>
        <w:pStyle w:val="Caption"/>
        <w:keepNext w:val="0"/>
        <w:jc w:val="center"/>
      </w:pPr>
      <w:r w:rsidRPr="00057381">
        <w:rPr>
          <w:i/>
          <w:sz w:val="17"/>
        </w:rPr>
        <w:t>Table B1. Product overview for the similarity-5 subset. Product names link to the official URLs recorded in the workbook.</w:t>
      </w:r>
    </w:p>
    <w:p w14:paraId="28040C5F" w14:textId="77777777" w:rsidR="00057381" w:rsidRPr="00057381" w:rsidRDefault="00057381" w:rsidP="00057381">
      <w:pPr>
        <w:sectPr w:rsidR="00057381" w:rsidRPr="00057381" w:rsidSect="00057381">
          <w:headerReference w:type="default" r:id="rId31"/>
          <w:footerReference w:type="default" r:id="rId32"/>
          <w:pgSz w:w="12240" w:h="15840"/>
          <w:pgMar w:top="1440" w:right="1440" w:bottom="1656" w:left="1440" w:header="708" w:footer="432" w:gutter="0"/>
          <w:cols w:space="720"/>
          <w:docGrid w:linePitch="360"/>
        </w:sectPr>
      </w:pPr>
    </w:p>
    <w:p w14:paraId="3E5B6CCE" w14:textId="77777777" w:rsidR="00057381" w:rsidRPr="00057381" w:rsidRDefault="00057381" w:rsidP="00057381">
      <w:pPr>
        <w:pStyle w:val="Heading2"/>
      </w:pPr>
      <w:r w:rsidRPr="00057381">
        <w:lastRenderedPageBreak/>
        <w:t>B.2 Workflow Capability Comparison</w:t>
      </w:r>
    </w:p>
    <w:tbl>
      <w:tblPr>
        <w:tblStyle w:val="PlainTable2"/>
        <w:tblW w:w="7920" w:type="dxa"/>
        <w:tblLayout w:type="fixed"/>
        <w:tblLook w:val="04A0" w:firstRow="1" w:lastRow="0" w:firstColumn="1" w:lastColumn="0" w:noHBand="0" w:noVBand="1"/>
      </w:tblPr>
      <w:tblGrid>
        <w:gridCol w:w="1440"/>
        <w:gridCol w:w="990"/>
        <w:gridCol w:w="810"/>
        <w:gridCol w:w="810"/>
        <w:gridCol w:w="810"/>
        <w:gridCol w:w="990"/>
        <w:gridCol w:w="990"/>
        <w:gridCol w:w="1080"/>
      </w:tblGrid>
      <w:tr w:rsidR="00057381" w:rsidRPr="00057381" w14:paraId="50596939" w14:textId="77777777" w:rsidTr="00057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6A01F0" w14:textId="77777777" w:rsidR="00057381" w:rsidRPr="00057381" w:rsidRDefault="00057381" w:rsidP="00127F37">
            <w:pPr>
              <w:spacing w:after="0" w:line="240" w:lineRule="auto"/>
              <w:jc w:val="center"/>
            </w:pPr>
            <w:r w:rsidRPr="00057381">
              <w:rPr>
                <w:sz w:val="13"/>
              </w:rPr>
              <w:t>Product</w:t>
            </w:r>
          </w:p>
        </w:tc>
        <w:tc>
          <w:tcPr>
            <w:tcW w:w="990" w:type="dxa"/>
          </w:tcPr>
          <w:p w14:paraId="01D92BA2"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Direct search</w:t>
            </w:r>
          </w:p>
        </w:tc>
        <w:tc>
          <w:tcPr>
            <w:tcW w:w="810" w:type="dxa"/>
          </w:tcPr>
          <w:p w14:paraId="036B985B"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AI screening</w:t>
            </w:r>
          </w:p>
        </w:tc>
        <w:tc>
          <w:tcPr>
            <w:tcW w:w="810" w:type="dxa"/>
          </w:tcPr>
          <w:p w14:paraId="51C09EDF"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Data extraction</w:t>
            </w:r>
          </w:p>
        </w:tc>
        <w:tc>
          <w:tcPr>
            <w:tcW w:w="810" w:type="dxa"/>
          </w:tcPr>
          <w:p w14:paraId="659BAA3F"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Literature matrix</w:t>
            </w:r>
          </w:p>
        </w:tc>
        <w:tc>
          <w:tcPr>
            <w:tcW w:w="990" w:type="dxa"/>
          </w:tcPr>
          <w:p w14:paraId="1FDF11E6"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Qualitative synthesis</w:t>
            </w:r>
          </w:p>
        </w:tc>
        <w:tc>
          <w:tcPr>
            <w:tcW w:w="990" w:type="dxa"/>
          </w:tcPr>
          <w:p w14:paraId="4BBE6451"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Gap identification</w:t>
            </w:r>
          </w:p>
        </w:tc>
        <w:tc>
          <w:tcPr>
            <w:tcW w:w="1080" w:type="dxa"/>
          </w:tcPr>
          <w:p w14:paraId="621B675E" w14:textId="77777777" w:rsidR="00057381" w:rsidRPr="00057381" w:rsidRDefault="00057381" w:rsidP="00127F37">
            <w:pPr>
              <w:spacing w:after="0" w:line="240" w:lineRule="auto"/>
              <w:jc w:val="center"/>
              <w:cnfStyle w:val="100000000000" w:firstRow="1" w:lastRow="0" w:firstColumn="0" w:lastColumn="0" w:oddVBand="0" w:evenVBand="0" w:oddHBand="0" w:evenHBand="0" w:firstRowFirstColumn="0" w:firstRowLastColumn="0" w:lastRowFirstColumn="0" w:lastRowLastColumn="0"/>
            </w:pPr>
            <w:r w:rsidRPr="00057381">
              <w:rPr>
                <w:sz w:val="13"/>
              </w:rPr>
              <w:t>RQ generation</w:t>
            </w:r>
          </w:p>
        </w:tc>
      </w:tr>
      <w:tr w:rsidR="00057381" w:rsidRPr="00057381" w14:paraId="1086BC8B"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269503" w14:textId="77777777" w:rsidR="00057381" w:rsidRPr="00057381" w:rsidRDefault="00057381" w:rsidP="00127F37">
            <w:pPr>
              <w:spacing w:after="0" w:line="240" w:lineRule="auto"/>
            </w:pPr>
            <w:hyperlink r:id="rId33">
              <w:proofErr w:type="spellStart"/>
              <w:r w:rsidRPr="00057381">
                <w:rPr>
                  <w:rStyle w:val="Hyperlink"/>
                  <w:sz w:val="13"/>
                  <w:szCs w:val="13"/>
                </w:rPr>
                <w:t>Matrica</w:t>
              </w:r>
              <w:proofErr w:type="spellEnd"/>
            </w:hyperlink>
          </w:p>
        </w:tc>
        <w:tc>
          <w:tcPr>
            <w:tcW w:w="990" w:type="dxa"/>
          </w:tcPr>
          <w:p w14:paraId="102F5DBF"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042C311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2E633A5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2FC2A57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5952184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3D7B0E8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1080" w:type="dxa"/>
          </w:tcPr>
          <w:p w14:paraId="34EA032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r>
      <w:tr w:rsidR="00057381" w:rsidRPr="00057381" w14:paraId="550AAF20"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1BFBD2C7" w14:textId="77777777" w:rsidR="00057381" w:rsidRPr="00057381" w:rsidRDefault="00057381" w:rsidP="00127F37">
            <w:pPr>
              <w:spacing w:after="0" w:line="240" w:lineRule="auto"/>
            </w:pPr>
            <w:hyperlink r:id="rId34">
              <w:proofErr w:type="spellStart"/>
              <w:r w:rsidRPr="00057381">
                <w:rPr>
                  <w:rStyle w:val="Hyperlink"/>
                  <w:sz w:val="13"/>
                  <w:szCs w:val="13"/>
                </w:rPr>
                <w:t>Systematicly</w:t>
              </w:r>
              <w:proofErr w:type="spellEnd"/>
            </w:hyperlink>
          </w:p>
        </w:tc>
        <w:tc>
          <w:tcPr>
            <w:tcW w:w="990" w:type="dxa"/>
          </w:tcPr>
          <w:p w14:paraId="26D1CB33"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596D322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4D28E43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34C8161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7B03E00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5EB6091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1080" w:type="dxa"/>
          </w:tcPr>
          <w:p w14:paraId="0887992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r>
      <w:tr w:rsidR="00057381" w:rsidRPr="00057381" w14:paraId="3A0328FF"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ED4F8B" w14:textId="77777777" w:rsidR="00057381" w:rsidRPr="00057381" w:rsidRDefault="00057381" w:rsidP="00127F37">
            <w:pPr>
              <w:spacing w:after="0" w:line="240" w:lineRule="auto"/>
            </w:pPr>
            <w:hyperlink r:id="rId35">
              <w:proofErr w:type="spellStart"/>
              <w:r w:rsidRPr="00057381">
                <w:rPr>
                  <w:rStyle w:val="Hyperlink"/>
                  <w:sz w:val="13"/>
                  <w:szCs w:val="13"/>
                </w:rPr>
                <w:t>Paperguide</w:t>
              </w:r>
              <w:proofErr w:type="spellEnd"/>
            </w:hyperlink>
          </w:p>
        </w:tc>
        <w:tc>
          <w:tcPr>
            <w:tcW w:w="990" w:type="dxa"/>
          </w:tcPr>
          <w:p w14:paraId="4C11571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504623A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2DD1CC61"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649A668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125B1E5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4CA86B7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1080" w:type="dxa"/>
          </w:tcPr>
          <w:p w14:paraId="742E947B"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r>
      <w:tr w:rsidR="00057381" w:rsidRPr="00057381" w14:paraId="6B39BCC2"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26489149" w14:textId="77777777" w:rsidR="00057381" w:rsidRPr="00057381" w:rsidRDefault="00057381" w:rsidP="00127F37">
            <w:pPr>
              <w:spacing w:after="0" w:line="240" w:lineRule="auto"/>
            </w:pPr>
            <w:hyperlink r:id="rId36">
              <w:proofErr w:type="spellStart"/>
              <w:r w:rsidRPr="00057381">
                <w:rPr>
                  <w:rStyle w:val="Hyperlink"/>
                  <w:sz w:val="13"/>
                  <w:szCs w:val="13"/>
                </w:rPr>
                <w:t>Scholara</w:t>
              </w:r>
              <w:proofErr w:type="spellEnd"/>
            </w:hyperlink>
          </w:p>
        </w:tc>
        <w:tc>
          <w:tcPr>
            <w:tcW w:w="990" w:type="dxa"/>
          </w:tcPr>
          <w:p w14:paraId="48FA5E6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4804A129"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74A7728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56E11CE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151D9F02"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2C69DD3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1080" w:type="dxa"/>
          </w:tcPr>
          <w:p w14:paraId="7457E6AF"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r>
      <w:tr w:rsidR="00057381" w:rsidRPr="00057381" w14:paraId="45994BF5"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0B61FA" w14:textId="77777777" w:rsidR="00057381" w:rsidRPr="00057381" w:rsidRDefault="00057381" w:rsidP="00127F37">
            <w:pPr>
              <w:spacing w:after="0" w:line="240" w:lineRule="auto"/>
            </w:pPr>
            <w:hyperlink r:id="rId37">
              <w:proofErr w:type="spellStart"/>
              <w:r w:rsidRPr="00057381">
                <w:rPr>
                  <w:rStyle w:val="Hyperlink"/>
                  <w:sz w:val="13"/>
                  <w:szCs w:val="13"/>
                </w:rPr>
                <w:t>Littview</w:t>
              </w:r>
              <w:proofErr w:type="spellEnd"/>
            </w:hyperlink>
          </w:p>
        </w:tc>
        <w:tc>
          <w:tcPr>
            <w:tcW w:w="990" w:type="dxa"/>
          </w:tcPr>
          <w:p w14:paraId="4CBA854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2A976C8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0E2C37D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5165F131"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4EE2BB5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6B39F0F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1080" w:type="dxa"/>
          </w:tcPr>
          <w:p w14:paraId="28DD1C7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No</w:t>
            </w:r>
          </w:p>
        </w:tc>
      </w:tr>
      <w:tr w:rsidR="00057381" w:rsidRPr="00057381" w14:paraId="52E956A8"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2503CA3A" w14:textId="77777777" w:rsidR="00057381" w:rsidRPr="00057381" w:rsidRDefault="00057381" w:rsidP="00127F37">
            <w:pPr>
              <w:spacing w:after="0" w:line="240" w:lineRule="auto"/>
            </w:pPr>
            <w:hyperlink r:id="rId38">
              <w:r w:rsidRPr="00057381">
                <w:rPr>
                  <w:rStyle w:val="Hyperlink"/>
                  <w:sz w:val="13"/>
                  <w:szCs w:val="13"/>
                </w:rPr>
                <w:t>Elicit</w:t>
              </w:r>
            </w:hyperlink>
          </w:p>
        </w:tc>
        <w:tc>
          <w:tcPr>
            <w:tcW w:w="990" w:type="dxa"/>
          </w:tcPr>
          <w:p w14:paraId="1D71CCD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31CC2FAB"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014D8B9E"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16F1CD5F"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556065FE"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6E359441"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1080" w:type="dxa"/>
          </w:tcPr>
          <w:p w14:paraId="1885751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r>
      <w:tr w:rsidR="00057381" w:rsidRPr="00057381" w14:paraId="3C799DFE"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AE556E" w14:textId="77777777" w:rsidR="00057381" w:rsidRPr="00057381" w:rsidRDefault="00057381" w:rsidP="00127F37">
            <w:pPr>
              <w:spacing w:after="0" w:line="240" w:lineRule="auto"/>
            </w:pPr>
            <w:hyperlink r:id="rId39">
              <w:proofErr w:type="spellStart"/>
              <w:r w:rsidRPr="00057381">
                <w:rPr>
                  <w:rStyle w:val="Hyperlink"/>
                  <w:sz w:val="13"/>
                  <w:szCs w:val="13"/>
                </w:rPr>
                <w:t>DistillerSR</w:t>
              </w:r>
              <w:proofErr w:type="spellEnd"/>
            </w:hyperlink>
          </w:p>
        </w:tc>
        <w:tc>
          <w:tcPr>
            <w:tcW w:w="990" w:type="dxa"/>
          </w:tcPr>
          <w:p w14:paraId="2710341B"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33ABACC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5C1108C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148A2E4F"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141F3DC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0D91D42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1080" w:type="dxa"/>
          </w:tcPr>
          <w:p w14:paraId="2E84ECB5"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No</w:t>
            </w:r>
          </w:p>
        </w:tc>
      </w:tr>
      <w:tr w:rsidR="00057381" w:rsidRPr="00057381" w14:paraId="79D7E90B"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20AEE2A1" w14:textId="77777777" w:rsidR="00057381" w:rsidRPr="00057381" w:rsidRDefault="00057381" w:rsidP="00127F37">
            <w:pPr>
              <w:spacing w:after="0" w:line="240" w:lineRule="auto"/>
            </w:pPr>
            <w:hyperlink r:id="rId40">
              <w:r w:rsidRPr="00057381">
                <w:rPr>
                  <w:rStyle w:val="Hyperlink"/>
                  <w:sz w:val="13"/>
                  <w:szCs w:val="13"/>
                </w:rPr>
                <w:t>EPPI-Reviewer</w:t>
              </w:r>
            </w:hyperlink>
          </w:p>
        </w:tc>
        <w:tc>
          <w:tcPr>
            <w:tcW w:w="990" w:type="dxa"/>
          </w:tcPr>
          <w:p w14:paraId="70390DA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57CDD7B2"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0ED8B6A3"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2AE33F11"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990" w:type="dxa"/>
          </w:tcPr>
          <w:p w14:paraId="6AF73D53"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990" w:type="dxa"/>
          </w:tcPr>
          <w:p w14:paraId="29F8844D"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1080" w:type="dxa"/>
          </w:tcPr>
          <w:p w14:paraId="3DF84E12"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No</w:t>
            </w:r>
          </w:p>
        </w:tc>
      </w:tr>
      <w:tr w:rsidR="00057381" w:rsidRPr="00057381" w14:paraId="346AF96E"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144966" w14:textId="77777777" w:rsidR="00057381" w:rsidRPr="00057381" w:rsidRDefault="00057381" w:rsidP="00127F37">
            <w:pPr>
              <w:spacing w:after="0" w:line="240" w:lineRule="auto"/>
            </w:pPr>
            <w:hyperlink r:id="rId41">
              <w:r w:rsidRPr="00057381">
                <w:rPr>
                  <w:rStyle w:val="Hyperlink"/>
                  <w:sz w:val="13"/>
                  <w:szCs w:val="13"/>
                </w:rPr>
                <w:t>Nested Knowledge</w:t>
              </w:r>
            </w:hyperlink>
          </w:p>
        </w:tc>
        <w:tc>
          <w:tcPr>
            <w:tcW w:w="990" w:type="dxa"/>
          </w:tcPr>
          <w:p w14:paraId="0450B86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27BE317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467D507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5085C19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365FE90A"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187BE6C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1080" w:type="dxa"/>
          </w:tcPr>
          <w:p w14:paraId="6451E27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No</w:t>
            </w:r>
          </w:p>
        </w:tc>
      </w:tr>
      <w:tr w:rsidR="00057381" w:rsidRPr="00057381" w14:paraId="407881E3"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06EFBBE5" w14:textId="77777777" w:rsidR="00057381" w:rsidRPr="00057381" w:rsidRDefault="00057381" w:rsidP="00127F37">
            <w:pPr>
              <w:spacing w:after="0" w:line="240" w:lineRule="auto"/>
            </w:pPr>
            <w:hyperlink r:id="rId42">
              <w:r w:rsidRPr="00057381">
                <w:rPr>
                  <w:rStyle w:val="Hyperlink"/>
                  <w:sz w:val="13"/>
                  <w:szCs w:val="13"/>
                </w:rPr>
                <w:t>JBI SUMARI</w:t>
              </w:r>
            </w:hyperlink>
          </w:p>
        </w:tc>
        <w:tc>
          <w:tcPr>
            <w:tcW w:w="990" w:type="dxa"/>
          </w:tcPr>
          <w:p w14:paraId="3607E5E2"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680AD09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01F10142"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15C9F0A2"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990" w:type="dxa"/>
          </w:tcPr>
          <w:p w14:paraId="7F213E6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990" w:type="dxa"/>
          </w:tcPr>
          <w:p w14:paraId="39641E8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1080" w:type="dxa"/>
          </w:tcPr>
          <w:p w14:paraId="50F41FE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No</w:t>
            </w:r>
          </w:p>
        </w:tc>
      </w:tr>
      <w:tr w:rsidR="00057381" w:rsidRPr="00057381" w14:paraId="511F7891"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1BB84E" w14:textId="77777777" w:rsidR="00057381" w:rsidRPr="00057381" w:rsidRDefault="00057381" w:rsidP="00127F37">
            <w:pPr>
              <w:spacing w:after="0" w:line="240" w:lineRule="auto"/>
            </w:pPr>
            <w:hyperlink r:id="rId43">
              <w:r w:rsidRPr="00057381">
                <w:rPr>
                  <w:rStyle w:val="Hyperlink"/>
                  <w:sz w:val="13"/>
                  <w:szCs w:val="13"/>
                </w:rPr>
                <w:t>Rayyan</w:t>
              </w:r>
            </w:hyperlink>
          </w:p>
        </w:tc>
        <w:tc>
          <w:tcPr>
            <w:tcW w:w="990" w:type="dxa"/>
          </w:tcPr>
          <w:p w14:paraId="447A762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2914A77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186A4C0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40F2F49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439F2FF5"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4CFFACAF"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1080" w:type="dxa"/>
          </w:tcPr>
          <w:p w14:paraId="079097E2"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No</w:t>
            </w:r>
          </w:p>
        </w:tc>
      </w:tr>
      <w:tr w:rsidR="00057381" w:rsidRPr="00057381" w14:paraId="704ADC60"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3F6126BF" w14:textId="77777777" w:rsidR="00057381" w:rsidRPr="00057381" w:rsidRDefault="00057381" w:rsidP="00127F37">
            <w:pPr>
              <w:spacing w:after="0" w:line="240" w:lineRule="auto"/>
            </w:pPr>
            <w:hyperlink r:id="rId44">
              <w:r w:rsidRPr="00057381">
                <w:rPr>
                  <w:rStyle w:val="Hyperlink"/>
                  <w:sz w:val="13"/>
                  <w:szCs w:val="13"/>
                </w:rPr>
                <w:t>PICO Portal</w:t>
              </w:r>
            </w:hyperlink>
          </w:p>
        </w:tc>
        <w:tc>
          <w:tcPr>
            <w:tcW w:w="990" w:type="dxa"/>
          </w:tcPr>
          <w:p w14:paraId="0D183F9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764C1AEE"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60B21A9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2BB1FB21"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990" w:type="dxa"/>
          </w:tcPr>
          <w:p w14:paraId="65FBDB4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990" w:type="dxa"/>
          </w:tcPr>
          <w:p w14:paraId="0A183F23"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1080" w:type="dxa"/>
          </w:tcPr>
          <w:p w14:paraId="5F3ADD5B"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No</w:t>
            </w:r>
          </w:p>
        </w:tc>
      </w:tr>
      <w:tr w:rsidR="00057381" w:rsidRPr="00057381" w14:paraId="63BC40C0"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F5336F" w14:textId="77777777" w:rsidR="00057381" w:rsidRPr="00057381" w:rsidRDefault="00057381" w:rsidP="00127F37">
            <w:pPr>
              <w:spacing w:after="0" w:line="240" w:lineRule="auto"/>
            </w:pPr>
            <w:hyperlink r:id="rId45">
              <w:proofErr w:type="spellStart"/>
              <w:r w:rsidRPr="00057381">
                <w:rPr>
                  <w:rStyle w:val="Hyperlink"/>
                  <w:sz w:val="13"/>
                  <w:szCs w:val="13"/>
                </w:rPr>
                <w:t>Sysrev</w:t>
              </w:r>
              <w:proofErr w:type="spellEnd"/>
            </w:hyperlink>
          </w:p>
        </w:tc>
        <w:tc>
          <w:tcPr>
            <w:tcW w:w="990" w:type="dxa"/>
          </w:tcPr>
          <w:p w14:paraId="13C2D3A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343EC5E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673BE32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7F86F32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772B667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990" w:type="dxa"/>
          </w:tcPr>
          <w:p w14:paraId="5707367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1080" w:type="dxa"/>
          </w:tcPr>
          <w:p w14:paraId="4AC0DBC7"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No</w:t>
            </w:r>
          </w:p>
        </w:tc>
      </w:tr>
      <w:tr w:rsidR="00057381" w:rsidRPr="00057381" w14:paraId="1B7E4BF0"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480CEF53" w14:textId="77777777" w:rsidR="00057381" w:rsidRPr="00057381" w:rsidRDefault="00057381" w:rsidP="00127F37">
            <w:pPr>
              <w:spacing w:after="0" w:line="240" w:lineRule="auto"/>
            </w:pPr>
            <w:hyperlink r:id="rId46">
              <w:proofErr w:type="spellStart"/>
              <w:r w:rsidRPr="00057381">
                <w:rPr>
                  <w:rStyle w:val="Hyperlink"/>
                  <w:sz w:val="13"/>
                  <w:szCs w:val="13"/>
                </w:rPr>
                <w:t>Axelium</w:t>
              </w:r>
              <w:proofErr w:type="spellEnd"/>
            </w:hyperlink>
          </w:p>
        </w:tc>
        <w:tc>
          <w:tcPr>
            <w:tcW w:w="990" w:type="dxa"/>
          </w:tcPr>
          <w:p w14:paraId="33461A5F"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236E7279"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5F2A5C21"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771D457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38FEBA2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1F382E6E"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1080" w:type="dxa"/>
          </w:tcPr>
          <w:p w14:paraId="4959F7A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r>
      <w:tr w:rsidR="00057381" w:rsidRPr="00057381" w14:paraId="47893244"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33E53E" w14:textId="77777777" w:rsidR="00057381" w:rsidRPr="00057381" w:rsidRDefault="00057381" w:rsidP="00127F37">
            <w:pPr>
              <w:spacing w:after="0" w:line="240" w:lineRule="auto"/>
            </w:pPr>
            <w:hyperlink r:id="rId47">
              <w:r w:rsidRPr="00057381">
                <w:rPr>
                  <w:rStyle w:val="Hyperlink"/>
                  <w:sz w:val="13"/>
                  <w:szCs w:val="13"/>
                </w:rPr>
                <w:t>EvidenceGrid.org</w:t>
              </w:r>
            </w:hyperlink>
          </w:p>
        </w:tc>
        <w:tc>
          <w:tcPr>
            <w:tcW w:w="990" w:type="dxa"/>
          </w:tcPr>
          <w:p w14:paraId="7CEE580E"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5EB51DC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65451FF5"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27E7D5B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03FEB3E9"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5D48B0BC"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1080" w:type="dxa"/>
          </w:tcPr>
          <w:p w14:paraId="48B0F3E3"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r>
      <w:tr w:rsidR="00057381" w:rsidRPr="00057381" w14:paraId="2D233855" w14:textId="77777777" w:rsidTr="00057381">
        <w:tc>
          <w:tcPr>
            <w:cnfStyle w:val="001000000000" w:firstRow="0" w:lastRow="0" w:firstColumn="1" w:lastColumn="0" w:oddVBand="0" w:evenVBand="0" w:oddHBand="0" w:evenHBand="0" w:firstRowFirstColumn="0" w:firstRowLastColumn="0" w:lastRowFirstColumn="0" w:lastRowLastColumn="0"/>
            <w:tcW w:w="1440" w:type="dxa"/>
          </w:tcPr>
          <w:p w14:paraId="755A3CA2" w14:textId="77777777" w:rsidR="00057381" w:rsidRPr="00057381" w:rsidRDefault="00057381" w:rsidP="00127F37">
            <w:pPr>
              <w:spacing w:after="0" w:line="240" w:lineRule="auto"/>
            </w:pPr>
            <w:hyperlink r:id="rId48">
              <w:r w:rsidRPr="00057381">
                <w:rPr>
                  <w:rStyle w:val="Hyperlink"/>
                  <w:sz w:val="13"/>
                  <w:szCs w:val="13"/>
                </w:rPr>
                <w:t>Alfred Scholar Telescope</w:t>
              </w:r>
            </w:hyperlink>
          </w:p>
        </w:tc>
        <w:tc>
          <w:tcPr>
            <w:tcW w:w="990" w:type="dxa"/>
          </w:tcPr>
          <w:p w14:paraId="21D4FC34"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02DC1935"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c>
          <w:tcPr>
            <w:tcW w:w="810" w:type="dxa"/>
          </w:tcPr>
          <w:p w14:paraId="50BFB037"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810" w:type="dxa"/>
          </w:tcPr>
          <w:p w14:paraId="64D7FD08"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4D12FE96"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990" w:type="dxa"/>
          </w:tcPr>
          <w:p w14:paraId="6CBDA2CC"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Yes</w:t>
            </w:r>
          </w:p>
        </w:tc>
        <w:tc>
          <w:tcPr>
            <w:tcW w:w="1080" w:type="dxa"/>
          </w:tcPr>
          <w:p w14:paraId="421B51F0" w14:textId="77777777" w:rsidR="00057381" w:rsidRPr="00057381" w:rsidRDefault="00057381" w:rsidP="00127F37">
            <w:pPr>
              <w:spacing w:after="0" w:line="240" w:lineRule="auto"/>
              <w:jc w:val="left"/>
              <w:cnfStyle w:val="000000000000" w:firstRow="0" w:lastRow="0" w:firstColumn="0" w:lastColumn="0" w:oddVBand="0" w:evenVBand="0" w:oddHBand="0" w:evenHBand="0" w:firstRowFirstColumn="0" w:firstRowLastColumn="0" w:lastRowFirstColumn="0" w:lastRowLastColumn="0"/>
            </w:pPr>
            <w:r w:rsidRPr="00057381">
              <w:rPr>
                <w:sz w:val="13"/>
              </w:rPr>
              <w:t>Partial</w:t>
            </w:r>
          </w:p>
        </w:tc>
      </w:tr>
      <w:tr w:rsidR="00057381" w:rsidRPr="00057381" w14:paraId="2CBD5BBA" w14:textId="77777777" w:rsidTr="00057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34EE0B" w14:textId="77777777" w:rsidR="00057381" w:rsidRPr="00057381" w:rsidRDefault="00057381" w:rsidP="00127F37">
            <w:pPr>
              <w:spacing w:after="0" w:line="240" w:lineRule="auto"/>
            </w:pPr>
            <w:hyperlink r:id="rId49">
              <w:proofErr w:type="spellStart"/>
              <w:r w:rsidRPr="00057381">
                <w:rPr>
                  <w:rStyle w:val="Hyperlink"/>
                  <w:sz w:val="13"/>
                  <w:szCs w:val="13"/>
                </w:rPr>
                <w:t>PaperTrace</w:t>
              </w:r>
              <w:proofErr w:type="spellEnd"/>
            </w:hyperlink>
          </w:p>
        </w:tc>
        <w:tc>
          <w:tcPr>
            <w:tcW w:w="990" w:type="dxa"/>
          </w:tcPr>
          <w:p w14:paraId="789CFBAD"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39701A54"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c>
          <w:tcPr>
            <w:tcW w:w="810" w:type="dxa"/>
          </w:tcPr>
          <w:p w14:paraId="1CAED35F"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810" w:type="dxa"/>
          </w:tcPr>
          <w:p w14:paraId="79EFA898"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7A23BB30"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990" w:type="dxa"/>
          </w:tcPr>
          <w:p w14:paraId="47D116E6"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Yes</w:t>
            </w:r>
          </w:p>
        </w:tc>
        <w:tc>
          <w:tcPr>
            <w:tcW w:w="1080" w:type="dxa"/>
          </w:tcPr>
          <w:p w14:paraId="3B685623" w14:textId="77777777" w:rsidR="00057381" w:rsidRPr="00057381" w:rsidRDefault="00057381" w:rsidP="00127F37">
            <w:pPr>
              <w:spacing w:after="0" w:line="240" w:lineRule="auto"/>
              <w:jc w:val="left"/>
              <w:cnfStyle w:val="000000100000" w:firstRow="0" w:lastRow="0" w:firstColumn="0" w:lastColumn="0" w:oddVBand="0" w:evenVBand="0" w:oddHBand="1" w:evenHBand="0" w:firstRowFirstColumn="0" w:firstRowLastColumn="0" w:lastRowFirstColumn="0" w:lastRowLastColumn="0"/>
            </w:pPr>
            <w:r w:rsidRPr="00057381">
              <w:rPr>
                <w:sz w:val="13"/>
              </w:rPr>
              <w:t>Partial</w:t>
            </w:r>
          </w:p>
        </w:tc>
      </w:tr>
    </w:tbl>
    <w:p w14:paraId="7774AE55" w14:textId="77777777" w:rsidR="00057381" w:rsidRPr="00057381" w:rsidRDefault="00057381" w:rsidP="00057381">
      <w:pPr>
        <w:pStyle w:val="Caption"/>
        <w:keepNext w:val="0"/>
        <w:jc w:val="center"/>
      </w:pPr>
      <w:r w:rsidRPr="00057381">
        <w:rPr>
          <w:i/>
          <w:sz w:val="16"/>
        </w:rPr>
        <w:t>Table B2. Selected workflow capabilities exactly as coded in the workbook.</w:t>
      </w:r>
    </w:p>
    <w:p w14:paraId="5250E2D2" w14:textId="77777777" w:rsidR="00057381" w:rsidRPr="00057381" w:rsidRDefault="00057381" w:rsidP="00057381">
      <w:r w:rsidRPr="00057381">
        <w:br w:type="page"/>
      </w:r>
    </w:p>
    <w:p w14:paraId="041A7A5E" w14:textId="77777777" w:rsidR="00057381" w:rsidRPr="00057381" w:rsidRDefault="00057381" w:rsidP="00057381">
      <w:pPr>
        <w:pStyle w:val="Heading2"/>
      </w:pPr>
      <w:r w:rsidRPr="00057381">
        <w:lastRenderedPageBreak/>
        <w:t>B.3 Provenance, Governance, and Reproducibility</w:t>
      </w:r>
    </w:p>
    <w:tbl>
      <w:tblPr>
        <w:tblStyle w:val="TableGrid"/>
        <w:tblW w:w="7819" w:type="dxa"/>
        <w:tblInd w:w="768" w:type="dxa"/>
        <w:tblLayout w:type="fixed"/>
        <w:tblLook w:val="04A0" w:firstRow="1" w:lastRow="0" w:firstColumn="1" w:lastColumn="0" w:noHBand="0" w:noVBand="1"/>
      </w:tblPr>
      <w:tblGrid>
        <w:gridCol w:w="1514"/>
        <w:gridCol w:w="797"/>
        <w:gridCol w:w="823"/>
        <w:gridCol w:w="900"/>
        <w:gridCol w:w="810"/>
        <w:gridCol w:w="995"/>
        <w:gridCol w:w="990"/>
        <w:gridCol w:w="990"/>
      </w:tblGrid>
      <w:tr w:rsidR="00057381" w:rsidRPr="00057381" w14:paraId="13857B1F" w14:textId="77777777" w:rsidTr="00057381">
        <w:trPr>
          <w:cantSplit/>
          <w:tblHeader/>
        </w:trPr>
        <w:tc>
          <w:tcPr>
            <w:tcW w:w="1514" w:type="dxa"/>
            <w:shd w:val="clear" w:color="auto" w:fill="D9EAF7"/>
            <w:tcMar>
              <w:top w:w="55" w:type="dxa"/>
              <w:left w:w="55" w:type="dxa"/>
              <w:bottom w:w="55" w:type="dxa"/>
              <w:right w:w="55" w:type="dxa"/>
            </w:tcMar>
            <w:vAlign w:val="center"/>
          </w:tcPr>
          <w:p w14:paraId="06D52718" w14:textId="77777777" w:rsidR="00057381" w:rsidRPr="00057381" w:rsidRDefault="00057381" w:rsidP="00127F37">
            <w:pPr>
              <w:spacing w:after="0" w:line="240" w:lineRule="auto"/>
              <w:jc w:val="center"/>
            </w:pPr>
            <w:r w:rsidRPr="00057381">
              <w:rPr>
                <w:b/>
                <w:sz w:val="13"/>
              </w:rPr>
              <w:t>Product</w:t>
            </w:r>
          </w:p>
        </w:tc>
        <w:tc>
          <w:tcPr>
            <w:tcW w:w="797" w:type="dxa"/>
            <w:shd w:val="clear" w:color="auto" w:fill="D9EAF7"/>
            <w:tcMar>
              <w:top w:w="55" w:type="dxa"/>
              <w:left w:w="55" w:type="dxa"/>
              <w:bottom w:w="55" w:type="dxa"/>
              <w:right w:w="55" w:type="dxa"/>
            </w:tcMar>
            <w:vAlign w:val="center"/>
          </w:tcPr>
          <w:p w14:paraId="3A496703" w14:textId="77777777" w:rsidR="00057381" w:rsidRPr="00057381" w:rsidRDefault="00057381" w:rsidP="00127F37">
            <w:pPr>
              <w:spacing w:after="0" w:line="240" w:lineRule="auto"/>
              <w:jc w:val="center"/>
            </w:pPr>
            <w:r w:rsidRPr="00057381">
              <w:rPr>
                <w:b/>
                <w:sz w:val="13"/>
              </w:rPr>
              <w:t>Evidence provenance</w:t>
            </w:r>
          </w:p>
        </w:tc>
        <w:tc>
          <w:tcPr>
            <w:tcW w:w="823" w:type="dxa"/>
            <w:shd w:val="clear" w:color="auto" w:fill="D9EAF7"/>
            <w:tcMar>
              <w:top w:w="55" w:type="dxa"/>
              <w:left w:w="55" w:type="dxa"/>
              <w:bottom w:w="55" w:type="dxa"/>
              <w:right w:w="55" w:type="dxa"/>
            </w:tcMar>
            <w:vAlign w:val="center"/>
          </w:tcPr>
          <w:p w14:paraId="2D01A6C6" w14:textId="77777777" w:rsidR="00057381" w:rsidRPr="00057381" w:rsidRDefault="00057381" w:rsidP="00127F37">
            <w:pPr>
              <w:spacing w:after="0" w:line="240" w:lineRule="auto"/>
              <w:jc w:val="center"/>
            </w:pPr>
            <w:r w:rsidRPr="00057381">
              <w:rPr>
                <w:b/>
                <w:sz w:val="13"/>
              </w:rPr>
              <w:t>Human in loop</w:t>
            </w:r>
          </w:p>
        </w:tc>
        <w:tc>
          <w:tcPr>
            <w:tcW w:w="900" w:type="dxa"/>
            <w:shd w:val="clear" w:color="auto" w:fill="D9EAF7"/>
            <w:tcMar>
              <w:top w:w="55" w:type="dxa"/>
              <w:left w:w="55" w:type="dxa"/>
              <w:bottom w:w="55" w:type="dxa"/>
              <w:right w:w="55" w:type="dxa"/>
            </w:tcMar>
            <w:vAlign w:val="center"/>
          </w:tcPr>
          <w:p w14:paraId="3367B4C0" w14:textId="77777777" w:rsidR="00057381" w:rsidRPr="00057381" w:rsidRDefault="00057381" w:rsidP="00127F37">
            <w:pPr>
              <w:spacing w:after="0" w:line="240" w:lineRule="auto"/>
              <w:jc w:val="center"/>
            </w:pPr>
            <w:r w:rsidRPr="00057381">
              <w:rPr>
                <w:b/>
                <w:sz w:val="13"/>
              </w:rPr>
              <w:t>Decision journal</w:t>
            </w:r>
          </w:p>
        </w:tc>
        <w:tc>
          <w:tcPr>
            <w:tcW w:w="810" w:type="dxa"/>
            <w:shd w:val="clear" w:color="auto" w:fill="D9EAF7"/>
            <w:tcMar>
              <w:top w:w="55" w:type="dxa"/>
              <w:left w:w="55" w:type="dxa"/>
              <w:bottom w:w="55" w:type="dxa"/>
              <w:right w:w="55" w:type="dxa"/>
            </w:tcMar>
            <w:vAlign w:val="center"/>
          </w:tcPr>
          <w:p w14:paraId="2C8DF3C8" w14:textId="77777777" w:rsidR="00057381" w:rsidRPr="00057381" w:rsidRDefault="00057381" w:rsidP="00127F37">
            <w:pPr>
              <w:spacing w:after="0" w:line="240" w:lineRule="auto"/>
              <w:jc w:val="center"/>
            </w:pPr>
            <w:r w:rsidRPr="00057381">
              <w:rPr>
                <w:b/>
                <w:sz w:val="13"/>
              </w:rPr>
              <w:t>Version history</w:t>
            </w:r>
          </w:p>
        </w:tc>
        <w:tc>
          <w:tcPr>
            <w:tcW w:w="995" w:type="dxa"/>
            <w:shd w:val="clear" w:color="auto" w:fill="D9EAF7"/>
            <w:tcMar>
              <w:top w:w="55" w:type="dxa"/>
              <w:left w:w="55" w:type="dxa"/>
              <w:bottom w:w="55" w:type="dxa"/>
              <w:right w:w="55" w:type="dxa"/>
            </w:tcMar>
            <w:vAlign w:val="center"/>
          </w:tcPr>
          <w:p w14:paraId="5CCE04D0" w14:textId="77777777" w:rsidR="00057381" w:rsidRPr="00057381" w:rsidRDefault="00057381" w:rsidP="00127F37">
            <w:pPr>
              <w:spacing w:after="0" w:line="240" w:lineRule="auto"/>
              <w:jc w:val="center"/>
            </w:pPr>
            <w:r w:rsidRPr="00057381">
              <w:rPr>
                <w:b/>
                <w:sz w:val="13"/>
              </w:rPr>
              <w:t>Audit trail</w:t>
            </w:r>
          </w:p>
        </w:tc>
        <w:tc>
          <w:tcPr>
            <w:tcW w:w="990" w:type="dxa"/>
            <w:shd w:val="clear" w:color="auto" w:fill="D9EAF7"/>
            <w:tcMar>
              <w:top w:w="55" w:type="dxa"/>
              <w:left w:w="55" w:type="dxa"/>
              <w:bottom w:w="55" w:type="dxa"/>
              <w:right w:w="55" w:type="dxa"/>
            </w:tcMar>
            <w:vAlign w:val="center"/>
          </w:tcPr>
          <w:p w14:paraId="669B9280" w14:textId="77777777" w:rsidR="00057381" w:rsidRPr="00057381" w:rsidRDefault="00057381" w:rsidP="00127F37">
            <w:pPr>
              <w:spacing w:after="0" w:line="240" w:lineRule="auto"/>
              <w:jc w:val="center"/>
            </w:pPr>
            <w:r w:rsidRPr="00057381">
              <w:rPr>
                <w:b/>
                <w:sz w:val="13"/>
              </w:rPr>
              <w:t>Reproducibility</w:t>
            </w:r>
          </w:p>
        </w:tc>
        <w:tc>
          <w:tcPr>
            <w:tcW w:w="990" w:type="dxa"/>
            <w:shd w:val="clear" w:color="auto" w:fill="D9EAF7"/>
            <w:tcMar>
              <w:top w:w="55" w:type="dxa"/>
              <w:left w:w="55" w:type="dxa"/>
              <w:bottom w:w="55" w:type="dxa"/>
              <w:right w:w="55" w:type="dxa"/>
            </w:tcMar>
            <w:vAlign w:val="center"/>
          </w:tcPr>
          <w:p w14:paraId="79502AC3" w14:textId="77777777" w:rsidR="00057381" w:rsidRPr="00057381" w:rsidRDefault="00057381" w:rsidP="00127F37">
            <w:pPr>
              <w:spacing w:after="0" w:line="240" w:lineRule="auto"/>
              <w:jc w:val="center"/>
            </w:pPr>
            <w:r w:rsidRPr="00057381">
              <w:rPr>
                <w:b/>
                <w:sz w:val="13"/>
              </w:rPr>
              <w:t>Open source</w:t>
            </w:r>
          </w:p>
        </w:tc>
      </w:tr>
      <w:tr w:rsidR="00057381" w:rsidRPr="00057381" w14:paraId="7934B109" w14:textId="77777777" w:rsidTr="00057381">
        <w:trPr>
          <w:cantSplit/>
        </w:trPr>
        <w:tc>
          <w:tcPr>
            <w:tcW w:w="1514" w:type="dxa"/>
          </w:tcPr>
          <w:p w14:paraId="02D1068B" w14:textId="77777777" w:rsidR="00057381" w:rsidRPr="00057381" w:rsidRDefault="00057381" w:rsidP="00127F37">
            <w:pPr>
              <w:spacing w:after="0" w:line="240" w:lineRule="auto"/>
            </w:pPr>
            <w:hyperlink r:id="rId50">
              <w:proofErr w:type="spellStart"/>
              <w:r w:rsidRPr="00057381">
                <w:rPr>
                  <w:rStyle w:val="Hyperlink"/>
                  <w:sz w:val="13"/>
                  <w:szCs w:val="13"/>
                </w:rPr>
                <w:t>Matrica</w:t>
              </w:r>
              <w:proofErr w:type="spellEnd"/>
            </w:hyperlink>
          </w:p>
        </w:tc>
        <w:tc>
          <w:tcPr>
            <w:tcW w:w="797" w:type="dxa"/>
            <w:tcMar>
              <w:top w:w="55" w:type="dxa"/>
              <w:left w:w="55" w:type="dxa"/>
              <w:bottom w:w="55" w:type="dxa"/>
              <w:right w:w="55" w:type="dxa"/>
            </w:tcMar>
            <w:vAlign w:val="center"/>
          </w:tcPr>
          <w:p w14:paraId="27F4B167"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71468B04" w14:textId="77777777" w:rsidR="00057381" w:rsidRPr="00057381" w:rsidRDefault="00057381" w:rsidP="00127F37">
            <w:pPr>
              <w:spacing w:after="0" w:line="240" w:lineRule="auto"/>
              <w:jc w:val="left"/>
            </w:pPr>
            <w:r w:rsidRPr="00057381">
              <w:rPr>
                <w:sz w:val="13"/>
              </w:rPr>
              <w:t>Yes</w:t>
            </w:r>
          </w:p>
        </w:tc>
        <w:tc>
          <w:tcPr>
            <w:tcW w:w="900" w:type="dxa"/>
            <w:tcMar>
              <w:top w:w="55" w:type="dxa"/>
              <w:left w:w="55" w:type="dxa"/>
              <w:bottom w:w="55" w:type="dxa"/>
              <w:right w:w="55" w:type="dxa"/>
            </w:tcMar>
            <w:vAlign w:val="center"/>
          </w:tcPr>
          <w:p w14:paraId="3A501E0D" w14:textId="77777777" w:rsidR="00057381" w:rsidRPr="00057381" w:rsidRDefault="00057381" w:rsidP="00127F37">
            <w:pPr>
              <w:spacing w:after="0" w:line="240" w:lineRule="auto"/>
              <w:jc w:val="left"/>
            </w:pPr>
            <w:r w:rsidRPr="00057381">
              <w:rPr>
                <w:sz w:val="13"/>
              </w:rPr>
              <w:t>Yes</w:t>
            </w:r>
          </w:p>
        </w:tc>
        <w:tc>
          <w:tcPr>
            <w:tcW w:w="810" w:type="dxa"/>
            <w:tcMar>
              <w:top w:w="55" w:type="dxa"/>
              <w:left w:w="55" w:type="dxa"/>
              <w:bottom w:w="55" w:type="dxa"/>
              <w:right w:w="55" w:type="dxa"/>
            </w:tcMar>
            <w:vAlign w:val="center"/>
          </w:tcPr>
          <w:p w14:paraId="2E9DAD78" w14:textId="77777777" w:rsidR="00057381" w:rsidRPr="00057381" w:rsidRDefault="00057381" w:rsidP="00127F37">
            <w:pPr>
              <w:spacing w:after="0" w:line="240" w:lineRule="auto"/>
              <w:jc w:val="left"/>
            </w:pPr>
            <w:r w:rsidRPr="00057381">
              <w:rPr>
                <w:sz w:val="13"/>
              </w:rPr>
              <w:t>Yes</w:t>
            </w:r>
          </w:p>
        </w:tc>
        <w:tc>
          <w:tcPr>
            <w:tcW w:w="995" w:type="dxa"/>
            <w:tcMar>
              <w:top w:w="55" w:type="dxa"/>
              <w:left w:w="55" w:type="dxa"/>
              <w:bottom w:w="55" w:type="dxa"/>
              <w:right w:w="55" w:type="dxa"/>
            </w:tcMar>
            <w:vAlign w:val="center"/>
          </w:tcPr>
          <w:p w14:paraId="721498C7"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1B35EF60"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7F2CEAB2" w14:textId="77777777" w:rsidR="00057381" w:rsidRPr="00057381" w:rsidRDefault="00057381" w:rsidP="00127F37">
            <w:pPr>
              <w:spacing w:after="0" w:line="240" w:lineRule="auto"/>
              <w:jc w:val="left"/>
            </w:pPr>
            <w:r w:rsidRPr="00057381">
              <w:rPr>
                <w:sz w:val="13"/>
              </w:rPr>
              <w:t>Yes</w:t>
            </w:r>
          </w:p>
        </w:tc>
      </w:tr>
      <w:tr w:rsidR="00057381" w:rsidRPr="00057381" w14:paraId="12C01DF1" w14:textId="77777777" w:rsidTr="00057381">
        <w:trPr>
          <w:cantSplit/>
        </w:trPr>
        <w:tc>
          <w:tcPr>
            <w:tcW w:w="1514" w:type="dxa"/>
            <w:shd w:val="clear" w:color="auto" w:fill="F5F8FA"/>
          </w:tcPr>
          <w:p w14:paraId="7578A891" w14:textId="77777777" w:rsidR="00057381" w:rsidRPr="00057381" w:rsidRDefault="00057381" w:rsidP="00127F37">
            <w:pPr>
              <w:spacing w:after="0" w:line="240" w:lineRule="auto"/>
            </w:pPr>
            <w:hyperlink r:id="rId51">
              <w:proofErr w:type="spellStart"/>
              <w:r w:rsidRPr="00057381">
                <w:rPr>
                  <w:rStyle w:val="Hyperlink"/>
                  <w:sz w:val="13"/>
                  <w:szCs w:val="13"/>
                </w:rPr>
                <w:t>Systematicly</w:t>
              </w:r>
              <w:proofErr w:type="spellEnd"/>
            </w:hyperlink>
          </w:p>
        </w:tc>
        <w:tc>
          <w:tcPr>
            <w:tcW w:w="797" w:type="dxa"/>
            <w:shd w:val="clear" w:color="auto" w:fill="F5F8FA"/>
            <w:tcMar>
              <w:top w:w="55" w:type="dxa"/>
              <w:left w:w="55" w:type="dxa"/>
              <w:bottom w:w="55" w:type="dxa"/>
              <w:right w:w="55" w:type="dxa"/>
            </w:tcMar>
            <w:vAlign w:val="center"/>
          </w:tcPr>
          <w:p w14:paraId="30E7BE15"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45740BC3" w14:textId="77777777" w:rsidR="00057381" w:rsidRPr="00057381" w:rsidRDefault="00057381" w:rsidP="00127F37">
            <w:pPr>
              <w:spacing w:after="0" w:line="240" w:lineRule="auto"/>
              <w:jc w:val="left"/>
            </w:pPr>
            <w:r w:rsidRPr="00057381">
              <w:rPr>
                <w:sz w:val="13"/>
              </w:rPr>
              <w:t>Yes</w:t>
            </w:r>
          </w:p>
        </w:tc>
        <w:tc>
          <w:tcPr>
            <w:tcW w:w="900" w:type="dxa"/>
            <w:shd w:val="clear" w:color="auto" w:fill="F5F8FA"/>
            <w:tcMar>
              <w:top w:w="55" w:type="dxa"/>
              <w:left w:w="55" w:type="dxa"/>
              <w:bottom w:w="55" w:type="dxa"/>
              <w:right w:w="55" w:type="dxa"/>
            </w:tcMar>
            <w:vAlign w:val="center"/>
          </w:tcPr>
          <w:p w14:paraId="0FF41368"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21992EE9"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0CA967FB"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5A06B8A9"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4EE7193D" w14:textId="77777777" w:rsidR="00057381" w:rsidRPr="00057381" w:rsidRDefault="00057381" w:rsidP="00127F37">
            <w:pPr>
              <w:spacing w:after="0" w:line="240" w:lineRule="auto"/>
              <w:jc w:val="left"/>
            </w:pPr>
            <w:r w:rsidRPr="00057381">
              <w:rPr>
                <w:sz w:val="13"/>
              </w:rPr>
              <w:t>No</w:t>
            </w:r>
          </w:p>
        </w:tc>
      </w:tr>
      <w:tr w:rsidR="00057381" w:rsidRPr="00057381" w14:paraId="29053C27" w14:textId="77777777" w:rsidTr="00057381">
        <w:trPr>
          <w:cantSplit/>
        </w:trPr>
        <w:tc>
          <w:tcPr>
            <w:tcW w:w="1514" w:type="dxa"/>
          </w:tcPr>
          <w:p w14:paraId="6F4965CA" w14:textId="77777777" w:rsidR="00057381" w:rsidRPr="00057381" w:rsidRDefault="00057381" w:rsidP="00127F37">
            <w:pPr>
              <w:spacing w:after="0" w:line="240" w:lineRule="auto"/>
            </w:pPr>
            <w:hyperlink r:id="rId52">
              <w:proofErr w:type="spellStart"/>
              <w:r w:rsidRPr="00057381">
                <w:rPr>
                  <w:rStyle w:val="Hyperlink"/>
                  <w:sz w:val="13"/>
                  <w:szCs w:val="13"/>
                </w:rPr>
                <w:t>Paperguide</w:t>
              </w:r>
              <w:proofErr w:type="spellEnd"/>
            </w:hyperlink>
          </w:p>
        </w:tc>
        <w:tc>
          <w:tcPr>
            <w:tcW w:w="797" w:type="dxa"/>
            <w:tcMar>
              <w:top w:w="55" w:type="dxa"/>
              <w:left w:w="55" w:type="dxa"/>
              <w:bottom w:w="55" w:type="dxa"/>
              <w:right w:w="55" w:type="dxa"/>
            </w:tcMar>
            <w:vAlign w:val="center"/>
          </w:tcPr>
          <w:p w14:paraId="6DD2DBE8"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4D4B5847" w14:textId="77777777" w:rsidR="00057381" w:rsidRPr="00057381" w:rsidRDefault="00057381" w:rsidP="00127F37">
            <w:pPr>
              <w:spacing w:after="0" w:line="240" w:lineRule="auto"/>
              <w:jc w:val="left"/>
            </w:pPr>
            <w:r w:rsidRPr="00057381">
              <w:rPr>
                <w:sz w:val="13"/>
              </w:rPr>
              <w:t>Yes</w:t>
            </w:r>
          </w:p>
        </w:tc>
        <w:tc>
          <w:tcPr>
            <w:tcW w:w="900" w:type="dxa"/>
            <w:tcMar>
              <w:top w:w="55" w:type="dxa"/>
              <w:left w:w="55" w:type="dxa"/>
              <w:bottom w:w="55" w:type="dxa"/>
              <w:right w:w="55" w:type="dxa"/>
            </w:tcMar>
            <w:vAlign w:val="center"/>
          </w:tcPr>
          <w:p w14:paraId="5E868584"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69BCFE1B"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126D33E5" w14:textId="77777777" w:rsidR="00057381" w:rsidRPr="00057381" w:rsidRDefault="00057381" w:rsidP="00127F37">
            <w:pPr>
              <w:spacing w:after="0" w:line="240" w:lineRule="auto"/>
              <w:jc w:val="left"/>
            </w:pPr>
            <w:r w:rsidRPr="00057381">
              <w:rPr>
                <w:sz w:val="13"/>
              </w:rPr>
              <w:t>Partial</w:t>
            </w:r>
          </w:p>
        </w:tc>
        <w:tc>
          <w:tcPr>
            <w:tcW w:w="990" w:type="dxa"/>
            <w:tcMar>
              <w:top w:w="55" w:type="dxa"/>
              <w:left w:w="55" w:type="dxa"/>
              <w:bottom w:w="55" w:type="dxa"/>
              <w:right w:w="55" w:type="dxa"/>
            </w:tcMar>
            <w:vAlign w:val="center"/>
          </w:tcPr>
          <w:p w14:paraId="026C82C1" w14:textId="77777777" w:rsidR="00057381" w:rsidRPr="00057381" w:rsidRDefault="00057381" w:rsidP="00127F37">
            <w:pPr>
              <w:spacing w:after="0" w:line="240" w:lineRule="auto"/>
              <w:jc w:val="left"/>
            </w:pPr>
            <w:r w:rsidRPr="00057381">
              <w:rPr>
                <w:sz w:val="13"/>
              </w:rPr>
              <w:t>Partial</w:t>
            </w:r>
          </w:p>
        </w:tc>
        <w:tc>
          <w:tcPr>
            <w:tcW w:w="990" w:type="dxa"/>
            <w:tcMar>
              <w:top w:w="55" w:type="dxa"/>
              <w:left w:w="55" w:type="dxa"/>
              <w:bottom w:w="55" w:type="dxa"/>
              <w:right w:w="55" w:type="dxa"/>
            </w:tcMar>
            <w:vAlign w:val="center"/>
          </w:tcPr>
          <w:p w14:paraId="17E0E02F" w14:textId="77777777" w:rsidR="00057381" w:rsidRPr="00057381" w:rsidRDefault="00057381" w:rsidP="00127F37">
            <w:pPr>
              <w:spacing w:after="0" w:line="240" w:lineRule="auto"/>
              <w:jc w:val="left"/>
            </w:pPr>
            <w:r w:rsidRPr="00057381">
              <w:rPr>
                <w:sz w:val="13"/>
              </w:rPr>
              <w:t>No</w:t>
            </w:r>
          </w:p>
        </w:tc>
      </w:tr>
      <w:tr w:rsidR="00057381" w:rsidRPr="00057381" w14:paraId="6A1D0B3E" w14:textId="77777777" w:rsidTr="00057381">
        <w:trPr>
          <w:cantSplit/>
        </w:trPr>
        <w:tc>
          <w:tcPr>
            <w:tcW w:w="1514" w:type="dxa"/>
            <w:shd w:val="clear" w:color="auto" w:fill="F5F8FA"/>
          </w:tcPr>
          <w:p w14:paraId="48E15CD0" w14:textId="77777777" w:rsidR="00057381" w:rsidRPr="00057381" w:rsidRDefault="00057381" w:rsidP="00127F37">
            <w:pPr>
              <w:spacing w:after="0" w:line="240" w:lineRule="auto"/>
            </w:pPr>
            <w:hyperlink r:id="rId53">
              <w:proofErr w:type="spellStart"/>
              <w:r w:rsidRPr="00057381">
                <w:rPr>
                  <w:rStyle w:val="Hyperlink"/>
                  <w:sz w:val="13"/>
                  <w:szCs w:val="13"/>
                </w:rPr>
                <w:t>Scholara</w:t>
              </w:r>
              <w:proofErr w:type="spellEnd"/>
            </w:hyperlink>
          </w:p>
        </w:tc>
        <w:tc>
          <w:tcPr>
            <w:tcW w:w="797" w:type="dxa"/>
            <w:shd w:val="clear" w:color="auto" w:fill="F5F8FA"/>
            <w:tcMar>
              <w:top w:w="55" w:type="dxa"/>
              <w:left w:w="55" w:type="dxa"/>
              <w:bottom w:w="55" w:type="dxa"/>
              <w:right w:w="55" w:type="dxa"/>
            </w:tcMar>
            <w:vAlign w:val="center"/>
          </w:tcPr>
          <w:p w14:paraId="08B27DB2"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428CB8E1" w14:textId="77777777" w:rsidR="00057381" w:rsidRPr="00057381" w:rsidRDefault="00057381" w:rsidP="00127F37">
            <w:pPr>
              <w:spacing w:after="0" w:line="240" w:lineRule="auto"/>
              <w:jc w:val="left"/>
            </w:pPr>
            <w:r w:rsidRPr="00057381">
              <w:rPr>
                <w:sz w:val="13"/>
              </w:rPr>
              <w:t>Yes</w:t>
            </w:r>
          </w:p>
        </w:tc>
        <w:tc>
          <w:tcPr>
            <w:tcW w:w="900" w:type="dxa"/>
            <w:shd w:val="clear" w:color="auto" w:fill="F5F8FA"/>
            <w:tcMar>
              <w:top w:w="55" w:type="dxa"/>
              <w:left w:w="55" w:type="dxa"/>
              <w:bottom w:w="55" w:type="dxa"/>
              <w:right w:w="55" w:type="dxa"/>
            </w:tcMar>
            <w:vAlign w:val="center"/>
          </w:tcPr>
          <w:p w14:paraId="2B9D77D1"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530A4BDD"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4D0D4D4D"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125B7205"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5931E4A2" w14:textId="77777777" w:rsidR="00057381" w:rsidRPr="00057381" w:rsidRDefault="00057381" w:rsidP="00127F37">
            <w:pPr>
              <w:spacing w:after="0" w:line="240" w:lineRule="auto"/>
              <w:jc w:val="left"/>
            </w:pPr>
            <w:r w:rsidRPr="00057381">
              <w:rPr>
                <w:sz w:val="13"/>
              </w:rPr>
              <w:t>No</w:t>
            </w:r>
          </w:p>
        </w:tc>
      </w:tr>
      <w:tr w:rsidR="00057381" w:rsidRPr="00057381" w14:paraId="4A583225" w14:textId="77777777" w:rsidTr="00057381">
        <w:trPr>
          <w:cantSplit/>
        </w:trPr>
        <w:tc>
          <w:tcPr>
            <w:tcW w:w="1514" w:type="dxa"/>
          </w:tcPr>
          <w:p w14:paraId="7745350B" w14:textId="77777777" w:rsidR="00057381" w:rsidRPr="00057381" w:rsidRDefault="00057381" w:rsidP="00127F37">
            <w:pPr>
              <w:spacing w:after="0" w:line="240" w:lineRule="auto"/>
            </w:pPr>
            <w:hyperlink r:id="rId54">
              <w:proofErr w:type="spellStart"/>
              <w:r w:rsidRPr="00057381">
                <w:rPr>
                  <w:rStyle w:val="Hyperlink"/>
                  <w:sz w:val="13"/>
                  <w:szCs w:val="13"/>
                </w:rPr>
                <w:t>Littview</w:t>
              </w:r>
              <w:proofErr w:type="spellEnd"/>
            </w:hyperlink>
          </w:p>
        </w:tc>
        <w:tc>
          <w:tcPr>
            <w:tcW w:w="797" w:type="dxa"/>
            <w:tcMar>
              <w:top w:w="55" w:type="dxa"/>
              <w:left w:w="55" w:type="dxa"/>
              <w:bottom w:w="55" w:type="dxa"/>
              <w:right w:w="55" w:type="dxa"/>
            </w:tcMar>
            <w:vAlign w:val="center"/>
          </w:tcPr>
          <w:p w14:paraId="3510D9F0"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62859817"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3A288445"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3F6723B5"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72D1AC05"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70C130C7"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3E7930F6" w14:textId="77777777" w:rsidR="00057381" w:rsidRPr="00057381" w:rsidRDefault="00057381" w:rsidP="00127F37">
            <w:pPr>
              <w:spacing w:after="0" w:line="240" w:lineRule="auto"/>
              <w:jc w:val="left"/>
            </w:pPr>
            <w:r w:rsidRPr="00057381">
              <w:rPr>
                <w:sz w:val="13"/>
              </w:rPr>
              <w:t>No</w:t>
            </w:r>
          </w:p>
        </w:tc>
      </w:tr>
      <w:tr w:rsidR="00057381" w:rsidRPr="00057381" w14:paraId="29D28EF7" w14:textId="77777777" w:rsidTr="00057381">
        <w:trPr>
          <w:cantSplit/>
        </w:trPr>
        <w:tc>
          <w:tcPr>
            <w:tcW w:w="1514" w:type="dxa"/>
            <w:shd w:val="clear" w:color="auto" w:fill="F5F8FA"/>
          </w:tcPr>
          <w:p w14:paraId="34889B0C" w14:textId="77777777" w:rsidR="00057381" w:rsidRPr="00057381" w:rsidRDefault="00057381" w:rsidP="00127F37">
            <w:pPr>
              <w:spacing w:after="0" w:line="240" w:lineRule="auto"/>
            </w:pPr>
            <w:hyperlink r:id="rId55">
              <w:r w:rsidRPr="00057381">
                <w:rPr>
                  <w:rStyle w:val="Hyperlink"/>
                  <w:sz w:val="13"/>
                  <w:szCs w:val="13"/>
                </w:rPr>
                <w:t>Elicit</w:t>
              </w:r>
            </w:hyperlink>
          </w:p>
        </w:tc>
        <w:tc>
          <w:tcPr>
            <w:tcW w:w="797" w:type="dxa"/>
            <w:shd w:val="clear" w:color="auto" w:fill="F5F8FA"/>
            <w:tcMar>
              <w:top w:w="55" w:type="dxa"/>
              <w:left w:w="55" w:type="dxa"/>
              <w:bottom w:w="55" w:type="dxa"/>
              <w:right w:w="55" w:type="dxa"/>
            </w:tcMar>
            <w:vAlign w:val="center"/>
          </w:tcPr>
          <w:p w14:paraId="77B0DA85"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56BC253D" w14:textId="77777777" w:rsidR="00057381" w:rsidRPr="00057381" w:rsidRDefault="00057381" w:rsidP="00127F37">
            <w:pPr>
              <w:spacing w:after="0" w:line="240" w:lineRule="auto"/>
              <w:jc w:val="left"/>
            </w:pPr>
            <w:r w:rsidRPr="00057381">
              <w:rPr>
                <w:sz w:val="13"/>
              </w:rPr>
              <w:t>Yes</w:t>
            </w:r>
          </w:p>
        </w:tc>
        <w:tc>
          <w:tcPr>
            <w:tcW w:w="900" w:type="dxa"/>
            <w:shd w:val="clear" w:color="auto" w:fill="F5F8FA"/>
            <w:tcMar>
              <w:top w:w="55" w:type="dxa"/>
              <w:left w:w="55" w:type="dxa"/>
              <w:bottom w:w="55" w:type="dxa"/>
              <w:right w:w="55" w:type="dxa"/>
            </w:tcMar>
            <w:vAlign w:val="center"/>
          </w:tcPr>
          <w:p w14:paraId="0AED77D8"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531B5569"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5AA882F9"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0DB55E88"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01F8333E" w14:textId="77777777" w:rsidR="00057381" w:rsidRPr="00057381" w:rsidRDefault="00057381" w:rsidP="00127F37">
            <w:pPr>
              <w:spacing w:after="0" w:line="240" w:lineRule="auto"/>
              <w:jc w:val="left"/>
            </w:pPr>
            <w:r w:rsidRPr="00057381">
              <w:rPr>
                <w:sz w:val="13"/>
              </w:rPr>
              <w:t>No</w:t>
            </w:r>
          </w:p>
        </w:tc>
      </w:tr>
      <w:tr w:rsidR="00057381" w:rsidRPr="00057381" w14:paraId="3B7FB7AB" w14:textId="77777777" w:rsidTr="00057381">
        <w:trPr>
          <w:cantSplit/>
        </w:trPr>
        <w:tc>
          <w:tcPr>
            <w:tcW w:w="1514" w:type="dxa"/>
          </w:tcPr>
          <w:p w14:paraId="0DC3717A" w14:textId="77777777" w:rsidR="00057381" w:rsidRPr="00057381" w:rsidRDefault="00057381" w:rsidP="00127F37">
            <w:pPr>
              <w:spacing w:after="0" w:line="240" w:lineRule="auto"/>
            </w:pPr>
            <w:hyperlink r:id="rId56">
              <w:proofErr w:type="spellStart"/>
              <w:r w:rsidRPr="00057381">
                <w:rPr>
                  <w:rStyle w:val="Hyperlink"/>
                  <w:sz w:val="13"/>
                  <w:szCs w:val="13"/>
                </w:rPr>
                <w:t>DistillerSR</w:t>
              </w:r>
              <w:proofErr w:type="spellEnd"/>
            </w:hyperlink>
          </w:p>
        </w:tc>
        <w:tc>
          <w:tcPr>
            <w:tcW w:w="797" w:type="dxa"/>
            <w:tcMar>
              <w:top w:w="55" w:type="dxa"/>
              <w:left w:w="55" w:type="dxa"/>
              <w:bottom w:w="55" w:type="dxa"/>
              <w:right w:w="55" w:type="dxa"/>
            </w:tcMar>
            <w:vAlign w:val="center"/>
          </w:tcPr>
          <w:p w14:paraId="1DE51456"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7849F7DD"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48B6C435"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269206E3"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4B1EFFF1"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7F4D9358"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5E1A8C28" w14:textId="77777777" w:rsidR="00057381" w:rsidRPr="00057381" w:rsidRDefault="00057381" w:rsidP="00127F37">
            <w:pPr>
              <w:spacing w:after="0" w:line="240" w:lineRule="auto"/>
              <w:jc w:val="left"/>
            </w:pPr>
            <w:r w:rsidRPr="00057381">
              <w:rPr>
                <w:sz w:val="13"/>
              </w:rPr>
              <w:t>No</w:t>
            </w:r>
          </w:p>
        </w:tc>
      </w:tr>
      <w:tr w:rsidR="00057381" w:rsidRPr="00057381" w14:paraId="6D4ECB59" w14:textId="77777777" w:rsidTr="00057381">
        <w:trPr>
          <w:cantSplit/>
        </w:trPr>
        <w:tc>
          <w:tcPr>
            <w:tcW w:w="1514" w:type="dxa"/>
            <w:shd w:val="clear" w:color="auto" w:fill="F5F8FA"/>
          </w:tcPr>
          <w:p w14:paraId="2DB5EC7F" w14:textId="77777777" w:rsidR="00057381" w:rsidRPr="00057381" w:rsidRDefault="00057381" w:rsidP="00127F37">
            <w:pPr>
              <w:spacing w:after="0" w:line="240" w:lineRule="auto"/>
            </w:pPr>
            <w:hyperlink r:id="rId57">
              <w:r w:rsidRPr="00057381">
                <w:rPr>
                  <w:rStyle w:val="Hyperlink"/>
                  <w:sz w:val="13"/>
                  <w:szCs w:val="13"/>
                </w:rPr>
                <w:t>EPPI-Reviewer</w:t>
              </w:r>
            </w:hyperlink>
          </w:p>
        </w:tc>
        <w:tc>
          <w:tcPr>
            <w:tcW w:w="797" w:type="dxa"/>
            <w:shd w:val="clear" w:color="auto" w:fill="F5F8FA"/>
            <w:tcMar>
              <w:top w:w="55" w:type="dxa"/>
              <w:left w:w="55" w:type="dxa"/>
              <w:bottom w:w="55" w:type="dxa"/>
              <w:right w:w="55" w:type="dxa"/>
            </w:tcMar>
            <w:vAlign w:val="center"/>
          </w:tcPr>
          <w:p w14:paraId="373E81A7"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7400C260" w14:textId="77777777" w:rsidR="00057381" w:rsidRPr="00057381" w:rsidRDefault="00057381" w:rsidP="00127F37">
            <w:pPr>
              <w:spacing w:after="0" w:line="240" w:lineRule="auto"/>
              <w:jc w:val="left"/>
            </w:pPr>
            <w:r w:rsidRPr="00057381">
              <w:rPr>
                <w:sz w:val="13"/>
              </w:rPr>
              <w:t>No</w:t>
            </w:r>
          </w:p>
        </w:tc>
        <w:tc>
          <w:tcPr>
            <w:tcW w:w="900" w:type="dxa"/>
            <w:shd w:val="clear" w:color="auto" w:fill="F5F8FA"/>
            <w:tcMar>
              <w:top w:w="55" w:type="dxa"/>
              <w:left w:w="55" w:type="dxa"/>
              <w:bottom w:w="55" w:type="dxa"/>
              <w:right w:w="55" w:type="dxa"/>
            </w:tcMar>
            <w:vAlign w:val="center"/>
          </w:tcPr>
          <w:p w14:paraId="5C2DCD7E"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643134E9"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4EC7BC30" w14:textId="77777777" w:rsidR="00057381" w:rsidRPr="00057381" w:rsidRDefault="00057381" w:rsidP="00127F37">
            <w:pPr>
              <w:spacing w:after="0" w:line="240" w:lineRule="auto"/>
              <w:jc w:val="left"/>
            </w:pPr>
            <w:r w:rsidRPr="00057381">
              <w:rPr>
                <w:sz w:val="13"/>
              </w:rPr>
              <w:t>Yes</w:t>
            </w:r>
          </w:p>
        </w:tc>
        <w:tc>
          <w:tcPr>
            <w:tcW w:w="990" w:type="dxa"/>
            <w:shd w:val="clear" w:color="auto" w:fill="F5F8FA"/>
            <w:tcMar>
              <w:top w:w="55" w:type="dxa"/>
              <w:left w:w="55" w:type="dxa"/>
              <w:bottom w:w="55" w:type="dxa"/>
              <w:right w:w="55" w:type="dxa"/>
            </w:tcMar>
            <w:vAlign w:val="center"/>
          </w:tcPr>
          <w:p w14:paraId="5F8B6CB4" w14:textId="77777777" w:rsidR="00057381" w:rsidRPr="00057381" w:rsidRDefault="00057381" w:rsidP="00127F37">
            <w:pPr>
              <w:spacing w:after="0" w:line="240" w:lineRule="auto"/>
              <w:jc w:val="left"/>
            </w:pPr>
            <w:r w:rsidRPr="00057381">
              <w:rPr>
                <w:sz w:val="13"/>
              </w:rPr>
              <w:t>Yes</w:t>
            </w:r>
          </w:p>
        </w:tc>
        <w:tc>
          <w:tcPr>
            <w:tcW w:w="990" w:type="dxa"/>
            <w:shd w:val="clear" w:color="auto" w:fill="F5F8FA"/>
            <w:tcMar>
              <w:top w:w="55" w:type="dxa"/>
              <w:left w:w="55" w:type="dxa"/>
              <w:bottom w:w="55" w:type="dxa"/>
              <w:right w:w="55" w:type="dxa"/>
            </w:tcMar>
            <w:vAlign w:val="center"/>
          </w:tcPr>
          <w:p w14:paraId="02D62B7B" w14:textId="77777777" w:rsidR="00057381" w:rsidRPr="00057381" w:rsidRDefault="00057381" w:rsidP="00127F37">
            <w:pPr>
              <w:spacing w:after="0" w:line="240" w:lineRule="auto"/>
              <w:jc w:val="left"/>
            </w:pPr>
            <w:r w:rsidRPr="00057381">
              <w:rPr>
                <w:sz w:val="13"/>
              </w:rPr>
              <w:t>No</w:t>
            </w:r>
          </w:p>
        </w:tc>
      </w:tr>
      <w:tr w:rsidR="00057381" w:rsidRPr="00057381" w14:paraId="3BA85599" w14:textId="77777777" w:rsidTr="00057381">
        <w:trPr>
          <w:cantSplit/>
        </w:trPr>
        <w:tc>
          <w:tcPr>
            <w:tcW w:w="1514" w:type="dxa"/>
          </w:tcPr>
          <w:p w14:paraId="02DC01FC" w14:textId="77777777" w:rsidR="00057381" w:rsidRPr="00057381" w:rsidRDefault="00057381" w:rsidP="00127F37">
            <w:pPr>
              <w:spacing w:after="0" w:line="240" w:lineRule="auto"/>
            </w:pPr>
            <w:hyperlink r:id="rId58">
              <w:r w:rsidRPr="00057381">
                <w:rPr>
                  <w:rStyle w:val="Hyperlink"/>
                  <w:sz w:val="13"/>
                  <w:szCs w:val="13"/>
                </w:rPr>
                <w:t>Nested Knowledge</w:t>
              </w:r>
            </w:hyperlink>
          </w:p>
        </w:tc>
        <w:tc>
          <w:tcPr>
            <w:tcW w:w="797" w:type="dxa"/>
            <w:tcMar>
              <w:top w:w="55" w:type="dxa"/>
              <w:left w:w="55" w:type="dxa"/>
              <w:bottom w:w="55" w:type="dxa"/>
              <w:right w:w="55" w:type="dxa"/>
            </w:tcMar>
            <w:vAlign w:val="center"/>
          </w:tcPr>
          <w:p w14:paraId="4D44D31F"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64643D67"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749493E6"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02FAC596"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697AB5AD"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239891CE"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2F1E6228" w14:textId="77777777" w:rsidR="00057381" w:rsidRPr="00057381" w:rsidRDefault="00057381" w:rsidP="00127F37">
            <w:pPr>
              <w:spacing w:after="0" w:line="240" w:lineRule="auto"/>
              <w:jc w:val="left"/>
            </w:pPr>
            <w:r w:rsidRPr="00057381">
              <w:rPr>
                <w:sz w:val="13"/>
              </w:rPr>
              <w:t>No</w:t>
            </w:r>
          </w:p>
        </w:tc>
      </w:tr>
      <w:tr w:rsidR="00057381" w:rsidRPr="00057381" w14:paraId="61E8DE81" w14:textId="77777777" w:rsidTr="00057381">
        <w:trPr>
          <w:cantSplit/>
        </w:trPr>
        <w:tc>
          <w:tcPr>
            <w:tcW w:w="1514" w:type="dxa"/>
            <w:shd w:val="clear" w:color="auto" w:fill="F5F8FA"/>
          </w:tcPr>
          <w:p w14:paraId="43E8A9D8" w14:textId="77777777" w:rsidR="00057381" w:rsidRPr="00057381" w:rsidRDefault="00057381" w:rsidP="00127F37">
            <w:pPr>
              <w:spacing w:after="0" w:line="240" w:lineRule="auto"/>
            </w:pPr>
            <w:hyperlink r:id="rId59">
              <w:r w:rsidRPr="00057381">
                <w:rPr>
                  <w:rStyle w:val="Hyperlink"/>
                  <w:sz w:val="13"/>
                  <w:szCs w:val="13"/>
                </w:rPr>
                <w:t>JBI SUMARI</w:t>
              </w:r>
            </w:hyperlink>
          </w:p>
        </w:tc>
        <w:tc>
          <w:tcPr>
            <w:tcW w:w="797" w:type="dxa"/>
            <w:shd w:val="clear" w:color="auto" w:fill="F5F8FA"/>
            <w:tcMar>
              <w:top w:w="55" w:type="dxa"/>
              <w:left w:w="55" w:type="dxa"/>
              <w:bottom w:w="55" w:type="dxa"/>
              <w:right w:w="55" w:type="dxa"/>
            </w:tcMar>
            <w:vAlign w:val="center"/>
          </w:tcPr>
          <w:p w14:paraId="4FC8A673"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5FA66197" w14:textId="77777777" w:rsidR="00057381" w:rsidRPr="00057381" w:rsidRDefault="00057381" w:rsidP="00127F37">
            <w:pPr>
              <w:spacing w:after="0" w:line="240" w:lineRule="auto"/>
              <w:jc w:val="left"/>
            </w:pPr>
            <w:r w:rsidRPr="00057381">
              <w:rPr>
                <w:sz w:val="13"/>
              </w:rPr>
              <w:t>No</w:t>
            </w:r>
          </w:p>
        </w:tc>
        <w:tc>
          <w:tcPr>
            <w:tcW w:w="900" w:type="dxa"/>
            <w:shd w:val="clear" w:color="auto" w:fill="F5F8FA"/>
            <w:tcMar>
              <w:top w:w="55" w:type="dxa"/>
              <w:left w:w="55" w:type="dxa"/>
              <w:bottom w:w="55" w:type="dxa"/>
              <w:right w:w="55" w:type="dxa"/>
            </w:tcMar>
            <w:vAlign w:val="center"/>
          </w:tcPr>
          <w:p w14:paraId="0CFAD991"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0E793EE2"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5C6E2836" w14:textId="77777777" w:rsidR="00057381" w:rsidRPr="00057381" w:rsidRDefault="00057381" w:rsidP="00127F37">
            <w:pPr>
              <w:spacing w:after="0" w:line="240" w:lineRule="auto"/>
              <w:jc w:val="left"/>
            </w:pPr>
            <w:r w:rsidRPr="00057381">
              <w:rPr>
                <w:sz w:val="13"/>
              </w:rPr>
              <w:t>Yes</w:t>
            </w:r>
          </w:p>
        </w:tc>
        <w:tc>
          <w:tcPr>
            <w:tcW w:w="990" w:type="dxa"/>
            <w:shd w:val="clear" w:color="auto" w:fill="F5F8FA"/>
            <w:tcMar>
              <w:top w:w="55" w:type="dxa"/>
              <w:left w:w="55" w:type="dxa"/>
              <w:bottom w:w="55" w:type="dxa"/>
              <w:right w:w="55" w:type="dxa"/>
            </w:tcMar>
            <w:vAlign w:val="center"/>
          </w:tcPr>
          <w:p w14:paraId="09097DBB" w14:textId="77777777" w:rsidR="00057381" w:rsidRPr="00057381" w:rsidRDefault="00057381" w:rsidP="00127F37">
            <w:pPr>
              <w:spacing w:after="0" w:line="240" w:lineRule="auto"/>
              <w:jc w:val="left"/>
            </w:pPr>
            <w:r w:rsidRPr="00057381">
              <w:rPr>
                <w:sz w:val="13"/>
              </w:rPr>
              <w:t>Yes</w:t>
            </w:r>
          </w:p>
        </w:tc>
        <w:tc>
          <w:tcPr>
            <w:tcW w:w="990" w:type="dxa"/>
            <w:shd w:val="clear" w:color="auto" w:fill="F5F8FA"/>
            <w:tcMar>
              <w:top w:w="55" w:type="dxa"/>
              <w:left w:w="55" w:type="dxa"/>
              <w:bottom w:w="55" w:type="dxa"/>
              <w:right w:w="55" w:type="dxa"/>
            </w:tcMar>
            <w:vAlign w:val="center"/>
          </w:tcPr>
          <w:p w14:paraId="4C2927CE" w14:textId="77777777" w:rsidR="00057381" w:rsidRPr="00057381" w:rsidRDefault="00057381" w:rsidP="00127F37">
            <w:pPr>
              <w:spacing w:after="0" w:line="240" w:lineRule="auto"/>
              <w:jc w:val="left"/>
            </w:pPr>
            <w:r w:rsidRPr="00057381">
              <w:rPr>
                <w:sz w:val="13"/>
              </w:rPr>
              <w:t>No</w:t>
            </w:r>
          </w:p>
        </w:tc>
      </w:tr>
      <w:tr w:rsidR="00057381" w:rsidRPr="00057381" w14:paraId="2C416B8D" w14:textId="77777777" w:rsidTr="00057381">
        <w:trPr>
          <w:cantSplit/>
        </w:trPr>
        <w:tc>
          <w:tcPr>
            <w:tcW w:w="1514" w:type="dxa"/>
          </w:tcPr>
          <w:p w14:paraId="3DACDE72" w14:textId="77777777" w:rsidR="00057381" w:rsidRPr="00057381" w:rsidRDefault="00057381" w:rsidP="00127F37">
            <w:pPr>
              <w:spacing w:after="0" w:line="240" w:lineRule="auto"/>
            </w:pPr>
            <w:hyperlink r:id="rId60">
              <w:r w:rsidRPr="00057381">
                <w:rPr>
                  <w:rStyle w:val="Hyperlink"/>
                  <w:sz w:val="13"/>
                  <w:szCs w:val="13"/>
                </w:rPr>
                <w:t>Rayyan</w:t>
              </w:r>
            </w:hyperlink>
          </w:p>
        </w:tc>
        <w:tc>
          <w:tcPr>
            <w:tcW w:w="797" w:type="dxa"/>
            <w:tcMar>
              <w:top w:w="55" w:type="dxa"/>
              <w:left w:w="55" w:type="dxa"/>
              <w:bottom w:w="55" w:type="dxa"/>
              <w:right w:w="55" w:type="dxa"/>
            </w:tcMar>
            <w:vAlign w:val="center"/>
          </w:tcPr>
          <w:p w14:paraId="2BDE7E40"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119E37FE"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7DD6BD79"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322FBF9F"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6CD7098E"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109681C7"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78FD6610" w14:textId="77777777" w:rsidR="00057381" w:rsidRPr="00057381" w:rsidRDefault="00057381" w:rsidP="00127F37">
            <w:pPr>
              <w:spacing w:after="0" w:line="240" w:lineRule="auto"/>
              <w:jc w:val="left"/>
            </w:pPr>
            <w:r w:rsidRPr="00057381">
              <w:rPr>
                <w:sz w:val="13"/>
              </w:rPr>
              <w:t>No</w:t>
            </w:r>
          </w:p>
        </w:tc>
      </w:tr>
      <w:tr w:rsidR="00057381" w:rsidRPr="00057381" w14:paraId="361D18E9" w14:textId="77777777" w:rsidTr="00057381">
        <w:trPr>
          <w:cantSplit/>
        </w:trPr>
        <w:tc>
          <w:tcPr>
            <w:tcW w:w="1514" w:type="dxa"/>
            <w:shd w:val="clear" w:color="auto" w:fill="F5F8FA"/>
          </w:tcPr>
          <w:p w14:paraId="64C7BDBD" w14:textId="77777777" w:rsidR="00057381" w:rsidRPr="00057381" w:rsidRDefault="00057381" w:rsidP="00127F37">
            <w:pPr>
              <w:spacing w:after="0" w:line="240" w:lineRule="auto"/>
            </w:pPr>
            <w:hyperlink r:id="rId61">
              <w:r w:rsidRPr="00057381">
                <w:rPr>
                  <w:rStyle w:val="Hyperlink"/>
                  <w:sz w:val="13"/>
                  <w:szCs w:val="13"/>
                </w:rPr>
                <w:t>PICO Portal</w:t>
              </w:r>
            </w:hyperlink>
          </w:p>
        </w:tc>
        <w:tc>
          <w:tcPr>
            <w:tcW w:w="797" w:type="dxa"/>
            <w:shd w:val="clear" w:color="auto" w:fill="F5F8FA"/>
            <w:tcMar>
              <w:top w:w="55" w:type="dxa"/>
              <w:left w:w="55" w:type="dxa"/>
              <w:bottom w:w="55" w:type="dxa"/>
              <w:right w:w="55" w:type="dxa"/>
            </w:tcMar>
            <w:vAlign w:val="center"/>
          </w:tcPr>
          <w:p w14:paraId="5DC6DA5E"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30B438C4" w14:textId="77777777" w:rsidR="00057381" w:rsidRPr="00057381" w:rsidRDefault="00057381" w:rsidP="00127F37">
            <w:pPr>
              <w:spacing w:after="0" w:line="240" w:lineRule="auto"/>
              <w:jc w:val="left"/>
            </w:pPr>
            <w:r w:rsidRPr="00057381">
              <w:rPr>
                <w:sz w:val="13"/>
              </w:rPr>
              <w:t>No</w:t>
            </w:r>
          </w:p>
        </w:tc>
        <w:tc>
          <w:tcPr>
            <w:tcW w:w="900" w:type="dxa"/>
            <w:shd w:val="clear" w:color="auto" w:fill="F5F8FA"/>
            <w:tcMar>
              <w:top w:w="55" w:type="dxa"/>
              <w:left w:w="55" w:type="dxa"/>
              <w:bottom w:w="55" w:type="dxa"/>
              <w:right w:w="55" w:type="dxa"/>
            </w:tcMar>
            <w:vAlign w:val="center"/>
          </w:tcPr>
          <w:p w14:paraId="0CF29145"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50BBC447"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4E65CB2F" w14:textId="77777777" w:rsidR="00057381" w:rsidRPr="00057381" w:rsidRDefault="00057381" w:rsidP="00127F37">
            <w:pPr>
              <w:spacing w:after="0" w:line="240" w:lineRule="auto"/>
              <w:jc w:val="left"/>
            </w:pPr>
            <w:r w:rsidRPr="00057381">
              <w:rPr>
                <w:sz w:val="13"/>
              </w:rPr>
              <w:t>Yes</w:t>
            </w:r>
          </w:p>
        </w:tc>
        <w:tc>
          <w:tcPr>
            <w:tcW w:w="990" w:type="dxa"/>
            <w:shd w:val="clear" w:color="auto" w:fill="F5F8FA"/>
            <w:tcMar>
              <w:top w:w="55" w:type="dxa"/>
              <w:left w:w="55" w:type="dxa"/>
              <w:bottom w:w="55" w:type="dxa"/>
              <w:right w:w="55" w:type="dxa"/>
            </w:tcMar>
            <w:vAlign w:val="center"/>
          </w:tcPr>
          <w:p w14:paraId="3230996D" w14:textId="77777777" w:rsidR="00057381" w:rsidRPr="00057381" w:rsidRDefault="00057381" w:rsidP="00127F37">
            <w:pPr>
              <w:spacing w:after="0" w:line="240" w:lineRule="auto"/>
              <w:jc w:val="left"/>
            </w:pPr>
            <w:r w:rsidRPr="00057381">
              <w:rPr>
                <w:sz w:val="13"/>
              </w:rPr>
              <w:t>Yes</w:t>
            </w:r>
          </w:p>
        </w:tc>
        <w:tc>
          <w:tcPr>
            <w:tcW w:w="990" w:type="dxa"/>
            <w:shd w:val="clear" w:color="auto" w:fill="F5F8FA"/>
            <w:tcMar>
              <w:top w:w="55" w:type="dxa"/>
              <w:left w:w="55" w:type="dxa"/>
              <w:bottom w:w="55" w:type="dxa"/>
              <w:right w:w="55" w:type="dxa"/>
            </w:tcMar>
            <w:vAlign w:val="center"/>
          </w:tcPr>
          <w:p w14:paraId="0D7AABCA" w14:textId="77777777" w:rsidR="00057381" w:rsidRPr="00057381" w:rsidRDefault="00057381" w:rsidP="00127F37">
            <w:pPr>
              <w:spacing w:after="0" w:line="240" w:lineRule="auto"/>
              <w:jc w:val="left"/>
            </w:pPr>
            <w:r w:rsidRPr="00057381">
              <w:rPr>
                <w:sz w:val="13"/>
              </w:rPr>
              <w:t>No</w:t>
            </w:r>
          </w:p>
        </w:tc>
      </w:tr>
      <w:tr w:rsidR="00057381" w:rsidRPr="00057381" w14:paraId="3DF6C9C1" w14:textId="77777777" w:rsidTr="00057381">
        <w:trPr>
          <w:cantSplit/>
        </w:trPr>
        <w:tc>
          <w:tcPr>
            <w:tcW w:w="1514" w:type="dxa"/>
          </w:tcPr>
          <w:p w14:paraId="155162C9" w14:textId="77777777" w:rsidR="00057381" w:rsidRPr="00057381" w:rsidRDefault="00057381" w:rsidP="00127F37">
            <w:pPr>
              <w:spacing w:after="0" w:line="240" w:lineRule="auto"/>
            </w:pPr>
            <w:hyperlink r:id="rId62">
              <w:proofErr w:type="spellStart"/>
              <w:r w:rsidRPr="00057381">
                <w:rPr>
                  <w:rStyle w:val="Hyperlink"/>
                  <w:sz w:val="13"/>
                  <w:szCs w:val="13"/>
                </w:rPr>
                <w:t>Sysrev</w:t>
              </w:r>
              <w:proofErr w:type="spellEnd"/>
            </w:hyperlink>
          </w:p>
        </w:tc>
        <w:tc>
          <w:tcPr>
            <w:tcW w:w="797" w:type="dxa"/>
            <w:tcMar>
              <w:top w:w="55" w:type="dxa"/>
              <w:left w:w="55" w:type="dxa"/>
              <w:bottom w:w="55" w:type="dxa"/>
              <w:right w:w="55" w:type="dxa"/>
            </w:tcMar>
            <w:vAlign w:val="center"/>
          </w:tcPr>
          <w:p w14:paraId="6E477F13"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47E2F5BC"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68FA1479"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5CF0445E"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087B9EE5"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098B7B61" w14:textId="77777777" w:rsidR="00057381" w:rsidRPr="00057381" w:rsidRDefault="00057381" w:rsidP="00127F37">
            <w:pPr>
              <w:spacing w:after="0" w:line="240" w:lineRule="auto"/>
              <w:jc w:val="left"/>
            </w:pPr>
            <w:r w:rsidRPr="00057381">
              <w:rPr>
                <w:sz w:val="13"/>
              </w:rPr>
              <w:t>Yes</w:t>
            </w:r>
          </w:p>
        </w:tc>
        <w:tc>
          <w:tcPr>
            <w:tcW w:w="990" w:type="dxa"/>
            <w:tcMar>
              <w:top w:w="55" w:type="dxa"/>
              <w:left w:w="55" w:type="dxa"/>
              <w:bottom w:w="55" w:type="dxa"/>
              <w:right w:w="55" w:type="dxa"/>
            </w:tcMar>
            <w:vAlign w:val="center"/>
          </w:tcPr>
          <w:p w14:paraId="4708F6F4" w14:textId="77777777" w:rsidR="00057381" w:rsidRPr="00057381" w:rsidRDefault="00057381" w:rsidP="00127F37">
            <w:pPr>
              <w:spacing w:after="0" w:line="240" w:lineRule="auto"/>
              <w:jc w:val="left"/>
            </w:pPr>
            <w:r w:rsidRPr="00057381">
              <w:rPr>
                <w:sz w:val="13"/>
              </w:rPr>
              <w:t>Partial</w:t>
            </w:r>
          </w:p>
        </w:tc>
      </w:tr>
      <w:tr w:rsidR="00057381" w:rsidRPr="00057381" w14:paraId="7D2F2EB7" w14:textId="77777777" w:rsidTr="00057381">
        <w:trPr>
          <w:cantSplit/>
        </w:trPr>
        <w:tc>
          <w:tcPr>
            <w:tcW w:w="1514" w:type="dxa"/>
            <w:shd w:val="clear" w:color="auto" w:fill="F5F8FA"/>
          </w:tcPr>
          <w:p w14:paraId="3FA6C628" w14:textId="77777777" w:rsidR="00057381" w:rsidRPr="00057381" w:rsidRDefault="00057381" w:rsidP="00127F37">
            <w:pPr>
              <w:spacing w:after="0" w:line="240" w:lineRule="auto"/>
            </w:pPr>
            <w:hyperlink r:id="rId63">
              <w:proofErr w:type="spellStart"/>
              <w:r w:rsidRPr="00057381">
                <w:rPr>
                  <w:rStyle w:val="Hyperlink"/>
                  <w:sz w:val="13"/>
                  <w:szCs w:val="13"/>
                </w:rPr>
                <w:t>Axelium</w:t>
              </w:r>
              <w:proofErr w:type="spellEnd"/>
            </w:hyperlink>
          </w:p>
        </w:tc>
        <w:tc>
          <w:tcPr>
            <w:tcW w:w="797" w:type="dxa"/>
            <w:shd w:val="clear" w:color="auto" w:fill="F5F8FA"/>
            <w:tcMar>
              <w:top w:w="55" w:type="dxa"/>
              <w:left w:w="55" w:type="dxa"/>
              <w:bottom w:w="55" w:type="dxa"/>
              <w:right w:w="55" w:type="dxa"/>
            </w:tcMar>
            <w:vAlign w:val="center"/>
          </w:tcPr>
          <w:p w14:paraId="7C0CCC96"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12119174" w14:textId="77777777" w:rsidR="00057381" w:rsidRPr="00057381" w:rsidRDefault="00057381" w:rsidP="00127F37">
            <w:pPr>
              <w:spacing w:after="0" w:line="240" w:lineRule="auto"/>
              <w:jc w:val="left"/>
            </w:pPr>
            <w:r w:rsidRPr="00057381">
              <w:rPr>
                <w:sz w:val="13"/>
              </w:rPr>
              <w:t>Yes</w:t>
            </w:r>
          </w:p>
        </w:tc>
        <w:tc>
          <w:tcPr>
            <w:tcW w:w="900" w:type="dxa"/>
            <w:shd w:val="clear" w:color="auto" w:fill="F5F8FA"/>
            <w:tcMar>
              <w:top w:w="55" w:type="dxa"/>
              <w:left w:w="55" w:type="dxa"/>
              <w:bottom w:w="55" w:type="dxa"/>
              <w:right w:w="55" w:type="dxa"/>
            </w:tcMar>
            <w:vAlign w:val="center"/>
          </w:tcPr>
          <w:p w14:paraId="4705C577"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43753428"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025EB8C7"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06E36065"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5BF5BBB6" w14:textId="77777777" w:rsidR="00057381" w:rsidRPr="00057381" w:rsidRDefault="00057381" w:rsidP="00127F37">
            <w:pPr>
              <w:spacing w:after="0" w:line="240" w:lineRule="auto"/>
              <w:jc w:val="left"/>
            </w:pPr>
            <w:r w:rsidRPr="00057381">
              <w:rPr>
                <w:sz w:val="13"/>
              </w:rPr>
              <w:t>No</w:t>
            </w:r>
          </w:p>
        </w:tc>
      </w:tr>
      <w:tr w:rsidR="00057381" w:rsidRPr="00057381" w14:paraId="2EAD7426" w14:textId="77777777" w:rsidTr="00057381">
        <w:trPr>
          <w:cantSplit/>
        </w:trPr>
        <w:tc>
          <w:tcPr>
            <w:tcW w:w="1514" w:type="dxa"/>
          </w:tcPr>
          <w:p w14:paraId="16200BD5" w14:textId="77777777" w:rsidR="00057381" w:rsidRPr="00057381" w:rsidRDefault="00057381" w:rsidP="00127F37">
            <w:pPr>
              <w:spacing w:after="0" w:line="240" w:lineRule="auto"/>
            </w:pPr>
            <w:hyperlink r:id="rId64">
              <w:r w:rsidRPr="00057381">
                <w:rPr>
                  <w:rStyle w:val="Hyperlink"/>
                  <w:sz w:val="13"/>
                  <w:szCs w:val="13"/>
                </w:rPr>
                <w:t>EvidenceGrid.org</w:t>
              </w:r>
            </w:hyperlink>
          </w:p>
        </w:tc>
        <w:tc>
          <w:tcPr>
            <w:tcW w:w="797" w:type="dxa"/>
            <w:tcMar>
              <w:top w:w="55" w:type="dxa"/>
              <w:left w:w="55" w:type="dxa"/>
              <w:bottom w:w="55" w:type="dxa"/>
              <w:right w:w="55" w:type="dxa"/>
            </w:tcMar>
            <w:vAlign w:val="center"/>
          </w:tcPr>
          <w:p w14:paraId="6672ACB0"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5857D29F"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3C38132D"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4E447106"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32B0DE8E" w14:textId="77777777" w:rsidR="00057381" w:rsidRPr="00057381" w:rsidRDefault="00057381" w:rsidP="00127F37">
            <w:pPr>
              <w:spacing w:after="0" w:line="240" w:lineRule="auto"/>
              <w:jc w:val="left"/>
            </w:pPr>
            <w:r w:rsidRPr="00057381">
              <w:rPr>
                <w:sz w:val="13"/>
              </w:rPr>
              <w:t>No</w:t>
            </w:r>
          </w:p>
        </w:tc>
        <w:tc>
          <w:tcPr>
            <w:tcW w:w="990" w:type="dxa"/>
            <w:tcMar>
              <w:top w:w="55" w:type="dxa"/>
              <w:left w:w="55" w:type="dxa"/>
              <w:bottom w:w="55" w:type="dxa"/>
              <w:right w:w="55" w:type="dxa"/>
            </w:tcMar>
            <w:vAlign w:val="center"/>
          </w:tcPr>
          <w:p w14:paraId="4656AC3A" w14:textId="77777777" w:rsidR="00057381" w:rsidRPr="00057381" w:rsidRDefault="00057381" w:rsidP="00127F37">
            <w:pPr>
              <w:spacing w:after="0" w:line="240" w:lineRule="auto"/>
              <w:jc w:val="left"/>
            </w:pPr>
            <w:r w:rsidRPr="00057381">
              <w:rPr>
                <w:sz w:val="13"/>
              </w:rPr>
              <w:t>Partial</w:t>
            </w:r>
          </w:p>
        </w:tc>
        <w:tc>
          <w:tcPr>
            <w:tcW w:w="990" w:type="dxa"/>
            <w:tcMar>
              <w:top w:w="55" w:type="dxa"/>
              <w:left w:w="55" w:type="dxa"/>
              <w:bottom w:w="55" w:type="dxa"/>
              <w:right w:w="55" w:type="dxa"/>
            </w:tcMar>
            <w:vAlign w:val="center"/>
          </w:tcPr>
          <w:p w14:paraId="061A0138" w14:textId="77777777" w:rsidR="00057381" w:rsidRPr="00057381" w:rsidRDefault="00057381" w:rsidP="00127F37">
            <w:pPr>
              <w:spacing w:after="0" w:line="240" w:lineRule="auto"/>
              <w:jc w:val="left"/>
            </w:pPr>
            <w:r w:rsidRPr="00057381">
              <w:rPr>
                <w:sz w:val="13"/>
              </w:rPr>
              <w:t>No</w:t>
            </w:r>
          </w:p>
        </w:tc>
      </w:tr>
      <w:tr w:rsidR="00057381" w:rsidRPr="00057381" w14:paraId="605F21D7" w14:textId="77777777" w:rsidTr="00057381">
        <w:trPr>
          <w:cantSplit/>
        </w:trPr>
        <w:tc>
          <w:tcPr>
            <w:tcW w:w="1514" w:type="dxa"/>
            <w:shd w:val="clear" w:color="auto" w:fill="F5F8FA"/>
          </w:tcPr>
          <w:p w14:paraId="4F4D8F20" w14:textId="77777777" w:rsidR="00057381" w:rsidRPr="00057381" w:rsidRDefault="00057381" w:rsidP="00127F37">
            <w:pPr>
              <w:spacing w:after="0" w:line="240" w:lineRule="auto"/>
            </w:pPr>
            <w:hyperlink r:id="rId65">
              <w:r w:rsidRPr="00057381">
                <w:rPr>
                  <w:rStyle w:val="Hyperlink"/>
                  <w:sz w:val="13"/>
                  <w:szCs w:val="13"/>
                </w:rPr>
                <w:t>Alfred Scholar Telescope</w:t>
              </w:r>
            </w:hyperlink>
          </w:p>
        </w:tc>
        <w:tc>
          <w:tcPr>
            <w:tcW w:w="797" w:type="dxa"/>
            <w:shd w:val="clear" w:color="auto" w:fill="F5F8FA"/>
            <w:tcMar>
              <w:top w:w="55" w:type="dxa"/>
              <w:left w:w="55" w:type="dxa"/>
              <w:bottom w:w="55" w:type="dxa"/>
              <w:right w:w="55" w:type="dxa"/>
            </w:tcMar>
            <w:vAlign w:val="center"/>
          </w:tcPr>
          <w:p w14:paraId="6D7896BD" w14:textId="77777777" w:rsidR="00057381" w:rsidRPr="00057381" w:rsidRDefault="00057381" w:rsidP="00127F37">
            <w:pPr>
              <w:spacing w:after="0" w:line="240" w:lineRule="auto"/>
              <w:jc w:val="left"/>
            </w:pPr>
            <w:r w:rsidRPr="00057381">
              <w:rPr>
                <w:sz w:val="13"/>
              </w:rPr>
              <w:t>Yes</w:t>
            </w:r>
          </w:p>
        </w:tc>
        <w:tc>
          <w:tcPr>
            <w:tcW w:w="823" w:type="dxa"/>
            <w:shd w:val="clear" w:color="auto" w:fill="F5F8FA"/>
            <w:tcMar>
              <w:top w:w="55" w:type="dxa"/>
              <w:left w:w="55" w:type="dxa"/>
              <w:bottom w:w="55" w:type="dxa"/>
              <w:right w:w="55" w:type="dxa"/>
            </w:tcMar>
            <w:vAlign w:val="center"/>
          </w:tcPr>
          <w:p w14:paraId="463BC1E0" w14:textId="77777777" w:rsidR="00057381" w:rsidRPr="00057381" w:rsidRDefault="00057381" w:rsidP="00127F37">
            <w:pPr>
              <w:spacing w:after="0" w:line="240" w:lineRule="auto"/>
              <w:jc w:val="left"/>
            </w:pPr>
            <w:r w:rsidRPr="00057381">
              <w:rPr>
                <w:sz w:val="13"/>
              </w:rPr>
              <w:t>No</w:t>
            </w:r>
          </w:p>
        </w:tc>
        <w:tc>
          <w:tcPr>
            <w:tcW w:w="900" w:type="dxa"/>
            <w:shd w:val="clear" w:color="auto" w:fill="F5F8FA"/>
            <w:tcMar>
              <w:top w:w="55" w:type="dxa"/>
              <w:left w:w="55" w:type="dxa"/>
              <w:bottom w:w="55" w:type="dxa"/>
              <w:right w:w="55" w:type="dxa"/>
            </w:tcMar>
            <w:vAlign w:val="center"/>
          </w:tcPr>
          <w:p w14:paraId="7D8999E5" w14:textId="77777777" w:rsidR="00057381" w:rsidRPr="00057381" w:rsidRDefault="00057381" w:rsidP="00127F37">
            <w:pPr>
              <w:spacing w:after="0" w:line="240" w:lineRule="auto"/>
              <w:jc w:val="left"/>
            </w:pPr>
            <w:r w:rsidRPr="00057381">
              <w:rPr>
                <w:sz w:val="13"/>
              </w:rPr>
              <w:t>No</w:t>
            </w:r>
          </w:p>
        </w:tc>
        <w:tc>
          <w:tcPr>
            <w:tcW w:w="810" w:type="dxa"/>
            <w:shd w:val="clear" w:color="auto" w:fill="F5F8FA"/>
            <w:tcMar>
              <w:top w:w="55" w:type="dxa"/>
              <w:left w:w="55" w:type="dxa"/>
              <w:bottom w:w="55" w:type="dxa"/>
              <w:right w:w="55" w:type="dxa"/>
            </w:tcMar>
            <w:vAlign w:val="center"/>
          </w:tcPr>
          <w:p w14:paraId="22E1D922" w14:textId="77777777" w:rsidR="00057381" w:rsidRPr="00057381" w:rsidRDefault="00057381" w:rsidP="00127F37">
            <w:pPr>
              <w:spacing w:after="0" w:line="240" w:lineRule="auto"/>
              <w:jc w:val="left"/>
            </w:pPr>
            <w:r w:rsidRPr="00057381">
              <w:rPr>
                <w:sz w:val="13"/>
              </w:rPr>
              <w:t>Partial</w:t>
            </w:r>
          </w:p>
        </w:tc>
        <w:tc>
          <w:tcPr>
            <w:tcW w:w="995" w:type="dxa"/>
            <w:shd w:val="clear" w:color="auto" w:fill="F5F8FA"/>
            <w:tcMar>
              <w:top w:w="55" w:type="dxa"/>
              <w:left w:w="55" w:type="dxa"/>
              <w:bottom w:w="55" w:type="dxa"/>
              <w:right w:w="55" w:type="dxa"/>
            </w:tcMar>
            <w:vAlign w:val="center"/>
          </w:tcPr>
          <w:p w14:paraId="4D53B941" w14:textId="77777777" w:rsidR="00057381" w:rsidRPr="00057381" w:rsidRDefault="00057381" w:rsidP="00127F37">
            <w:pPr>
              <w:spacing w:after="0" w:line="240" w:lineRule="auto"/>
              <w:jc w:val="left"/>
            </w:pPr>
            <w:r w:rsidRPr="00057381">
              <w:rPr>
                <w:sz w:val="13"/>
              </w:rPr>
              <w:t>No</w:t>
            </w:r>
          </w:p>
        </w:tc>
        <w:tc>
          <w:tcPr>
            <w:tcW w:w="990" w:type="dxa"/>
            <w:shd w:val="clear" w:color="auto" w:fill="F5F8FA"/>
            <w:tcMar>
              <w:top w:w="55" w:type="dxa"/>
              <w:left w:w="55" w:type="dxa"/>
              <w:bottom w:w="55" w:type="dxa"/>
              <w:right w:w="55" w:type="dxa"/>
            </w:tcMar>
            <w:vAlign w:val="center"/>
          </w:tcPr>
          <w:p w14:paraId="1FF6CC88" w14:textId="77777777" w:rsidR="00057381" w:rsidRPr="00057381" w:rsidRDefault="00057381" w:rsidP="00127F37">
            <w:pPr>
              <w:spacing w:after="0" w:line="240" w:lineRule="auto"/>
              <w:jc w:val="left"/>
            </w:pPr>
            <w:r w:rsidRPr="00057381">
              <w:rPr>
                <w:sz w:val="13"/>
              </w:rPr>
              <w:t>Partial</w:t>
            </w:r>
          </w:p>
        </w:tc>
        <w:tc>
          <w:tcPr>
            <w:tcW w:w="990" w:type="dxa"/>
            <w:shd w:val="clear" w:color="auto" w:fill="F5F8FA"/>
            <w:tcMar>
              <w:top w:w="55" w:type="dxa"/>
              <w:left w:w="55" w:type="dxa"/>
              <w:bottom w:w="55" w:type="dxa"/>
              <w:right w:w="55" w:type="dxa"/>
            </w:tcMar>
            <w:vAlign w:val="center"/>
          </w:tcPr>
          <w:p w14:paraId="5A112FAF" w14:textId="77777777" w:rsidR="00057381" w:rsidRPr="00057381" w:rsidRDefault="00057381" w:rsidP="00127F37">
            <w:pPr>
              <w:spacing w:after="0" w:line="240" w:lineRule="auto"/>
              <w:jc w:val="left"/>
            </w:pPr>
            <w:r w:rsidRPr="00057381">
              <w:rPr>
                <w:sz w:val="13"/>
              </w:rPr>
              <w:t>No</w:t>
            </w:r>
          </w:p>
        </w:tc>
      </w:tr>
      <w:tr w:rsidR="00057381" w:rsidRPr="00057381" w14:paraId="435D9DB6" w14:textId="77777777" w:rsidTr="00057381">
        <w:trPr>
          <w:cantSplit/>
        </w:trPr>
        <w:tc>
          <w:tcPr>
            <w:tcW w:w="1514" w:type="dxa"/>
          </w:tcPr>
          <w:p w14:paraId="3CA22A12" w14:textId="77777777" w:rsidR="00057381" w:rsidRPr="00057381" w:rsidRDefault="00057381" w:rsidP="00127F37">
            <w:pPr>
              <w:spacing w:after="0" w:line="240" w:lineRule="auto"/>
            </w:pPr>
            <w:hyperlink r:id="rId66">
              <w:proofErr w:type="spellStart"/>
              <w:r w:rsidRPr="00057381">
                <w:rPr>
                  <w:rStyle w:val="Hyperlink"/>
                  <w:sz w:val="13"/>
                  <w:szCs w:val="13"/>
                </w:rPr>
                <w:t>PaperTrace</w:t>
              </w:r>
              <w:proofErr w:type="spellEnd"/>
            </w:hyperlink>
          </w:p>
        </w:tc>
        <w:tc>
          <w:tcPr>
            <w:tcW w:w="797" w:type="dxa"/>
            <w:tcMar>
              <w:top w:w="55" w:type="dxa"/>
              <w:left w:w="55" w:type="dxa"/>
              <w:bottom w:w="55" w:type="dxa"/>
              <w:right w:w="55" w:type="dxa"/>
            </w:tcMar>
            <w:vAlign w:val="center"/>
          </w:tcPr>
          <w:p w14:paraId="3434BCC5" w14:textId="77777777" w:rsidR="00057381" w:rsidRPr="00057381" w:rsidRDefault="00057381" w:rsidP="00127F37">
            <w:pPr>
              <w:spacing w:after="0" w:line="240" w:lineRule="auto"/>
              <w:jc w:val="left"/>
            </w:pPr>
            <w:r w:rsidRPr="00057381">
              <w:rPr>
                <w:sz w:val="13"/>
              </w:rPr>
              <w:t>Yes</w:t>
            </w:r>
          </w:p>
        </w:tc>
        <w:tc>
          <w:tcPr>
            <w:tcW w:w="823" w:type="dxa"/>
            <w:tcMar>
              <w:top w:w="55" w:type="dxa"/>
              <w:left w:w="55" w:type="dxa"/>
              <w:bottom w:w="55" w:type="dxa"/>
              <w:right w:w="55" w:type="dxa"/>
            </w:tcMar>
            <w:vAlign w:val="center"/>
          </w:tcPr>
          <w:p w14:paraId="663AAF4D" w14:textId="77777777" w:rsidR="00057381" w:rsidRPr="00057381" w:rsidRDefault="00057381" w:rsidP="00127F37">
            <w:pPr>
              <w:spacing w:after="0" w:line="240" w:lineRule="auto"/>
              <w:jc w:val="left"/>
            </w:pPr>
            <w:r w:rsidRPr="00057381">
              <w:rPr>
                <w:sz w:val="13"/>
              </w:rPr>
              <w:t>No</w:t>
            </w:r>
          </w:p>
        </w:tc>
        <w:tc>
          <w:tcPr>
            <w:tcW w:w="900" w:type="dxa"/>
            <w:tcMar>
              <w:top w:w="55" w:type="dxa"/>
              <w:left w:w="55" w:type="dxa"/>
              <w:bottom w:w="55" w:type="dxa"/>
              <w:right w:w="55" w:type="dxa"/>
            </w:tcMar>
            <w:vAlign w:val="center"/>
          </w:tcPr>
          <w:p w14:paraId="7463FFBA" w14:textId="77777777" w:rsidR="00057381" w:rsidRPr="00057381" w:rsidRDefault="00057381" w:rsidP="00127F37">
            <w:pPr>
              <w:spacing w:after="0" w:line="240" w:lineRule="auto"/>
              <w:jc w:val="left"/>
            </w:pPr>
            <w:r w:rsidRPr="00057381">
              <w:rPr>
                <w:sz w:val="13"/>
              </w:rPr>
              <w:t>No</w:t>
            </w:r>
          </w:p>
        </w:tc>
        <w:tc>
          <w:tcPr>
            <w:tcW w:w="810" w:type="dxa"/>
            <w:tcMar>
              <w:top w:w="55" w:type="dxa"/>
              <w:left w:w="55" w:type="dxa"/>
              <w:bottom w:w="55" w:type="dxa"/>
              <w:right w:w="55" w:type="dxa"/>
            </w:tcMar>
            <w:vAlign w:val="center"/>
          </w:tcPr>
          <w:p w14:paraId="3B566BD8" w14:textId="77777777" w:rsidR="00057381" w:rsidRPr="00057381" w:rsidRDefault="00057381" w:rsidP="00127F37">
            <w:pPr>
              <w:spacing w:after="0" w:line="240" w:lineRule="auto"/>
              <w:jc w:val="left"/>
            </w:pPr>
            <w:r w:rsidRPr="00057381">
              <w:rPr>
                <w:sz w:val="13"/>
              </w:rPr>
              <w:t>Partial</w:t>
            </w:r>
          </w:p>
        </w:tc>
        <w:tc>
          <w:tcPr>
            <w:tcW w:w="995" w:type="dxa"/>
            <w:tcMar>
              <w:top w:w="55" w:type="dxa"/>
              <w:left w:w="55" w:type="dxa"/>
              <w:bottom w:w="55" w:type="dxa"/>
              <w:right w:w="55" w:type="dxa"/>
            </w:tcMar>
            <w:vAlign w:val="center"/>
          </w:tcPr>
          <w:p w14:paraId="7D741F3F" w14:textId="77777777" w:rsidR="00057381" w:rsidRPr="00057381" w:rsidRDefault="00057381" w:rsidP="00127F37">
            <w:pPr>
              <w:spacing w:after="0" w:line="240" w:lineRule="auto"/>
              <w:jc w:val="left"/>
            </w:pPr>
            <w:r w:rsidRPr="00057381">
              <w:rPr>
                <w:sz w:val="13"/>
              </w:rPr>
              <w:t>No</w:t>
            </w:r>
          </w:p>
        </w:tc>
        <w:tc>
          <w:tcPr>
            <w:tcW w:w="990" w:type="dxa"/>
            <w:tcMar>
              <w:top w:w="55" w:type="dxa"/>
              <w:left w:w="55" w:type="dxa"/>
              <w:bottom w:w="55" w:type="dxa"/>
              <w:right w:w="55" w:type="dxa"/>
            </w:tcMar>
            <w:vAlign w:val="center"/>
          </w:tcPr>
          <w:p w14:paraId="6ADFB5A9" w14:textId="77777777" w:rsidR="00057381" w:rsidRPr="00057381" w:rsidRDefault="00057381" w:rsidP="00127F37">
            <w:pPr>
              <w:spacing w:after="0" w:line="240" w:lineRule="auto"/>
              <w:jc w:val="left"/>
            </w:pPr>
            <w:r w:rsidRPr="00057381">
              <w:rPr>
                <w:sz w:val="13"/>
              </w:rPr>
              <w:t>Partial</w:t>
            </w:r>
          </w:p>
        </w:tc>
        <w:tc>
          <w:tcPr>
            <w:tcW w:w="990" w:type="dxa"/>
            <w:tcMar>
              <w:top w:w="55" w:type="dxa"/>
              <w:left w:w="55" w:type="dxa"/>
              <w:bottom w:w="55" w:type="dxa"/>
              <w:right w:w="55" w:type="dxa"/>
            </w:tcMar>
            <w:vAlign w:val="center"/>
          </w:tcPr>
          <w:p w14:paraId="23490550" w14:textId="77777777" w:rsidR="00057381" w:rsidRPr="00057381" w:rsidRDefault="00057381" w:rsidP="00127F37">
            <w:pPr>
              <w:spacing w:after="0" w:line="240" w:lineRule="auto"/>
              <w:jc w:val="left"/>
            </w:pPr>
            <w:r w:rsidRPr="00057381">
              <w:rPr>
                <w:sz w:val="13"/>
              </w:rPr>
              <w:t>No</w:t>
            </w:r>
          </w:p>
        </w:tc>
      </w:tr>
    </w:tbl>
    <w:p w14:paraId="79782C2D" w14:textId="77777777" w:rsidR="00057381" w:rsidRPr="00057381" w:rsidRDefault="00057381" w:rsidP="00057381">
      <w:pPr>
        <w:pStyle w:val="Caption"/>
        <w:keepNext w:val="0"/>
        <w:jc w:val="center"/>
      </w:pPr>
      <w:r w:rsidRPr="00057381">
        <w:rPr>
          <w:i/>
          <w:sz w:val="16"/>
        </w:rPr>
        <w:t>Table B3. Provenance, governance, and reproducibility fields exactly as coded in the workbook.</w:t>
      </w:r>
    </w:p>
    <w:p w14:paraId="1243AB1E" w14:textId="77777777" w:rsidR="00057381" w:rsidRDefault="00057381" w:rsidP="00057381">
      <w:r w:rsidRPr="00057381">
        <w:rPr>
          <w:i/>
          <w:sz w:val="16"/>
        </w:rPr>
        <w:t xml:space="preserve">Source: Matrica_Competitor_Matrix_All_2026-08-26.xlsx, ‘Competitor Matrix’ sheet, filtered to Similarity to </w:t>
      </w:r>
      <w:proofErr w:type="spellStart"/>
      <w:r w:rsidRPr="00057381">
        <w:rPr>
          <w:i/>
          <w:sz w:val="16"/>
        </w:rPr>
        <w:t>Matrica</w:t>
      </w:r>
      <w:proofErr w:type="spellEnd"/>
      <w:r w:rsidRPr="00057381">
        <w:rPr>
          <w:i/>
          <w:sz w:val="16"/>
        </w:rPr>
        <w:t xml:space="preserve"> = 5 and excluding Parsifal / </w:t>
      </w:r>
      <w:proofErr w:type="spellStart"/>
      <w:r w:rsidRPr="00057381">
        <w:rPr>
          <w:i/>
          <w:sz w:val="16"/>
        </w:rPr>
        <w:t>ParsifalPro</w:t>
      </w:r>
      <w:proofErr w:type="spellEnd"/>
      <w:r w:rsidRPr="00057381">
        <w:rPr>
          <w:i/>
          <w:sz w:val="16"/>
        </w:rPr>
        <w:t>.</w:t>
      </w:r>
    </w:p>
    <w:bookmarkEnd w:id="1"/>
    <w:p w14:paraId="64734C6E" w14:textId="77777777" w:rsidR="00057381" w:rsidRPr="003432B2" w:rsidRDefault="00057381" w:rsidP="00884E71">
      <w:pPr>
        <w:pStyle w:val="Reference"/>
        <w:spacing w:line="240" w:lineRule="auto"/>
        <w:rPr>
          <w:rFonts w:ascii="Times New Roman" w:hAnsi="Times New Roman" w:cs="Times New Roman" w:hint="eastAsia"/>
          <w:b/>
          <w:bCs/>
          <w:lang w:eastAsia="zh-CN"/>
        </w:rPr>
      </w:pPr>
    </w:p>
    <w:sectPr w:rsidR="00057381" w:rsidRPr="003432B2" w:rsidSect="00057381">
      <w:headerReference w:type="default" r:id="rId67"/>
      <w:footerReference w:type="default" r:id="rId68"/>
      <w:pgSz w:w="12240" w:h="15840"/>
      <w:pgMar w:top="1440" w:right="1440" w:bottom="1656" w:left="1440" w:header="7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96F8" w14:textId="77777777" w:rsidR="007336B7" w:rsidRDefault="007336B7">
      <w:pPr>
        <w:spacing w:after="0" w:line="240" w:lineRule="auto"/>
      </w:pPr>
      <w:r>
        <w:separator/>
      </w:r>
    </w:p>
  </w:endnote>
  <w:endnote w:type="continuationSeparator" w:id="0">
    <w:p w14:paraId="670ABDAF" w14:textId="77777777" w:rsidR="007336B7" w:rsidRDefault="00733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F1EA" w14:textId="77777777" w:rsidR="00057381" w:rsidRDefault="00057381">
    <w:pPr>
      <w:pStyle w:val="Footer"/>
      <w:jc w:val="right"/>
    </w:pPr>
    <w:r>
      <w:rPr>
        <w:color w:val="66737C"/>
        <w:sz w:val="18"/>
      </w:rPr>
      <w:t xml:space="preserve">Page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8D6B"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7443" w14:textId="77777777" w:rsidR="007336B7" w:rsidRDefault="007336B7">
      <w:pPr>
        <w:spacing w:after="0" w:line="240" w:lineRule="auto"/>
      </w:pPr>
      <w:r>
        <w:separator/>
      </w:r>
    </w:p>
  </w:footnote>
  <w:footnote w:type="continuationSeparator" w:id="0">
    <w:p w14:paraId="10584867" w14:textId="77777777" w:rsidR="007336B7" w:rsidRDefault="00733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58A2" w14:textId="77777777" w:rsidR="00057381" w:rsidRDefault="00057381">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AE48" w14:textId="77777777" w:rsidR="00180181" w:rsidRDefault="00180181">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00585"/>
    <w:multiLevelType w:val="hybridMultilevel"/>
    <w:tmpl w:val="E3C0D0A4"/>
    <w:lvl w:ilvl="0" w:tplc="46267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04483"/>
    <w:multiLevelType w:val="hybridMultilevel"/>
    <w:tmpl w:val="528E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A34AF9"/>
    <w:multiLevelType w:val="hybridMultilevel"/>
    <w:tmpl w:val="F38E4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973958"/>
    <w:multiLevelType w:val="hybridMultilevel"/>
    <w:tmpl w:val="34004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FD11C7"/>
    <w:multiLevelType w:val="hybridMultilevel"/>
    <w:tmpl w:val="89D66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912C3C"/>
    <w:multiLevelType w:val="hybridMultilevel"/>
    <w:tmpl w:val="B69ACC66"/>
    <w:lvl w:ilvl="0" w:tplc="46267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C30A22"/>
    <w:multiLevelType w:val="hybridMultilevel"/>
    <w:tmpl w:val="CFB63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 w:numId="10" w16cid:durableId="1885487015">
    <w:abstractNumId w:val="10"/>
  </w:num>
  <w:num w:numId="11" w16cid:durableId="1858425505">
    <w:abstractNumId w:val="14"/>
  </w:num>
  <w:num w:numId="12" w16cid:durableId="636490112">
    <w:abstractNumId w:val="9"/>
  </w:num>
  <w:num w:numId="13" w16cid:durableId="1767309710">
    <w:abstractNumId w:val="13"/>
  </w:num>
  <w:num w:numId="14" w16cid:durableId="409276425">
    <w:abstractNumId w:val="15"/>
  </w:num>
  <w:num w:numId="15" w16cid:durableId="1071462258">
    <w:abstractNumId w:val="12"/>
  </w:num>
  <w:num w:numId="16" w16cid:durableId="4653963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A1"/>
    <w:rsid w:val="00016250"/>
    <w:rsid w:val="00021159"/>
    <w:rsid w:val="00030C92"/>
    <w:rsid w:val="00034616"/>
    <w:rsid w:val="00036DA8"/>
    <w:rsid w:val="00043E50"/>
    <w:rsid w:val="00057381"/>
    <w:rsid w:val="0006063C"/>
    <w:rsid w:val="00063625"/>
    <w:rsid w:val="00065E48"/>
    <w:rsid w:val="00073502"/>
    <w:rsid w:val="000A4CF6"/>
    <w:rsid w:val="000B6721"/>
    <w:rsid w:val="00130546"/>
    <w:rsid w:val="00130F68"/>
    <w:rsid w:val="00133B32"/>
    <w:rsid w:val="0015074B"/>
    <w:rsid w:val="001511AB"/>
    <w:rsid w:val="00153D1A"/>
    <w:rsid w:val="00156AFA"/>
    <w:rsid w:val="00167AC4"/>
    <w:rsid w:val="0017654C"/>
    <w:rsid w:val="00176DBD"/>
    <w:rsid w:val="00180181"/>
    <w:rsid w:val="00186F03"/>
    <w:rsid w:val="00202851"/>
    <w:rsid w:val="002058A3"/>
    <w:rsid w:val="00214FEE"/>
    <w:rsid w:val="00227F01"/>
    <w:rsid w:val="002358BE"/>
    <w:rsid w:val="00251B04"/>
    <w:rsid w:val="00285240"/>
    <w:rsid w:val="0029639D"/>
    <w:rsid w:val="002B365A"/>
    <w:rsid w:val="002C262A"/>
    <w:rsid w:val="002C41A0"/>
    <w:rsid w:val="002E1659"/>
    <w:rsid w:val="002E3919"/>
    <w:rsid w:val="002F13B0"/>
    <w:rsid w:val="00326F90"/>
    <w:rsid w:val="0033684C"/>
    <w:rsid w:val="003432B2"/>
    <w:rsid w:val="003633C8"/>
    <w:rsid w:val="003736C8"/>
    <w:rsid w:val="00385419"/>
    <w:rsid w:val="00433DA2"/>
    <w:rsid w:val="00441ADC"/>
    <w:rsid w:val="004A044B"/>
    <w:rsid w:val="004A0718"/>
    <w:rsid w:val="004B4BC2"/>
    <w:rsid w:val="004B57E0"/>
    <w:rsid w:val="004E390A"/>
    <w:rsid w:val="005051D2"/>
    <w:rsid w:val="00605C49"/>
    <w:rsid w:val="00642508"/>
    <w:rsid w:val="006D5456"/>
    <w:rsid w:val="00725A87"/>
    <w:rsid w:val="007336B7"/>
    <w:rsid w:val="007841E5"/>
    <w:rsid w:val="007854D0"/>
    <w:rsid w:val="007A6AA1"/>
    <w:rsid w:val="007F1E08"/>
    <w:rsid w:val="0081056C"/>
    <w:rsid w:val="00884E71"/>
    <w:rsid w:val="008C56D9"/>
    <w:rsid w:val="008D7F9C"/>
    <w:rsid w:val="00903D2F"/>
    <w:rsid w:val="00913466"/>
    <w:rsid w:val="00940333"/>
    <w:rsid w:val="00962968"/>
    <w:rsid w:val="00980B61"/>
    <w:rsid w:val="009956D2"/>
    <w:rsid w:val="009C6E27"/>
    <w:rsid w:val="009E19B4"/>
    <w:rsid w:val="00A51268"/>
    <w:rsid w:val="00AA1D8D"/>
    <w:rsid w:val="00AB0183"/>
    <w:rsid w:val="00AD4BB0"/>
    <w:rsid w:val="00B0643D"/>
    <w:rsid w:val="00B47730"/>
    <w:rsid w:val="00B51C64"/>
    <w:rsid w:val="00B75C1B"/>
    <w:rsid w:val="00BD3BF9"/>
    <w:rsid w:val="00BF5927"/>
    <w:rsid w:val="00C36603"/>
    <w:rsid w:val="00CA455D"/>
    <w:rsid w:val="00CA7DDA"/>
    <w:rsid w:val="00CB057C"/>
    <w:rsid w:val="00CB0664"/>
    <w:rsid w:val="00D438C0"/>
    <w:rsid w:val="00D57D8B"/>
    <w:rsid w:val="00D75AE3"/>
    <w:rsid w:val="00D76EA7"/>
    <w:rsid w:val="00D96B88"/>
    <w:rsid w:val="00DC4DA8"/>
    <w:rsid w:val="00DF02B0"/>
    <w:rsid w:val="00E303B1"/>
    <w:rsid w:val="00E778E2"/>
    <w:rsid w:val="00EA03E3"/>
    <w:rsid w:val="00EA6434"/>
    <w:rsid w:val="00ED2C25"/>
    <w:rsid w:val="00EE757C"/>
    <w:rsid w:val="00F06687"/>
    <w:rsid w:val="00F5036D"/>
    <w:rsid w:val="00FB0679"/>
    <w:rsid w:val="00FC3364"/>
    <w:rsid w:val="00FC693F"/>
    <w:rsid w:val="00FF0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DD0E2"/>
  <w14:defaultImageDpi w14:val="300"/>
  <w15:docId w15:val="{B998B35F-5932-5A48-A8DB-816BEA4B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 w:type="paragraph" w:styleId="NormalWeb">
    <w:name w:val="Normal (Web)"/>
    <w:basedOn w:val="Normal"/>
    <w:uiPriority w:val="99"/>
    <w:semiHidden/>
    <w:unhideWhenUsed/>
    <w:rsid w:val="00D57D8B"/>
    <w:rPr>
      <w:rFonts w:ascii="Times New Roman" w:hAnsi="Times New Roman" w:cs="Times New Roman"/>
      <w:sz w:val="24"/>
      <w:szCs w:val="24"/>
    </w:rPr>
  </w:style>
  <w:style w:type="character" w:styleId="Hyperlink">
    <w:name w:val="Hyperlink"/>
    <w:basedOn w:val="DefaultParagraphFont"/>
    <w:uiPriority w:val="99"/>
    <w:unhideWhenUsed/>
    <w:rsid w:val="003432B2"/>
    <w:rPr>
      <w:color w:val="0000FF" w:themeColor="hyperlink"/>
      <w:u w:val="single"/>
    </w:rPr>
  </w:style>
  <w:style w:type="character" w:styleId="UnresolvedMention">
    <w:name w:val="Unresolved Mention"/>
    <w:basedOn w:val="DefaultParagraphFont"/>
    <w:uiPriority w:val="99"/>
    <w:semiHidden/>
    <w:unhideWhenUsed/>
    <w:rsid w:val="003432B2"/>
    <w:rPr>
      <w:color w:val="605E5C"/>
      <w:shd w:val="clear" w:color="auto" w:fill="E1DFDD"/>
    </w:rPr>
  </w:style>
  <w:style w:type="table" w:styleId="PlainTable2">
    <w:name w:val="Plain Table 2"/>
    <w:basedOn w:val="TableNormal"/>
    <w:uiPriority w:val="99"/>
    <w:rsid w:val="000573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8111">
      <w:bodyDiv w:val="1"/>
      <w:marLeft w:val="0"/>
      <w:marRight w:val="0"/>
      <w:marTop w:val="0"/>
      <w:marBottom w:val="0"/>
      <w:divBdr>
        <w:top w:val="none" w:sz="0" w:space="0" w:color="auto"/>
        <w:left w:val="none" w:sz="0" w:space="0" w:color="auto"/>
        <w:bottom w:val="none" w:sz="0" w:space="0" w:color="auto"/>
        <w:right w:val="none" w:sz="0" w:space="0" w:color="auto"/>
      </w:divBdr>
    </w:div>
    <w:div w:id="134567507">
      <w:bodyDiv w:val="1"/>
      <w:marLeft w:val="0"/>
      <w:marRight w:val="0"/>
      <w:marTop w:val="0"/>
      <w:marBottom w:val="0"/>
      <w:divBdr>
        <w:top w:val="none" w:sz="0" w:space="0" w:color="auto"/>
        <w:left w:val="none" w:sz="0" w:space="0" w:color="auto"/>
        <w:bottom w:val="none" w:sz="0" w:space="0" w:color="auto"/>
        <w:right w:val="none" w:sz="0" w:space="0" w:color="auto"/>
      </w:divBdr>
    </w:div>
    <w:div w:id="164902106">
      <w:bodyDiv w:val="1"/>
      <w:marLeft w:val="0"/>
      <w:marRight w:val="0"/>
      <w:marTop w:val="0"/>
      <w:marBottom w:val="0"/>
      <w:divBdr>
        <w:top w:val="none" w:sz="0" w:space="0" w:color="auto"/>
        <w:left w:val="none" w:sz="0" w:space="0" w:color="auto"/>
        <w:bottom w:val="none" w:sz="0" w:space="0" w:color="auto"/>
        <w:right w:val="none" w:sz="0" w:space="0" w:color="auto"/>
      </w:divBdr>
    </w:div>
    <w:div w:id="169681411">
      <w:bodyDiv w:val="1"/>
      <w:marLeft w:val="0"/>
      <w:marRight w:val="0"/>
      <w:marTop w:val="0"/>
      <w:marBottom w:val="0"/>
      <w:divBdr>
        <w:top w:val="none" w:sz="0" w:space="0" w:color="auto"/>
        <w:left w:val="none" w:sz="0" w:space="0" w:color="auto"/>
        <w:bottom w:val="none" w:sz="0" w:space="0" w:color="auto"/>
        <w:right w:val="none" w:sz="0" w:space="0" w:color="auto"/>
      </w:divBdr>
    </w:div>
    <w:div w:id="196165307">
      <w:bodyDiv w:val="1"/>
      <w:marLeft w:val="0"/>
      <w:marRight w:val="0"/>
      <w:marTop w:val="0"/>
      <w:marBottom w:val="0"/>
      <w:divBdr>
        <w:top w:val="none" w:sz="0" w:space="0" w:color="auto"/>
        <w:left w:val="none" w:sz="0" w:space="0" w:color="auto"/>
        <w:bottom w:val="none" w:sz="0" w:space="0" w:color="auto"/>
        <w:right w:val="none" w:sz="0" w:space="0" w:color="auto"/>
      </w:divBdr>
    </w:div>
    <w:div w:id="295064707">
      <w:bodyDiv w:val="1"/>
      <w:marLeft w:val="0"/>
      <w:marRight w:val="0"/>
      <w:marTop w:val="0"/>
      <w:marBottom w:val="0"/>
      <w:divBdr>
        <w:top w:val="none" w:sz="0" w:space="0" w:color="auto"/>
        <w:left w:val="none" w:sz="0" w:space="0" w:color="auto"/>
        <w:bottom w:val="none" w:sz="0" w:space="0" w:color="auto"/>
        <w:right w:val="none" w:sz="0" w:space="0" w:color="auto"/>
      </w:divBdr>
      <w:divsChild>
        <w:div w:id="1968047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690761">
      <w:bodyDiv w:val="1"/>
      <w:marLeft w:val="0"/>
      <w:marRight w:val="0"/>
      <w:marTop w:val="0"/>
      <w:marBottom w:val="0"/>
      <w:divBdr>
        <w:top w:val="none" w:sz="0" w:space="0" w:color="auto"/>
        <w:left w:val="none" w:sz="0" w:space="0" w:color="auto"/>
        <w:bottom w:val="none" w:sz="0" w:space="0" w:color="auto"/>
        <w:right w:val="none" w:sz="0" w:space="0" w:color="auto"/>
      </w:divBdr>
    </w:div>
    <w:div w:id="328675359">
      <w:bodyDiv w:val="1"/>
      <w:marLeft w:val="0"/>
      <w:marRight w:val="0"/>
      <w:marTop w:val="0"/>
      <w:marBottom w:val="0"/>
      <w:divBdr>
        <w:top w:val="none" w:sz="0" w:space="0" w:color="auto"/>
        <w:left w:val="none" w:sz="0" w:space="0" w:color="auto"/>
        <w:bottom w:val="none" w:sz="0" w:space="0" w:color="auto"/>
        <w:right w:val="none" w:sz="0" w:space="0" w:color="auto"/>
      </w:divBdr>
    </w:div>
    <w:div w:id="357631911">
      <w:bodyDiv w:val="1"/>
      <w:marLeft w:val="0"/>
      <w:marRight w:val="0"/>
      <w:marTop w:val="0"/>
      <w:marBottom w:val="0"/>
      <w:divBdr>
        <w:top w:val="none" w:sz="0" w:space="0" w:color="auto"/>
        <w:left w:val="none" w:sz="0" w:space="0" w:color="auto"/>
        <w:bottom w:val="none" w:sz="0" w:space="0" w:color="auto"/>
        <w:right w:val="none" w:sz="0" w:space="0" w:color="auto"/>
      </w:divBdr>
    </w:div>
    <w:div w:id="359431388">
      <w:bodyDiv w:val="1"/>
      <w:marLeft w:val="0"/>
      <w:marRight w:val="0"/>
      <w:marTop w:val="0"/>
      <w:marBottom w:val="0"/>
      <w:divBdr>
        <w:top w:val="none" w:sz="0" w:space="0" w:color="auto"/>
        <w:left w:val="none" w:sz="0" w:space="0" w:color="auto"/>
        <w:bottom w:val="none" w:sz="0" w:space="0" w:color="auto"/>
        <w:right w:val="none" w:sz="0" w:space="0" w:color="auto"/>
      </w:divBdr>
    </w:div>
    <w:div w:id="368721414">
      <w:bodyDiv w:val="1"/>
      <w:marLeft w:val="0"/>
      <w:marRight w:val="0"/>
      <w:marTop w:val="0"/>
      <w:marBottom w:val="0"/>
      <w:divBdr>
        <w:top w:val="none" w:sz="0" w:space="0" w:color="auto"/>
        <w:left w:val="none" w:sz="0" w:space="0" w:color="auto"/>
        <w:bottom w:val="none" w:sz="0" w:space="0" w:color="auto"/>
        <w:right w:val="none" w:sz="0" w:space="0" w:color="auto"/>
      </w:divBdr>
    </w:div>
    <w:div w:id="409618280">
      <w:bodyDiv w:val="1"/>
      <w:marLeft w:val="0"/>
      <w:marRight w:val="0"/>
      <w:marTop w:val="0"/>
      <w:marBottom w:val="0"/>
      <w:divBdr>
        <w:top w:val="none" w:sz="0" w:space="0" w:color="auto"/>
        <w:left w:val="none" w:sz="0" w:space="0" w:color="auto"/>
        <w:bottom w:val="none" w:sz="0" w:space="0" w:color="auto"/>
        <w:right w:val="none" w:sz="0" w:space="0" w:color="auto"/>
      </w:divBdr>
    </w:div>
    <w:div w:id="437988256">
      <w:bodyDiv w:val="1"/>
      <w:marLeft w:val="0"/>
      <w:marRight w:val="0"/>
      <w:marTop w:val="0"/>
      <w:marBottom w:val="0"/>
      <w:divBdr>
        <w:top w:val="none" w:sz="0" w:space="0" w:color="auto"/>
        <w:left w:val="none" w:sz="0" w:space="0" w:color="auto"/>
        <w:bottom w:val="none" w:sz="0" w:space="0" w:color="auto"/>
        <w:right w:val="none" w:sz="0" w:space="0" w:color="auto"/>
      </w:divBdr>
    </w:div>
    <w:div w:id="496112792">
      <w:bodyDiv w:val="1"/>
      <w:marLeft w:val="0"/>
      <w:marRight w:val="0"/>
      <w:marTop w:val="0"/>
      <w:marBottom w:val="0"/>
      <w:divBdr>
        <w:top w:val="none" w:sz="0" w:space="0" w:color="auto"/>
        <w:left w:val="none" w:sz="0" w:space="0" w:color="auto"/>
        <w:bottom w:val="none" w:sz="0" w:space="0" w:color="auto"/>
        <w:right w:val="none" w:sz="0" w:space="0" w:color="auto"/>
      </w:divBdr>
    </w:div>
    <w:div w:id="505631514">
      <w:bodyDiv w:val="1"/>
      <w:marLeft w:val="0"/>
      <w:marRight w:val="0"/>
      <w:marTop w:val="0"/>
      <w:marBottom w:val="0"/>
      <w:divBdr>
        <w:top w:val="none" w:sz="0" w:space="0" w:color="auto"/>
        <w:left w:val="none" w:sz="0" w:space="0" w:color="auto"/>
        <w:bottom w:val="none" w:sz="0" w:space="0" w:color="auto"/>
        <w:right w:val="none" w:sz="0" w:space="0" w:color="auto"/>
      </w:divBdr>
    </w:div>
    <w:div w:id="552692365">
      <w:bodyDiv w:val="1"/>
      <w:marLeft w:val="0"/>
      <w:marRight w:val="0"/>
      <w:marTop w:val="0"/>
      <w:marBottom w:val="0"/>
      <w:divBdr>
        <w:top w:val="none" w:sz="0" w:space="0" w:color="auto"/>
        <w:left w:val="none" w:sz="0" w:space="0" w:color="auto"/>
        <w:bottom w:val="none" w:sz="0" w:space="0" w:color="auto"/>
        <w:right w:val="none" w:sz="0" w:space="0" w:color="auto"/>
      </w:divBdr>
    </w:div>
    <w:div w:id="580331360">
      <w:bodyDiv w:val="1"/>
      <w:marLeft w:val="0"/>
      <w:marRight w:val="0"/>
      <w:marTop w:val="0"/>
      <w:marBottom w:val="0"/>
      <w:divBdr>
        <w:top w:val="none" w:sz="0" w:space="0" w:color="auto"/>
        <w:left w:val="none" w:sz="0" w:space="0" w:color="auto"/>
        <w:bottom w:val="none" w:sz="0" w:space="0" w:color="auto"/>
        <w:right w:val="none" w:sz="0" w:space="0" w:color="auto"/>
      </w:divBdr>
    </w:div>
    <w:div w:id="633406519">
      <w:bodyDiv w:val="1"/>
      <w:marLeft w:val="0"/>
      <w:marRight w:val="0"/>
      <w:marTop w:val="0"/>
      <w:marBottom w:val="0"/>
      <w:divBdr>
        <w:top w:val="none" w:sz="0" w:space="0" w:color="auto"/>
        <w:left w:val="none" w:sz="0" w:space="0" w:color="auto"/>
        <w:bottom w:val="none" w:sz="0" w:space="0" w:color="auto"/>
        <w:right w:val="none" w:sz="0" w:space="0" w:color="auto"/>
      </w:divBdr>
    </w:div>
    <w:div w:id="679698433">
      <w:bodyDiv w:val="1"/>
      <w:marLeft w:val="0"/>
      <w:marRight w:val="0"/>
      <w:marTop w:val="0"/>
      <w:marBottom w:val="0"/>
      <w:divBdr>
        <w:top w:val="none" w:sz="0" w:space="0" w:color="auto"/>
        <w:left w:val="none" w:sz="0" w:space="0" w:color="auto"/>
        <w:bottom w:val="none" w:sz="0" w:space="0" w:color="auto"/>
        <w:right w:val="none" w:sz="0" w:space="0" w:color="auto"/>
      </w:divBdr>
    </w:div>
    <w:div w:id="730079475">
      <w:bodyDiv w:val="1"/>
      <w:marLeft w:val="0"/>
      <w:marRight w:val="0"/>
      <w:marTop w:val="0"/>
      <w:marBottom w:val="0"/>
      <w:divBdr>
        <w:top w:val="none" w:sz="0" w:space="0" w:color="auto"/>
        <w:left w:val="none" w:sz="0" w:space="0" w:color="auto"/>
        <w:bottom w:val="none" w:sz="0" w:space="0" w:color="auto"/>
        <w:right w:val="none" w:sz="0" w:space="0" w:color="auto"/>
      </w:divBdr>
    </w:div>
    <w:div w:id="757412313">
      <w:bodyDiv w:val="1"/>
      <w:marLeft w:val="0"/>
      <w:marRight w:val="0"/>
      <w:marTop w:val="0"/>
      <w:marBottom w:val="0"/>
      <w:divBdr>
        <w:top w:val="none" w:sz="0" w:space="0" w:color="auto"/>
        <w:left w:val="none" w:sz="0" w:space="0" w:color="auto"/>
        <w:bottom w:val="none" w:sz="0" w:space="0" w:color="auto"/>
        <w:right w:val="none" w:sz="0" w:space="0" w:color="auto"/>
      </w:divBdr>
    </w:div>
    <w:div w:id="757870067">
      <w:bodyDiv w:val="1"/>
      <w:marLeft w:val="0"/>
      <w:marRight w:val="0"/>
      <w:marTop w:val="0"/>
      <w:marBottom w:val="0"/>
      <w:divBdr>
        <w:top w:val="none" w:sz="0" w:space="0" w:color="auto"/>
        <w:left w:val="none" w:sz="0" w:space="0" w:color="auto"/>
        <w:bottom w:val="none" w:sz="0" w:space="0" w:color="auto"/>
        <w:right w:val="none" w:sz="0" w:space="0" w:color="auto"/>
      </w:divBdr>
    </w:div>
    <w:div w:id="763453622">
      <w:bodyDiv w:val="1"/>
      <w:marLeft w:val="0"/>
      <w:marRight w:val="0"/>
      <w:marTop w:val="0"/>
      <w:marBottom w:val="0"/>
      <w:divBdr>
        <w:top w:val="none" w:sz="0" w:space="0" w:color="auto"/>
        <w:left w:val="none" w:sz="0" w:space="0" w:color="auto"/>
        <w:bottom w:val="none" w:sz="0" w:space="0" w:color="auto"/>
        <w:right w:val="none" w:sz="0" w:space="0" w:color="auto"/>
      </w:divBdr>
    </w:div>
    <w:div w:id="821117766">
      <w:bodyDiv w:val="1"/>
      <w:marLeft w:val="0"/>
      <w:marRight w:val="0"/>
      <w:marTop w:val="0"/>
      <w:marBottom w:val="0"/>
      <w:divBdr>
        <w:top w:val="none" w:sz="0" w:space="0" w:color="auto"/>
        <w:left w:val="none" w:sz="0" w:space="0" w:color="auto"/>
        <w:bottom w:val="none" w:sz="0" w:space="0" w:color="auto"/>
        <w:right w:val="none" w:sz="0" w:space="0" w:color="auto"/>
      </w:divBdr>
    </w:div>
    <w:div w:id="842672530">
      <w:bodyDiv w:val="1"/>
      <w:marLeft w:val="0"/>
      <w:marRight w:val="0"/>
      <w:marTop w:val="0"/>
      <w:marBottom w:val="0"/>
      <w:divBdr>
        <w:top w:val="none" w:sz="0" w:space="0" w:color="auto"/>
        <w:left w:val="none" w:sz="0" w:space="0" w:color="auto"/>
        <w:bottom w:val="none" w:sz="0" w:space="0" w:color="auto"/>
        <w:right w:val="none" w:sz="0" w:space="0" w:color="auto"/>
      </w:divBdr>
    </w:div>
    <w:div w:id="849949713">
      <w:bodyDiv w:val="1"/>
      <w:marLeft w:val="0"/>
      <w:marRight w:val="0"/>
      <w:marTop w:val="0"/>
      <w:marBottom w:val="0"/>
      <w:divBdr>
        <w:top w:val="none" w:sz="0" w:space="0" w:color="auto"/>
        <w:left w:val="none" w:sz="0" w:space="0" w:color="auto"/>
        <w:bottom w:val="none" w:sz="0" w:space="0" w:color="auto"/>
        <w:right w:val="none" w:sz="0" w:space="0" w:color="auto"/>
      </w:divBdr>
    </w:div>
    <w:div w:id="883442665">
      <w:bodyDiv w:val="1"/>
      <w:marLeft w:val="0"/>
      <w:marRight w:val="0"/>
      <w:marTop w:val="0"/>
      <w:marBottom w:val="0"/>
      <w:divBdr>
        <w:top w:val="none" w:sz="0" w:space="0" w:color="auto"/>
        <w:left w:val="none" w:sz="0" w:space="0" w:color="auto"/>
        <w:bottom w:val="none" w:sz="0" w:space="0" w:color="auto"/>
        <w:right w:val="none" w:sz="0" w:space="0" w:color="auto"/>
      </w:divBdr>
    </w:div>
    <w:div w:id="907299792">
      <w:bodyDiv w:val="1"/>
      <w:marLeft w:val="0"/>
      <w:marRight w:val="0"/>
      <w:marTop w:val="0"/>
      <w:marBottom w:val="0"/>
      <w:divBdr>
        <w:top w:val="none" w:sz="0" w:space="0" w:color="auto"/>
        <w:left w:val="none" w:sz="0" w:space="0" w:color="auto"/>
        <w:bottom w:val="none" w:sz="0" w:space="0" w:color="auto"/>
        <w:right w:val="none" w:sz="0" w:space="0" w:color="auto"/>
      </w:divBdr>
    </w:div>
    <w:div w:id="916402665">
      <w:bodyDiv w:val="1"/>
      <w:marLeft w:val="0"/>
      <w:marRight w:val="0"/>
      <w:marTop w:val="0"/>
      <w:marBottom w:val="0"/>
      <w:divBdr>
        <w:top w:val="none" w:sz="0" w:space="0" w:color="auto"/>
        <w:left w:val="none" w:sz="0" w:space="0" w:color="auto"/>
        <w:bottom w:val="none" w:sz="0" w:space="0" w:color="auto"/>
        <w:right w:val="none" w:sz="0" w:space="0" w:color="auto"/>
      </w:divBdr>
    </w:div>
    <w:div w:id="1009715813">
      <w:bodyDiv w:val="1"/>
      <w:marLeft w:val="0"/>
      <w:marRight w:val="0"/>
      <w:marTop w:val="0"/>
      <w:marBottom w:val="0"/>
      <w:divBdr>
        <w:top w:val="none" w:sz="0" w:space="0" w:color="auto"/>
        <w:left w:val="none" w:sz="0" w:space="0" w:color="auto"/>
        <w:bottom w:val="none" w:sz="0" w:space="0" w:color="auto"/>
        <w:right w:val="none" w:sz="0" w:space="0" w:color="auto"/>
      </w:divBdr>
    </w:div>
    <w:div w:id="1074544405">
      <w:bodyDiv w:val="1"/>
      <w:marLeft w:val="0"/>
      <w:marRight w:val="0"/>
      <w:marTop w:val="0"/>
      <w:marBottom w:val="0"/>
      <w:divBdr>
        <w:top w:val="none" w:sz="0" w:space="0" w:color="auto"/>
        <w:left w:val="none" w:sz="0" w:space="0" w:color="auto"/>
        <w:bottom w:val="none" w:sz="0" w:space="0" w:color="auto"/>
        <w:right w:val="none" w:sz="0" w:space="0" w:color="auto"/>
      </w:divBdr>
    </w:div>
    <w:div w:id="1093165397">
      <w:bodyDiv w:val="1"/>
      <w:marLeft w:val="0"/>
      <w:marRight w:val="0"/>
      <w:marTop w:val="0"/>
      <w:marBottom w:val="0"/>
      <w:divBdr>
        <w:top w:val="none" w:sz="0" w:space="0" w:color="auto"/>
        <w:left w:val="none" w:sz="0" w:space="0" w:color="auto"/>
        <w:bottom w:val="none" w:sz="0" w:space="0" w:color="auto"/>
        <w:right w:val="none" w:sz="0" w:space="0" w:color="auto"/>
      </w:divBdr>
    </w:div>
    <w:div w:id="1117023980">
      <w:bodyDiv w:val="1"/>
      <w:marLeft w:val="0"/>
      <w:marRight w:val="0"/>
      <w:marTop w:val="0"/>
      <w:marBottom w:val="0"/>
      <w:divBdr>
        <w:top w:val="none" w:sz="0" w:space="0" w:color="auto"/>
        <w:left w:val="none" w:sz="0" w:space="0" w:color="auto"/>
        <w:bottom w:val="none" w:sz="0" w:space="0" w:color="auto"/>
        <w:right w:val="none" w:sz="0" w:space="0" w:color="auto"/>
      </w:divBdr>
    </w:div>
    <w:div w:id="1157381870">
      <w:bodyDiv w:val="1"/>
      <w:marLeft w:val="0"/>
      <w:marRight w:val="0"/>
      <w:marTop w:val="0"/>
      <w:marBottom w:val="0"/>
      <w:divBdr>
        <w:top w:val="none" w:sz="0" w:space="0" w:color="auto"/>
        <w:left w:val="none" w:sz="0" w:space="0" w:color="auto"/>
        <w:bottom w:val="none" w:sz="0" w:space="0" w:color="auto"/>
        <w:right w:val="none" w:sz="0" w:space="0" w:color="auto"/>
      </w:divBdr>
    </w:div>
    <w:div w:id="1169517819">
      <w:bodyDiv w:val="1"/>
      <w:marLeft w:val="0"/>
      <w:marRight w:val="0"/>
      <w:marTop w:val="0"/>
      <w:marBottom w:val="0"/>
      <w:divBdr>
        <w:top w:val="none" w:sz="0" w:space="0" w:color="auto"/>
        <w:left w:val="none" w:sz="0" w:space="0" w:color="auto"/>
        <w:bottom w:val="none" w:sz="0" w:space="0" w:color="auto"/>
        <w:right w:val="none" w:sz="0" w:space="0" w:color="auto"/>
      </w:divBdr>
    </w:div>
    <w:div w:id="1173571972">
      <w:bodyDiv w:val="1"/>
      <w:marLeft w:val="0"/>
      <w:marRight w:val="0"/>
      <w:marTop w:val="0"/>
      <w:marBottom w:val="0"/>
      <w:divBdr>
        <w:top w:val="none" w:sz="0" w:space="0" w:color="auto"/>
        <w:left w:val="none" w:sz="0" w:space="0" w:color="auto"/>
        <w:bottom w:val="none" w:sz="0" w:space="0" w:color="auto"/>
        <w:right w:val="none" w:sz="0" w:space="0" w:color="auto"/>
      </w:divBdr>
    </w:div>
    <w:div w:id="1175193670">
      <w:bodyDiv w:val="1"/>
      <w:marLeft w:val="0"/>
      <w:marRight w:val="0"/>
      <w:marTop w:val="0"/>
      <w:marBottom w:val="0"/>
      <w:divBdr>
        <w:top w:val="none" w:sz="0" w:space="0" w:color="auto"/>
        <w:left w:val="none" w:sz="0" w:space="0" w:color="auto"/>
        <w:bottom w:val="none" w:sz="0" w:space="0" w:color="auto"/>
        <w:right w:val="none" w:sz="0" w:space="0" w:color="auto"/>
      </w:divBdr>
    </w:div>
    <w:div w:id="1177503841">
      <w:bodyDiv w:val="1"/>
      <w:marLeft w:val="0"/>
      <w:marRight w:val="0"/>
      <w:marTop w:val="0"/>
      <w:marBottom w:val="0"/>
      <w:divBdr>
        <w:top w:val="none" w:sz="0" w:space="0" w:color="auto"/>
        <w:left w:val="none" w:sz="0" w:space="0" w:color="auto"/>
        <w:bottom w:val="none" w:sz="0" w:space="0" w:color="auto"/>
        <w:right w:val="none" w:sz="0" w:space="0" w:color="auto"/>
      </w:divBdr>
    </w:div>
    <w:div w:id="1237517974">
      <w:bodyDiv w:val="1"/>
      <w:marLeft w:val="0"/>
      <w:marRight w:val="0"/>
      <w:marTop w:val="0"/>
      <w:marBottom w:val="0"/>
      <w:divBdr>
        <w:top w:val="none" w:sz="0" w:space="0" w:color="auto"/>
        <w:left w:val="none" w:sz="0" w:space="0" w:color="auto"/>
        <w:bottom w:val="none" w:sz="0" w:space="0" w:color="auto"/>
        <w:right w:val="none" w:sz="0" w:space="0" w:color="auto"/>
      </w:divBdr>
    </w:div>
    <w:div w:id="1287546965">
      <w:bodyDiv w:val="1"/>
      <w:marLeft w:val="0"/>
      <w:marRight w:val="0"/>
      <w:marTop w:val="0"/>
      <w:marBottom w:val="0"/>
      <w:divBdr>
        <w:top w:val="none" w:sz="0" w:space="0" w:color="auto"/>
        <w:left w:val="none" w:sz="0" w:space="0" w:color="auto"/>
        <w:bottom w:val="none" w:sz="0" w:space="0" w:color="auto"/>
        <w:right w:val="none" w:sz="0" w:space="0" w:color="auto"/>
      </w:divBdr>
    </w:div>
    <w:div w:id="1404834804">
      <w:bodyDiv w:val="1"/>
      <w:marLeft w:val="0"/>
      <w:marRight w:val="0"/>
      <w:marTop w:val="0"/>
      <w:marBottom w:val="0"/>
      <w:divBdr>
        <w:top w:val="none" w:sz="0" w:space="0" w:color="auto"/>
        <w:left w:val="none" w:sz="0" w:space="0" w:color="auto"/>
        <w:bottom w:val="none" w:sz="0" w:space="0" w:color="auto"/>
        <w:right w:val="none" w:sz="0" w:space="0" w:color="auto"/>
      </w:divBdr>
    </w:div>
    <w:div w:id="1407339896">
      <w:bodyDiv w:val="1"/>
      <w:marLeft w:val="0"/>
      <w:marRight w:val="0"/>
      <w:marTop w:val="0"/>
      <w:marBottom w:val="0"/>
      <w:divBdr>
        <w:top w:val="none" w:sz="0" w:space="0" w:color="auto"/>
        <w:left w:val="none" w:sz="0" w:space="0" w:color="auto"/>
        <w:bottom w:val="none" w:sz="0" w:space="0" w:color="auto"/>
        <w:right w:val="none" w:sz="0" w:space="0" w:color="auto"/>
      </w:divBdr>
    </w:div>
    <w:div w:id="1469710555">
      <w:bodyDiv w:val="1"/>
      <w:marLeft w:val="0"/>
      <w:marRight w:val="0"/>
      <w:marTop w:val="0"/>
      <w:marBottom w:val="0"/>
      <w:divBdr>
        <w:top w:val="none" w:sz="0" w:space="0" w:color="auto"/>
        <w:left w:val="none" w:sz="0" w:space="0" w:color="auto"/>
        <w:bottom w:val="none" w:sz="0" w:space="0" w:color="auto"/>
        <w:right w:val="none" w:sz="0" w:space="0" w:color="auto"/>
      </w:divBdr>
    </w:div>
    <w:div w:id="1479959112">
      <w:bodyDiv w:val="1"/>
      <w:marLeft w:val="0"/>
      <w:marRight w:val="0"/>
      <w:marTop w:val="0"/>
      <w:marBottom w:val="0"/>
      <w:divBdr>
        <w:top w:val="none" w:sz="0" w:space="0" w:color="auto"/>
        <w:left w:val="none" w:sz="0" w:space="0" w:color="auto"/>
        <w:bottom w:val="none" w:sz="0" w:space="0" w:color="auto"/>
        <w:right w:val="none" w:sz="0" w:space="0" w:color="auto"/>
      </w:divBdr>
    </w:div>
    <w:div w:id="1588684357">
      <w:bodyDiv w:val="1"/>
      <w:marLeft w:val="0"/>
      <w:marRight w:val="0"/>
      <w:marTop w:val="0"/>
      <w:marBottom w:val="0"/>
      <w:divBdr>
        <w:top w:val="none" w:sz="0" w:space="0" w:color="auto"/>
        <w:left w:val="none" w:sz="0" w:space="0" w:color="auto"/>
        <w:bottom w:val="none" w:sz="0" w:space="0" w:color="auto"/>
        <w:right w:val="none" w:sz="0" w:space="0" w:color="auto"/>
      </w:divBdr>
    </w:div>
    <w:div w:id="1650941428">
      <w:bodyDiv w:val="1"/>
      <w:marLeft w:val="0"/>
      <w:marRight w:val="0"/>
      <w:marTop w:val="0"/>
      <w:marBottom w:val="0"/>
      <w:divBdr>
        <w:top w:val="none" w:sz="0" w:space="0" w:color="auto"/>
        <w:left w:val="none" w:sz="0" w:space="0" w:color="auto"/>
        <w:bottom w:val="none" w:sz="0" w:space="0" w:color="auto"/>
        <w:right w:val="none" w:sz="0" w:space="0" w:color="auto"/>
      </w:divBdr>
    </w:div>
    <w:div w:id="1674917871">
      <w:bodyDiv w:val="1"/>
      <w:marLeft w:val="0"/>
      <w:marRight w:val="0"/>
      <w:marTop w:val="0"/>
      <w:marBottom w:val="0"/>
      <w:divBdr>
        <w:top w:val="none" w:sz="0" w:space="0" w:color="auto"/>
        <w:left w:val="none" w:sz="0" w:space="0" w:color="auto"/>
        <w:bottom w:val="none" w:sz="0" w:space="0" w:color="auto"/>
        <w:right w:val="none" w:sz="0" w:space="0" w:color="auto"/>
      </w:divBdr>
    </w:div>
    <w:div w:id="1675649916">
      <w:bodyDiv w:val="1"/>
      <w:marLeft w:val="0"/>
      <w:marRight w:val="0"/>
      <w:marTop w:val="0"/>
      <w:marBottom w:val="0"/>
      <w:divBdr>
        <w:top w:val="none" w:sz="0" w:space="0" w:color="auto"/>
        <w:left w:val="none" w:sz="0" w:space="0" w:color="auto"/>
        <w:bottom w:val="none" w:sz="0" w:space="0" w:color="auto"/>
        <w:right w:val="none" w:sz="0" w:space="0" w:color="auto"/>
      </w:divBdr>
    </w:div>
    <w:div w:id="1685286375">
      <w:bodyDiv w:val="1"/>
      <w:marLeft w:val="0"/>
      <w:marRight w:val="0"/>
      <w:marTop w:val="0"/>
      <w:marBottom w:val="0"/>
      <w:divBdr>
        <w:top w:val="none" w:sz="0" w:space="0" w:color="auto"/>
        <w:left w:val="none" w:sz="0" w:space="0" w:color="auto"/>
        <w:bottom w:val="none" w:sz="0" w:space="0" w:color="auto"/>
        <w:right w:val="none" w:sz="0" w:space="0" w:color="auto"/>
      </w:divBdr>
    </w:div>
    <w:div w:id="1704668900">
      <w:bodyDiv w:val="1"/>
      <w:marLeft w:val="0"/>
      <w:marRight w:val="0"/>
      <w:marTop w:val="0"/>
      <w:marBottom w:val="0"/>
      <w:divBdr>
        <w:top w:val="none" w:sz="0" w:space="0" w:color="auto"/>
        <w:left w:val="none" w:sz="0" w:space="0" w:color="auto"/>
        <w:bottom w:val="none" w:sz="0" w:space="0" w:color="auto"/>
        <w:right w:val="none" w:sz="0" w:space="0" w:color="auto"/>
      </w:divBdr>
    </w:div>
    <w:div w:id="1733962549">
      <w:bodyDiv w:val="1"/>
      <w:marLeft w:val="0"/>
      <w:marRight w:val="0"/>
      <w:marTop w:val="0"/>
      <w:marBottom w:val="0"/>
      <w:divBdr>
        <w:top w:val="none" w:sz="0" w:space="0" w:color="auto"/>
        <w:left w:val="none" w:sz="0" w:space="0" w:color="auto"/>
        <w:bottom w:val="none" w:sz="0" w:space="0" w:color="auto"/>
        <w:right w:val="none" w:sz="0" w:space="0" w:color="auto"/>
      </w:divBdr>
    </w:div>
    <w:div w:id="1882282783">
      <w:bodyDiv w:val="1"/>
      <w:marLeft w:val="0"/>
      <w:marRight w:val="0"/>
      <w:marTop w:val="0"/>
      <w:marBottom w:val="0"/>
      <w:divBdr>
        <w:top w:val="none" w:sz="0" w:space="0" w:color="auto"/>
        <w:left w:val="none" w:sz="0" w:space="0" w:color="auto"/>
        <w:bottom w:val="none" w:sz="0" w:space="0" w:color="auto"/>
        <w:right w:val="none" w:sz="0" w:space="0" w:color="auto"/>
      </w:divBdr>
    </w:div>
    <w:div w:id="1882546452">
      <w:bodyDiv w:val="1"/>
      <w:marLeft w:val="0"/>
      <w:marRight w:val="0"/>
      <w:marTop w:val="0"/>
      <w:marBottom w:val="0"/>
      <w:divBdr>
        <w:top w:val="none" w:sz="0" w:space="0" w:color="auto"/>
        <w:left w:val="none" w:sz="0" w:space="0" w:color="auto"/>
        <w:bottom w:val="none" w:sz="0" w:space="0" w:color="auto"/>
        <w:right w:val="none" w:sz="0" w:space="0" w:color="auto"/>
      </w:divBdr>
    </w:div>
    <w:div w:id="1895197721">
      <w:bodyDiv w:val="1"/>
      <w:marLeft w:val="0"/>
      <w:marRight w:val="0"/>
      <w:marTop w:val="0"/>
      <w:marBottom w:val="0"/>
      <w:divBdr>
        <w:top w:val="none" w:sz="0" w:space="0" w:color="auto"/>
        <w:left w:val="none" w:sz="0" w:space="0" w:color="auto"/>
        <w:bottom w:val="none" w:sz="0" w:space="0" w:color="auto"/>
        <w:right w:val="none" w:sz="0" w:space="0" w:color="auto"/>
      </w:divBdr>
    </w:div>
    <w:div w:id="1911428742">
      <w:bodyDiv w:val="1"/>
      <w:marLeft w:val="0"/>
      <w:marRight w:val="0"/>
      <w:marTop w:val="0"/>
      <w:marBottom w:val="0"/>
      <w:divBdr>
        <w:top w:val="none" w:sz="0" w:space="0" w:color="auto"/>
        <w:left w:val="none" w:sz="0" w:space="0" w:color="auto"/>
        <w:bottom w:val="none" w:sz="0" w:space="0" w:color="auto"/>
        <w:right w:val="none" w:sz="0" w:space="0" w:color="auto"/>
      </w:divBdr>
    </w:div>
    <w:div w:id="1965429055">
      <w:bodyDiv w:val="1"/>
      <w:marLeft w:val="0"/>
      <w:marRight w:val="0"/>
      <w:marTop w:val="0"/>
      <w:marBottom w:val="0"/>
      <w:divBdr>
        <w:top w:val="none" w:sz="0" w:space="0" w:color="auto"/>
        <w:left w:val="none" w:sz="0" w:space="0" w:color="auto"/>
        <w:bottom w:val="none" w:sz="0" w:space="0" w:color="auto"/>
        <w:right w:val="none" w:sz="0" w:space="0" w:color="auto"/>
      </w:divBdr>
    </w:div>
    <w:div w:id="1974434439">
      <w:bodyDiv w:val="1"/>
      <w:marLeft w:val="0"/>
      <w:marRight w:val="0"/>
      <w:marTop w:val="0"/>
      <w:marBottom w:val="0"/>
      <w:divBdr>
        <w:top w:val="none" w:sz="0" w:space="0" w:color="auto"/>
        <w:left w:val="none" w:sz="0" w:space="0" w:color="auto"/>
        <w:bottom w:val="none" w:sz="0" w:space="0" w:color="auto"/>
        <w:right w:val="none" w:sz="0" w:space="0" w:color="auto"/>
      </w:divBdr>
    </w:div>
    <w:div w:id="2077967167">
      <w:bodyDiv w:val="1"/>
      <w:marLeft w:val="0"/>
      <w:marRight w:val="0"/>
      <w:marTop w:val="0"/>
      <w:marBottom w:val="0"/>
      <w:divBdr>
        <w:top w:val="none" w:sz="0" w:space="0" w:color="auto"/>
        <w:left w:val="none" w:sz="0" w:space="0" w:color="auto"/>
        <w:bottom w:val="none" w:sz="0" w:space="0" w:color="auto"/>
        <w:right w:val="none" w:sz="0" w:space="0" w:color="auto"/>
      </w:divBdr>
    </w:div>
    <w:div w:id="2139763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ysrev.com/" TargetMode="External"/><Relationship Id="rId21" Type="http://schemas.openxmlformats.org/officeDocument/2006/relationships/hyperlink" Target="https://eppi.ioe.ac.uk/cms/er4/About/Features-ER4" TargetMode="External"/><Relationship Id="rId42" Type="http://schemas.openxmlformats.org/officeDocument/2006/relationships/hyperlink" Target="https://sumari.jbi.global/" TargetMode="External"/><Relationship Id="rId47" Type="http://schemas.openxmlformats.org/officeDocument/2006/relationships/hyperlink" Target="https://evidencegrid.org/" TargetMode="External"/><Relationship Id="rId63" Type="http://schemas.openxmlformats.org/officeDocument/2006/relationships/hyperlink" Target="https://www.axelium.ai/" TargetMode="External"/><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perguide.ai/" TargetMode="External"/><Relationship Id="rId29" Type="http://schemas.openxmlformats.org/officeDocument/2006/relationships/hyperlink" Target="https://www.alfredscholar.com/features/telescope/" TargetMode="External"/><Relationship Id="rId11" Type="http://schemas.openxmlformats.org/officeDocument/2006/relationships/image" Target="media/image3.png"/><Relationship Id="rId24" Type="http://schemas.openxmlformats.org/officeDocument/2006/relationships/hyperlink" Target="https://www.rayyan.ai/" TargetMode="External"/><Relationship Id="rId32" Type="http://schemas.openxmlformats.org/officeDocument/2006/relationships/footer" Target="footer1.xml"/><Relationship Id="rId37" Type="http://schemas.openxmlformats.org/officeDocument/2006/relationships/hyperlink" Target="https://www.littview.com/" TargetMode="External"/><Relationship Id="rId40" Type="http://schemas.openxmlformats.org/officeDocument/2006/relationships/hyperlink" Target="https://eppi.ioe.ac.uk/cms/er4/About/Features-ER4" TargetMode="External"/><Relationship Id="rId45" Type="http://schemas.openxmlformats.org/officeDocument/2006/relationships/hyperlink" Target="https://sysrev.com/" TargetMode="External"/><Relationship Id="rId53" Type="http://schemas.openxmlformats.org/officeDocument/2006/relationships/hyperlink" Target="https://www.scholara.ai/" TargetMode="External"/><Relationship Id="rId58" Type="http://schemas.openxmlformats.org/officeDocument/2006/relationships/hyperlink" Target="https://about.nested-knowledge.com/" TargetMode="External"/><Relationship Id="rId66" Type="http://schemas.openxmlformats.org/officeDocument/2006/relationships/hyperlink" Target="https://papertrace.co/" TargetMode="External"/><Relationship Id="rId5" Type="http://schemas.openxmlformats.org/officeDocument/2006/relationships/webSettings" Target="webSettings.xml"/><Relationship Id="rId61" Type="http://schemas.openxmlformats.org/officeDocument/2006/relationships/hyperlink" Target="https://picoportal.org/" TargetMode="External"/><Relationship Id="rId19" Type="http://schemas.openxmlformats.org/officeDocument/2006/relationships/hyperlink" Target="https://elicit.com/" TargetMode="External"/><Relationship Id="rId14" Type="http://schemas.openxmlformats.org/officeDocument/2006/relationships/hyperlink" Target="https://github.com/TPP-PROJECTS/Matrica" TargetMode="External"/><Relationship Id="rId22" Type="http://schemas.openxmlformats.org/officeDocument/2006/relationships/hyperlink" Target="https://about.nested-knowledge.com/" TargetMode="External"/><Relationship Id="rId27" Type="http://schemas.openxmlformats.org/officeDocument/2006/relationships/hyperlink" Target="https://www.axelium.ai/" TargetMode="External"/><Relationship Id="rId30" Type="http://schemas.openxmlformats.org/officeDocument/2006/relationships/hyperlink" Target="https://papertrace.co/" TargetMode="External"/><Relationship Id="rId35" Type="http://schemas.openxmlformats.org/officeDocument/2006/relationships/hyperlink" Target="https://paperguide.ai/" TargetMode="External"/><Relationship Id="rId43" Type="http://schemas.openxmlformats.org/officeDocument/2006/relationships/hyperlink" Target="https://www.rayyan.ai/" TargetMode="External"/><Relationship Id="rId48" Type="http://schemas.openxmlformats.org/officeDocument/2006/relationships/hyperlink" Target="https://www.alfredscholar.com/features/telescope/" TargetMode="External"/><Relationship Id="rId56" Type="http://schemas.openxmlformats.org/officeDocument/2006/relationships/hyperlink" Target="https://www.distillersr.com/products/distillersr-systematic-review-software" TargetMode="External"/><Relationship Id="rId64" Type="http://schemas.openxmlformats.org/officeDocument/2006/relationships/hyperlink" Target="https://evidencegrid.org/" TargetMode="External"/><Relationship Id="rId69" Type="http://schemas.openxmlformats.org/officeDocument/2006/relationships/fontTable" Target="fontTable.xml"/><Relationship Id="rId8" Type="http://schemas.openxmlformats.org/officeDocument/2006/relationships/hyperlink" Target="https://github.com/TPP-PROJECTS/Matrica/tree/9e30bc4" TargetMode="External"/><Relationship Id="rId51" Type="http://schemas.openxmlformats.org/officeDocument/2006/relationships/hyperlink" Target="https://systematicly.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scholara.ai/" TargetMode="External"/><Relationship Id="rId25" Type="http://schemas.openxmlformats.org/officeDocument/2006/relationships/hyperlink" Target="https://picoportal.org/" TargetMode="External"/><Relationship Id="rId33" Type="http://schemas.openxmlformats.org/officeDocument/2006/relationships/hyperlink" Target="https://github.com/TPP-PROJECTS/Matrica" TargetMode="External"/><Relationship Id="rId38" Type="http://schemas.openxmlformats.org/officeDocument/2006/relationships/hyperlink" Target="https://elicit.com/" TargetMode="External"/><Relationship Id="rId46" Type="http://schemas.openxmlformats.org/officeDocument/2006/relationships/hyperlink" Target="https://www.axelium.ai/" TargetMode="External"/><Relationship Id="rId59" Type="http://schemas.openxmlformats.org/officeDocument/2006/relationships/hyperlink" Target="https://sumari.jbi.global/" TargetMode="External"/><Relationship Id="rId67" Type="http://schemas.openxmlformats.org/officeDocument/2006/relationships/header" Target="header2.xml"/><Relationship Id="rId20" Type="http://schemas.openxmlformats.org/officeDocument/2006/relationships/hyperlink" Target="https://www.distillersr.com/products/distillersr-systematic-review-software" TargetMode="External"/><Relationship Id="rId41" Type="http://schemas.openxmlformats.org/officeDocument/2006/relationships/hyperlink" Target="https://about.nested-knowledge.com/" TargetMode="External"/><Relationship Id="rId54" Type="http://schemas.openxmlformats.org/officeDocument/2006/relationships/hyperlink" Target="https://www.littview.com/" TargetMode="External"/><Relationship Id="rId62" Type="http://schemas.openxmlformats.org/officeDocument/2006/relationships/hyperlink" Target="https://sysrev.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ystematicly.com/" TargetMode="External"/><Relationship Id="rId23" Type="http://schemas.openxmlformats.org/officeDocument/2006/relationships/hyperlink" Target="https://sumari.jbi.global/" TargetMode="External"/><Relationship Id="rId28" Type="http://schemas.openxmlformats.org/officeDocument/2006/relationships/hyperlink" Target="https://evidencegrid.org/" TargetMode="External"/><Relationship Id="rId36" Type="http://schemas.openxmlformats.org/officeDocument/2006/relationships/hyperlink" Target="https://www.scholara.ai/" TargetMode="External"/><Relationship Id="rId49" Type="http://schemas.openxmlformats.org/officeDocument/2006/relationships/hyperlink" Target="https://papertrace.co/" TargetMode="External"/><Relationship Id="rId57" Type="http://schemas.openxmlformats.org/officeDocument/2006/relationships/hyperlink" Target="https://eppi.ioe.ac.uk/cms/er4/About/Features-ER4" TargetMode="External"/><Relationship Id="rId10" Type="http://schemas.openxmlformats.org/officeDocument/2006/relationships/image" Target="media/image2.png"/><Relationship Id="rId31" Type="http://schemas.openxmlformats.org/officeDocument/2006/relationships/header" Target="header1.xml"/><Relationship Id="rId44" Type="http://schemas.openxmlformats.org/officeDocument/2006/relationships/hyperlink" Target="https://picoportal.org/" TargetMode="External"/><Relationship Id="rId52" Type="http://schemas.openxmlformats.org/officeDocument/2006/relationships/hyperlink" Target="https://paperguide.ai/" TargetMode="External"/><Relationship Id="rId60" Type="http://schemas.openxmlformats.org/officeDocument/2006/relationships/hyperlink" Target="https://www.rayyan.ai/" TargetMode="External"/><Relationship Id="rId65" Type="http://schemas.openxmlformats.org/officeDocument/2006/relationships/hyperlink" Target="https://www.alfredscholar.com/features/telescope/"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littview.com/" TargetMode="External"/><Relationship Id="rId39" Type="http://schemas.openxmlformats.org/officeDocument/2006/relationships/hyperlink" Target="https://www.distillersr.com/products/distillersr-systematic-review-software" TargetMode="External"/><Relationship Id="rId34" Type="http://schemas.openxmlformats.org/officeDocument/2006/relationships/hyperlink" Target="https://systematicly.com/" TargetMode="External"/><Relationship Id="rId50" Type="http://schemas.openxmlformats.org/officeDocument/2006/relationships/hyperlink" Target="https://github.com/TPP-PROJECTS/Matrica" TargetMode="External"/><Relationship Id="rId55" Type="http://schemas.openxmlformats.org/officeDocument/2006/relationships/hyperlink" Target="https://elic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30</Pages>
  <Words>11534</Words>
  <Characters>65750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77130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Making Human Contribution Visible in AI-Assisted Literature Reviews</dc:title>
  <dc:subject>Provenance-aware human–AI collaboration in structured literature review</dc:subject>
  <dc:creator>TPP Projects</dc:creator>
  <cp:keywords>Research AI; systematic review; human–AI collaboration; provenance; human contribution</cp:keywords>
  <dc:description/>
  <cp:lastModifiedBy>Jingxian Su</cp:lastModifiedBy>
  <cp:revision>3</cp:revision>
  <dcterms:created xsi:type="dcterms:W3CDTF">2026-08-11T15:03:00Z</dcterms:created>
  <dcterms:modified xsi:type="dcterms:W3CDTF">2026-09-02T03:54:00Z</dcterms:modified>
  <cp:category/>
</cp:coreProperties>
</file>