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77" w:rsidRDefault="00777977" w:rsidP="00777977">
      <w:pPr>
        <w:rPr>
          <w:rFonts w:asciiTheme="minorHAnsi" w:hAnsiTheme="minorHAnsi"/>
        </w:rPr>
      </w:pPr>
      <w:r>
        <w:rPr>
          <w:rFonts w:asciiTheme="minorHAnsi" w:hAnsiTheme="minorHAnsi"/>
        </w:rPr>
        <w:t>Date: 6/22</w:t>
      </w:r>
      <w:bookmarkStart w:id="0" w:name="_GoBack"/>
      <w:bookmarkEnd w:id="0"/>
      <w:r>
        <w:rPr>
          <w:rFonts w:asciiTheme="minorHAnsi" w:hAnsiTheme="minorHAnsi"/>
        </w:rPr>
        <w:t>/2015 at 9.30 AM EST</w:t>
      </w:r>
    </w:p>
    <w:p w:rsidR="00777977" w:rsidRDefault="00777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Akshay</w:t>
            </w:r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CA6828" w:rsidRDefault="00CA6828"/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General: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Full End to end integration achieved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UI no longer using openFDA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App monitoring discussion happened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Hadoop team: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Tested and resolved some data duplication issues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Some upper case/lower case values are still resulting in dupes which we need to weed out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Automated build procedure and CSV data load/PIG script run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REST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Introduced a new API for drug API by name and also to get Averages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Fixed bug of API to get drug summary counts when ran for all drug names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Created Stored Proc on Maria to</w:t>
      </w:r>
      <w:r>
        <w:t xml:space="preserve"> </w:t>
      </w:r>
      <w:r>
        <w:rPr>
          <w:rFonts w:ascii="Calibri" w:hAnsi="Calibri"/>
          <w:color w:val="1F497D"/>
        </w:rPr>
        <w:t>generate averages for each drug (for entire timeperiod) – testing in progress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UI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Full Integration with API 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Zoom feature implemented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Working on the integration with peaks/averages/thresholds based on stored proc result via REST API</w:t>
      </w: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CA6828" w:rsidRPr="00BA3DC0" w:rsidRDefault="00BA3DC0">
      <w:pPr>
        <w:rPr>
          <w:b/>
          <w:u w:val="single"/>
        </w:rPr>
      </w:pPr>
      <w:r w:rsidRPr="00BA3DC0">
        <w:rPr>
          <w:b/>
          <w:u w:val="single"/>
        </w:rPr>
        <w:t>dAnalytics installation monitoring</w:t>
      </w:r>
    </w:p>
    <w:p w:rsidR="00BA3DC0" w:rsidRDefault="00BA3DC0" w:rsidP="00CA6828">
      <w:pPr>
        <w:pStyle w:val="PlainText"/>
        <w:rPr>
          <w:b/>
          <w:bCs/>
        </w:rPr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servers (AWS instances):</w:t>
      </w:r>
    </w:p>
    <w:p w:rsidR="00CA6828" w:rsidRDefault="00CA6828" w:rsidP="00CA6828">
      <w:pPr>
        <w:pStyle w:val="PlainText"/>
        <w:ind w:left="720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>Amazon has a service called Amazon Cloudwatch which can do server level monitoring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This service will provide details about instance health including file system and other metrics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processes within AWS: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>We can use an open source monitoring tool called Monit which can help with process level monitoring (Hadoop name node and data node , tomcat and mysql process health)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Monit can also scan log files for fatal errors like “OutOfMemoryException” and send mails to distros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Finally, process level metrics like thread count, memory count, space health, etc can also be monitored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One monit instance is required per server</w:t>
      </w:r>
    </w:p>
    <w:p w:rsidR="00CA6828" w:rsidRDefault="00CA6828"/>
    <w:p w:rsidR="00CA6828" w:rsidRDefault="00CA6828"/>
    <w:p w:rsidR="00CA6828" w:rsidRDefault="00CA6828"/>
    <w:sectPr w:rsidR="00CA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9DD"/>
    <w:multiLevelType w:val="hybridMultilevel"/>
    <w:tmpl w:val="A4E68B4E"/>
    <w:lvl w:ilvl="0" w:tplc="F370B88E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18"/>
    <w:multiLevelType w:val="hybridMultilevel"/>
    <w:tmpl w:val="A60C9C20"/>
    <w:lvl w:ilvl="0" w:tplc="14B028FC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D030C"/>
    <w:multiLevelType w:val="hybridMultilevel"/>
    <w:tmpl w:val="98B0113C"/>
    <w:lvl w:ilvl="0" w:tplc="9A36B600"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22"/>
    <w:rsid w:val="001932ED"/>
    <w:rsid w:val="0020290A"/>
    <w:rsid w:val="00777977"/>
    <w:rsid w:val="00A1556C"/>
    <w:rsid w:val="00A52BBD"/>
    <w:rsid w:val="00AA78B3"/>
    <w:rsid w:val="00BA3DC0"/>
    <w:rsid w:val="00CA6828"/>
    <w:rsid w:val="00C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1478</Characters>
  <Application>Microsoft Office Word</Application>
  <DocSecurity>0</DocSecurity>
  <Lines>12</Lines>
  <Paragraphs>3</Paragraphs>
  <ScaleCrop>false</ScaleCrop>
  <Company>Microsoft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10</cp:revision>
  <dcterms:created xsi:type="dcterms:W3CDTF">2015-06-23T18:11:00Z</dcterms:created>
  <dcterms:modified xsi:type="dcterms:W3CDTF">2015-07-02T21:11:00Z</dcterms:modified>
</cp:coreProperties>
</file>