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86" w:rsidRDefault="00406486" w:rsidP="00406486">
      <w:pPr>
        <w:pStyle w:val="ListParagraph"/>
        <w:numPr>
          <w:ilvl w:val="0"/>
          <w:numId w:val="1"/>
        </w:numPr>
      </w:pPr>
      <w:r>
        <w:t>Emergency room data. (ER)</w:t>
      </w:r>
    </w:p>
    <w:p w:rsidR="00406486" w:rsidRDefault="00406486" w:rsidP="00406486">
      <w:pPr>
        <w:pStyle w:val="ListParagraph"/>
      </w:pPr>
      <w:proofErr w:type="spellStart"/>
      <w:r>
        <w:t>Event.drugindication</w:t>
      </w:r>
      <w:proofErr w:type="spellEnd"/>
      <w:r>
        <w:t xml:space="preserve"> == </w:t>
      </w:r>
      <w:proofErr w:type="spellStart"/>
      <w:r>
        <w:t>ER.Episode</w:t>
      </w:r>
      <w:proofErr w:type="spellEnd"/>
      <w:r>
        <w:t xml:space="preserve"> Disease</w:t>
      </w:r>
    </w:p>
    <w:p w:rsidR="00406486" w:rsidRDefault="00406486" w:rsidP="00406486"/>
    <w:p w:rsidR="00406486" w:rsidRDefault="00406486" w:rsidP="00406486">
      <w:r>
        <w:rPr>
          <w:noProof/>
        </w:rPr>
        <w:drawing>
          <wp:inline distT="0" distB="0" distL="0" distR="0">
            <wp:extent cx="10934700" cy="1181100"/>
            <wp:effectExtent l="0" t="0" r="0" b="0"/>
            <wp:docPr id="1" name="Picture 1" descr="cid:image001.png@01D0ADC5.8A37C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ADC5.8A37CE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86" w:rsidRDefault="00406486" w:rsidP="00406486"/>
    <w:p w:rsidR="00406486" w:rsidRDefault="00406486" w:rsidP="00406486"/>
    <w:p w:rsidR="00406486" w:rsidRDefault="00406486" w:rsidP="00406486">
      <w:r>
        <w:t>Result 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406486" w:rsidTr="00406486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486" w:rsidRDefault="00406486">
            <w:r>
              <w:t>Year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486" w:rsidRDefault="00406486">
            <w:r>
              <w:t>Total ER Visits</w:t>
            </w:r>
          </w:p>
        </w:tc>
      </w:tr>
      <w:tr w:rsidR="00406486" w:rsidTr="0040648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486" w:rsidRDefault="00406486"/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486" w:rsidRDefault="00406486"/>
        </w:tc>
      </w:tr>
      <w:tr w:rsidR="00406486" w:rsidTr="0040648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486" w:rsidRDefault="00406486"/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486" w:rsidRDefault="00406486"/>
        </w:tc>
      </w:tr>
    </w:tbl>
    <w:p w:rsidR="00406486" w:rsidRDefault="00406486" w:rsidP="00406486"/>
    <w:p w:rsidR="00406486" w:rsidRDefault="00406486" w:rsidP="00406486">
      <w:r>
        <w:t>*Data available only for the state of New York for 2012.</w:t>
      </w:r>
    </w:p>
    <w:p w:rsidR="00406486" w:rsidRDefault="00406486" w:rsidP="00406486"/>
    <w:p w:rsidR="00406486" w:rsidRDefault="00406486" w:rsidP="00406486">
      <w:r>
        <w:t>Data Download from</w:t>
      </w:r>
    </w:p>
    <w:p w:rsidR="00406486" w:rsidRDefault="00406486" w:rsidP="00406486">
      <w:pPr>
        <w:spacing w:after="240"/>
      </w:pPr>
      <w:hyperlink r:id="rId8" w:history="1">
        <w:r>
          <w:rPr>
            <w:rStyle w:val="Hyperlink"/>
          </w:rPr>
          <w:t>http://www.healthdata.gov/dataset/medicaid-chronic-conditions-inpatient-admissions-and-emergency-room-visits-county-beginnin-0</w:t>
        </w:r>
      </w:hyperlink>
    </w:p>
    <w:p w:rsidR="00406486" w:rsidRDefault="00406486" w:rsidP="00406486"/>
    <w:p w:rsidR="00406486" w:rsidRDefault="00406486" w:rsidP="00406486"/>
    <w:p w:rsidR="00406486" w:rsidRDefault="00406486" w:rsidP="0040648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Discharge Data</w:t>
      </w:r>
    </w:p>
    <w:p w:rsidR="00406486" w:rsidRDefault="00406486" w:rsidP="00406486">
      <w:pPr>
        <w:pStyle w:val="ListParagraph"/>
      </w:pPr>
    </w:p>
    <w:p w:rsidR="00406486" w:rsidRDefault="00406486" w:rsidP="00406486">
      <w:pPr>
        <w:pStyle w:val="ListParagraph"/>
      </w:pPr>
    </w:p>
    <w:p w:rsidR="00406486" w:rsidRDefault="00406486" w:rsidP="00406486">
      <w:pPr>
        <w:pStyle w:val="ListParagraph"/>
      </w:pPr>
      <w:proofErr w:type="spellStart"/>
      <w:r>
        <w:t>Event.drugindication</w:t>
      </w:r>
      <w:proofErr w:type="spellEnd"/>
      <w:r>
        <w:t xml:space="preserve"> == </w:t>
      </w:r>
      <w:proofErr w:type="spellStart"/>
      <w:r>
        <w:t>DischargeData</w:t>
      </w:r>
      <w:proofErr w:type="spellEnd"/>
      <w:r>
        <w:t>. APR DRG Description</w:t>
      </w:r>
    </w:p>
    <w:p w:rsidR="00406486" w:rsidRDefault="00406486" w:rsidP="00406486">
      <w:pPr>
        <w:pStyle w:val="ListParagraph"/>
      </w:pPr>
      <w:r>
        <w:t>See attached file.</w:t>
      </w:r>
    </w:p>
    <w:p w:rsidR="00406486" w:rsidRDefault="00406486" w:rsidP="00406486">
      <w:pPr>
        <w:pStyle w:val="ListParagraph"/>
      </w:pPr>
    </w:p>
    <w:p w:rsidR="00406486" w:rsidRDefault="00406486" w:rsidP="00406486">
      <w:pPr>
        <w:pStyle w:val="ListParagraph"/>
      </w:pPr>
      <w:r>
        <w:t>Result Table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3"/>
        <w:gridCol w:w="4433"/>
      </w:tblGrid>
      <w:tr w:rsidR="00406486" w:rsidTr="00406486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486" w:rsidRDefault="00406486">
            <w:pPr>
              <w:pStyle w:val="ListParagraph"/>
              <w:ind w:left="0"/>
            </w:pPr>
            <w:r>
              <w:t>Date MM/YYYY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486" w:rsidRDefault="00406486">
            <w:pPr>
              <w:pStyle w:val="ListParagraph"/>
              <w:ind w:left="0"/>
            </w:pPr>
            <w:r>
              <w:t>No. of Patient discharges. (Count of the rows.)</w:t>
            </w:r>
          </w:p>
        </w:tc>
      </w:tr>
      <w:tr w:rsidR="00406486" w:rsidTr="0040648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486" w:rsidRDefault="00406486">
            <w:pPr>
              <w:pStyle w:val="ListParagraph"/>
              <w:ind w:left="0"/>
            </w:pP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486" w:rsidRDefault="00406486">
            <w:pPr>
              <w:pStyle w:val="ListParagraph"/>
              <w:ind w:left="0"/>
            </w:pPr>
          </w:p>
        </w:tc>
      </w:tr>
      <w:tr w:rsidR="00406486" w:rsidTr="0040648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486" w:rsidRDefault="00406486">
            <w:pPr>
              <w:pStyle w:val="ListParagraph"/>
              <w:ind w:left="0"/>
            </w:pP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486" w:rsidRDefault="00406486">
            <w:pPr>
              <w:pStyle w:val="ListParagraph"/>
              <w:ind w:left="0"/>
            </w:pPr>
          </w:p>
        </w:tc>
      </w:tr>
    </w:tbl>
    <w:p w:rsidR="00406486" w:rsidRDefault="00406486" w:rsidP="00406486">
      <w:pPr>
        <w:pStyle w:val="ListParagraph"/>
      </w:pPr>
    </w:p>
    <w:p w:rsidR="00406486" w:rsidRDefault="00406486" w:rsidP="00406486">
      <w:r>
        <w:t>*Data available only for the state of New York for 2009 to 2013.</w:t>
      </w:r>
    </w:p>
    <w:p w:rsidR="00406486" w:rsidRDefault="00406486" w:rsidP="00406486"/>
    <w:p w:rsidR="00406486" w:rsidRDefault="00406486" w:rsidP="00406486">
      <w:r>
        <w:t>Download Data from</w:t>
      </w:r>
    </w:p>
    <w:p w:rsidR="00406486" w:rsidRDefault="00406486" w:rsidP="00406486">
      <w:r>
        <w:t>2013</w:t>
      </w:r>
    </w:p>
    <w:p w:rsidR="00406486" w:rsidRDefault="00406486" w:rsidP="00406486">
      <w:hyperlink r:id="rId9" w:history="1">
        <w:r>
          <w:rPr>
            <w:rStyle w:val="Hyperlink"/>
          </w:rPr>
          <w:t>http://www.healthdata.gov/dataset/resource/c77ebf0e-4189-4bd8-b887-be269520ebf9</w:t>
        </w:r>
      </w:hyperlink>
    </w:p>
    <w:p w:rsidR="00406486" w:rsidRDefault="00406486" w:rsidP="00406486"/>
    <w:p w:rsidR="00406486" w:rsidRDefault="00406486" w:rsidP="00406486">
      <w:r>
        <w:t>2012</w:t>
      </w:r>
    </w:p>
    <w:p w:rsidR="00406486" w:rsidRDefault="00406486" w:rsidP="00406486">
      <w:hyperlink r:id="rId10" w:history="1">
        <w:r>
          <w:rPr>
            <w:rStyle w:val="Hyperlink"/>
          </w:rPr>
          <w:t>http://www.healthdata.gov/dataset/hospital-inpatient-discharges-sparcs-de-identified-2012/resource/e22c5e7a-a8a2-4f71-884e</w:t>
        </w:r>
      </w:hyperlink>
    </w:p>
    <w:p w:rsidR="00406486" w:rsidRDefault="00406486" w:rsidP="00406486"/>
    <w:p w:rsidR="00406486" w:rsidRDefault="00406486" w:rsidP="00406486">
      <w:r>
        <w:t>2011</w:t>
      </w:r>
    </w:p>
    <w:p w:rsidR="00406486" w:rsidRDefault="00406486" w:rsidP="00406486">
      <w:hyperlink r:id="rId11" w:history="1">
        <w:r>
          <w:rPr>
            <w:rStyle w:val="Hyperlink"/>
          </w:rPr>
          <w:t>http://www.healthdata.gov/dataset/hospital-inpatient-discharges-sparcs-de-identified-downloadable-file-2011/resource/e83d7f46</w:t>
        </w:r>
      </w:hyperlink>
    </w:p>
    <w:p w:rsidR="00406486" w:rsidRDefault="00406486" w:rsidP="00406486"/>
    <w:p w:rsidR="00406486" w:rsidRDefault="00406486" w:rsidP="00406486">
      <w:r>
        <w:t>2010</w:t>
      </w:r>
    </w:p>
    <w:p w:rsidR="00406486" w:rsidRDefault="00406486" w:rsidP="00406486">
      <w:hyperlink r:id="rId12" w:history="1">
        <w:r>
          <w:rPr>
            <w:rStyle w:val="Hyperlink"/>
          </w:rPr>
          <w:t>http://www.healthdata.gov/dataset/hospital-inpatient-discharges-sparcs-de-identified-2011/resource/248dbcd4-037d-42f8-a5cf</w:t>
        </w:r>
      </w:hyperlink>
    </w:p>
    <w:p w:rsidR="00406486" w:rsidRDefault="00406486" w:rsidP="00406486"/>
    <w:p w:rsidR="00406486" w:rsidRDefault="00406486" w:rsidP="00406486">
      <w:r>
        <w:t>2009</w:t>
      </w:r>
    </w:p>
    <w:p w:rsidR="00406486" w:rsidRDefault="00406486" w:rsidP="00406486">
      <w:hyperlink r:id="rId13" w:history="1">
        <w:r>
          <w:rPr>
            <w:rStyle w:val="Hyperlink"/>
          </w:rPr>
          <w:t>http://www.healthdata.gov/dataset/hospital-inpatient-discharges-sparcs-de-identified-downloadable-file-2009/resource/8fc44f31</w:t>
        </w:r>
      </w:hyperlink>
    </w:p>
    <w:p w:rsidR="00221996" w:rsidRDefault="00221996">
      <w:bookmarkStart w:id="0" w:name="_GoBack"/>
      <w:bookmarkEnd w:id="0"/>
    </w:p>
    <w:sectPr w:rsidR="0022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A6D44"/>
    <w:multiLevelType w:val="hybridMultilevel"/>
    <w:tmpl w:val="BE1E3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86"/>
    <w:rsid w:val="00221996"/>
    <w:rsid w:val="0040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8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4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648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4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8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4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648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4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lthdata.gov/dataset/medicaid-chronic-conditions-inpatient-admissions-and-emergency-room-visits-county-beginnin-0" TargetMode="External"/><Relationship Id="rId13" Type="http://schemas.openxmlformats.org/officeDocument/2006/relationships/hyperlink" Target="http://www.healthdata.gov/dataset/hospital-inpatient-discharges-sparcs-de-identified-downloadable-file-2009/resource/8fc44f31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1.png@01D0ADC5.8A37CE20" TargetMode="External"/><Relationship Id="rId12" Type="http://schemas.openxmlformats.org/officeDocument/2006/relationships/hyperlink" Target="http://www.healthdata.gov/dataset/hospital-inpatient-discharges-sparcs-de-identified-2011/resource/248dbcd4-037d-42f8-a5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healthdata.gov/dataset/hospital-inpatient-discharges-sparcs-de-identified-downloadable-file-2011/resource/e83d7f4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ealthdata.gov/dataset/hospital-inpatient-discharges-sparcs-de-identified-2012/resource/e22c5e7a-a8a2-4f71-884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ealthdata.gov/dataset/resource/c77ebf0e-4189-4bd8-b887-be269520ebf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</dc:creator>
  <cp:lastModifiedBy>nayan</cp:lastModifiedBy>
  <cp:revision>1</cp:revision>
  <dcterms:created xsi:type="dcterms:W3CDTF">2015-06-23T19:38:00Z</dcterms:created>
  <dcterms:modified xsi:type="dcterms:W3CDTF">2015-06-23T19:38:00Z</dcterms:modified>
</cp:coreProperties>
</file>