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A5F46" w14:textId="03B4D005" w:rsidR="000E7A44" w:rsidRPr="000E7A44" w:rsidRDefault="000E7A44" w:rsidP="000E7A44">
      <w:pPr>
        <w:ind w:firstLine="720"/>
      </w:pPr>
      <w:r w:rsidRPr="000E7A44">
        <w:t>Hôm nay, chúng ta sẽ cùng nhau đi</w:t>
      </w:r>
      <w:r>
        <w:t xml:space="preserve"> </w:t>
      </w:r>
      <w:r w:rsidRPr="000E7A44">
        <w:t xml:space="preserve">so sánh giá trị hiện thực và nhân đạo trong hai tác phẩm kinh điển của văn học Việt Nam hiện đại: Chiếc thuyền ngoài xa của Nguyễn Minh Châu và Vợ chồng A Phủ của Tô Hoài. Qua sự đối chiếu này, ta sẽ thấy rõ cách mỗi nhà văn phản ánh hiện thực xã hội và thể hiện tinh thần nhân đạo </w:t>
      </w:r>
      <w:r>
        <w:t>theo</w:t>
      </w:r>
      <w:r w:rsidRPr="000E7A44">
        <w:t xml:space="preserve"> hoàn cảnh lịch sử, văn hóa riêng biệt của từng tác phẩm.</w:t>
      </w:r>
      <w:r w:rsidRPr="000E7A44">
        <w:pict w14:anchorId="1F0EB4CF">
          <v:rect id="_x0000_i1056" style="width:0;height:1.5pt" o:hralign="center" o:hrstd="t" o:hrnoshade="t" o:hr="t" fillcolor="gray" stroked="f"/>
        </w:pict>
      </w:r>
    </w:p>
    <w:p w14:paraId="502DE043" w14:textId="584B67BB" w:rsidR="00C54714" w:rsidRDefault="00C54714" w:rsidP="000E7A44">
      <w:pPr>
        <w:rPr>
          <w:b/>
          <w:bCs/>
        </w:rPr>
      </w:pPr>
      <w:r>
        <w:rPr>
          <w:b/>
          <w:bCs/>
        </w:rPr>
        <w:t>KHÁI NIỆM</w:t>
      </w:r>
    </w:p>
    <w:p w14:paraId="635928B6" w14:textId="2FDF4054" w:rsidR="00C54714" w:rsidRDefault="00C54714" w:rsidP="000E7A44">
      <w:r w:rsidRPr="00C54714">
        <w:t xml:space="preserve">Giá trị hiện thực là khả năng của tác phẩm văn học trong việc </w:t>
      </w:r>
      <w:r w:rsidRPr="00C54714">
        <w:rPr>
          <w:b/>
          <w:bCs/>
        </w:rPr>
        <w:t>phản ánh chân thực đời sống xã hội</w:t>
      </w:r>
      <w:r w:rsidRPr="00C54714">
        <w:t>, con người và các mâu thuẫn, vấn đề đang tồn tại trong thực tế.</w:t>
      </w:r>
    </w:p>
    <w:p w14:paraId="4AACE9DD" w14:textId="74528D18" w:rsidR="00C54714" w:rsidRPr="00C54714" w:rsidRDefault="00C54714" w:rsidP="000E7A44">
      <w:r w:rsidRPr="00C54714">
        <w:t xml:space="preserve">Giá trị nhân đạo là </w:t>
      </w:r>
      <w:r w:rsidRPr="00C54714">
        <w:rPr>
          <w:b/>
          <w:bCs/>
        </w:rPr>
        <w:t>tinh thần yêu thương con người</w:t>
      </w:r>
      <w:r w:rsidRPr="00C54714">
        <w:t>, thể hiện qua sự cảm thông, trân trọng, bảo vệ phẩm giá và khát vọng sống của con người trong tác phẩm.</w:t>
      </w:r>
    </w:p>
    <w:p w14:paraId="6E05E727" w14:textId="0B01447B" w:rsidR="000E7A44" w:rsidRPr="000E7A44" w:rsidRDefault="000E7A44" w:rsidP="000E7A44">
      <w:pPr>
        <w:rPr>
          <w:b/>
          <w:bCs/>
        </w:rPr>
      </w:pPr>
      <w:r w:rsidRPr="000E7A44">
        <w:rPr>
          <w:b/>
          <w:bCs/>
        </w:rPr>
        <w:t>KHÁI QUÁT VỀ HAI TÁC PHẨM</w:t>
      </w:r>
    </w:p>
    <w:p w14:paraId="7381C47E" w14:textId="77777777" w:rsidR="000E7A44" w:rsidRPr="000E7A44" w:rsidRDefault="000E7A44" w:rsidP="000E7A44">
      <w:pPr>
        <w:rPr>
          <w:b/>
          <w:bCs/>
        </w:rPr>
      </w:pPr>
      <w:r w:rsidRPr="000E7A44">
        <w:rPr>
          <w:b/>
          <w:bCs/>
        </w:rPr>
        <w:t xml:space="preserve">1. </w:t>
      </w:r>
      <w:r w:rsidRPr="000E7A44">
        <w:rPr>
          <w:b/>
          <w:bCs/>
          <w:i/>
          <w:iCs/>
        </w:rPr>
        <w:t>Chiếc thuyền ngoài xa</w:t>
      </w:r>
      <w:r w:rsidRPr="000E7A44">
        <w:rPr>
          <w:b/>
          <w:bCs/>
        </w:rPr>
        <w:t xml:space="preserve"> – Nguyễn Minh Châu</w:t>
      </w:r>
    </w:p>
    <w:p w14:paraId="545C0365" w14:textId="77777777" w:rsidR="000E7A44" w:rsidRPr="000E7A44" w:rsidRDefault="000E7A44" w:rsidP="000E7A44">
      <w:pPr>
        <w:numPr>
          <w:ilvl w:val="0"/>
          <w:numId w:val="1"/>
        </w:numPr>
      </w:pPr>
      <w:r w:rsidRPr="000E7A44">
        <w:t xml:space="preserve">Tác phẩm được viết vào năm </w:t>
      </w:r>
      <w:r w:rsidRPr="000E7A44">
        <w:rPr>
          <w:b/>
          <w:bCs/>
        </w:rPr>
        <w:t>1983</w:t>
      </w:r>
      <w:r w:rsidRPr="000E7A44">
        <w:t>, trong giai đoạn đất nước ta đang có nhiều đổi mới, nhưng vẫn còn đó những góc khuất.</w:t>
      </w:r>
    </w:p>
    <w:p w14:paraId="68FB09A3" w14:textId="608A3B0B" w:rsidR="000E7A44" w:rsidRPr="000E7A44" w:rsidRDefault="000E7A44" w:rsidP="000E7A44">
      <w:pPr>
        <w:numPr>
          <w:ilvl w:val="0"/>
          <w:numId w:val="1"/>
        </w:numPr>
      </w:pPr>
      <w:r w:rsidRPr="000E7A44">
        <w:t>Bối cảnh chính là</w:t>
      </w:r>
      <w:r>
        <w:t xml:space="preserve"> một</w:t>
      </w:r>
      <w:r w:rsidRPr="000E7A44">
        <w:t xml:space="preserve"> </w:t>
      </w:r>
      <w:r w:rsidRPr="000E7A44">
        <w:rPr>
          <w:b/>
          <w:bCs/>
        </w:rPr>
        <w:t>vùng biển</w:t>
      </w:r>
      <w:r w:rsidRPr="000E7A44">
        <w:t>. Một nơi tưởng chừng chỉ có vẻ đẹp lãng mạn của biển khơi và con thuyền, nhưng ẩn sâu bên trong lại là một thực tại đau khổ, trần trụi.</w:t>
      </w:r>
    </w:p>
    <w:p w14:paraId="01ADAB27" w14:textId="77777777" w:rsidR="000E7A44" w:rsidRPr="000E7A44" w:rsidRDefault="000E7A44" w:rsidP="000E7A44">
      <w:pPr>
        <w:numPr>
          <w:ilvl w:val="0"/>
          <w:numId w:val="1"/>
        </w:numPr>
      </w:pPr>
      <w:r w:rsidRPr="000E7A44">
        <w:t xml:space="preserve">Nhân vật tiêu biểu bao gồm: người nghệ sĩ </w:t>
      </w:r>
      <w:r w:rsidRPr="000E7A44">
        <w:rPr>
          <w:b/>
          <w:bCs/>
        </w:rPr>
        <w:t>Phùng</w:t>
      </w:r>
      <w:r w:rsidRPr="000E7A44">
        <w:t xml:space="preserve">, người đàn bà hàng chài, và chánh án </w:t>
      </w:r>
      <w:r w:rsidRPr="000E7A44">
        <w:rPr>
          <w:b/>
          <w:bCs/>
        </w:rPr>
        <w:t>Đẩu</w:t>
      </w:r>
      <w:r w:rsidRPr="000E7A44">
        <w:t>.</w:t>
      </w:r>
    </w:p>
    <w:p w14:paraId="7E8BB116" w14:textId="1D07AF99" w:rsidR="000E7A44" w:rsidRPr="000E7A44" w:rsidRDefault="000E7A44" w:rsidP="000E7A44">
      <w:pPr>
        <w:numPr>
          <w:ilvl w:val="0"/>
          <w:numId w:val="1"/>
        </w:numPr>
      </w:pPr>
      <w:r w:rsidRPr="000E7A44">
        <w:t xml:space="preserve">Toàn bộ câu chuyện mở ra từ một tình huống trớ trêu: vẻ đẹp hoàn mỹ của "chiếc thuyền ngoài xa" đối lập hoàn toàn với bi kịch bạo lực gia đình ở "chiếc thuyền </w:t>
      </w:r>
      <w:r>
        <w:t>cập bến</w:t>
      </w:r>
      <w:r w:rsidRPr="000E7A44">
        <w:t>".</w:t>
      </w:r>
    </w:p>
    <w:p w14:paraId="5015827E" w14:textId="77777777" w:rsidR="000E7A44" w:rsidRPr="000E7A44" w:rsidRDefault="000E7A44" w:rsidP="000E7A44">
      <w:pPr>
        <w:rPr>
          <w:b/>
          <w:bCs/>
        </w:rPr>
      </w:pPr>
      <w:r w:rsidRPr="000E7A44">
        <w:rPr>
          <w:b/>
          <w:bCs/>
        </w:rPr>
        <w:t xml:space="preserve">2. </w:t>
      </w:r>
      <w:r w:rsidRPr="000E7A44">
        <w:rPr>
          <w:b/>
          <w:bCs/>
          <w:i/>
          <w:iCs/>
        </w:rPr>
        <w:t>Vợ chồng A Phủ</w:t>
      </w:r>
      <w:r w:rsidRPr="000E7A44">
        <w:rPr>
          <w:b/>
          <w:bCs/>
        </w:rPr>
        <w:t xml:space="preserve"> – Tô Hoài</w:t>
      </w:r>
    </w:p>
    <w:p w14:paraId="643C0319" w14:textId="77777777" w:rsidR="000E7A44" w:rsidRPr="000E7A44" w:rsidRDefault="000E7A44" w:rsidP="000E7A44">
      <w:pPr>
        <w:numPr>
          <w:ilvl w:val="0"/>
          <w:numId w:val="2"/>
        </w:numPr>
      </w:pPr>
      <w:r w:rsidRPr="000E7A44">
        <w:t xml:space="preserve">Tác phẩm ra đời sớm hơn, vào năm </w:t>
      </w:r>
      <w:r w:rsidRPr="000E7A44">
        <w:rPr>
          <w:b/>
          <w:bCs/>
        </w:rPr>
        <w:t>1952</w:t>
      </w:r>
      <w:r w:rsidRPr="000E7A44">
        <w:t>, giai đoạn kháng chiến chống Pháp đang diễn ra sôi nổi.</w:t>
      </w:r>
    </w:p>
    <w:p w14:paraId="6D4FC26D" w14:textId="4AE84631" w:rsidR="000E7A44" w:rsidRPr="000E7A44" w:rsidRDefault="000E7A44" w:rsidP="000E7A44">
      <w:pPr>
        <w:numPr>
          <w:ilvl w:val="0"/>
          <w:numId w:val="2"/>
        </w:numPr>
      </w:pPr>
      <w:r w:rsidRPr="000E7A44">
        <w:t xml:space="preserve">Bối cảnh được đặt tại </w:t>
      </w:r>
      <w:r w:rsidRPr="000E7A44">
        <w:rPr>
          <w:b/>
          <w:bCs/>
        </w:rPr>
        <w:t>miền núi Tây Bắc</w:t>
      </w:r>
      <w:r w:rsidRPr="000E7A44">
        <w:t>, một nơi mà cái nghèo, cái lạc hậu và chế độ phong kiến còn nặng nề.</w:t>
      </w:r>
    </w:p>
    <w:p w14:paraId="27E2C277" w14:textId="77777777" w:rsidR="000E7A44" w:rsidRPr="000E7A44" w:rsidRDefault="000E7A44" w:rsidP="000E7A44">
      <w:pPr>
        <w:numPr>
          <w:ilvl w:val="0"/>
          <w:numId w:val="2"/>
        </w:numPr>
      </w:pPr>
      <w:r w:rsidRPr="000E7A44">
        <w:t xml:space="preserve">Các nhân vật chủ chốt bao gồm: </w:t>
      </w:r>
      <w:r w:rsidRPr="000E7A44">
        <w:rPr>
          <w:b/>
          <w:bCs/>
        </w:rPr>
        <w:t>Mị</w:t>
      </w:r>
      <w:r w:rsidRPr="000E7A44">
        <w:t xml:space="preserve">, </w:t>
      </w:r>
      <w:r w:rsidRPr="000E7A44">
        <w:rPr>
          <w:b/>
          <w:bCs/>
        </w:rPr>
        <w:t>A Phủ</w:t>
      </w:r>
      <w:r w:rsidRPr="000E7A44">
        <w:t xml:space="preserve">, và tên thống lý tàn bạo </w:t>
      </w:r>
      <w:r w:rsidRPr="000E7A44">
        <w:rPr>
          <w:b/>
          <w:bCs/>
        </w:rPr>
        <w:t>Pá Tra</w:t>
      </w:r>
      <w:r w:rsidRPr="000E7A44">
        <w:t>.</w:t>
      </w:r>
    </w:p>
    <w:p w14:paraId="414B143D" w14:textId="77777777" w:rsidR="000E7A44" w:rsidRPr="000E7A44" w:rsidRDefault="000E7A44" w:rsidP="000E7A44">
      <w:pPr>
        <w:numPr>
          <w:ilvl w:val="0"/>
          <w:numId w:val="2"/>
        </w:numPr>
      </w:pPr>
      <w:r w:rsidRPr="000E7A44">
        <w:t>Câu chuyện là một bức tranh chân thực về số phận con người miền núi bị áp bức và hành trình giải phóng bản thân đầy gian nan, từ nô lệ trở thành những người tự do.</w:t>
      </w:r>
    </w:p>
    <w:p w14:paraId="78544D29" w14:textId="77777777" w:rsidR="000E7A44" w:rsidRPr="000E7A44" w:rsidRDefault="000E7A44" w:rsidP="000E7A44">
      <w:r w:rsidRPr="000E7A44">
        <w:pict w14:anchorId="123B321C">
          <v:rect id="_x0000_i1057" style="width:0;height:1.5pt" o:hralign="center" o:hrstd="t" o:hrnoshade="t" o:hr="t" fillcolor="gray" stroked="f"/>
        </w:pict>
      </w:r>
    </w:p>
    <w:p w14:paraId="55211867" w14:textId="4A790DDC" w:rsidR="000E7A44" w:rsidRPr="000E7A44" w:rsidRDefault="000E7A44" w:rsidP="000E7A44">
      <w:pPr>
        <w:rPr>
          <w:b/>
          <w:bCs/>
        </w:rPr>
      </w:pPr>
      <w:r w:rsidRPr="000E7A44">
        <w:rPr>
          <w:b/>
          <w:bCs/>
        </w:rPr>
        <w:t>SO SÁNH GIÁ TRỊ HIỆN THỰC</w:t>
      </w:r>
    </w:p>
    <w:p w14:paraId="71B200A8" w14:textId="77777777" w:rsidR="000E7A44" w:rsidRPr="000E7A44" w:rsidRDefault="000E7A44" w:rsidP="000E7A44">
      <w:pPr>
        <w:rPr>
          <w:b/>
          <w:bCs/>
        </w:rPr>
      </w:pPr>
      <w:r w:rsidRPr="000E7A44">
        <w:rPr>
          <w:b/>
          <w:bCs/>
        </w:rPr>
        <w:t>1. Điểm giống</w:t>
      </w:r>
    </w:p>
    <w:p w14:paraId="54D013AF" w14:textId="79C1AC30" w:rsidR="000E7A44" w:rsidRPr="000E7A44" w:rsidRDefault="000E7A44" w:rsidP="000E7A44">
      <w:r w:rsidRPr="000E7A44">
        <w:t xml:space="preserve">Cả hai tác phẩm đều phản ánh </w:t>
      </w:r>
      <w:r w:rsidRPr="000E7A44">
        <w:rPr>
          <w:b/>
          <w:bCs/>
        </w:rPr>
        <w:t>sự bất công của xã hội</w:t>
      </w:r>
      <w:r w:rsidRPr="000E7A44">
        <w:t>, nhưng ở hai thời điểm</w:t>
      </w:r>
      <w:r>
        <w:t xml:space="preserve"> (sau giải phóng &amp; trong chống Pháp)</w:t>
      </w:r>
      <w:r w:rsidRPr="000E7A44">
        <w:t xml:space="preserve"> và bối cảnh khác nhau</w:t>
      </w:r>
      <w:r>
        <w:t xml:space="preserve"> (miền biển &amp; miền núi)</w:t>
      </w:r>
      <w:r w:rsidRPr="000E7A44">
        <w:t>.</w:t>
      </w:r>
    </w:p>
    <w:p w14:paraId="4D8FF4B8" w14:textId="77777777" w:rsidR="000E7A44" w:rsidRPr="000E7A44" w:rsidRDefault="000E7A44" w:rsidP="000E7A44">
      <w:pPr>
        <w:numPr>
          <w:ilvl w:val="0"/>
          <w:numId w:val="3"/>
        </w:numPr>
      </w:pPr>
      <w:r w:rsidRPr="000E7A44">
        <w:t xml:space="preserve">Chúng ta thấy sự áp bức, nô lệ trong </w:t>
      </w:r>
      <w:r w:rsidRPr="000E7A44">
        <w:rPr>
          <w:b/>
          <w:bCs/>
        </w:rPr>
        <w:t>Vợ chồng A Phủ</w:t>
      </w:r>
      <w:r w:rsidRPr="000E7A44">
        <w:t xml:space="preserve"> khi Mị và A Phủ bị thống lý Pá Tra chà đạp, biến thành công cụ lao động.</w:t>
      </w:r>
    </w:p>
    <w:p w14:paraId="65B927D8" w14:textId="77777777" w:rsidR="00C54714" w:rsidRDefault="000E7A44" w:rsidP="00C54714">
      <w:pPr>
        <w:numPr>
          <w:ilvl w:val="0"/>
          <w:numId w:val="3"/>
        </w:numPr>
        <w:rPr>
          <w:b/>
          <w:bCs/>
        </w:rPr>
      </w:pPr>
      <w:r w:rsidRPr="000E7A44">
        <w:lastRenderedPageBreak/>
        <w:t xml:space="preserve">Tương tự, trong </w:t>
      </w:r>
      <w:r w:rsidRPr="000E7A44">
        <w:rPr>
          <w:b/>
          <w:bCs/>
        </w:rPr>
        <w:t>Chiếc thuyền ngoài xa</w:t>
      </w:r>
      <w:r w:rsidRPr="000E7A44">
        <w:t>, đó là sự áp bức của đói nghèo, của cái ác mà người đàn ông hàng chài gây ra cho chính vợ con mình.</w:t>
      </w:r>
    </w:p>
    <w:p w14:paraId="38562043" w14:textId="4E888091" w:rsidR="000E7A44" w:rsidRPr="000E7A44" w:rsidRDefault="000E7A44" w:rsidP="00C54714">
      <w:pPr>
        <w:rPr>
          <w:b/>
          <w:bCs/>
        </w:rPr>
      </w:pPr>
      <w:r w:rsidRPr="000E7A44">
        <w:rPr>
          <w:b/>
          <w:bCs/>
        </w:rPr>
        <w:t>2. Điểm khác</w:t>
      </w:r>
    </w:p>
    <w:tbl>
      <w:tblPr>
        <w:tblW w:w="0" w:type="auto"/>
        <w:tblCellSpacing w:w="15" w:type="dxa"/>
        <w:tblCellMar>
          <w:left w:w="0" w:type="dxa"/>
          <w:right w:w="0" w:type="dxa"/>
        </w:tblCellMar>
        <w:tblLook w:val="04A0" w:firstRow="1" w:lastRow="0" w:firstColumn="1" w:lastColumn="0" w:noHBand="0" w:noVBand="1"/>
      </w:tblPr>
      <w:tblGrid>
        <w:gridCol w:w="1507"/>
        <w:gridCol w:w="5103"/>
        <w:gridCol w:w="3840"/>
      </w:tblGrid>
      <w:tr w:rsidR="000E7A44" w:rsidRPr="000E7A44" w14:paraId="0B5F17F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07531" w14:textId="77777777" w:rsidR="000E7A44" w:rsidRPr="000E7A44" w:rsidRDefault="000E7A44" w:rsidP="000E7A44">
            <w:r w:rsidRPr="000E7A44">
              <w:t>Phương diện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CC440" w14:textId="77777777" w:rsidR="000E7A44" w:rsidRPr="000E7A44" w:rsidRDefault="000E7A44" w:rsidP="000E7A44">
            <w:r w:rsidRPr="000E7A44">
              <w:rPr>
                <w:i/>
                <w:iCs/>
              </w:rPr>
              <w:t>Chiếc thuyền ngoài xa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190DC" w14:textId="77777777" w:rsidR="000E7A44" w:rsidRPr="000E7A44" w:rsidRDefault="000E7A44" w:rsidP="000E7A44">
            <w:r w:rsidRPr="000E7A44">
              <w:rPr>
                <w:i/>
                <w:iCs/>
              </w:rPr>
              <w:t>Vợ chồng A Phủ</w:t>
            </w:r>
          </w:p>
        </w:tc>
      </w:tr>
      <w:tr w:rsidR="000E7A44" w:rsidRPr="000E7A44" w14:paraId="2D261E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267874" w14:textId="77777777" w:rsidR="000E7A44" w:rsidRPr="000E7A44" w:rsidRDefault="000E7A44" w:rsidP="000E7A44">
            <w:r w:rsidRPr="000E7A44">
              <w:t>Bối cảnh xã hội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7D64E" w14:textId="77777777" w:rsidR="000E7A44" w:rsidRPr="000E7A44" w:rsidRDefault="000E7A44" w:rsidP="000E7A44">
            <w:r w:rsidRPr="000E7A44">
              <w:t xml:space="preserve">Tình trạng con người </w:t>
            </w:r>
            <w:r w:rsidRPr="000E7A44">
              <w:rPr>
                <w:b/>
                <w:bCs/>
              </w:rPr>
              <w:t>sau chiến tranh</w:t>
            </w:r>
            <w:r w:rsidRPr="000E7A44">
              <w:t>, khi những vết thương chiến tranh vẫn còn và nghèo đói là một thực tế phũ phàng.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531D9" w14:textId="30CE26C2" w:rsidR="000E7A44" w:rsidRPr="000E7A44" w:rsidRDefault="000E7A44" w:rsidP="000E7A44">
            <w:r w:rsidRPr="000E7A44">
              <w:rPr>
                <w:b/>
                <w:bCs/>
              </w:rPr>
              <w:t xml:space="preserve">Xã hội </w:t>
            </w:r>
            <w:r w:rsidR="00C54714">
              <w:rPr>
                <w:b/>
                <w:bCs/>
              </w:rPr>
              <w:t>trong kháng chiến</w:t>
            </w:r>
            <w:r w:rsidRPr="000E7A44">
              <w:t>, nơi mà người dân tộc thiểu số bị áp bức bởi cường quyền, thần quyền.</w:t>
            </w:r>
          </w:p>
        </w:tc>
      </w:tr>
      <w:tr w:rsidR="000E7A44" w:rsidRPr="000E7A44" w14:paraId="3B9CF08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F2DCA" w14:textId="77777777" w:rsidR="000E7A44" w:rsidRPr="000E7A44" w:rsidRDefault="000E7A44" w:rsidP="000E7A44">
            <w:r w:rsidRPr="000E7A44">
              <w:t>Hình thức áp bức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C700F" w14:textId="77777777" w:rsidR="000E7A44" w:rsidRPr="000E7A44" w:rsidRDefault="000E7A44" w:rsidP="000E7A44">
            <w:r w:rsidRPr="000E7A44">
              <w:rPr>
                <w:b/>
                <w:bCs/>
              </w:rPr>
              <w:t>Nghèo đói, bạo lực gia đình</w:t>
            </w:r>
            <w:r w:rsidRPr="000E7A44">
              <w:t xml:space="preserve"> được mô tả như một vòng luẩn quẩn, không lối thoát. Người phụ nữ phải cam chịu để tồn tại.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3A279" w14:textId="77777777" w:rsidR="000E7A44" w:rsidRPr="000E7A44" w:rsidRDefault="000E7A44" w:rsidP="000E7A44">
            <w:r w:rsidRPr="000E7A44">
              <w:rPr>
                <w:b/>
                <w:bCs/>
              </w:rPr>
              <w:t>Ách thống trị của phong kiến</w:t>
            </w:r>
            <w:r w:rsidRPr="000E7A44">
              <w:t xml:space="preserve"> được thể hiện qua sự bóc lột, đàn áp dã man của cha con thống lý Pá Tra.</w:t>
            </w:r>
          </w:p>
        </w:tc>
      </w:tr>
      <w:tr w:rsidR="000E7A44" w:rsidRPr="000E7A44" w14:paraId="633044F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C4F69D" w14:textId="77777777" w:rsidR="000E7A44" w:rsidRPr="000E7A44" w:rsidRDefault="000E7A44" w:rsidP="000E7A44">
            <w:r w:rsidRPr="000E7A44">
              <w:t>Cách phản ánh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35B103" w14:textId="77777777" w:rsidR="000E7A44" w:rsidRPr="000E7A44" w:rsidRDefault="000E7A44" w:rsidP="000E7A44">
            <w:r w:rsidRPr="000E7A44">
              <w:t xml:space="preserve">Nguyễn Minh Châu sử dụng </w:t>
            </w:r>
            <w:r w:rsidRPr="000E7A44">
              <w:rPr>
                <w:b/>
                <w:bCs/>
              </w:rPr>
              <w:t>tình huống nhận thức</w:t>
            </w:r>
            <w:r w:rsidRPr="000E7A44">
              <w:t xml:space="preserve"> để kể chuyện. Nghệ sĩ Phùng từ góc nhìn của một người ngoài cuộc, một người làm nghệ thuật, để khám phá và vỡ lẽ về thực tế cuộc sống.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4A0F8" w14:textId="77777777" w:rsidR="000E7A44" w:rsidRPr="000E7A44" w:rsidRDefault="000E7A44" w:rsidP="000E7A44">
            <w:r w:rsidRPr="000E7A44">
              <w:t xml:space="preserve">Tô Hoài sử dụng </w:t>
            </w:r>
            <w:r w:rsidRPr="000E7A44">
              <w:rPr>
                <w:b/>
                <w:bCs/>
              </w:rPr>
              <w:t>tình huống hành động</w:t>
            </w:r>
            <w:r w:rsidRPr="000E7A44">
              <w:t xml:space="preserve"> để phát triển tâm lý nhân vật. Từ sự cam chịu đến sức phản kháng mạnh mẽ của Mị và A Phủ.</w:t>
            </w:r>
          </w:p>
        </w:tc>
      </w:tr>
    </w:tbl>
    <w:p w14:paraId="4DD30076" w14:textId="77777777" w:rsidR="000E7A44" w:rsidRPr="000E7A44" w:rsidRDefault="000E7A44" w:rsidP="000E7A44">
      <w:r w:rsidRPr="000E7A44">
        <w:pict w14:anchorId="03FE0589">
          <v:rect id="_x0000_i1058" style="width:0;height:1.5pt" o:hralign="center" o:hrstd="t" o:hrnoshade="t" o:hr="t" fillcolor="gray" stroked="f"/>
        </w:pict>
      </w:r>
    </w:p>
    <w:p w14:paraId="32C5A04F" w14:textId="2787E239" w:rsidR="000E7A44" w:rsidRPr="000E7A44" w:rsidRDefault="00C54714" w:rsidP="000E7A44">
      <w:pPr>
        <w:rPr>
          <w:b/>
          <w:bCs/>
        </w:rPr>
      </w:pPr>
      <w:r w:rsidRPr="000E7A44">
        <w:rPr>
          <w:b/>
          <w:bCs/>
        </w:rPr>
        <w:t>SO SÁNH GIÁ TRỊ NHÂN ĐẠO</w:t>
      </w:r>
    </w:p>
    <w:p w14:paraId="62A3D0B0" w14:textId="77777777" w:rsidR="000E7A44" w:rsidRPr="000E7A44" w:rsidRDefault="000E7A44" w:rsidP="000E7A44">
      <w:pPr>
        <w:rPr>
          <w:b/>
          <w:bCs/>
        </w:rPr>
      </w:pPr>
      <w:r w:rsidRPr="000E7A44">
        <w:rPr>
          <w:b/>
          <w:bCs/>
        </w:rPr>
        <w:t>1. Điểm giống</w:t>
      </w:r>
    </w:p>
    <w:p w14:paraId="4189CF8C" w14:textId="77777777" w:rsidR="000E7A44" w:rsidRPr="000E7A44" w:rsidRDefault="000E7A44" w:rsidP="000E7A44">
      <w:pPr>
        <w:numPr>
          <w:ilvl w:val="0"/>
          <w:numId w:val="4"/>
        </w:numPr>
      </w:pPr>
      <w:r w:rsidRPr="000E7A44">
        <w:t xml:space="preserve">Cả hai tác phẩm đều thể hiện </w:t>
      </w:r>
      <w:r w:rsidRPr="000E7A44">
        <w:rPr>
          <w:b/>
          <w:bCs/>
        </w:rPr>
        <w:t>lòng cảm thông sâu sắc</w:t>
      </w:r>
      <w:r w:rsidRPr="000E7A44">
        <w:t xml:space="preserve"> với số phận con người, đặc biệt là người phụ nữ.</w:t>
      </w:r>
    </w:p>
    <w:p w14:paraId="5EEBFF01" w14:textId="77777777" w:rsidR="000E7A44" w:rsidRPr="000E7A44" w:rsidRDefault="000E7A44" w:rsidP="000E7A44">
      <w:pPr>
        <w:numPr>
          <w:ilvl w:val="0"/>
          <w:numId w:val="4"/>
        </w:numPr>
      </w:pPr>
      <w:r w:rsidRPr="000E7A44">
        <w:t xml:space="preserve">Hai nhà văn đều tin tưởng vào những </w:t>
      </w:r>
      <w:r w:rsidRPr="000E7A44">
        <w:rPr>
          <w:b/>
          <w:bCs/>
        </w:rPr>
        <w:t>phẩm chất tốt đẹp</w:t>
      </w:r>
      <w:r w:rsidRPr="000E7A44">
        <w:t xml:space="preserve"> của con người: sự hy sinh, tình mẫu tử trong </w:t>
      </w:r>
      <w:r w:rsidRPr="000E7A44">
        <w:rPr>
          <w:b/>
          <w:bCs/>
        </w:rPr>
        <w:t>Chiếc thuyền ngoài xa</w:t>
      </w:r>
      <w:r w:rsidRPr="000E7A44">
        <w:t xml:space="preserve">, và khát vọng sống, ý chí vùng lên trong </w:t>
      </w:r>
      <w:r w:rsidRPr="000E7A44">
        <w:rPr>
          <w:b/>
          <w:bCs/>
        </w:rPr>
        <w:t>Vợ chồng A Phủ</w:t>
      </w:r>
      <w:r w:rsidRPr="000E7A44">
        <w:t>.</w:t>
      </w:r>
    </w:p>
    <w:p w14:paraId="36CEC738" w14:textId="77777777" w:rsidR="00C54714" w:rsidRDefault="000E7A44" w:rsidP="00C54714">
      <w:pPr>
        <w:numPr>
          <w:ilvl w:val="0"/>
          <w:numId w:val="4"/>
        </w:numPr>
        <w:rPr>
          <w:b/>
          <w:bCs/>
        </w:rPr>
      </w:pPr>
      <w:r w:rsidRPr="000E7A44">
        <w:t xml:space="preserve">Đồng thời, chúng ta thấy rõ </w:t>
      </w:r>
      <w:r w:rsidRPr="000E7A44">
        <w:rPr>
          <w:b/>
          <w:bCs/>
        </w:rPr>
        <w:t>sự phê phán cái xấu, cái ác</w:t>
      </w:r>
      <w:r w:rsidRPr="000E7A44">
        <w:t xml:space="preserve"> trong xã hội, dù là bạo lực hay là sự áp bức.</w:t>
      </w:r>
    </w:p>
    <w:p w14:paraId="54C1E293" w14:textId="13EE44B6" w:rsidR="000E7A44" w:rsidRPr="000E7A44" w:rsidRDefault="000E7A44" w:rsidP="00C54714">
      <w:pPr>
        <w:rPr>
          <w:b/>
          <w:bCs/>
        </w:rPr>
      </w:pPr>
      <w:r w:rsidRPr="000E7A44">
        <w:rPr>
          <w:b/>
          <w:bCs/>
        </w:rPr>
        <w:t>2. Điểm khác</w:t>
      </w:r>
    </w:p>
    <w:tbl>
      <w:tblPr>
        <w:tblW w:w="0" w:type="auto"/>
        <w:tblCellSpacing w:w="15" w:type="dxa"/>
        <w:tblCellMar>
          <w:left w:w="0" w:type="dxa"/>
          <w:right w:w="0" w:type="dxa"/>
        </w:tblCellMar>
        <w:tblLook w:val="04A0" w:firstRow="1" w:lastRow="0" w:firstColumn="1" w:lastColumn="0" w:noHBand="0" w:noVBand="1"/>
      </w:tblPr>
      <w:tblGrid>
        <w:gridCol w:w="1588"/>
        <w:gridCol w:w="4382"/>
        <w:gridCol w:w="4480"/>
      </w:tblGrid>
      <w:tr w:rsidR="000E7A44" w:rsidRPr="000E7A44" w14:paraId="7B12B11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E0608" w14:textId="77777777" w:rsidR="000E7A44" w:rsidRPr="000E7A44" w:rsidRDefault="000E7A44" w:rsidP="000E7A44">
            <w:r w:rsidRPr="000E7A44">
              <w:t>Phương diện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DA3892" w14:textId="77777777" w:rsidR="000E7A44" w:rsidRPr="000E7A44" w:rsidRDefault="000E7A44" w:rsidP="000E7A44">
            <w:r w:rsidRPr="000E7A44">
              <w:rPr>
                <w:i/>
                <w:iCs/>
              </w:rPr>
              <w:t>Chiếc thuyền ngoài xa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926D0" w14:textId="77777777" w:rsidR="000E7A44" w:rsidRPr="000E7A44" w:rsidRDefault="000E7A44" w:rsidP="000E7A44">
            <w:r w:rsidRPr="000E7A44">
              <w:rPr>
                <w:i/>
                <w:iCs/>
              </w:rPr>
              <w:t>Vợ chồng A Phủ</w:t>
            </w:r>
          </w:p>
        </w:tc>
      </w:tr>
      <w:tr w:rsidR="000E7A44" w:rsidRPr="000E7A44" w14:paraId="1A6007C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06353" w14:textId="77777777" w:rsidR="000E7A44" w:rsidRPr="000E7A44" w:rsidRDefault="000E7A44" w:rsidP="000E7A44">
            <w:r w:rsidRPr="000E7A44">
              <w:t>Nhân vật trung tâm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F21D2" w14:textId="77777777" w:rsidR="000E7A44" w:rsidRPr="000E7A44" w:rsidRDefault="000E7A44" w:rsidP="000E7A44">
            <w:r w:rsidRPr="000E7A44">
              <w:t xml:space="preserve">Người đàn bà hàng chài là biểu tượng của </w:t>
            </w:r>
            <w:r w:rsidRPr="000E7A44">
              <w:rPr>
                <w:b/>
                <w:bCs/>
              </w:rPr>
              <w:t>sự hy sinh thầm lặng</w:t>
            </w:r>
            <w:r w:rsidRPr="000E7A44">
              <w:t xml:space="preserve">. Bà nhẫn nhục chịu đựng vì tình </w:t>
            </w:r>
            <w:r w:rsidRPr="000E7A44">
              <w:lastRenderedPageBreak/>
              <w:t>thương con, chấp nhận đau khổ để giữ gìn gia đình.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157BF" w14:textId="77777777" w:rsidR="000E7A44" w:rsidRPr="000E7A44" w:rsidRDefault="000E7A44" w:rsidP="000E7A44">
            <w:r w:rsidRPr="000E7A44">
              <w:lastRenderedPageBreak/>
              <w:t xml:space="preserve">Mị đại diện cho </w:t>
            </w:r>
            <w:r w:rsidRPr="000E7A44">
              <w:rPr>
                <w:b/>
                <w:bCs/>
              </w:rPr>
              <w:t>sức sống tiềm tàng</w:t>
            </w:r>
            <w:r w:rsidRPr="000E7A44">
              <w:t xml:space="preserve">. Ban đầu, Mị tê liệt cảm xúc nhưng sau đó, được đánh thức bởi tiếng sáo, ánh lửa, Mị đã vùng lên </w:t>
            </w:r>
            <w:r w:rsidRPr="000E7A44">
              <w:lastRenderedPageBreak/>
              <w:t>đấu tranh để thoát khỏi cuộc sống nô lệ.</w:t>
            </w:r>
          </w:p>
        </w:tc>
      </w:tr>
      <w:tr w:rsidR="000E7A44" w:rsidRPr="000E7A44" w14:paraId="18DF60A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179C35" w14:textId="77777777" w:rsidR="000E7A44" w:rsidRPr="000E7A44" w:rsidRDefault="000E7A44" w:rsidP="000E7A44">
            <w:r w:rsidRPr="000E7A44">
              <w:lastRenderedPageBreak/>
              <w:t>Thái độ trước số phận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D09690" w14:textId="77777777" w:rsidR="000E7A44" w:rsidRPr="000E7A44" w:rsidRDefault="000E7A44" w:rsidP="000E7A44">
            <w:r w:rsidRPr="000E7A44">
              <w:t xml:space="preserve">Người đàn bà hàng chài lựa chọn </w:t>
            </w:r>
            <w:r w:rsidRPr="000E7A44">
              <w:rPr>
                <w:b/>
                <w:bCs/>
              </w:rPr>
              <w:t>sự cam chịu</w:t>
            </w:r>
            <w:r w:rsidRPr="000E7A44">
              <w:t xml:space="preserve"> một cách chủ động để bảo vệ các con. Sự nhẫn nhục của bà là một hành động nhân đạo.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CEF26" w14:textId="77777777" w:rsidR="000E7A44" w:rsidRPr="000E7A44" w:rsidRDefault="000E7A44" w:rsidP="000E7A44">
            <w:r w:rsidRPr="000E7A44">
              <w:t xml:space="preserve">Mị đi từ </w:t>
            </w:r>
            <w:r w:rsidRPr="000E7A44">
              <w:rPr>
                <w:b/>
                <w:bCs/>
              </w:rPr>
              <w:t>sự tê liệt</w:t>
            </w:r>
            <w:r w:rsidRPr="000E7A44">
              <w:t xml:space="preserve"> đến </w:t>
            </w:r>
            <w:r w:rsidRPr="000E7A44">
              <w:rPr>
                <w:b/>
                <w:bCs/>
              </w:rPr>
              <w:t>sự vùng lên đấu tranh</w:t>
            </w:r>
            <w:r w:rsidRPr="000E7A44">
              <w:t>. Mị và A Phủ là biểu tượng của việc không chấp nhận số phận, họ đứng lên để thay đổi nó.</w:t>
            </w:r>
          </w:p>
        </w:tc>
      </w:tr>
      <w:tr w:rsidR="000E7A44" w:rsidRPr="000E7A44" w14:paraId="1FDBAD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4E1F" w14:textId="77777777" w:rsidR="000E7A44" w:rsidRPr="000E7A44" w:rsidRDefault="000E7A44" w:rsidP="000E7A44">
            <w:r w:rsidRPr="000E7A44">
              <w:t>Thông điệp nhân đạo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DD879" w14:textId="77777777" w:rsidR="000E7A44" w:rsidRPr="000E7A44" w:rsidRDefault="000E7A44" w:rsidP="000E7A44">
            <w:r w:rsidRPr="000E7A44">
              <w:t xml:space="preserve">Thông điệp của Nguyễn Minh Châu là sự </w:t>
            </w:r>
            <w:r w:rsidRPr="000E7A44">
              <w:rPr>
                <w:b/>
                <w:bCs/>
              </w:rPr>
              <w:t>thức tỉnh nhận thức</w:t>
            </w:r>
            <w:r w:rsidRPr="000E7A44">
              <w:t>. Tác giả cho thấy, con người cần nhìn vào bản chất sâu xa của cuộc sống, không chỉ qua vẻ bề ngoài.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86724C" w14:textId="77777777" w:rsidR="000E7A44" w:rsidRPr="000E7A44" w:rsidRDefault="000E7A44" w:rsidP="000E7A44">
            <w:r w:rsidRPr="000E7A44">
              <w:t xml:space="preserve">Tô Hoài muốn </w:t>
            </w:r>
            <w:r w:rsidRPr="000E7A44">
              <w:rPr>
                <w:b/>
                <w:bCs/>
              </w:rPr>
              <w:t>khơi dậy sức sống tiềm tàng</w:t>
            </w:r>
            <w:r w:rsidRPr="000E7A44">
              <w:t xml:space="preserve"> và niềm tin vào con đường cách mạng, tin rằng con người có thể thay đổi số phận mình.</w:t>
            </w:r>
          </w:p>
        </w:tc>
      </w:tr>
    </w:tbl>
    <w:p w14:paraId="4996CE62" w14:textId="77777777" w:rsidR="000E7A44" w:rsidRPr="000E7A44" w:rsidRDefault="000E7A44" w:rsidP="000E7A44">
      <w:r w:rsidRPr="000E7A44">
        <w:pict w14:anchorId="43271670">
          <v:rect id="_x0000_i1059" style="width:0;height:1.5pt" o:hralign="center" o:hrstd="t" o:hrnoshade="t" o:hr="t" fillcolor="gray" stroked="f"/>
        </w:pict>
      </w:r>
    </w:p>
    <w:p w14:paraId="39785A45" w14:textId="02B468C4" w:rsidR="000E7A44" w:rsidRPr="000E7A44" w:rsidRDefault="00C54714" w:rsidP="000E7A44">
      <w:pPr>
        <w:rPr>
          <w:b/>
          <w:bCs/>
        </w:rPr>
      </w:pPr>
      <w:r w:rsidRPr="000E7A44">
        <w:rPr>
          <w:b/>
          <w:bCs/>
        </w:rPr>
        <w:t>ĐÁNH GIÁ VÀ KẾT LUẬN</w:t>
      </w:r>
    </w:p>
    <w:p w14:paraId="05225F25" w14:textId="5E23D38F" w:rsidR="000E7A44" w:rsidRPr="000E7A44" w:rsidRDefault="000E7A44" w:rsidP="00C54714">
      <w:r w:rsidRPr="000E7A44">
        <w:rPr>
          <w:b/>
          <w:bCs/>
        </w:rPr>
        <w:t>Tổng kết</w:t>
      </w:r>
      <w:r w:rsidRPr="000E7A44">
        <w:t xml:space="preserve">: Dù ra đời ở hai thời điểm lịch sử khác nhau, với hai cách tiếp cận khác nhau, cả </w:t>
      </w:r>
      <w:r w:rsidRPr="000E7A44">
        <w:rPr>
          <w:b/>
          <w:bCs/>
        </w:rPr>
        <w:t>Chiếc thuyền ngoài xa</w:t>
      </w:r>
      <w:r w:rsidRPr="000E7A44">
        <w:t xml:space="preserve"> và </w:t>
      </w:r>
      <w:r w:rsidRPr="000E7A44">
        <w:rPr>
          <w:b/>
          <w:bCs/>
        </w:rPr>
        <w:t>Vợ chồng A Phủ</w:t>
      </w:r>
      <w:r w:rsidRPr="000E7A44">
        <w:t xml:space="preserve"> đều là những tác phẩm xuất sắc. Cả hai đã mở ra những góc nhìn đa chiều về giá trị hiện thực và nhân đạo, làm giàu thêm diện mạo văn học Việt Nam hiện đại.</w:t>
      </w:r>
    </w:p>
    <w:p w14:paraId="0F0FA75D" w14:textId="1F78032C" w:rsidR="00385B5F" w:rsidRDefault="000E7A44">
      <w:r w:rsidRPr="000E7A44">
        <w:rPr>
          <w:b/>
          <w:bCs/>
        </w:rPr>
        <w:t>Câu hỏi thảo luận cuối cùng</w:t>
      </w:r>
      <w:r w:rsidRPr="000E7A44">
        <w:t xml:space="preserve">: </w:t>
      </w:r>
      <w:r w:rsidRPr="000E7A44">
        <w:rPr>
          <w:b/>
          <w:bCs/>
        </w:rPr>
        <w:t>Theo bạn, nếu được thay đổi một chi tiết bất kỳ trong hai tác phẩm này, bạn sẽ thay đổi điều gì để thể hiện rõ hơn giá trị hiện thực hoặc nhân đạo? Vì sao?</w:t>
      </w:r>
    </w:p>
    <w:sectPr w:rsidR="00385B5F" w:rsidSect="000E7A44">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EE8"/>
    <w:multiLevelType w:val="multilevel"/>
    <w:tmpl w:val="449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1737"/>
    <w:multiLevelType w:val="multilevel"/>
    <w:tmpl w:val="C23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66157"/>
    <w:multiLevelType w:val="multilevel"/>
    <w:tmpl w:val="16A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A6783"/>
    <w:multiLevelType w:val="multilevel"/>
    <w:tmpl w:val="AB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475268">
    <w:abstractNumId w:val="1"/>
  </w:num>
  <w:num w:numId="2" w16cid:durableId="1385981296">
    <w:abstractNumId w:val="0"/>
  </w:num>
  <w:num w:numId="3" w16cid:durableId="1596595915">
    <w:abstractNumId w:val="2"/>
  </w:num>
  <w:num w:numId="4" w16cid:durableId="204158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44"/>
    <w:rsid w:val="000E7A44"/>
    <w:rsid w:val="00221BF0"/>
    <w:rsid w:val="00385B5F"/>
    <w:rsid w:val="0053117B"/>
    <w:rsid w:val="005B4FDE"/>
    <w:rsid w:val="00690291"/>
    <w:rsid w:val="00B5120E"/>
    <w:rsid w:val="00C54714"/>
    <w:rsid w:val="00E20155"/>
    <w:rsid w:val="00E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960C"/>
  <w15:chartTrackingRefBased/>
  <w15:docId w15:val="{1EED163A-3845-4807-96E3-7FAC3596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11111"/>
        <w:kern w:val="2"/>
        <w:sz w:val="28"/>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A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A4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E7A4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7A4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E7A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A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A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A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A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A4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E7A4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E7A4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E7A4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7A4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7A4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7A4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7A4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7A4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E7A4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E7A4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E7A44"/>
    <w:pPr>
      <w:spacing w:before="160"/>
      <w:jc w:val="center"/>
    </w:pPr>
    <w:rPr>
      <w:i/>
      <w:iCs/>
      <w:color w:val="404040" w:themeColor="text1" w:themeTint="BF"/>
    </w:rPr>
  </w:style>
  <w:style w:type="character" w:customStyle="1" w:styleId="QuoteChar">
    <w:name w:val="Quote Char"/>
    <w:basedOn w:val="DefaultParagraphFont"/>
    <w:link w:val="Quote"/>
    <w:uiPriority w:val="29"/>
    <w:rsid w:val="000E7A44"/>
    <w:rPr>
      <w:i/>
      <w:iCs/>
      <w:color w:val="404040" w:themeColor="text1" w:themeTint="BF"/>
    </w:rPr>
  </w:style>
  <w:style w:type="paragraph" w:styleId="ListParagraph">
    <w:name w:val="List Paragraph"/>
    <w:basedOn w:val="Normal"/>
    <w:uiPriority w:val="34"/>
    <w:qFormat/>
    <w:rsid w:val="000E7A44"/>
    <w:pPr>
      <w:ind w:left="720"/>
      <w:contextualSpacing/>
    </w:pPr>
  </w:style>
  <w:style w:type="character" w:styleId="IntenseEmphasis">
    <w:name w:val="Intense Emphasis"/>
    <w:basedOn w:val="DefaultParagraphFont"/>
    <w:uiPriority w:val="21"/>
    <w:qFormat/>
    <w:rsid w:val="000E7A44"/>
    <w:rPr>
      <w:i/>
      <w:iCs/>
      <w:color w:val="2F5496" w:themeColor="accent1" w:themeShade="BF"/>
    </w:rPr>
  </w:style>
  <w:style w:type="paragraph" w:styleId="IntenseQuote">
    <w:name w:val="Intense Quote"/>
    <w:basedOn w:val="Normal"/>
    <w:next w:val="Normal"/>
    <w:link w:val="IntenseQuoteChar"/>
    <w:uiPriority w:val="30"/>
    <w:qFormat/>
    <w:rsid w:val="000E7A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A44"/>
    <w:rPr>
      <w:i/>
      <w:iCs/>
      <w:color w:val="2F5496" w:themeColor="accent1" w:themeShade="BF"/>
    </w:rPr>
  </w:style>
  <w:style w:type="character" w:styleId="IntenseReference">
    <w:name w:val="Intense Reference"/>
    <w:basedOn w:val="DefaultParagraphFont"/>
    <w:uiPriority w:val="32"/>
    <w:qFormat/>
    <w:rsid w:val="000E7A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2025-09-23T10:06:00Z</dcterms:created>
  <dcterms:modified xsi:type="dcterms:W3CDTF">2025-09-23T10:25:00Z</dcterms:modified>
</cp:coreProperties>
</file>