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06CC" w:rsidRPr="00C87A6C" w:rsidRDefault="008F1336">
      <w:pPr>
        <w:pStyle w:val="a7"/>
        <w:rPr>
          <w:color w:val="000000" w:themeColor="text1"/>
        </w:rPr>
      </w:pPr>
      <w:r w:rsidRPr="00C87A6C">
        <w:rPr>
          <w:rFonts w:ascii="楷体" w:eastAsia="楷体" w:hAnsi="楷体" w:cs="楷体" w:hint="eastAsia"/>
          <w:color w:val="000000" w:themeColor="text1"/>
          <w:sz w:val="28"/>
          <w:szCs w:val="28"/>
        </w:rPr>
        <w:t>驱动</w:t>
      </w:r>
      <w:r w:rsidR="00AF5C36" w:rsidRPr="00C87A6C">
        <w:rPr>
          <w:rFonts w:ascii="楷体" w:eastAsia="楷体" w:hAnsi="楷体" w:cs="楷体" w:hint="eastAsia"/>
          <w:color w:val="000000" w:themeColor="text1"/>
          <w:sz w:val="28"/>
          <w:szCs w:val="28"/>
        </w:rPr>
        <w:t>DS3231读取时间</w:t>
      </w:r>
      <w:r w:rsidRPr="00C87A6C">
        <w:rPr>
          <w:rFonts w:ascii="楷体" w:eastAsia="楷体" w:hAnsi="楷体" w:cs="楷体" w:hint="eastAsia"/>
          <w:color w:val="000000" w:themeColor="text1"/>
          <w:sz w:val="28"/>
          <w:szCs w:val="28"/>
        </w:rPr>
        <w:t>和</w:t>
      </w:r>
      <w:r w:rsidR="00AF5C36" w:rsidRPr="00C87A6C">
        <w:rPr>
          <w:rFonts w:ascii="楷体" w:eastAsia="楷体" w:hAnsi="楷体" w:cs="楷体" w:hint="eastAsia"/>
          <w:color w:val="000000" w:themeColor="text1"/>
          <w:sz w:val="28"/>
          <w:szCs w:val="28"/>
        </w:rPr>
        <w:t>温度</w:t>
      </w:r>
    </w:p>
    <w:p w:rsidR="006206CC" w:rsidRPr="00C87A6C" w:rsidRDefault="00AF5C36">
      <w:pPr>
        <w:numPr>
          <w:ilvl w:val="0"/>
          <w:numId w:val="1"/>
        </w:numPr>
        <w:rPr>
          <w:rStyle w:val="a8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C87A6C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实验目的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1. 学习在PC机系统中扩展简单I/O 接口的方法。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2. 学习硬件接线方法。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3. 学习</w:t>
      </w:r>
      <w:proofErr w:type="spellStart"/>
      <w:r w:rsidR="00871B0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 w:rsidR="00871B0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</w:t>
      </w: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 I2C接口的用法。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2.所需元器件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spellStart"/>
      <w:r w:rsidR="00871B0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 w:rsidR="00871B0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</w:t>
      </w: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开发板一块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DS3231时钟模块一个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数据线一条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杜邦线若干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Putty调试工具</w:t>
      </w:r>
    </w:p>
    <w:p w:rsidR="006206CC" w:rsidRPr="00C87A6C" w:rsidRDefault="006206CC">
      <w:pPr>
        <w:jc w:val="center"/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</w:p>
    <w:p w:rsidR="006206CC" w:rsidRPr="00C87A6C" w:rsidRDefault="00AF5C36">
      <w:pPr>
        <w:tabs>
          <w:tab w:val="center" w:pos="4153"/>
        </w:tabs>
        <w:rPr>
          <w:color w:val="000000" w:themeColor="text1"/>
        </w:rPr>
      </w:pPr>
      <w:r w:rsidRPr="00C87A6C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3.DS3231的接线方法</w:t>
      </w:r>
    </w:p>
    <w:p w:rsidR="006206CC" w:rsidRPr="00C87A6C" w:rsidRDefault="00AF5C36">
      <w:pPr>
        <w:tabs>
          <w:tab w:val="center" w:pos="4153"/>
        </w:tabs>
        <w:rPr>
          <w:rStyle w:val="a8"/>
          <w:rFonts w:ascii="Tahoma" w:eastAsia="宋体" w:hAnsi="Tahoma" w:cs="Tahoma"/>
          <w:color w:val="000000" w:themeColor="text1"/>
          <w:sz w:val="28"/>
          <w:szCs w:val="28"/>
          <w:shd w:val="clear" w:color="auto" w:fill="FFFFFF"/>
        </w:rPr>
      </w:pPr>
      <w:r w:rsidRPr="00C87A6C">
        <w:rPr>
          <w:rStyle w:val="a8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C87A6C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>DS3231时钟模块，通信用的是IIC接口在这只用到DS3231时钟模块的SCL,SDA,VCC,GND四个针脚即可设定读出时间和温度，下面是接线方法。</w:t>
      </w:r>
    </w:p>
    <w:p w:rsidR="006206CC" w:rsidRPr="00C87A6C" w:rsidRDefault="00AF5C36">
      <w:pPr>
        <w:tabs>
          <w:tab w:val="center" w:pos="4153"/>
        </w:tabs>
        <w:jc w:val="center"/>
        <w:rPr>
          <w:rStyle w:val="a8"/>
          <w:rFonts w:ascii="Tahoma" w:eastAsia="宋体" w:hAnsi="Tahoma" w:cs="Tahoma"/>
          <w:color w:val="000000" w:themeColor="text1"/>
          <w:sz w:val="28"/>
          <w:szCs w:val="28"/>
          <w:shd w:val="clear" w:color="auto" w:fill="FFFFFF"/>
        </w:rPr>
      </w:pPr>
      <w:r w:rsidRPr="00C87A6C">
        <w:rPr>
          <w:rStyle w:val="a8"/>
          <w:rFonts w:ascii="Tahoma" w:eastAsia="宋体" w:hAnsi="Tahoma" w:cs="Tahoma" w:hint="eastAsia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114300" distR="114300" wp14:anchorId="0EAB3665" wp14:editId="5952737E">
            <wp:extent cx="2037715" cy="1019175"/>
            <wp:effectExtent l="0" t="0" r="635" b="9525"/>
            <wp:docPr id="9" name="图片 9" descr="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2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CC" w:rsidRPr="00C87A6C" w:rsidRDefault="00871B0C">
      <w:pPr>
        <w:tabs>
          <w:tab w:val="center" w:pos="4153"/>
        </w:tabs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proofErr w:type="spellStart"/>
      <w:r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</w:t>
      </w:r>
      <w:r w:rsidR="00AF5C36"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开发板和DS3231时钟模块的针脚对应关系如下：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IIC接口1的接线方法（程序中</w:t>
      </w:r>
      <w:r w:rsidRPr="00C87A6C">
        <w:rPr>
          <w:rStyle w:val="a8"/>
          <w:rFonts w:ascii="微软雅黑" w:eastAsia="微软雅黑" w:hAnsi="微软雅黑" w:cs="微软雅黑" w:hint="eastAsia"/>
          <w:b w:val="0"/>
          <w:color w:val="000000" w:themeColor="text1"/>
          <w:sz w:val="18"/>
          <w:szCs w:val="18"/>
          <w:shd w:val="clear" w:color="auto" w:fill="FFFFFF"/>
        </w:rPr>
        <w:t>ds=DS3231(1)调用</w:t>
      </w:r>
      <w:proofErr w:type="spellStart"/>
      <w:r w:rsidRPr="00C87A6C">
        <w:rPr>
          <w:rStyle w:val="a8"/>
          <w:rFonts w:ascii="微软雅黑" w:eastAsia="微软雅黑" w:hAnsi="微软雅黑" w:cs="微软雅黑" w:hint="eastAsia"/>
          <w:b w:val="0"/>
          <w:color w:val="000000" w:themeColor="text1"/>
          <w:sz w:val="18"/>
          <w:szCs w:val="18"/>
          <w:shd w:val="clear" w:color="auto" w:fill="FFFFFF"/>
        </w:rPr>
        <w:t>iic</w:t>
      </w:r>
      <w:proofErr w:type="spellEnd"/>
      <w:r w:rsidRPr="00C87A6C">
        <w:rPr>
          <w:rStyle w:val="a8"/>
          <w:rFonts w:ascii="微软雅黑" w:eastAsia="微软雅黑" w:hAnsi="微软雅黑" w:cs="微软雅黑" w:hint="eastAsia"/>
          <w:b w:val="0"/>
          <w:color w:val="000000" w:themeColor="text1"/>
          <w:sz w:val="18"/>
          <w:szCs w:val="18"/>
          <w:shd w:val="clear" w:color="auto" w:fill="FFFFFF"/>
        </w:rPr>
        <w:t>接口1</w:t>
      </w: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87A6C" w:rsidRPr="00C87A6C">
        <w:tc>
          <w:tcPr>
            <w:tcW w:w="4261" w:type="dxa"/>
          </w:tcPr>
          <w:p w:rsidR="006206CC" w:rsidRPr="00C87A6C" w:rsidRDefault="00871B0C">
            <w:pPr>
              <w:tabs>
                <w:tab w:val="center" w:pos="2022"/>
              </w:tabs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TPYBoard</w:t>
            </w:r>
            <w:proofErr w:type="spellEnd"/>
            <w:r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F407</w:t>
            </w:r>
            <w:r w:rsidR="00AF5C36"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开发板</w:t>
            </w:r>
            <w:r w:rsidR="00AF5C36"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DS3231时钟模块</w:t>
            </w:r>
          </w:p>
        </w:tc>
      </w:tr>
      <w:tr w:rsidR="00C87A6C" w:rsidRPr="00C87A6C">
        <w:tc>
          <w:tcPr>
            <w:tcW w:w="4261" w:type="dxa"/>
          </w:tcPr>
          <w:p w:rsidR="006206CC" w:rsidRPr="00C87A6C" w:rsidRDefault="009E6848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PB6</w:t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SCL</w:t>
            </w:r>
          </w:p>
        </w:tc>
      </w:tr>
      <w:tr w:rsidR="00C87A6C" w:rsidRPr="00C87A6C">
        <w:tc>
          <w:tcPr>
            <w:tcW w:w="4261" w:type="dxa"/>
          </w:tcPr>
          <w:p w:rsidR="006206CC" w:rsidRPr="00C87A6C" w:rsidRDefault="009E6848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PB7</w:t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SDA</w:t>
            </w:r>
          </w:p>
        </w:tc>
      </w:tr>
      <w:tr w:rsidR="00C87A6C" w:rsidRPr="00C87A6C"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3V3</w:t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VCC</w:t>
            </w:r>
          </w:p>
        </w:tc>
      </w:tr>
      <w:tr w:rsidR="00C87A6C" w:rsidRPr="00C87A6C"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</w:tr>
    </w:tbl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IIC接口2的接线方法（程序中</w:t>
      </w:r>
      <w:r w:rsidRPr="00C87A6C">
        <w:rPr>
          <w:rStyle w:val="a8"/>
          <w:rFonts w:ascii="微软雅黑" w:eastAsia="微软雅黑" w:hAnsi="微软雅黑" w:cs="微软雅黑" w:hint="eastAsia"/>
          <w:b w:val="0"/>
          <w:color w:val="000000" w:themeColor="text1"/>
          <w:sz w:val="18"/>
          <w:szCs w:val="18"/>
          <w:shd w:val="clear" w:color="auto" w:fill="FFFFFF"/>
        </w:rPr>
        <w:t>ds=DS3231(2)调用</w:t>
      </w:r>
      <w:proofErr w:type="spellStart"/>
      <w:r w:rsidRPr="00C87A6C">
        <w:rPr>
          <w:rStyle w:val="a8"/>
          <w:rFonts w:ascii="微软雅黑" w:eastAsia="微软雅黑" w:hAnsi="微软雅黑" w:cs="微软雅黑" w:hint="eastAsia"/>
          <w:b w:val="0"/>
          <w:color w:val="000000" w:themeColor="text1"/>
          <w:sz w:val="18"/>
          <w:szCs w:val="18"/>
          <w:shd w:val="clear" w:color="auto" w:fill="FFFFFF"/>
        </w:rPr>
        <w:t>iic</w:t>
      </w:r>
      <w:proofErr w:type="spellEnd"/>
      <w:r w:rsidRPr="00C87A6C">
        <w:rPr>
          <w:rStyle w:val="a8"/>
          <w:rFonts w:ascii="微软雅黑" w:eastAsia="微软雅黑" w:hAnsi="微软雅黑" w:cs="微软雅黑" w:hint="eastAsia"/>
          <w:b w:val="0"/>
          <w:color w:val="000000" w:themeColor="text1"/>
          <w:sz w:val="18"/>
          <w:szCs w:val="18"/>
          <w:shd w:val="clear" w:color="auto" w:fill="FFFFFF"/>
        </w:rPr>
        <w:t>接口2</w:t>
      </w: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87A6C" w:rsidRPr="00C87A6C">
        <w:tc>
          <w:tcPr>
            <w:tcW w:w="4261" w:type="dxa"/>
          </w:tcPr>
          <w:p w:rsidR="006206CC" w:rsidRPr="00C87A6C" w:rsidRDefault="00871B0C">
            <w:pPr>
              <w:tabs>
                <w:tab w:val="center" w:pos="2022"/>
              </w:tabs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TPYBoard</w:t>
            </w:r>
            <w:proofErr w:type="spellEnd"/>
            <w:r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F407</w:t>
            </w:r>
            <w:r w:rsidR="00AF5C36"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开发板</w:t>
            </w:r>
            <w:r w:rsidR="00AF5C36"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DS3231时钟模块</w:t>
            </w:r>
          </w:p>
        </w:tc>
      </w:tr>
      <w:tr w:rsidR="00C87A6C" w:rsidRPr="00C87A6C">
        <w:tc>
          <w:tcPr>
            <w:tcW w:w="4261" w:type="dxa"/>
          </w:tcPr>
          <w:p w:rsidR="006206CC" w:rsidRPr="00C87A6C" w:rsidRDefault="004F0AE0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PB10</w:t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SCL</w:t>
            </w:r>
          </w:p>
        </w:tc>
      </w:tr>
      <w:tr w:rsidR="00C87A6C" w:rsidRPr="00C87A6C">
        <w:tc>
          <w:tcPr>
            <w:tcW w:w="4261" w:type="dxa"/>
          </w:tcPr>
          <w:p w:rsidR="006206CC" w:rsidRPr="00C87A6C" w:rsidRDefault="004F0AE0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PB11</w:t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SDA</w:t>
            </w:r>
          </w:p>
        </w:tc>
      </w:tr>
      <w:tr w:rsidR="00C87A6C" w:rsidRPr="00C87A6C"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3V3</w:t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VCC</w:t>
            </w:r>
          </w:p>
        </w:tc>
      </w:tr>
      <w:tr w:rsidR="006206CC" w:rsidRPr="00C87A6C"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 w:rsidR="006206CC" w:rsidRPr="00C87A6C" w:rsidRDefault="00AF5C36">
            <w:pPr>
              <w:rPr>
                <w:rStyle w:val="a8"/>
                <w:rFonts w:ascii="Tahoma" w:eastAsia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87A6C">
              <w:rPr>
                <w:rStyle w:val="a8"/>
                <w:rFonts w:ascii="Tahoma" w:eastAsia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</w:tr>
    </w:tbl>
    <w:p w:rsidR="006206CC" w:rsidRPr="00C87A6C" w:rsidRDefault="006206CC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</w:p>
    <w:p w:rsidR="006206CC" w:rsidRPr="00C87A6C" w:rsidRDefault="00AF5C36">
      <w:pPr>
        <w:tabs>
          <w:tab w:val="center" w:pos="4153"/>
        </w:tabs>
        <w:rPr>
          <w:rFonts w:ascii="楷体" w:eastAsia="楷体" w:hAnsi="楷体" w:cs="楷体"/>
          <w:color w:val="000000" w:themeColor="text1"/>
          <w:sz w:val="24"/>
          <w:szCs w:val="24"/>
        </w:rPr>
      </w:pPr>
      <w:r w:rsidRPr="00C87A6C">
        <w:rPr>
          <w:rStyle w:val="a8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            </w:t>
      </w:r>
    </w:p>
    <w:p w:rsidR="006206CC" w:rsidRPr="00C87A6C" w:rsidRDefault="00AF5C36">
      <w:pPr>
        <w:tabs>
          <w:tab w:val="center" w:pos="4153"/>
        </w:tabs>
        <w:rPr>
          <w:rStyle w:val="a8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C87A6C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4.源代码</w:t>
      </w:r>
    </w:p>
    <w:p w:rsidR="006206CC" w:rsidRPr="00C87A6C" w:rsidRDefault="00AF5C36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C87A6C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 xml:space="preserve">   接线ok后，导入</w:t>
      </w:r>
      <w:r w:rsidR="00871B0C">
        <w:rPr>
          <w:rStyle w:val="a8"/>
          <w:rFonts w:ascii="Tahoma" w:eastAsia="Tahoma" w:hAnsi="Tahoma" w:cs="Tahoma"/>
          <w:b w:val="0"/>
          <w:color w:val="000000" w:themeColor="text1"/>
          <w:sz w:val="18"/>
          <w:szCs w:val="18"/>
          <w:shd w:val="clear" w:color="auto" w:fill="FFFFFF"/>
        </w:rPr>
        <w:t>ds</w:t>
      </w:r>
      <w:r w:rsidRPr="00C87A6C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>3231.py，编写main.py保存，</w:t>
      </w:r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等红灯熄灭后，</w:t>
      </w:r>
      <w:proofErr w:type="spellStart"/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rst</w:t>
      </w:r>
      <w:proofErr w:type="spellEnd"/>
      <w:r w:rsidRPr="00C87A6C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开发板，用Putty可以看到时间和温度。</w:t>
      </w:r>
      <w:r w:rsidR="00FC2CCE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源码见同目录程序源码文件夹下</w:t>
      </w:r>
      <w:r w:rsidR="00FC2CCE">
        <w:rPr>
          <w:rStyle w:val="a8"/>
          <w:rFonts w:asciiTheme="minorEastAsia" w:hAnsiTheme="minorEastAsi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。</w:t>
      </w:r>
      <w:bookmarkStart w:id="0" w:name="_GoBack"/>
      <w:bookmarkEnd w:id="0"/>
    </w:p>
    <w:p w:rsidR="00354A70" w:rsidRPr="00AB0D44" w:rsidRDefault="007075DC" w:rsidP="00182CB2">
      <w:pPr>
        <w:rPr>
          <w:rStyle w:val="a8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080847" wp14:editId="5EBC6CFF">
            <wp:extent cx="5274310" cy="3313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70" w:rsidRPr="00AB0D4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54C" w:rsidRDefault="00CA754C">
      <w:r>
        <w:separator/>
      </w:r>
    </w:p>
  </w:endnote>
  <w:endnote w:type="continuationSeparator" w:id="0">
    <w:p w:rsidR="00CA754C" w:rsidRDefault="00CA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6CC" w:rsidRDefault="00AF5C36">
    <w:pPr>
      <w:pStyle w:val="a4"/>
      <w:jc w:val="right"/>
    </w:pPr>
    <w:r>
      <w:rPr>
        <w:rFonts w:hint="eastAsia"/>
      </w:rP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54C" w:rsidRDefault="00CA754C">
      <w:r>
        <w:separator/>
      </w:r>
    </w:p>
  </w:footnote>
  <w:footnote w:type="continuationSeparator" w:id="0">
    <w:p w:rsidR="00CA754C" w:rsidRDefault="00CA7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6CC" w:rsidRDefault="00AF5C36">
    <w:pPr>
      <w:pStyle w:val="a5"/>
      <w:jc w:val="left"/>
    </w:pPr>
    <w:r>
      <w:rPr>
        <w:noProof/>
      </w:rP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03AD4"/>
    <w:multiLevelType w:val="singleLevel"/>
    <w:tmpl w:val="57903AD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182CB2"/>
    <w:rsid w:val="00354A70"/>
    <w:rsid w:val="004B7846"/>
    <w:rsid w:val="004F0AE0"/>
    <w:rsid w:val="006206CC"/>
    <w:rsid w:val="006B21A9"/>
    <w:rsid w:val="007075DC"/>
    <w:rsid w:val="00792C95"/>
    <w:rsid w:val="008063E7"/>
    <w:rsid w:val="00870E19"/>
    <w:rsid w:val="00871B0C"/>
    <w:rsid w:val="008F1336"/>
    <w:rsid w:val="009E6848"/>
    <w:rsid w:val="00AB0D44"/>
    <w:rsid w:val="00AD2708"/>
    <w:rsid w:val="00AF5C36"/>
    <w:rsid w:val="00BF6486"/>
    <w:rsid w:val="00C87A6C"/>
    <w:rsid w:val="00CA754C"/>
    <w:rsid w:val="00D336EA"/>
    <w:rsid w:val="00E25366"/>
    <w:rsid w:val="00E625A8"/>
    <w:rsid w:val="00FC2CCE"/>
    <w:rsid w:val="04C70ED2"/>
    <w:rsid w:val="06133ACE"/>
    <w:rsid w:val="0A2C6249"/>
    <w:rsid w:val="0A5D2FE6"/>
    <w:rsid w:val="0AFE1E5E"/>
    <w:rsid w:val="0BF14069"/>
    <w:rsid w:val="0D2D59E4"/>
    <w:rsid w:val="0D6A2B85"/>
    <w:rsid w:val="0F4C2B10"/>
    <w:rsid w:val="111C0A1E"/>
    <w:rsid w:val="11737FBA"/>
    <w:rsid w:val="12E7506F"/>
    <w:rsid w:val="12F4476E"/>
    <w:rsid w:val="136606EB"/>
    <w:rsid w:val="15142460"/>
    <w:rsid w:val="16CB2F37"/>
    <w:rsid w:val="16CD34B0"/>
    <w:rsid w:val="183E51DD"/>
    <w:rsid w:val="186A12C0"/>
    <w:rsid w:val="1884360A"/>
    <w:rsid w:val="18F85E7F"/>
    <w:rsid w:val="19402BF1"/>
    <w:rsid w:val="1A5F57EE"/>
    <w:rsid w:val="1C717239"/>
    <w:rsid w:val="1DDC37F5"/>
    <w:rsid w:val="1FCC3ACC"/>
    <w:rsid w:val="205347FB"/>
    <w:rsid w:val="20613215"/>
    <w:rsid w:val="20CA3E5E"/>
    <w:rsid w:val="21192DB4"/>
    <w:rsid w:val="234D4376"/>
    <w:rsid w:val="23525702"/>
    <w:rsid w:val="26FD3DEE"/>
    <w:rsid w:val="272F5B07"/>
    <w:rsid w:val="27406101"/>
    <w:rsid w:val="27EA3F27"/>
    <w:rsid w:val="28E82825"/>
    <w:rsid w:val="29470294"/>
    <w:rsid w:val="29794089"/>
    <w:rsid w:val="29CE71B5"/>
    <w:rsid w:val="29DD00B1"/>
    <w:rsid w:val="2A6D1F85"/>
    <w:rsid w:val="2B1C2EE7"/>
    <w:rsid w:val="2B345E9A"/>
    <w:rsid w:val="2BDD154C"/>
    <w:rsid w:val="2C972EBF"/>
    <w:rsid w:val="2D500C2B"/>
    <w:rsid w:val="2EBF6847"/>
    <w:rsid w:val="2FEC7206"/>
    <w:rsid w:val="31072416"/>
    <w:rsid w:val="31E85F69"/>
    <w:rsid w:val="31EF60F3"/>
    <w:rsid w:val="325003C8"/>
    <w:rsid w:val="349759B4"/>
    <w:rsid w:val="34D4236D"/>
    <w:rsid w:val="351B5884"/>
    <w:rsid w:val="35200A8D"/>
    <w:rsid w:val="3601238F"/>
    <w:rsid w:val="37B47CB6"/>
    <w:rsid w:val="3828316A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43C1255"/>
    <w:rsid w:val="49145894"/>
    <w:rsid w:val="4A5D2B0E"/>
    <w:rsid w:val="4A8864E4"/>
    <w:rsid w:val="4AAA1CC0"/>
    <w:rsid w:val="4AFE612C"/>
    <w:rsid w:val="4D210226"/>
    <w:rsid w:val="4D99519B"/>
    <w:rsid w:val="4F7774AC"/>
    <w:rsid w:val="500C6A47"/>
    <w:rsid w:val="50655E26"/>
    <w:rsid w:val="508829D9"/>
    <w:rsid w:val="512467B0"/>
    <w:rsid w:val="513F42C2"/>
    <w:rsid w:val="519A6C52"/>
    <w:rsid w:val="5274382F"/>
    <w:rsid w:val="53156AA3"/>
    <w:rsid w:val="5A933532"/>
    <w:rsid w:val="5B8F7691"/>
    <w:rsid w:val="5C477DEE"/>
    <w:rsid w:val="5C6337B7"/>
    <w:rsid w:val="5E505DEF"/>
    <w:rsid w:val="60812E10"/>
    <w:rsid w:val="61AC15F5"/>
    <w:rsid w:val="62367E89"/>
    <w:rsid w:val="628E15D6"/>
    <w:rsid w:val="62B74D62"/>
    <w:rsid w:val="65504381"/>
    <w:rsid w:val="65A5282B"/>
    <w:rsid w:val="661C3857"/>
    <w:rsid w:val="669B7959"/>
    <w:rsid w:val="66CE4357"/>
    <w:rsid w:val="66D019B4"/>
    <w:rsid w:val="67CB14FB"/>
    <w:rsid w:val="6A0D2E18"/>
    <w:rsid w:val="6A185C57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7D3278"/>
    <w:rsid w:val="76BC2C91"/>
    <w:rsid w:val="76BD23B7"/>
    <w:rsid w:val="7716303B"/>
    <w:rsid w:val="77914286"/>
    <w:rsid w:val="77933834"/>
    <w:rsid w:val="785861FA"/>
    <w:rsid w:val="791D0644"/>
    <w:rsid w:val="79691842"/>
    <w:rsid w:val="7A530E46"/>
    <w:rsid w:val="7AA24A12"/>
    <w:rsid w:val="7AD1156A"/>
    <w:rsid w:val="7AD50ABD"/>
    <w:rsid w:val="7BA212E5"/>
    <w:rsid w:val="7BAB7861"/>
    <w:rsid w:val="7BD70F31"/>
    <w:rsid w:val="7C0C6CE7"/>
    <w:rsid w:val="7C5B0B20"/>
    <w:rsid w:val="7D5A33EA"/>
    <w:rsid w:val="7EE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02D49-0E8A-45A6-8C26-8996F879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19</cp:revision>
  <dcterms:created xsi:type="dcterms:W3CDTF">2016-05-28T02:03:00Z</dcterms:created>
  <dcterms:modified xsi:type="dcterms:W3CDTF">2020-01-08T08:36:00Z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