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fi-FI" w:eastAsia="en-US"/>
        </w:rPr>
        <w:id w:val="933247661"/>
        <w:docPartObj>
          <w:docPartGallery w:val="Cover Pages"/>
          <w:docPartUnique/>
        </w:docPartObj>
      </w:sdtPr>
      <w:sdtEndPr>
        <w:rPr>
          <w:color w:val="auto"/>
        </w:rPr>
      </w:sdtEndPr>
      <w:sdtContent>
        <w:p w14:paraId="46408B7B" w14:textId="34D25553" w:rsidR="00E76D62" w:rsidRDefault="00E76D62">
          <w:pPr>
            <w:pStyle w:val="Eivli"/>
            <w:spacing w:before="1540" w:after="240"/>
            <w:jc w:val="center"/>
            <w:rPr>
              <w:color w:val="4472C4" w:themeColor="accent1"/>
            </w:rPr>
          </w:pPr>
          <w:r>
            <w:rPr>
              <w:noProof/>
            </w:rPr>
            <w:drawing>
              <wp:inline distT="0" distB="0" distL="0" distR="0" wp14:anchorId="042012F2" wp14:editId="63FE673A">
                <wp:extent cx="2724150" cy="1563383"/>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0041" cy="1566764"/>
                        </a:xfrm>
                        <a:prstGeom prst="rect">
                          <a:avLst/>
                        </a:prstGeom>
                      </pic:spPr>
                    </pic:pic>
                  </a:graphicData>
                </a:graphic>
              </wp:inline>
            </w:drawing>
          </w:r>
        </w:p>
        <w:sdt>
          <w:sdtPr>
            <w:rPr>
              <w:rFonts w:asciiTheme="majorHAnsi" w:eastAsiaTheme="majorEastAsia" w:hAnsiTheme="majorHAnsi" w:cstheme="majorBidi"/>
              <w:caps/>
              <w:color w:val="4472C4" w:themeColor="accent1"/>
              <w:sz w:val="72"/>
              <w:szCs w:val="72"/>
            </w:rPr>
            <w:alias w:val="Otsikko"/>
            <w:tag w:val=""/>
            <w:id w:val="1735040861"/>
            <w:placeholder>
              <w:docPart w:val="07A2142A355B417FB9497914A94831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3C6B3" w14:textId="6D2E0767" w:rsidR="00E76D62" w:rsidRDefault="00E76D62">
              <w:pPr>
                <w:pStyle w:val="Eivli"/>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lang w:val="fi-FI"/>
                </w:rPr>
                <w:t>Inst</w:t>
              </w:r>
              <w:r w:rsidR="00812ECB">
                <w:rPr>
                  <w:rFonts w:asciiTheme="majorHAnsi" w:eastAsiaTheme="majorEastAsia" w:hAnsiTheme="majorHAnsi" w:cstheme="majorBidi"/>
                  <w:caps/>
                  <w:color w:val="4472C4" w:themeColor="accent1"/>
                  <w:sz w:val="72"/>
                  <w:szCs w:val="72"/>
                  <w:lang w:val="fi-FI"/>
                </w:rPr>
                <w:t>r</w:t>
              </w:r>
              <w:r>
                <w:rPr>
                  <w:rFonts w:asciiTheme="majorHAnsi" w:eastAsiaTheme="majorEastAsia" w:hAnsiTheme="majorHAnsi" w:cstheme="majorBidi"/>
                  <w:caps/>
                  <w:color w:val="4472C4" w:themeColor="accent1"/>
                  <w:sz w:val="72"/>
                  <w:szCs w:val="72"/>
                  <w:lang w:val="fi-FI"/>
                </w:rPr>
                <w:t>uction</w:t>
              </w:r>
              <w:r w:rsidR="00CA53BB">
                <w:rPr>
                  <w:rFonts w:asciiTheme="majorHAnsi" w:eastAsiaTheme="majorEastAsia" w:hAnsiTheme="majorHAnsi" w:cstheme="majorBidi"/>
                  <w:caps/>
                  <w:color w:val="4472C4" w:themeColor="accent1"/>
                  <w:sz w:val="72"/>
                  <w:szCs w:val="72"/>
                  <w:lang w:val="fi-FI"/>
                </w:rPr>
                <w:t>s</w:t>
              </w:r>
              <w:r>
                <w:rPr>
                  <w:rFonts w:asciiTheme="majorHAnsi" w:eastAsiaTheme="majorEastAsia" w:hAnsiTheme="majorHAnsi" w:cstheme="majorBidi"/>
                  <w:caps/>
                  <w:color w:val="4472C4" w:themeColor="accent1"/>
                  <w:sz w:val="72"/>
                  <w:szCs w:val="72"/>
                  <w:lang w:val="fi-FI"/>
                </w:rPr>
                <w:t xml:space="preserve"> f</w:t>
              </w:r>
              <w:r w:rsidR="005674ED">
                <w:rPr>
                  <w:rFonts w:asciiTheme="majorHAnsi" w:eastAsiaTheme="majorEastAsia" w:hAnsiTheme="majorHAnsi" w:cstheme="majorBidi"/>
                  <w:caps/>
                  <w:color w:val="4472C4" w:themeColor="accent1"/>
                  <w:sz w:val="72"/>
                  <w:szCs w:val="72"/>
                  <w:lang w:val="fi-FI"/>
                </w:rPr>
                <w:t>OR</w:t>
              </w:r>
              <w:r>
                <w:rPr>
                  <w:rFonts w:asciiTheme="majorHAnsi" w:eastAsiaTheme="majorEastAsia" w:hAnsiTheme="majorHAnsi" w:cstheme="majorBidi"/>
                  <w:caps/>
                  <w:color w:val="4472C4" w:themeColor="accent1"/>
                  <w:sz w:val="72"/>
                  <w:szCs w:val="72"/>
                  <w:lang w:val="fi-FI"/>
                </w:rPr>
                <w:t xml:space="preserve"> use</w:t>
              </w:r>
            </w:p>
          </w:sdtContent>
        </w:sdt>
        <w:sdt>
          <w:sdtPr>
            <w:rPr>
              <w:color w:val="4472C4" w:themeColor="accent1"/>
              <w:sz w:val="28"/>
              <w:szCs w:val="28"/>
            </w:rPr>
            <w:alias w:val="Alaotsikko"/>
            <w:tag w:val=""/>
            <w:id w:val="328029620"/>
            <w:placeholder>
              <w:docPart w:val="966D68A19AC045F391646D48570832FD"/>
            </w:placeholder>
            <w:dataBinding w:prefixMappings="xmlns:ns0='http://purl.org/dc/elements/1.1/' xmlns:ns1='http://schemas.openxmlformats.org/package/2006/metadata/core-properties' " w:xpath="/ns1:coreProperties[1]/ns0:subject[1]" w:storeItemID="{6C3C8BC8-F283-45AE-878A-BAB7291924A1}"/>
            <w:text/>
          </w:sdtPr>
          <w:sdtEndPr/>
          <w:sdtContent>
            <w:p w14:paraId="1E5A92C7" w14:textId="75F9DF8C" w:rsidR="00E76D62" w:rsidRDefault="00E76D62">
              <w:pPr>
                <w:pStyle w:val="Eivli"/>
                <w:jc w:val="center"/>
                <w:rPr>
                  <w:color w:val="4472C4" w:themeColor="accent1"/>
                  <w:sz w:val="28"/>
                  <w:szCs w:val="28"/>
                </w:rPr>
              </w:pPr>
              <w:proofErr w:type="spellStart"/>
              <w:r>
                <w:rPr>
                  <w:color w:val="4472C4" w:themeColor="accent1"/>
                  <w:sz w:val="28"/>
                  <w:szCs w:val="28"/>
                  <w:lang w:val="fi-FI"/>
                </w:rPr>
                <w:t>Profeel</w:t>
              </w:r>
              <w:proofErr w:type="spellEnd"/>
              <w:r>
                <w:rPr>
                  <w:color w:val="4472C4" w:themeColor="accent1"/>
                  <w:sz w:val="28"/>
                  <w:szCs w:val="28"/>
                  <w:lang w:val="fi-FI"/>
                </w:rPr>
                <w:t xml:space="preserve"> v. 1.15</w:t>
              </w:r>
            </w:p>
          </w:sdtContent>
        </w:sdt>
        <w:p w14:paraId="13BD964A" w14:textId="0E01F7C5" w:rsidR="00E76D62" w:rsidRDefault="00E76D62">
          <w:pPr>
            <w:pStyle w:val="Eivli"/>
            <w:spacing w:before="480"/>
            <w:jc w:val="center"/>
            <w:rPr>
              <w:color w:val="4472C4" w:themeColor="accent1"/>
            </w:rPr>
          </w:pPr>
          <w:r>
            <w:rPr>
              <w:noProof/>
              <w:color w:val="4472C4" w:themeColor="accent1"/>
            </w:rPr>
            <mc:AlternateContent>
              <mc:Choice Requires="wps">
                <w:drawing>
                  <wp:anchor distT="0" distB="0" distL="114300" distR="114300" simplePos="0" relativeHeight="251662336" behindDoc="0" locked="0" layoutInCell="1" allowOverlap="1" wp14:anchorId="2B813417" wp14:editId="16B822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iruutu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Päivämäärä"/>
                                  <w:tag w:val=""/>
                                  <w:id w:val="197127006"/>
                                  <w:dataBinding w:prefixMappings="xmlns:ns0='http://schemas.microsoft.com/office/2006/coverPageProps' " w:xpath="/ns0:CoverPageProperties[1]/ns0:PublishDate[1]" w:storeItemID="{55AF091B-3C7A-41E3-B477-F2FDAA23CFDA}"/>
                                  <w:date>
                                    <w:dateFormat w:val="d. MMMM'ta 'yyyy"/>
                                    <w:lid w:val="fi-FI"/>
                                    <w:storeMappedDataAs w:val="dateTime"/>
                                    <w:calendar w:val="gregorian"/>
                                  </w:date>
                                </w:sdtPr>
                                <w:sdtEndPr/>
                                <w:sdtContent>
                                  <w:p w14:paraId="13D71C4A" w14:textId="7BFC198F" w:rsidR="00C50D99" w:rsidRDefault="00C50D99">
                                    <w:pPr>
                                      <w:pStyle w:val="Eivli"/>
                                      <w:spacing w:after="40"/>
                                      <w:jc w:val="center"/>
                                      <w:rPr>
                                        <w:caps/>
                                        <w:color w:val="4472C4" w:themeColor="accent1"/>
                                        <w:sz w:val="28"/>
                                        <w:szCs w:val="28"/>
                                      </w:rPr>
                                    </w:pPr>
                                    <w:r>
                                      <w:rPr>
                                        <w:caps/>
                                        <w:color w:val="4472C4" w:themeColor="accent1"/>
                                        <w:sz w:val="28"/>
                                        <w:szCs w:val="28"/>
                                        <w:lang w:val="fi-FI"/>
                                      </w:rPr>
                                      <w:t>14. December 2020</w:t>
                                    </w:r>
                                  </w:p>
                                </w:sdtContent>
                              </w:sdt>
                              <w:p w14:paraId="3E64F7B6" w14:textId="70BF3644" w:rsidR="00C50D99" w:rsidRDefault="00F0029D">
                                <w:pPr>
                                  <w:pStyle w:val="Eivli"/>
                                  <w:jc w:val="center"/>
                                  <w:rPr>
                                    <w:color w:val="4472C4" w:themeColor="accent1"/>
                                  </w:rPr>
                                </w:pPr>
                                <w:sdt>
                                  <w:sdtPr>
                                    <w:rPr>
                                      <w:caps/>
                                      <w:color w:val="4472C4" w:themeColor="accent1"/>
                                    </w:rPr>
                                    <w:alias w:val="Yritys"/>
                                    <w:tag w:val=""/>
                                    <w:id w:val="1390145197"/>
                                    <w:dataBinding w:prefixMappings="xmlns:ns0='http://schemas.openxmlformats.org/officeDocument/2006/extended-properties' " w:xpath="/ns0:Properties[1]/ns0:Company[1]" w:storeItemID="{6668398D-A668-4E3E-A5EB-62B293D839F1}"/>
                                    <w:text/>
                                  </w:sdtPr>
                                  <w:sdtEndPr/>
                                  <w:sdtContent>
                                    <w:r w:rsidR="00C50D99">
                                      <w:rPr>
                                        <w:caps/>
                                        <w:color w:val="4472C4" w:themeColor="accent1"/>
                                        <w:lang w:val="fi-FI"/>
                                      </w:rPr>
                                      <w:t>Tomppa Pakarinen</w:t>
                                    </w:r>
                                  </w:sdtContent>
                                </w:sdt>
                              </w:p>
                              <w:p w14:paraId="427FCDC5" w14:textId="1840A7DB" w:rsidR="00C50D99" w:rsidRDefault="00F0029D">
                                <w:pPr>
                                  <w:pStyle w:val="Eivli"/>
                                  <w:jc w:val="center"/>
                                  <w:rPr>
                                    <w:color w:val="4472C4" w:themeColor="accent1"/>
                                  </w:rPr>
                                </w:pPr>
                                <w:sdt>
                                  <w:sdtPr>
                                    <w:rPr>
                                      <w:color w:val="4472C4" w:themeColor="accent1"/>
                                    </w:rPr>
                                    <w:alias w:val="Osoite"/>
                                    <w:tag w:val=""/>
                                    <w:id w:val="-726379553"/>
                                    <w:showingPlcHdr/>
                                    <w:dataBinding w:prefixMappings="xmlns:ns0='http://schemas.microsoft.com/office/2006/coverPageProps' " w:xpath="/ns0:CoverPageProperties[1]/ns0:CompanyAddress[1]" w:storeItemID="{55AF091B-3C7A-41E3-B477-F2FDAA23CFDA}"/>
                                    <w:text/>
                                  </w:sdtPr>
                                  <w:sdtEndPr/>
                                  <w:sdtContent>
                                    <w:r w:rsidR="00C50D99">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813417" id="_x0000_t202" coordsize="21600,21600" o:spt="202" path="m,l,21600r21600,l21600,xe">
                    <v:stroke joinstyle="miter"/>
                    <v:path gradientshapeok="t" o:connecttype="rect"/>
                  </v:shapetype>
                  <v:shape id="Tekstiruutu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" filled="f" stroked="f" strokeweight=".5pt">
                    <v:textbox style="mso-fit-shape-to-text:t" inset="0,0,0,0">
                      <w:txbxContent>
                        <w:sdt>
                          <w:sdtPr>
                            <w:rPr>
                              <w:caps/>
                              <w:color w:val="4472C4" w:themeColor="accent1"/>
                              <w:sz w:val="28"/>
                              <w:szCs w:val="28"/>
                            </w:rPr>
                            <w:alias w:val="Päivämäärä"/>
                            <w:tag w:val=""/>
                            <w:id w:val="197127006"/>
                            <w:dataBinding w:prefixMappings="xmlns:ns0='http://schemas.microsoft.com/office/2006/coverPageProps' " w:xpath="/ns0:CoverPageProperties[1]/ns0:PublishDate[1]" w:storeItemID="{55AF091B-3C7A-41E3-B477-F2FDAA23CFDA}"/>
                            <w:date>
                              <w:dateFormat w:val="d. MMMM'ta 'yyyy"/>
                              <w:lid w:val="fi-FI"/>
                              <w:storeMappedDataAs w:val="dateTime"/>
                              <w:calendar w:val="gregorian"/>
                            </w:date>
                          </w:sdtPr>
                          <w:sdtEndPr/>
                          <w:sdtContent>
                            <w:p w14:paraId="13D71C4A" w14:textId="7BFC198F" w:rsidR="00C50D99" w:rsidRDefault="00C50D99">
                              <w:pPr>
                                <w:pStyle w:val="Eivli"/>
                                <w:spacing w:after="40"/>
                                <w:jc w:val="center"/>
                                <w:rPr>
                                  <w:caps/>
                                  <w:color w:val="4472C4" w:themeColor="accent1"/>
                                  <w:sz w:val="28"/>
                                  <w:szCs w:val="28"/>
                                </w:rPr>
                              </w:pPr>
                              <w:r>
                                <w:rPr>
                                  <w:caps/>
                                  <w:color w:val="4472C4" w:themeColor="accent1"/>
                                  <w:sz w:val="28"/>
                                  <w:szCs w:val="28"/>
                                  <w:lang w:val="fi-FI"/>
                                </w:rPr>
                                <w:t>14. December 2020</w:t>
                              </w:r>
                            </w:p>
                          </w:sdtContent>
                        </w:sdt>
                        <w:p w14:paraId="3E64F7B6" w14:textId="70BF3644" w:rsidR="00C50D99" w:rsidRDefault="00F0029D">
                          <w:pPr>
                            <w:pStyle w:val="Eivli"/>
                            <w:jc w:val="center"/>
                            <w:rPr>
                              <w:color w:val="4472C4" w:themeColor="accent1"/>
                            </w:rPr>
                          </w:pPr>
                          <w:sdt>
                            <w:sdtPr>
                              <w:rPr>
                                <w:caps/>
                                <w:color w:val="4472C4" w:themeColor="accent1"/>
                              </w:rPr>
                              <w:alias w:val="Yritys"/>
                              <w:tag w:val=""/>
                              <w:id w:val="1390145197"/>
                              <w:dataBinding w:prefixMappings="xmlns:ns0='http://schemas.openxmlformats.org/officeDocument/2006/extended-properties' " w:xpath="/ns0:Properties[1]/ns0:Company[1]" w:storeItemID="{6668398D-A668-4E3E-A5EB-62B293D839F1}"/>
                              <w:text/>
                            </w:sdtPr>
                            <w:sdtEndPr/>
                            <w:sdtContent>
                              <w:r w:rsidR="00C50D99">
                                <w:rPr>
                                  <w:caps/>
                                  <w:color w:val="4472C4" w:themeColor="accent1"/>
                                  <w:lang w:val="fi-FI"/>
                                </w:rPr>
                                <w:t>Tomppa Pakarinen</w:t>
                              </w:r>
                            </w:sdtContent>
                          </w:sdt>
                        </w:p>
                        <w:p w14:paraId="427FCDC5" w14:textId="1840A7DB" w:rsidR="00C50D99" w:rsidRDefault="00F0029D">
                          <w:pPr>
                            <w:pStyle w:val="Eivli"/>
                            <w:jc w:val="center"/>
                            <w:rPr>
                              <w:color w:val="4472C4" w:themeColor="accent1"/>
                            </w:rPr>
                          </w:pPr>
                          <w:sdt>
                            <w:sdtPr>
                              <w:rPr>
                                <w:color w:val="4472C4" w:themeColor="accent1"/>
                              </w:rPr>
                              <w:alias w:val="Osoite"/>
                              <w:tag w:val=""/>
                              <w:id w:val="-726379553"/>
                              <w:showingPlcHdr/>
                              <w:dataBinding w:prefixMappings="xmlns:ns0='http://schemas.microsoft.com/office/2006/coverPageProps' " w:xpath="/ns0:CoverPageProperties[1]/ns0:CompanyAddress[1]" w:storeItemID="{55AF091B-3C7A-41E3-B477-F2FDAA23CFDA}"/>
                              <w:text/>
                            </w:sdtPr>
                            <w:sdtEndPr/>
                            <w:sdtContent>
                              <w:r w:rsidR="00C50D99">
                                <w:rPr>
                                  <w:color w:val="4472C4" w:themeColor="accent1"/>
                                </w:rPr>
                                <w:t xml:space="preserve">     </w:t>
                              </w:r>
                            </w:sdtContent>
                          </w:sdt>
                        </w:p>
                      </w:txbxContent>
                    </v:textbox>
                    <w10:wrap anchorx="margin" anchory="page"/>
                  </v:shape>
                </w:pict>
              </mc:Fallback>
            </mc:AlternateContent>
          </w:r>
        </w:p>
        <w:p w14:paraId="565B2D87" w14:textId="06158578" w:rsidR="00E76D62" w:rsidRDefault="00E76D62">
          <w:pPr>
            <w:rPr>
              <w:rFonts w:asciiTheme="majorHAnsi" w:eastAsiaTheme="majorEastAsia" w:hAnsiTheme="majorHAnsi" w:cstheme="majorBidi"/>
              <w:color w:val="2F5496" w:themeColor="accent1" w:themeShade="BF"/>
              <w:sz w:val="32"/>
              <w:szCs w:val="32"/>
              <w:lang w:eastAsia="en-FI"/>
            </w:rPr>
          </w:pPr>
          <w:r>
            <w:br w:type="page"/>
          </w:r>
        </w:p>
      </w:sdtContent>
    </w:sdt>
    <w:sdt>
      <w:sdtPr>
        <w:rPr>
          <w:rFonts w:asciiTheme="minorHAnsi" w:eastAsiaTheme="minorHAnsi" w:hAnsiTheme="minorHAnsi" w:cstheme="minorBidi"/>
          <w:color w:val="auto"/>
          <w:sz w:val="22"/>
          <w:szCs w:val="22"/>
          <w:lang w:val="fi-FI" w:eastAsia="en-US"/>
        </w:rPr>
        <w:id w:val="2015184159"/>
        <w:docPartObj>
          <w:docPartGallery w:val="Table of Contents"/>
          <w:docPartUnique/>
        </w:docPartObj>
      </w:sdtPr>
      <w:sdtEndPr>
        <w:rPr>
          <w:b/>
          <w:bCs/>
        </w:rPr>
      </w:sdtEndPr>
      <w:sdtContent>
        <w:p w14:paraId="594ECD18" w14:textId="70C87C73" w:rsidR="007D6736" w:rsidRDefault="007D6736">
          <w:pPr>
            <w:pStyle w:val="Sisllysluettelonotsikko"/>
          </w:pPr>
          <w:proofErr w:type="spellStart"/>
          <w:r>
            <w:rPr>
              <w:lang w:val="fi-FI"/>
            </w:rPr>
            <w:t>Contents</w:t>
          </w:r>
          <w:proofErr w:type="spellEnd"/>
        </w:p>
        <w:p w14:paraId="4CF76A0F" w14:textId="75967585" w:rsidR="00237381" w:rsidRDefault="007D6736">
          <w:pPr>
            <w:pStyle w:val="Sisluet1"/>
            <w:tabs>
              <w:tab w:val="right" w:leader="dot" w:pos="9016"/>
            </w:tabs>
            <w:rPr>
              <w:rFonts w:cstheme="minorBidi"/>
              <w:noProof/>
              <w:lang w:val="en-FI" w:eastAsia="en-FI"/>
            </w:rPr>
          </w:pPr>
          <w:r>
            <w:fldChar w:fldCharType="begin"/>
          </w:r>
          <w:r>
            <w:instrText xml:space="preserve"> TOC \o "1-3" \h \z \u </w:instrText>
          </w:r>
          <w:r>
            <w:fldChar w:fldCharType="separate"/>
          </w:r>
          <w:hyperlink w:anchor="_Toc58878744" w:history="1">
            <w:r w:rsidR="00237381" w:rsidRPr="00CA5C7F">
              <w:rPr>
                <w:rStyle w:val="Hyperlinkki"/>
                <w:noProof/>
                <w:lang w:val="en-US"/>
              </w:rPr>
              <w:t>Tooltips</w:t>
            </w:r>
            <w:r w:rsidR="00237381">
              <w:rPr>
                <w:noProof/>
                <w:webHidden/>
              </w:rPr>
              <w:tab/>
            </w:r>
            <w:r w:rsidR="00237381">
              <w:rPr>
                <w:noProof/>
                <w:webHidden/>
              </w:rPr>
              <w:fldChar w:fldCharType="begin"/>
            </w:r>
            <w:r w:rsidR="00237381">
              <w:rPr>
                <w:noProof/>
                <w:webHidden/>
              </w:rPr>
              <w:instrText xml:space="preserve"> PAGEREF _Toc58878744 \h </w:instrText>
            </w:r>
            <w:r w:rsidR="00237381">
              <w:rPr>
                <w:noProof/>
                <w:webHidden/>
              </w:rPr>
            </w:r>
            <w:r w:rsidR="00237381">
              <w:rPr>
                <w:noProof/>
                <w:webHidden/>
              </w:rPr>
              <w:fldChar w:fldCharType="separate"/>
            </w:r>
            <w:r w:rsidR="00237381">
              <w:rPr>
                <w:noProof/>
                <w:webHidden/>
              </w:rPr>
              <w:t>2</w:t>
            </w:r>
            <w:r w:rsidR="00237381">
              <w:rPr>
                <w:noProof/>
                <w:webHidden/>
              </w:rPr>
              <w:fldChar w:fldCharType="end"/>
            </w:r>
          </w:hyperlink>
        </w:p>
        <w:p w14:paraId="4AACA840" w14:textId="655B85CF" w:rsidR="00237381" w:rsidRDefault="00237381">
          <w:pPr>
            <w:pStyle w:val="Sisluet1"/>
            <w:tabs>
              <w:tab w:val="right" w:leader="dot" w:pos="9016"/>
            </w:tabs>
            <w:rPr>
              <w:rFonts w:cstheme="minorBidi"/>
              <w:noProof/>
              <w:lang w:val="en-FI" w:eastAsia="en-FI"/>
            </w:rPr>
          </w:pPr>
          <w:hyperlink w:anchor="_Toc58878745" w:history="1">
            <w:r w:rsidRPr="00CA5C7F">
              <w:rPr>
                <w:rStyle w:val="Hyperlinkki"/>
                <w:noProof/>
                <w:lang w:val="en-US"/>
              </w:rPr>
              <w:t>Importing data</w:t>
            </w:r>
            <w:r>
              <w:rPr>
                <w:noProof/>
                <w:webHidden/>
              </w:rPr>
              <w:tab/>
            </w:r>
            <w:r>
              <w:rPr>
                <w:noProof/>
                <w:webHidden/>
              </w:rPr>
              <w:fldChar w:fldCharType="begin"/>
            </w:r>
            <w:r>
              <w:rPr>
                <w:noProof/>
                <w:webHidden/>
              </w:rPr>
              <w:instrText xml:space="preserve"> PAGEREF _Toc58878745 \h </w:instrText>
            </w:r>
            <w:r>
              <w:rPr>
                <w:noProof/>
                <w:webHidden/>
              </w:rPr>
            </w:r>
            <w:r>
              <w:rPr>
                <w:noProof/>
                <w:webHidden/>
              </w:rPr>
              <w:fldChar w:fldCharType="separate"/>
            </w:r>
            <w:r>
              <w:rPr>
                <w:noProof/>
                <w:webHidden/>
              </w:rPr>
              <w:t>2</w:t>
            </w:r>
            <w:r>
              <w:rPr>
                <w:noProof/>
                <w:webHidden/>
              </w:rPr>
              <w:fldChar w:fldCharType="end"/>
            </w:r>
          </w:hyperlink>
        </w:p>
        <w:p w14:paraId="5CBF812E" w14:textId="3C8E26CD" w:rsidR="00237381" w:rsidRDefault="00237381">
          <w:pPr>
            <w:pStyle w:val="Sisluet2"/>
            <w:tabs>
              <w:tab w:val="right" w:leader="dot" w:pos="9016"/>
            </w:tabs>
            <w:rPr>
              <w:rFonts w:cstheme="minorBidi"/>
              <w:noProof/>
              <w:lang w:val="en-FI" w:eastAsia="en-FI"/>
            </w:rPr>
          </w:pPr>
          <w:hyperlink w:anchor="_Toc58878746" w:history="1">
            <w:r w:rsidRPr="00CA5C7F">
              <w:rPr>
                <w:rStyle w:val="Hyperlinkki"/>
                <w:noProof/>
                <w:lang w:val="en-US"/>
              </w:rPr>
              <w:t>Data truncation during import</w:t>
            </w:r>
            <w:r>
              <w:rPr>
                <w:noProof/>
                <w:webHidden/>
              </w:rPr>
              <w:tab/>
            </w:r>
            <w:r>
              <w:rPr>
                <w:noProof/>
                <w:webHidden/>
              </w:rPr>
              <w:fldChar w:fldCharType="begin"/>
            </w:r>
            <w:r>
              <w:rPr>
                <w:noProof/>
                <w:webHidden/>
              </w:rPr>
              <w:instrText xml:space="preserve"> PAGEREF _Toc58878746 \h </w:instrText>
            </w:r>
            <w:r>
              <w:rPr>
                <w:noProof/>
                <w:webHidden/>
              </w:rPr>
            </w:r>
            <w:r>
              <w:rPr>
                <w:noProof/>
                <w:webHidden/>
              </w:rPr>
              <w:fldChar w:fldCharType="separate"/>
            </w:r>
            <w:r>
              <w:rPr>
                <w:noProof/>
                <w:webHidden/>
              </w:rPr>
              <w:t>2</w:t>
            </w:r>
            <w:r>
              <w:rPr>
                <w:noProof/>
                <w:webHidden/>
              </w:rPr>
              <w:fldChar w:fldCharType="end"/>
            </w:r>
          </w:hyperlink>
        </w:p>
        <w:p w14:paraId="39CBAB10" w14:textId="14B2FE60" w:rsidR="00237381" w:rsidRDefault="00237381">
          <w:pPr>
            <w:pStyle w:val="Sisluet2"/>
            <w:tabs>
              <w:tab w:val="right" w:leader="dot" w:pos="9016"/>
            </w:tabs>
            <w:rPr>
              <w:rFonts w:cstheme="minorBidi"/>
              <w:noProof/>
              <w:lang w:val="en-FI" w:eastAsia="en-FI"/>
            </w:rPr>
          </w:pPr>
          <w:hyperlink w:anchor="_Toc58878747" w:history="1">
            <w:r w:rsidRPr="00CA5C7F">
              <w:rPr>
                <w:rStyle w:val="Hyperlinkki"/>
                <w:noProof/>
                <w:lang w:val="en-US"/>
              </w:rPr>
              <w:t>Normalization and interpolation during the import</w:t>
            </w:r>
            <w:r>
              <w:rPr>
                <w:noProof/>
                <w:webHidden/>
              </w:rPr>
              <w:tab/>
            </w:r>
            <w:r>
              <w:rPr>
                <w:noProof/>
                <w:webHidden/>
              </w:rPr>
              <w:fldChar w:fldCharType="begin"/>
            </w:r>
            <w:r>
              <w:rPr>
                <w:noProof/>
                <w:webHidden/>
              </w:rPr>
              <w:instrText xml:space="preserve"> PAGEREF _Toc58878747 \h </w:instrText>
            </w:r>
            <w:r>
              <w:rPr>
                <w:noProof/>
                <w:webHidden/>
              </w:rPr>
            </w:r>
            <w:r>
              <w:rPr>
                <w:noProof/>
                <w:webHidden/>
              </w:rPr>
              <w:fldChar w:fldCharType="separate"/>
            </w:r>
            <w:r>
              <w:rPr>
                <w:noProof/>
                <w:webHidden/>
              </w:rPr>
              <w:t>2</w:t>
            </w:r>
            <w:r>
              <w:rPr>
                <w:noProof/>
                <w:webHidden/>
              </w:rPr>
              <w:fldChar w:fldCharType="end"/>
            </w:r>
          </w:hyperlink>
        </w:p>
        <w:p w14:paraId="556E4720" w14:textId="7FF2067E" w:rsidR="00237381" w:rsidRDefault="00237381">
          <w:pPr>
            <w:pStyle w:val="Sisluet2"/>
            <w:tabs>
              <w:tab w:val="right" w:leader="dot" w:pos="9016"/>
            </w:tabs>
            <w:rPr>
              <w:rFonts w:cstheme="minorBidi"/>
              <w:noProof/>
              <w:lang w:val="en-FI" w:eastAsia="en-FI"/>
            </w:rPr>
          </w:pPr>
          <w:hyperlink w:anchor="_Toc58878748" w:history="1">
            <w:r w:rsidRPr="00CA5C7F">
              <w:rPr>
                <w:rStyle w:val="Hyperlinkki"/>
                <w:noProof/>
                <w:lang w:val="en-US"/>
              </w:rPr>
              <w:t>CAX correction checkbox (not recommended)</w:t>
            </w:r>
            <w:r>
              <w:rPr>
                <w:noProof/>
                <w:webHidden/>
              </w:rPr>
              <w:tab/>
            </w:r>
            <w:r>
              <w:rPr>
                <w:noProof/>
                <w:webHidden/>
              </w:rPr>
              <w:fldChar w:fldCharType="begin"/>
            </w:r>
            <w:r>
              <w:rPr>
                <w:noProof/>
                <w:webHidden/>
              </w:rPr>
              <w:instrText xml:space="preserve"> PAGEREF _Toc58878748 \h </w:instrText>
            </w:r>
            <w:r>
              <w:rPr>
                <w:noProof/>
                <w:webHidden/>
              </w:rPr>
            </w:r>
            <w:r>
              <w:rPr>
                <w:noProof/>
                <w:webHidden/>
              </w:rPr>
              <w:fldChar w:fldCharType="separate"/>
            </w:r>
            <w:r>
              <w:rPr>
                <w:noProof/>
                <w:webHidden/>
              </w:rPr>
              <w:t>2</w:t>
            </w:r>
            <w:r>
              <w:rPr>
                <w:noProof/>
                <w:webHidden/>
              </w:rPr>
              <w:fldChar w:fldCharType="end"/>
            </w:r>
          </w:hyperlink>
        </w:p>
        <w:p w14:paraId="02AB66F4" w14:textId="47921906" w:rsidR="00237381" w:rsidRDefault="00237381">
          <w:pPr>
            <w:pStyle w:val="Sisluet1"/>
            <w:tabs>
              <w:tab w:val="right" w:leader="dot" w:pos="9016"/>
            </w:tabs>
            <w:rPr>
              <w:rFonts w:cstheme="minorBidi"/>
              <w:noProof/>
              <w:lang w:val="en-FI" w:eastAsia="en-FI"/>
            </w:rPr>
          </w:pPr>
          <w:hyperlink w:anchor="_Toc58878749" w:history="1">
            <w:r w:rsidRPr="00CA5C7F">
              <w:rPr>
                <w:rStyle w:val="Hyperlinkki"/>
                <w:noProof/>
                <w:lang w:val="en-US"/>
              </w:rPr>
              <w:t>Presenting and removing the data</w:t>
            </w:r>
            <w:r>
              <w:rPr>
                <w:noProof/>
                <w:webHidden/>
              </w:rPr>
              <w:tab/>
            </w:r>
            <w:r>
              <w:rPr>
                <w:noProof/>
                <w:webHidden/>
              </w:rPr>
              <w:fldChar w:fldCharType="begin"/>
            </w:r>
            <w:r>
              <w:rPr>
                <w:noProof/>
                <w:webHidden/>
              </w:rPr>
              <w:instrText xml:space="preserve"> PAGEREF _Toc58878749 \h </w:instrText>
            </w:r>
            <w:r>
              <w:rPr>
                <w:noProof/>
                <w:webHidden/>
              </w:rPr>
            </w:r>
            <w:r>
              <w:rPr>
                <w:noProof/>
                <w:webHidden/>
              </w:rPr>
              <w:fldChar w:fldCharType="separate"/>
            </w:r>
            <w:r>
              <w:rPr>
                <w:noProof/>
                <w:webHidden/>
              </w:rPr>
              <w:t>3</w:t>
            </w:r>
            <w:r>
              <w:rPr>
                <w:noProof/>
                <w:webHidden/>
              </w:rPr>
              <w:fldChar w:fldCharType="end"/>
            </w:r>
          </w:hyperlink>
        </w:p>
        <w:p w14:paraId="04994755" w14:textId="1B28F5FB" w:rsidR="00237381" w:rsidRDefault="00237381">
          <w:pPr>
            <w:pStyle w:val="Sisluet1"/>
            <w:tabs>
              <w:tab w:val="right" w:leader="dot" w:pos="9016"/>
            </w:tabs>
            <w:rPr>
              <w:rFonts w:cstheme="minorBidi"/>
              <w:noProof/>
              <w:lang w:val="en-FI" w:eastAsia="en-FI"/>
            </w:rPr>
          </w:pPr>
          <w:hyperlink w:anchor="_Toc58878750" w:history="1">
            <w:r w:rsidRPr="00CA5C7F">
              <w:rPr>
                <w:rStyle w:val="Hyperlinkki"/>
                <w:noProof/>
                <w:lang w:val="en-US"/>
              </w:rPr>
              <w:t>Extracting lower dimension data</w:t>
            </w:r>
            <w:r>
              <w:rPr>
                <w:noProof/>
                <w:webHidden/>
              </w:rPr>
              <w:tab/>
            </w:r>
            <w:r>
              <w:rPr>
                <w:noProof/>
                <w:webHidden/>
              </w:rPr>
              <w:fldChar w:fldCharType="begin"/>
            </w:r>
            <w:r>
              <w:rPr>
                <w:noProof/>
                <w:webHidden/>
              </w:rPr>
              <w:instrText xml:space="preserve"> PAGEREF _Toc58878750 \h </w:instrText>
            </w:r>
            <w:r>
              <w:rPr>
                <w:noProof/>
                <w:webHidden/>
              </w:rPr>
            </w:r>
            <w:r>
              <w:rPr>
                <w:noProof/>
                <w:webHidden/>
              </w:rPr>
              <w:fldChar w:fldCharType="separate"/>
            </w:r>
            <w:r>
              <w:rPr>
                <w:noProof/>
                <w:webHidden/>
              </w:rPr>
              <w:t>4</w:t>
            </w:r>
            <w:r>
              <w:rPr>
                <w:noProof/>
                <w:webHidden/>
              </w:rPr>
              <w:fldChar w:fldCharType="end"/>
            </w:r>
          </w:hyperlink>
        </w:p>
        <w:p w14:paraId="07522D33" w14:textId="416C05DF" w:rsidR="00237381" w:rsidRDefault="00237381">
          <w:pPr>
            <w:pStyle w:val="Sisluet2"/>
            <w:tabs>
              <w:tab w:val="right" w:leader="dot" w:pos="9016"/>
            </w:tabs>
            <w:rPr>
              <w:rFonts w:cstheme="minorBidi"/>
              <w:noProof/>
              <w:lang w:val="en-FI" w:eastAsia="en-FI"/>
            </w:rPr>
          </w:pPr>
          <w:hyperlink w:anchor="_Toc58878751" w:history="1">
            <w:r w:rsidRPr="00CA5C7F">
              <w:rPr>
                <w:rStyle w:val="Hyperlinkki"/>
                <w:noProof/>
                <w:lang w:val="en-US"/>
              </w:rPr>
              <w:t>Quick profile tool</w:t>
            </w:r>
            <w:r>
              <w:rPr>
                <w:noProof/>
                <w:webHidden/>
              </w:rPr>
              <w:tab/>
            </w:r>
            <w:r>
              <w:rPr>
                <w:noProof/>
                <w:webHidden/>
              </w:rPr>
              <w:fldChar w:fldCharType="begin"/>
            </w:r>
            <w:r>
              <w:rPr>
                <w:noProof/>
                <w:webHidden/>
              </w:rPr>
              <w:instrText xml:space="preserve"> PAGEREF _Toc58878751 \h </w:instrText>
            </w:r>
            <w:r>
              <w:rPr>
                <w:noProof/>
                <w:webHidden/>
              </w:rPr>
            </w:r>
            <w:r>
              <w:rPr>
                <w:noProof/>
                <w:webHidden/>
              </w:rPr>
              <w:fldChar w:fldCharType="separate"/>
            </w:r>
            <w:r>
              <w:rPr>
                <w:noProof/>
                <w:webHidden/>
              </w:rPr>
              <w:t>4</w:t>
            </w:r>
            <w:r>
              <w:rPr>
                <w:noProof/>
                <w:webHidden/>
              </w:rPr>
              <w:fldChar w:fldCharType="end"/>
            </w:r>
          </w:hyperlink>
        </w:p>
        <w:p w14:paraId="769CB32A" w14:textId="0C769EEE" w:rsidR="00237381" w:rsidRDefault="00237381">
          <w:pPr>
            <w:pStyle w:val="Sisluet1"/>
            <w:tabs>
              <w:tab w:val="right" w:leader="dot" w:pos="9016"/>
            </w:tabs>
            <w:rPr>
              <w:rFonts w:cstheme="minorBidi"/>
              <w:noProof/>
              <w:lang w:val="en-FI" w:eastAsia="en-FI"/>
            </w:rPr>
          </w:pPr>
          <w:hyperlink w:anchor="_Toc58878752" w:history="1">
            <w:r w:rsidRPr="00CA5C7F">
              <w:rPr>
                <w:rStyle w:val="Hyperlinkki"/>
                <w:noProof/>
                <w:lang w:val="en-US"/>
              </w:rPr>
              <w:t>Data normalization</w:t>
            </w:r>
            <w:r>
              <w:rPr>
                <w:noProof/>
                <w:webHidden/>
              </w:rPr>
              <w:tab/>
            </w:r>
            <w:r>
              <w:rPr>
                <w:noProof/>
                <w:webHidden/>
              </w:rPr>
              <w:fldChar w:fldCharType="begin"/>
            </w:r>
            <w:r>
              <w:rPr>
                <w:noProof/>
                <w:webHidden/>
              </w:rPr>
              <w:instrText xml:space="preserve"> PAGEREF _Toc58878752 \h </w:instrText>
            </w:r>
            <w:r>
              <w:rPr>
                <w:noProof/>
                <w:webHidden/>
              </w:rPr>
            </w:r>
            <w:r>
              <w:rPr>
                <w:noProof/>
                <w:webHidden/>
              </w:rPr>
              <w:fldChar w:fldCharType="separate"/>
            </w:r>
            <w:r>
              <w:rPr>
                <w:noProof/>
                <w:webHidden/>
              </w:rPr>
              <w:t>6</w:t>
            </w:r>
            <w:r>
              <w:rPr>
                <w:noProof/>
                <w:webHidden/>
              </w:rPr>
              <w:fldChar w:fldCharType="end"/>
            </w:r>
          </w:hyperlink>
        </w:p>
        <w:p w14:paraId="7492454C" w14:textId="4D3E0EB7" w:rsidR="00237381" w:rsidRDefault="00237381">
          <w:pPr>
            <w:pStyle w:val="Sisluet1"/>
            <w:tabs>
              <w:tab w:val="right" w:leader="dot" w:pos="9016"/>
            </w:tabs>
            <w:rPr>
              <w:rFonts w:cstheme="minorBidi"/>
              <w:noProof/>
              <w:lang w:val="en-FI" w:eastAsia="en-FI"/>
            </w:rPr>
          </w:pPr>
          <w:hyperlink w:anchor="_Toc58878753" w:history="1">
            <w:r w:rsidRPr="00CA5C7F">
              <w:rPr>
                <w:rStyle w:val="Hyperlinkki"/>
                <w:noProof/>
                <w:lang w:val="en-US"/>
              </w:rPr>
              <w:t>Profile- and PDD parameters</w:t>
            </w:r>
            <w:r>
              <w:rPr>
                <w:noProof/>
                <w:webHidden/>
              </w:rPr>
              <w:tab/>
            </w:r>
            <w:r>
              <w:rPr>
                <w:noProof/>
                <w:webHidden/>
              </w:rPr>
              <w:fldChar w:fldCharType="begin"/>
            </w:r>
            <w:r>
              <w:rPr>
                <w:noProof/>
                <w:webHidden/>
              </w:rPr>
              <w:instrText xml:space="preserve"> PAGEREF _Toc58878753 \h </w:instrText>
            </w:r>
            <w:r>
              <w:rPr>
                <w:noProof/>
                <w:webHidden/>
              </w:rPr>
            </w:r>
            <w:r>
              <w:rPr>
                <w:noProof/>
                <w:webHidden/>
              </w:rPr>
              <w:fldChar w:fldCharType="separate"/>
            </w:r>
            <w:r>
              <w:rPr>
                <w:noProof/>
                <w:webHidden/>
              </w:rPr>
              <w:t>7</w:t>
            </w:r>
            <w:r>
              <w:rPr>
                <w:noProof/>
                <w:webHidden/>
              </w:rPr>
              <w:fldChar w:fldCharType="end"/>
            </w:r>
          </w:hyperlink>
        </w:p>
        <w:p w14:paraId="2A797543" w14:textId="7B85A428" w:rsidR="00237381" w:rsidRDefault="00237381">
          <w:pPr>
            <w:pStyle w:val="Sisluet2"/>
            <w:tabs>
              <w:tab w:val="right" w:leader="dot" w:pos="9016"/>
            </w:tabs>
            <w:rPr>
              <w:rFonts w:cstheme="minorBidi"/>
              <w:noProof/>
              <w:lang w:val="en-FI" w:eastAsia="en-FI"/>
            </w:rPr>
          </w:pPr>
          <w:hyperlink w:anchor="_Toc58878754" w:history="1">
            <w:r w:rsidRPr="00CA5C7F">
              <w:rPr>
                <w:rStyle w:val="Hyperlinkki"/>
                <w:noProof/>
                <w:lang w:val="en-US"/>
              </w:rPr>
              <w:t>Assigning computed parameters</w:t>
            </w:r>
            <w:r>
              <w:rPr>
                <w:noProof/>
                <w:webHidden/>
              </w:rPr>
              <w:tab/>
            </w:r>
            <w:r>
              <w:rPr>
                <w:noProof/>
                <w:webHidden/>
              </w:rPr>
              <w:fldChar w:fldCharType="begin"/>
            </w:r>
            <w:r>
              <w:rPr>
                <w:noProof/>
                <w:webHidden/>
              </w:rPr>
              <w:instrText xml:space="preserve"> PAGEREF _Toc58878754 \h </w:instrText>
            </w:r>
            <w:r>
              <w:rPr>
                <w:noProof/>
                <w:webHidden/>
              </w:rPr>
            </w:r>
            <w:r>
              <w:rPr>
                <w:noProof/>
                <w:webHidden/>
              </w:rPr>
              <w:fldChar w:fldCharType="separate"/>
            </w:r>
            <w:r>
              <w:rPr>
                <w:noProof/>
                <w:webHidden/>
              </w:rPr>
              <w:t>7</w:t>
            </w:r>
            <w:r>
              <w:rPr>
                <w:noProof/>
                <w:webHidden/>
              </w:rPr>
              <w:fldChar w:fldCharType="end"/>
            </w:r>
          </w:hyperlink>
        </w:p>
        <w:p w14:paraId="10946089" w14:textId="44B4B716" w:rsidR="00237381" w:rsidRDefault="00237381">
          <w:pPr>
            <w:pStyle w:val="Sisluet1"/>
            <w:tabs>
              <w:tab w:val="right" w:leader="dot" w:pos="9016"/>
            </w:tabs>
            <w:rPr>
              <w:rFonts w:cstheme="minorBidi"/>
              <w:noProof/>
              <w:lang w:val="en-FI" w:eastAsia="en-FI"/>
            </w:rPr>
          </w:pPr>
          <w:hyperlink w:anchor="_Toc58878755" w:history="1">
            <w:r w:rsidRPr="00CA5C7F">
              <w:rPr>
                <w:rStyle w:val="Hyperlinkki"/>
                <w:noProof/>
                <w:lang w:val="en-US"/>
              </w:rPr>
              <w:t>Processing tools</w:t>
            </w:r>
            <w:r>
              <w:rPr>
                <w:noProof/>
                <w:webHidden/>
              </w:rPr>
              <w:tab/>
            </w:r>
            <w:r>
              <w:rPr>
                <w:noProof/>
                <w:webHidden/>
              </w:rPr>
              <w:fldChar w:fldCharType="begin"/>
            </w:r>
            <w:r>
              <w:rPr>
                <w:noProof/>
                <w:webHidden/>
              </w:rPr>
              <w:instrText xml:space="preserve"> PAGEREF _Toc58878755 \h </w:instrText>
            </w:r>
            <w:r>
              <w:rPr>
                <w:noProof/>
                <w:webHidden/>
              </w:rPr>
            </w:r>
            <w:r>
              <w:rPr>
                <w:noProof/>
                <w:webHidden/>
              </w:rPr>
              <w:fldChar w:fldCharType="separate"/>
            </w:r>
            <w:r>
              <w:rPr>
                <w:noProof/>
                <w:webHidden/>
              </w:rPr>
              <w:t>7</w:t>
            </w:r>
            <w:r>
              <w:rPr>
                <w:noProof/>
                <w:webHidden/>
              </w:rPr>
              <w:fldChar w:fldCharType="end"/>
            </w:r>
          </w:hyperlink>
        </w:p>
        <w:p w14:paraId="27482F67" w14:textId="0A507D34" w:rsidR="00237381" w:rsidRDefault="00237381">
          <w:pPr>
            <w:pStyle w:val="Sisluet2"/>
            <w:tabs>
              <w:tab w:val="right" w:leader="dot" w:pos="9016"/>
            </w:tabs>
            <w:rPr>
              <w:rFonts w:cstheme="minorBidi"/>
              <w:noProof/>
              <w:lang w:val="en-FI" w:eastAsia="en-FI"/>
            </w:rPr>
          </w:pPr>
          <w:hyperlink w:anchor="_Toc58878756" w:history="1">
            <w:r w:rsidRPr="00CA5C7F">
              <w:rPr>
                <w:rStyle w:val="Hyperlinkki"/>
                <w:noProof/>
                <w:lang w:val="en-US"/>
              </w:rPr>
              <w:t>1D</w:t>
            </w:r>
            <w:r>
              <w:rPr>
                <w:noProof/>
                <w:webHidden/>
              </w:rPr>
              <w:tab/>
            </w:r>
            <w:r>
              <w:rPr>
                <w:noProof/>
                <w:webHidden/>
              </w:rPr>
              <w:fldChar w:fldCharType="begin"/>
            </w:r>
            <w:r>
              <w:rPr>
                <w:noProof/>
                <w:webHidden/>
              </w:rPr>
              <w:instrText xml:space="preserve"> PAGEREF _Toc58878756 \h </w:instrText>
            </w:r>
            <w:r>
              <w:rPr>
                <w:noProof/>
                <w:webHidden/>
              </w:rPr>
            </w:r>
            <w:r>
              <w:rPr>
                <w:noProof/>
                <w:webHidden/>
              </w:rPr>
              <w:fldChar w:fldCharType="separate"/>
            </w:r>
            <w:r>
              <w:rPr>
                <w:noProof/>
                <w:webHidden/>
              </w:rPr>
              <w:t>8</w:t>
            </w:r>
            <w:r>
              <w:rPr>
                <w:noProof/>
                <w:webHidden/>
              </w:rPr>
              <w:fldChar w:fldCharType="end"/>
            </w:r>
          </w:hyperlink>
        </w:p>
        <w:p w14:paraId="4FFC4260" w14:textId="6F2613B3" w:rsidR="00237381" w:rsidRDefault="00237381" w:rsidP="00F0029D">
          <w:pPr>
            <w:pStyle w:val="Sisluet2"/>
            <w:tabs>
              <w:tab w:val="right" w:leader="dot" w:pos="9016"/>
            </w:tabs>
            <w:rPr>
              <w:rFonts w:cstheme="minorBidi"/>
              <w:noProof/>
              <w:lang w:val="en-FI" w:eastAsia="en-FI"/>
            </w:rPr>
          </w:pPr>
          <w:hyperlink w:anchor="_Toc58878757" w:history="1">
            <w:r w:rsidRPr="00CA5C7F">
              <w:rPr>
                <w:rStyle w:val="Hyperlinkki"/>
                <w:noProof/>
                <w:lang w:val="en-US"/>
              </w:rPr>
              <w:t>2D and 3D processing</w:t>
            </w:r>
            <w:r>
              <w:rPr>
                <w:noProof/>
                <w:webHidden/>
              </w:rPr>
              <w:tab/>
            </w:r>
            <w:r>
              <w:rPr>
                <w:noProof/>
                <w:webHidden/>
              </w:rPr>
              <w:fldChar w:fldCharType="begin"/>
            </w:r>
            <w:r>
              <w:rPr>
                <w:noProof/>
                <w:webHidden/>
              </w:rPr>
              <w:instrText xml:space="preserve"> PAGEREF _Toc58878757 \h </w:instrText>
            </w:r>
            <w:r>
              <w:rPr>
                <w:noProof/>
                <w:webHidden/>
              </w:rPr>
            </w:r>
            <w:r>
              <w:rPr>
                <w:noProof/>
                <w:webHidden/>
              </w:rPr>
              <w:fldChar w:fldCharType="separate"/>
            </w:r>
            <w:r>
              <w:rPr>
                <w:noProof/>
                <w:webHidden/>
              </w:rPr>
              <w:t>8</w:t>
            </w:r>
            <w:r>
              <w:rPr>
                <w:noProof/>
                <w:webHidden/>
              </w:rPr>
              <w:fldChar w:fldCharType="end"/>
            </w:r>
          </w:hyperlink>
        </w:p>
        <w:p w14:paraId="1B8B3465" w14:textId="51393B22" w:rsidR="00237381" w:rsidRDefault="00237381">
          <w:pPr>
            <w:pStyle w:val="Sisluet2"/>
            <w:tabs>
              <w:tab w:val="right" w:leader="dot" w:pos="9016"/>
            </w:tabs>
            <w:rPr>
              <w:rFonts w:cstheme="minorBidi"/>
              <w:noProof/>
              <w:lang w:val="en-FI" w:eastAsia="en-FI"/>
            </w:rPr>
          </w:pPr>
          <w:hyperlink w:anchor="_Toc58878760" w:history="1">
            <w:r w:rsidRPr="00CA5C7F">
              <w:rPr>
                <w:rStyle w:val="Hyperlinkki"/>
                <w:noProof/>
                <w:lang w:val="en-US"/>
              </w:rPr>
              <w:t>Adding custom operators</w:t>
            </w:r>
            <w:r>
              <w:rPr>
                <w:noProof/>
                <w:webHidden/>
              </w:rPr>
              <w:tab/>
            </w:r>
            <w:r>
              <w:rPr>
                <w:noProof/>
                <w:webHidden/>
              </w:rPr>
              <w:fldChar w:fldCharType="begin"/>
            </w:r>
            <w:r>
              <w:rPr>
                <w:noProof/>
                <w:webHidden/>
              </w:rPr>
              <w:instrText xml:space="preserve"> PAGEREF _Toc58878760 \h </w:instrText>
            </w:r>
            <w:r>
              <w:rPr>
                <w:noProof/>
                <w:webHidden/>
              </w:rPr>
            </w:r>
            <w:r>
              <w:rPr>
                <w:noProof/>
                <w:webHidden/>
              </w:rPr>
              <w:fldChar w:fldCharType="separate"/>
            </w:r>
            <w:r>
              <w:rPr>
                <w:noProof/>
                <w:webHidden/>
              </w:rPr>
              <w:t>8</w:t>
            </w:r>
            <w:r>
              <w:rPr>
                <w:noProof/>
                <w:webHidden/>
              </w:rPr>
              <w:fldChar w:fldCharType="end"/>
            </w:r>
          </w:hyperlink>
        </w:p>
        <w:p w14:paraId="4665C029" w14:textId="52BFB433" w:rsidR="00237381" w:rsidRDefault="00237381">
          <w:pPr>
            <w:pStyle w:val="Sisluet1"/>
            <w:tabs>
              <w:tab w:val="right" w:leader="dot" w:pos="9016"/>
            </w:tabs>
            <w:rPr>
              <w:rFonts w:cstheme="minorBidi"/>
              <w:noProof/>
              <w:lang w:val="en-FI" w:eastAsia="en-FI"/>
            </w:rPr>
          </w:pPr>
          <w:hyperlink w:anchor="_Toc58878761" w:history="1">
            <w:r w:rsidRPr="00CA5C7F">
              <w:rPr>
                <w:rStyle w:val="Hyperlinkki"/>
                <w:noProof/>
                <w:lang w:val="en-US"/>
              </w:rPr>
              <w:t>Gamma, DTA and DD</w:t>
            </w:r>
            <w:r>
              <w:rPr>
                <w:noProof/>
                <w:webHidden/>
              </w:rPr>
              <w:tab/>
            </w:r>
            <w:r>
              <w:rPr>
                <w:noProof/>
                <w:webHidden/>
              </w:rPr>
              <w:fldChar w:fldCharType="begin"/>
            </w:r>
            <w:r>
              <w:rPr>
                <w:noProof/>
                <w:webHidden/>
              </w:rPr>
              <w:instrText xml:space="preserve"> PAGEREF _Toc58878761 \h </w:instrText>
            </w:r>
            <w:r>
              <w:rPr>
                <w:noProof/>
                <w:webHidden/>
              </w:rPr>
            </w:r>
            <w:r>
              <w:rPr>
                <w:noProof/>
                <w:webHidden/>
              </w:rPr>
              <w:fldChar w:fldCharType="separate"/>
            </w:r>
            <w:r>
              <w:rPr>
                <w:noProof/>
                <w:webHidden/>
              </w:rPr>
              <w:t>10</w:t>
            </w:r>
            <w:r>
              <w:rPr>
                <w:noProof/>
                <w:webHidden/>
              </w:rPr>
              <w:fldChar w:fldCharType="end"/>
            </w:r>
          </w:hyperlink>
        </w:p>
        <w:p w14:paraId="4889CAF2" w14:textId="03F5B3DB" w:rsidR="00237381" w:rsidRDefault="00237381">
          <w:pPr>
            <w:pStyle w:val="Sisluet2"/>
            <w:tabs>
              <w:tab w:val="right" w:leader="dot" w:pos="9016"/>
            </w:tabs>
            <w:rPr>
              <w:rFonts w:cstheme="minorBidi"/>
              <w:noProof/>
              <w:lang w:val="en-FI" w:eastAsia="en-FI"/>
            </w:rPr>
          </w:pPr>
          <w:hyperlink w:anchor="_Toc58878762" w:history="1">
            <w:r w:rsidRPr="00CA5C7F">
              <w:rPr>
                <w:rStyle w:val="Hyperlinkki"/>
                <w:noProof/>
                <w:lang w:val="en-US"/>
              </w:rPr>
              <w:t>Passing criteria</w:t>
            </w:r>
            <w:r>
              <w:rPr>
                <w:noProof/>
                <w:webHidden/>
              </w:rPr>
              <w:tab/>
            </w:r>
            <w:r>
              <w:rPr>
                <w:noProof/>
                <w:webHidden/>
              </w:rPr>
              <w:fldChar w:fldCharType="begin"/>
            </w:r>
            <w:r>
              <w:rPr>
                <w:noProof/>
                <w:webHidden/>
              </w:rPr>
              <w:instrText xml:space="preserve"> PAGEREF _Toc58878762 \h </w:instrText>
            </w:r>
            <w:r>
              <w:rPr>
                <w:noProof/>
                <w:webHidden/>
              </w:rPr>
            </w:r>
            <w:r>
              <w:rPr>
                <w:noProof/>
                <w:webHidden/>
              </w:rPr>
              <w:fldChar w:fldCharType="separate"/>
            </w:r>
            <w:r>
              <w:rPr>
                <w:noProof/>
                <w:webHidden/>
              </w:rPr>
              <w:t>10</w:t>
            </w:r>
            <w:r>
              <w:rPr>
                <w:noProof/>
                <w:webHidden/>
              </w:rPr>
              <w:fldChar w:fldCharType="end"/>
            </w:r>
          </w:hyperlink>
        </w:p>
        <w:p w14:paraId="693B8EE3" w14:textId="3BF8A205" w:rsidR="00237381" w:rsidRDefault="00237381">
          <w:pPr>
            <w:pStyle w:val="Sisluet2"/>
            <w:tabs>
              <w:tab w:val="right" w:leader="dot" w:pos="9016"/>
            </w:tabs>
            <w:rPr>
              <w:rFonts w:cstheme="minorBidi"/>
              <w:noProof/>
              <w:lang w:val="en-FI" w:eastAsia="en-FI"/>
            </w:rPr>
          </w:pPr>
          <w:hyperlink w:anchor="_Toc58878763" w:history="1">
            <w:r w:rsidRPr="00CA5C7F">
              <w:rPr>
                <w:rStyle w:val="Hyperlinkki"/>
                <w:noProof/>
                <w:lang w:val="en-US"/>
              </w:rPr>
              <w:t>Gamma computation resolution (interp-interval)</w:t>
            </w:r>
            <w:r>
              <w:rPr>
                <w:noProof/>
                <w:webHidden/>
              </w:rPr>
              <w:tab/>
            </w:r>
            <w:r>
              <w:rPr>
                <w:noProof/>
                <w:webHidden/>
              </w:rPr>
              <w:fldChar w:fldCharType="begin"/>
            </w:r>
            <w:r>
              <w:rPr>
                <w:noProof/>
                <w:webHidden/>
              </w:rPr>
              <w:instrText xml:space="preserve"> PAGEREF _Toc58878763 \h </w:instrText>
            </w:r>
            <w:r>
              <w:rPr>
                <w:noProof/>
                <w:webHidden/>
              </w:rPr>
            </w:r>
            <w:r>
              <w:rPr>
                <w:noProof/>
                <w:webHidden/>
              </w:rPr>
              <w:fldChar w:fldCharType="separate"/>
            </w:r>
            <w:r>
              <w:rPr>
                <w:noProof/>
                <w:webHidden/>
              </w:rPr>
              <w:t>10</w:t>
            </w:r>
            <w:r>
              <w:rPr>
                <w:noProof/>
                <w:webHidden/>
              </w:rPr>
              <w:fldChar w:fldCharType="end"/>
            </w:r>
          </w:hyperlink>
        </w:p>
        <w:p w14:paraId="2CE586AA" w14:textId="5A1B4DE8" w:rsidR="00237381" w:rsidRDefault="00237381">
          <w:pPr>
            <w:pStyle w:val="Sisluet2"/>
            <w:tabs>
              <w:tab w:val="right" w:leader="dot" w:pos="9016"/>
            </w:tabs>
            <w:rPr>
              <w:rFonts w:cstheme="minorBidi"/>
              <w:noProof/>
              <w:lang w:val="en-FI" w:eastAsia="en-FI"/>
            </w:rPr>
          </w:pPr>
          <w:hyperlink w:anchor="_Toc58878764" w:history="1">
            <w:r w:rsidRPr="00CA5C7F">
              <w:rPr>
                <w:rStyle w:val="Hyperlinkki"/>
                <w:noProof/>
                <w:lang w:val="en-US"/>
              </w:rPr>
              <w:t>Isodose limit</w:t>
            </w:r>
            <w:r>
              <w:rPr>
                <w:noProof/>
                <w:webHidden/>
              </w:rPr>
              <w:tab/>
            </w:r>
            <w:r>
              <w:rPr>
                <w:noProof/>
                <w:webHidden/>
              </w:rPr>
              <w:fldChar w:fldCharType="begin"/>
            </w:r>
            <w:r>
              <w:rPr>
                <w:noProof/>
                <w:webHidden/>
              </w:rPr>
              <w:instrText xml:space="preserve"> PAGEREF _Toc58878764 \h </w:instrText>
            </w:r>
            <w:r>
              <w:rPr>
                <w:noProof/>
                <w:webHidden/>
              </w:rPr>
            </w:r>
            <w:r>
              <w:rPr>
                <w:noProof/>
                <w:webHidden/>
              </w:rPr>
              <w:fldChar w:fldCharType="separate"/>
            </w:r>
            <w:r>
              <w:rPr>
                <w:noProof/>
                <w:webHidden/>
              </w:rPr>
              <w:t>10</w:t>
            </w:r>
            <w:r>
              <w:rPr>
                <w:noProof/>
                <w:webHidden/>
              </w:rPr>
              <w:fldChar w:fldCharType="end"/>
            </w:r>
          </w:hyperlink>
        </w:p>
        <w:p w14:paraId="7C6BE652" w14:textId="62941CED" w:rsidR="00237381" w:rsidRDefault="00237381">
          <w:pPr>
            <w:pStyle w:val="Sisluet2"/>
            <w:tabs>
              <w:tab w:val="right" w:leader="dot" w:pos="9016"/>
            </w:tabs>
            <w:rPr>
              <w:rFonts w:cstheme="minorBidi"/>
              <w:noProof/>
              <w:lang w:val="en-FI" w:eastAsia="en-FI"/>
            </w:rPr>
          </w:pPr>
          <w:hyperlink w:anchor="_Toc58878765" w:history="1">
            <w:r w:rsidRPr="00CA5C7F">
              <w:rPr>
                <w:rStyle w:val="Hyperlinkki"/>
                <w:noProof/>
                <w:lang w:val="en-US"/>
              </w:rPr>
              <w:t>Performing a gamma, DTA and DD analysis</w:t>
            </w:r>
            <w:r>
              <w:rPr>
                <w:noProof/>
                <w:webHidden/>
              </w:rPr>
              <w:tab/>
            </w:r>
            <w:r>
              <w:rPr>
                <w:noProof/>
                <w:webHidden/>
              </w:rPr>
              <w:fldChar w:fldCharType="begin"/>
            </w:r>
            <w:r>
              <w:rPr>
                <w:noProof/>
                <w:webHidden/>
              </w:rPr>
              <w:instrText xml:space="preserve"> PAGEREF _Toc58878765 \h </w:instrText>
            </w:r>
            <w:r>
              <w:rPr>
                <w:noProof/>
                <w:webHidden/>
              </w:rPr>
            </w:r>
            <w:r>
              <w:rPr>
                <w:noProof/>
                <w:webHidden/>
              </w:rPr>
              <w:fldChar w:fldCharType="separate"/>
            </w:r>
            <w:r>
              <w:rPr>
                <w:noProof/>
                <w:webHidden/>
              </w:rPr>
              <w:t>11</w:t>
            </w:r>
            <w:r>
              <w:rPr>
                <w:noProof/>
                <w:webHidden/>
              </w:rPr>
              <w:fldChar w:fldCharType="end"/>
            </w:r>
          </w:hyperlink>
        </w:p>
        <w:p w14:paraId="526FCB54" w14:textId="212289A7" w:rsidR="00237381" w:rsidRDefault="00237381">
          <w:pPr>
            <w:pStyle w:val="Sisluet1"/>
            <w:tabs>
              <w:tab w:val="right" w:leader="dot" w:pos="9016"/>
            </w:tabs>
            <w:rPr>
              <w:rFonts w:cstheme="minorBidi"/>
              <w:noProof/>
              <w:lang w:val="en-FI" w:eastAsia="en-FI"/>
            </w:rPr>
          </w:pPr>
          <w:hyperlink w:anchor="_Toc58878766" w:history="1">
            <w:r w:rsidRPr="00CA5C7F">
              <w:rPr>
                <w:rStyle w:val="Hyperlinkki"/>
                <w:noProof/>
                <w:lang w:val="en-US"/>
              </w:rPr>
              <w:t>Saving the data and results</w:t>
            </w:r>
            <w:r>
              <w:rPr>
                <w:noProof/>
                <w:webHidden/>
              </w:rPr>
              <w:tab/>
            </w:r>
            <w:r>
              <w:rPr>
                <w:noProof/>
                <w:webHidden/>
              </w:rPr>
              <w:fldChar w:fldCharType="begin"/>
            </w:r>
            <w:r>
              <w:rPr>
                <w:noProof/>
                <w:webHidden/>
              </w:rPr>
              <w:instrText xml:space="preserve"> PAGEREF _Toc58878766 \h </w:instrText>
            </w:r>
            <w:r>
              <w:rPr>
                <w:noProof/>
                <w:webHidden/>
              </w:rPr>
            </w:r>
            <w:r>
              <w:rPr>
                <w:noProof/>
                <w:webHidden/>
              </w:rPr>
              <w:fldChar w:fldCharType="separate"/>
            </w:r>
            <w:r>
              <w:rPr>
                <w:noProof/>
                <w:webHidden/>
              </w:rPr>
              <w:t>11</w:t>
            </w:r>
            <w:r>
              <w:rPr>
                <w:noProof/>
                <w:webHidden/>
              </w:rPr>
              <w:fldChar w:fldCharType="end"/>
            </w:r>
          </w:hyperlink>
        </w:p>
        <w:p w14:paraId="3F1EF78C" w14:textId="25D832F4" w:rsidR="007D6736" w:rsidRDefault="007D6736">
          <w:r>
            <w:rPr>
              <w:b/>
              <w:bCs/>
            </w:rPr>
            <w:fldChar w:fldCharType="end"/>
          </w:r>
        </w:p>
      </w:sdtContent>
    </w:sdt>
    <w:p w14:paraId="2CAFA90D" w14:textId="77777777" w:rsidR="007D6736" w:rsidRDefault="007D6736">
      <w:pPr>
        <w:rPr>
          <w:rFonts w:asciiTheme="majorHAnsi" w:eastAsiaTheme="majorEastAsia" w:hAnsiTheme="majorHAnsi" w:cstheme="majorBidi"/>
          <w:color w:val="2F5496" w:themeColor="accent1" w:themeShade="BF"/>
          <w:sz w:val="32"/>
          <w:szCs w:val="32"/>
          <w:lang w:val="en-US"/>
        </w:rPr>
      </w:pPr>
      <w:r>
        <w:rPr>
          <w:lang w:val="en-US"/>
        </w:rPr>
        <w:br w:type="page"/>
      </w:r>
    </w:p>
    <w:p w14:paraId="62716278" w14:textId="77777777" w:rsidR="00674849" w:rsidRDefault="00674849" w:rsidP="004738D0">
      <w:pPr>
        <w:pStyle w:val="Otsikko1"/>
        <w:rPr>
          <w:lang w:val="en-US"/>
        </w:rPr>
      </w:pPr>
    </w:p>
    <w:p w14:paraId="00753558" w14:textId="1B437260" w:rsidR="00721FF9" w:rsidRDefault="00721FF9" w:rsidP="004738D0">
      <w:pPr>
        <w:pStyle w:val="Otsikko1"/>
        <w:rPr>
          <w:lang w:val="en-US"/>
        </w:rPr>
      </w:pPr>
      <w:bookmarkStart w:id="0" w:name="_Toc58878744"/>
      <w:r>
        <w:rPr>
          <w:lang w:val="en-US"/>
        </w:rPr>
        <w:t>Tooltips</w:t>
      </w:r>
      <w:bookmarkEnd w:id="0"/>
    </w:p>
    <w:p w14:paraId="3C44C53B" w14:textId="1D79B461" w:rsidR="00721FF9" w:rsidRDefault="00721FF9" w:rsidP="00721FF9">
      <w:pPr>
        <w:rPr>
          <w:lang w:val="en-US"/>
        </w:rPr>
      </w:pPr>
      <w:r>
        <w:rPr>
          <w:lang w:val="en-US"/>
        </w:rPr>
        <w:t>Tooltips are supported in this program</w:t>
      </w:r>
      <w:r w:rsidR="00674849">
        <w:rPr>
          <w:lang w:val="en-US"/>
        </w:rPr>
        <w:t>. Tooltips</w:t>
      </w:r>
      <w:r>
        <w:rPr>
          <w:lang w:val="en-US"/>
        </w:rPr>
        <w:t xml:space="preserve"> are revealed by hovering the cursor above </w:t>
      </w:r>
      <w:r w:rsidR="00674849">
        <w:rPr>
          <w:lang w:val="en-US"/>
        </w:rPr>
        <w:t>the given</w:t>
      </w:r>
      <w:r>
        <w:rPr>
          <w:lang w:val="en-US"/>
        </w:rPr>
        <w:t xml:space="preserve"> UI object.</w:t>
      </w:r>
    </w:p>
    <w:p w14:paraId="12724A46" w14:textId="65BBE9AC" w:rsidR="004738D0" w:rsidRPr="004738D0" w:rsidRDefault="007148FF" w:rsidP="004738D0">
      <w:pPr>
        <w:pStyle w:val="Otsikko1"/>
        <w:rPr>
          <w:lang w:val="en-US"/>
        </w:rPr>
      </w:pPr>
      <w:bookmarkStart w:id="1" w:name="_Toc58878745"/>
      <w:r>
        <w:rPr>
          <w:lang w:val="en-US"/>
        </w:rPr>
        <w:t>Importing</w:t>
      </w:r>
      <w:r w:rsidR="004738D0" w:rsidRPr="004738D0">
        <w:rPr>
          <w:lang w:val="en-US"/>
        </w:rPr>
        <w:t xml:space="preserve"> data</w:t>
      </w:r>
      <w:bookmarkEnd w:id="1"/>
    </w:p>
    <w:p w14:paraId="76A419BE" w14:textId="77777777" w:rsidR="004738D0" w:rsidRPr="004738D0" w:rsidRDefault="004738D0">
      <w:pPr>
        <w:rPr>
          <w:lang w:val="en-US"/>
        </w:rPr>
      </w:pPr>
    </w:p>
    <w:p w14:paraId="1471E3F1" w14:textId="12F000AB" w:rsidR="004738D0" w:rsidRPr="004738D0" w:rsidRDefault="004738D0">
      <w:pPr>
        <w:rPr>
          <w:lang w:val="en-US"/>
        </w:rPr>
      </w:pPr>
      <w:r>
        <w:rPr>
          <w:noProof/>
        </w:rPr>
        <w:drawing>
          <wp:anchor distT="0" distB="0" distL="114300" distR="114300" simplePos="0" relativeHeight="251658240" behindDoc="0" locked="0" layoutInCell="1" allowOverlap="1" wp14:anchorId="1A025B65" wp14:editId="0C946EEA">
            <wp:simplePos x="0" y="0"/>
            <wp:positionH relativeFrom="margin">
              <wp:align>center</wp:align>
            </wp:positionH>
            <wp:positionV relativeFrom="paragraph">
              <wp:posOffset>242545</wp:posOffset>
            </wp:positionV>
            <wp:extent cx="2590800" cy="1857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90800" cy="1857375"/>
                    </a:xfrm>
                    <a:prstGeom prst="rect">
                      <a:avLst/>
                    </a:prstGeom>
                  </pic:spPr>
                </pic:pic>
              </a:graphicData>
            </a:graphic>
          </wp:anchor>
        </w:drawing>
      </w:r>
    </w:p>
    <w:p w14:paraId="3C2ACB30" w14:textId="79305293" w:rsidR="004738D0" w:rsidRPr="00CA53BB" w:rsidRDefault="00CA53BB" w:rsidP="00CA53BB">
      <w:pPr>
        <w:jc w:val="center"/>
        <w:rPr>
          <w:i/>
          <w:iCs/>
          <w:lang w:val="en-US"/>
        </w:rPr>
      </w:pPr>
      <w:r w:rsidRPr="00CA53BB">
        <w:rPr>
          <w:b/>
          <w:bCs/>
          <w:i/>
          <w:iCs/>
          <w:lang w:val="en-US"/>
        </w:rPr>
        <w:t>Figure 1.</w:t>
      </w:r>
      <w:r w:rsidRPr="00CA53BB">
        <w:rPr>
          <w:i/>
          <w:iCs/>
          <w:lang w:val="en-US"/>
        </w:rPr>
        <w:t xml:space="preserve"> Add data button</w:t>
      </w:r>
    </w:p>
    <w:p w14:paraId="1B6FC065" w14:textId="13D47C74" w:rsidR="00AB04CA" w:rsidRDefault="007646ED">
      <w:pPr>
        <w:rPr>
          <w:lang w:val="en-US"/>
        </w:rPr>
      </w:pPr>
      <w:r>
        <w:rPr>
          <w:lang w:val="en-US"/>
        </w:rPr>
        <w:t>Data can be imported</w:t>
      </w:r>
      <w:r w:rsidR="004738D0">
        <w:rPr>
          <w:lang w:val="en-US"/>
        </w:rPr>
        <w:t xml:space="preserve"> by clicking the ‘Add data’ button.</w:t>
      </w:r>
      <w:r>
        <w:rPr>
          <w:lang w:val="en-US"/>
        </w:rPr>
        <w:t xml:space="preserve"> Chosen data</w:t>
      </w:r>
      <w:r w:rsidR="004738D0">
        <w:rPr>
          <w:lang w:val="en-US"/>
        </w:rPr>
        <w:t xml:space="preserve"> folder </w:t>
      </w:r>
      <w:r w:rsidR="004738D0" w:rsidRPr="004738D0">
        <w:rPr>
          <w:b/>
          <w:bCs/>
          <w:lang w:val="en-US"/>
        </w:rPr>
        <w:t>must</w:t>
      </w:r>
      <w:r w:rsidR="004738D0">
        <w:rPr>
          <w:b/>
          <w:bCs/>
          <w:lang w:val="en-US"/>
        </w:rPr>
        <w:t xml:space="preserve"> </w:t>
      </w:r>
      <w:r w:rsidR="004738D0">
        <w:rPr>
          <w:lang w:val="en-US"/>
        </w:rPr>
        <w:t>contain only a single data type</w:t>
      </w:r>
      <w:r w:rsidR="00721FF9">
        <w:rPr>
          <w:lang w:val="en-US"/>
        </w:rPr>
        <w:t xml:space="preserve"> (</w:t>
      </w:r>
      <w:r>
        <w:rPr>
          <w:lang w:val="en-US"/>
        </w:rPr>
        <w:t>may contain</w:t>
      </w:r>
      <w:r w:rsidR="00721FF9">
        <w:rPr>
          <w:lang w:val="en-US"/>
        </w:rPr>
        <w:t xml:space="preserve"> multiple files)</w:t>
      </w:r>
      <w:r w:rsidR="004738D0">
        <w:rPr>
          <w:lang w:val="en-US"/>
        </w:rPr>
        <w:t xml:space="preserve">. </w:t>
      </w:r>
      <w:r>
        <w:rPr>
          <w:lang w:val="en-US"/>
        </w:rPr>
        <w:t>Different datatypes can be opened</w:t>
      </w:r>
      <w:r w:rsidR="004738D0">
        <w:rPr>
          <w:lang w:val="en-US"/>
        </w:rPr>
        <w:t xml:space="preserve"> by repeating the same process. The supported data types are</w:t>
      </w:r>
      <w:r>
        <w:rPr>
          <w:lang w:val="en-US"/>
        </w:rPr>
        <w:t xml:space="preserve"> currently</w:t>
      </w:r>
      <w:r w:rsidR="004738D0">
        <w:rPr>
          <w:lang w:val="en-US"/>
        </w:rPr>
        <w:t>:</w:t>
      </w:r>
    </w:p>
    <w:p w14:paraId="038811A7" w14:textId="4909482B" w:rsidR="004738D0" w:rsidRDefault="004738D0" w:rsidP="004738D0">
      <w:pPr>
        <w:pStyle w:val="Luettelokappale"/>
        <w:numPr>
          <w:ilvl w:val="0"/>
          <w:numId w:val="1"/>
        </w:numPr>
        <w:rPr>
          <w:lang w:val="en-US"/>
        </w:rPr>
      </w:pPr>
      <w:proofErr w:type="gramStart"/>
      <w:r>
        <w:rPr>
          <w:lang w:val="en-US"/>
        </w:rPr>
        <w:t>.mcc</w:t>
      </w:r>
      <w:proofErr w:type="gramEnd"/>
    </w:p>
    <w:p w14:paraId="6AC896E8" w14:textId="53701D1E" w:rsidR="004738D0" w:rsidRDefault="004738D0" w:rsidP="004738D0">
      <w:pPr>
        <w:pStyle w:val="Luettelokappale"/>
        <w:numPr>
          <w:ilvl w:val="0"/>
          <w:numId w:val="1"/>
        </w:numPr>
        <w:rPr>
          <w:lang w:val="en-US"/>
        </w:rPr>
      </w:pPr>
      <w:proofErr w:type="spellStart"/>
      <w:r>
        <w:rPr>
          <w:lang w:val="en-US"/>
        </w:rPr>
        <w:t>Omnipro</w:t>
      </w:r>
      <w:proofErr w:type="spellEnd"/>
      <w:r>
        <w:rPr>
          <w:lang w:val="en-US"/>
        </w:rPr>
        <w:t xml:space="preserve"> exports </w:t>
      </w:r>
      <w:proofErr w:type="gramStart"/>
      <w:r>
        <w:rPr>
          <w:lang w:val="en-US"/>
        </w:rPr>
        <w:t>(</w:t>
      </w:r>
      <w:r w:rsidRPr="004738D0">
        <w:rPr>
          <w:lang w:val="en-US"/>
        </w:rPr>
        <w:t>.</w:t>
      </w:r>
      <w:proofErr w:type="spellStart"/>
      <w:r w:rsidRPr="004738D0">
        <w:rPr>
          <w:lang w:val="en-US"/>
        </w:rPr>
        <w:t>OmmiIMRT</w:t>
      </w:r>
      <w:proofErr w:type="spellEnd"/>
      <w:proofErr w:type="gramEnd"/>
      <w:r w:rsidR="007148FF">
        <w:rPr>
          <w:lang w:val="en-US"/>
        </w:rPr>
        <w:t>, .</w:t>
      </w:r>
      <w:proofErr w:type="spellStart"/>
      <w:r w:rsidR="007148FF">
        <w:rPr>
          <w:lang w:val="en-US"/>
        </w:rPr>
        <w:t>opg</w:t>
      </w:r>
      <w:proofErr w:type="spellEnd"/>
      <w:r>
        <w:rPr>
          <w:lang w:val="en-US"/>
        </w:rPr>
        <w:t xml:space="preserve">) </w:t>
      </w:r>
    </w:p>
    <w:p w14:paraId="4F5B130E" w14:textId="329FC216" w:rsidR="004738D0" w:rsidRDefault="004738D0" w:rsidP="004738D0">
      <w:pPr>
        <w:pStyle w:val="Luettelokappale"/>
        <w:numPr>
          <w:ilvl w:val="0"/>
          <w:numId w:val="1"/>
        </w:numPr>
        <w:rPr>
          <w:lang w:val="en-US"/>
        </w:rPr>
      </w:pPr>
      <w:r>
        <w:rPr>
          <w:lang w:val="en-US"/>
        </w:rPr>
        <w:t>PTW exports (.txt)</w:t>
      </w:r>
    </w:p>
    <w:p w14:paraId="565C870D" w14:textId="3C525DE4" w:rsidR="004738D0" w:rsidRDefault="00721FF9" w:rsidP="004738D0">
      <w:pPr>
        <w:pStyle w:val="Luettelokappale"/>
        <w:numPr>
          <w:ilvl w:val="0"/>
          <w:numId w:val="1"/>
        </w:numPr>
        <w:rPr>
          <w:lang w:val="en-US"/>
        </w:rPr>
      </w:pPr>
      <w:r>
        <w:rPr>
          <w:lang w:val="en-US"/>
        </w:rPr>
        <w:t>.</w:t>
      </w:r>
      <w:r w:rsidR="004738D0">
        <w:rPr>
          <w:lang w:val="en-US"/>
        </w:rPr>
        <w:t>3</w:t>
      </w:r>
      <w:r>
        <w:rPr>
          <w:lang w:val="en-US"/>
        </w:rPr>
        <w:t>dd</w:t>
      </w:r>
      <w:r w:rsidR="004738D0">
        <w:rPr>
          <w:lang w:val="en-US"/>
        </w:rPr>
        <w:t>ose files</w:t>
      </w:r>
    </w:p>
    <w:p w14:paraId="5C90582C" w14:textId="5B5B2E4B" w:rsidR="00933A1E" w:rsidRDefault="00933A1E" w:rsidP="004738D0">
      <w:pPr>
        <w:pStyle w:val="Luettelokappale"/>
        <w:numPr>
          <w:ilvl w:val="0"/>
          <w:numId w:val="1"/>
        </w:numPr>
        <w:rPr>
          <w:lang w:val="en-US"/>
        </w:rPr>
      </w:pPr>
      <w:r>
        <w:rPr>
          <w:lang w:val="en-US"/>
        </w:rPr>
        <w:t>DICOM RT files</w:t>
      </w:r>
    </w:p>
    <w:p w14:paraId="78C722A7" w14:textId="7DFD62C5" w:rsidR="007148FF" w:rsidRDefault="007148FF" w:rsidP="007148FF">
      <w:pPr>
        <w:rPr>
          <w:lang w:val="en-US"/>
        </w:rPr>
      </w:pPr>
      <w:r>
        <w:rPr>
          <w:lang w:val="en-US"/>
        </w:rPr>
        <w:t xml:space="preserve">The </w:t>
      </w:r>
      <w:r w:rsidR="007234DB">
        <w:rPr>
          <w:lang w:val="en-US"/>
        </w:rPr>
        <w:t xml:space="preserve">latest </w:t>
      </w:r>
      <w:r>
        <w:rPr>
          <w:lang w:val="en-US"/>
        </w:rPr>
        <w:t>chosen path will</w:t>
      </w:r>
      <w:r w:rsidR="007646ED">
        <w:rPr>
          <w:lang w:val="en-US"/>
        </w:rPr>
        <w:t xml:space="preserve"> be shown </w:t>
      </w:r>
      <w:r>
        <w:rPr>
          <w:lang w:val="en-US"/>
        </w:rPr>
        <w:t>under the</w:t>
      </w:r>
      <w:r w:rsidR="007646ED">
        <w:rPr>
          <w:lang w:val="en-US"/>
        </w:rPr>
        <w:t xml:space="preserve"> UI</w:t>
      </w:r>
      <w:r>
        <w:rPr>
          <w:lang w:val="en-US"/>
        </w:rPr>
        <w:t xml:space="preserve"> data button</w:t>
      </w:r>
      <w:r w:rsidR="007646ED">
        <w:rPr>
          <w:lang w:val="en-US"/>
        </w:rPr>
        <w:t xml:space="preserve">. Imported data will be appended to the UI </w:t>
      </w:r>
      <w:proofErr w:type="spellStart"/>
      <w:r w:rsidR="007646ED">
        <w:rPr>
          <w:lang w:val="en-US"/>
        </w:rPr>
        <w:t>listbox</w:t>
      </w:r>
      <w:proofErr w:type="spellEnd"/>
      <w:r w:rsidR="007646ED">
        <w:rPr>
          <w:lang w:val="en-US"/>
        </w:rPr>
        <w:t>.</w:t>
      </w:r>
    </w:p>
    <w:p w14:paraId="2D1B3ED0" w14:textId="2073D11A" w:rsidR="004027B5" w:rsidRDefault="004027B5" w:rsidP="004027B5">
      <w:pPr>
        <w:pStyle w:val="Otsikko2"/>
        <w:rPr>
          <w:lang w:val="en-US"/>
        </w:rPr>
      </w:pPr>
      <w:bookmarkStart w:id="2" w:name="_Toc58878746"/>
      <w:r>
        <w:rPr>
          <w:lang w:val="en-US"/>
        </w:rPr>
        <w:t xml:space="preserve">Data truncation </w:t>
      </w:r>
      <w:r w:rsidR="00426803">
        <w:rPr>
          <w:lang w:val="en-US"/>
        </w:rPr>
        <w:t>during import</w:t>
      </w:r>
      <w:bookmarkEnd w:id="2"/>
    </w:p>
    <w:p w14:paraId="37639D3D" w14:textId="149FBE9B" w:rsidR="004027B5" w:rsidRDefault="00426803" w:rsidP="004027B5">
      <w:pPr>
        <w:rPr>
          <w:lang w:val="en-US"/>
        </w:rPr>
      </w:pPr>
      <w:r>
        <w:rPr>
          <w:lang w:val="en-US"/>
        </w:rPr>
        <w:t xml:space="preserve">2D and 3D </w:t>
      </w:r>
      <w:r w:rsidR="004027B5">
        <w:rPr>
          <w:lang w:val="en-US"/>
        </w:rPr>
        <w:t>Data</w:t>
      </w:r>
      <w:r>
        <w:rPr>
          <w:lang w:val="en-US"/>
        </w:rPr>
        <w:t xml:space="preserve"> resolution</w:t>
      </w:r>
      <w:r w:rsidR="004027B5">
        <w:rPr>
          <w:lang w:val="en-US"/>
        </w:rPr>
        <w:t xml:space="preserve"> will be automatically truncated (new data </w:t>
      </w:r>
      <w:r>
        <w:rPr>
          <w:lang w:val="en-US"/>
        </w:rPr>
        <w:t>structure is created</w:t>
      </w:r>
      <w:r w:rsidR="004027B5">
        <w:rPr>
          <w:lang w:val="en-US"/>
        </w:rPr>
        <w:t xml:space="preserve">) if the resolution exceeds a given threshold. Truncated data </w:t>
      </w:r>
      <w:r w:rsidR="007646ED">
        <w:rPr>
          <w:lang w:val="en-US"/>
        </w:rPr>
        <w:t>is</w:t>
      </w:r>
      <w:r w:rsidR="004027B5">
        <w:rPr>
          <w:lang w:val="en-US"/>
        </w:rPr>
        <w:t xml:space="preserve"> used</w:t>
      </w:r>
      <w:r w:rsidR="007646ED">
        <w:rPr>
          <w:lang w:val="en-US"/>
        </w:rPr>
        <w:t xml:space="preserve"> to speed up</w:t>
      </w:r>
      <w:r w:rsidR="004027B5">
        <w:rPr>
          <w:lang w:val="en-US"/>
        </w:rPr>
        <w:t xml:space="preserve"> </w:t>
      </w:r>
      <w:r w:rsidR="007646ED">
        <w:rPr>
          <w:lang w:val="en-US"/>
        </w:rPr>
        <w:t>2D and 3D visualization</w:t>
      </w:r>
      <w:r w:rsidR="004027B5">
        <w:rPr>
          <w:lang w:val="en-US"/>
        </w:rPr>
        <w:t xml:space="preserve"> and as default </w:t>
      </w:r>
      <w:r w:rsidR="007646ED">
        <w:rPr>
          <w:lang w:val="en-US"/>
        </w:rPr>
        <w:t>resolution</w:t>
      </w:r>
      <w:r w:rsidR="004027B5">
        <w:rPr>
          <w:lang w:val="en-US"/>
        </w:rPr>
        <w:t xml:space="preserve"> </w:t>
      </w:r>
      <w:r w:rsidR="007646ED">
        <w:rPr>
          <w:lang w:val="en-US"/>
        </w:rPr>
        <w:t>for</w:t>
      </w:r>
      <w:r w:rsidR="004027B5">
        <w:rPr>
          <w:lang w:val="en-US"/>
        </w:rPr>
        <w:t xml:space="preserve"> gamma</w:t>
      </w:r>
      <w:r>
        <w:rPr>
          <w:lang w:val="en-US"/>
        </w:rPr>
        <w:t>, DTA and DD</w:t>
      </w:r>
      <w:r w:rsidR="004027B5">
        <w:rPr>
          <w:lang w:val="en-US"/>
        </w:rPr>
        <w:t xml:space="preserve"> </w:t>
      </w:r>
      <w:r w:rsidR="007646ED">
        <w:rPr>
          <w:lang w:val="en-US"/>
        </w:rPr>
        <w:t>computation</w:t>
      </w:r>
      <w:r w:rsidR="004027B5">
        <w:rPr>
          <w:lang w:val="en-US"/>
        </w:rPr>
        <w:t>.</w:t>
      </w:r>
    </w:p>
    <w:p w14:paraId="5DF7BE09" w14:textId="4A29116D" w:rsidR="004027B5" w:rsidRDefault="004027B5" w:rsidP="004027B5">
      <w:pPr>
        <w:pStyle w:val="Otsikko2"/>
        <w:rPr>
          <w:lang w:val="en-US"/>
        </w:rPr>
      </w:pPr>
      <w:bookmarkStart w:id="3" w:name="_Toc58878747"/>
      <w:r>
        <w:rPr>
          <w:lang w:val="en-US"/>
        </w:rPr>
        <w:t>Normalization and interpolation during the import</w:t>
      </w:r>
      <w:bookmarkEnd w:id="3"/>
    </w:p>
    <w:p w14:paraId="248E50FA" w14:textId="71554203" w:rsidR="004027B5" w:rsidRDefault="004027B5" w:rsidP="004027B5">
      <w:pPr>
        <w:rPr>
          <w:lang w:val="en-US"/>
        </w:rPr>
      </w:pPr>
      <w:r>
        <w:rPr>
          <w:lang w:val="en-US"/>
        </w:rPr>
        <w:t>Different normalizations are computed during data import. For 1D data all possible normalizations are computed. Failed computations will be printed to the terminal. Data will be also</w:t>
      </w:r>
      <w:r w:rsidR="007646ED">
        <w:rPr>
          <w:lang w:val="en-US"/>
        </w:rPr>
        <w:t xml:space="preserve"> linearly interpolated</w:t>
      </w:r>
      <w:r>
        <w:rPr>
          <w:lang w:val="en-US"/>
        </w:rPr>
        <w:t xml:space="preserve"> with </w:t>
      </w:r>
      <w:r w:rsidR="007646ED">
        <w:rPr>
          <w:lang w:val="en-US"/>
        </w:rPr>
        <w:t>x10 of original</w:t>
      </w:r>
      <w:r>
        <w:rPr>
          <w:lang w:val="en-US"/>
        </w:rPr>
        <w:t xml:space="preserve"> resolution. Interpolated data will not be </w:t>
      </w:r>
      <w:r w:rsidR="007646ED">
        <w:rPr>
          <w:lang w:val="en-US"/>
        </w:rPr>
        <w:t>displayed in the program but</w:t>
      </w:r>
      <w:r>
        <w:rPr>
          <w:lang w:val="en-US"/>
        </w:rPr>
        <w:t xml:space="preserve"> is used in profile and PPD parameter computation.</w:t>
      </w:r>
    </w:p>
    <w:p w14:paraId="2C5F7A10" w14:textId="01BCB3B2" w:rsidR="00EF37A3" w:rsidRDefault="00EF37A3" w:rsidP="00EF37A3">
      <w:pPr>
        <w:pStyle w:val="Otsikko2"/>
        <w:rPr>
          <w:lang w:val="en-US"/>
        </w:rPr>
      </w:pPr>
      <w:bookmarkStart w:id="4" w:name="_Toc58878748"/>
      <w:r>
        <w:rPr>
          <w:lang w:val="en-US"/>
        </w:rPr>
        <w:t>CAX correction</w:t>
      </w:r>
      <w:r w:rsidR="003200AB">
        <w:rPr>
          <w:lang w:val="en-US"/>
        </w:rPr>
        <w:t xml:space="preserve"> checkbox</w:t>
      </w:r>
      <w:r w:rsidR="00F12CC0">
        <w:rPr>
          <w:lang w:val="en-US"/>
        </w:rPr>
        <w:t xml:space="preserve"> (not recommended)</w:t>
      </w:r>
      <w:bookmarkEnd w:id="4"/>
    </w:p>
    <w:p w14:paraId="59BAD784" w14:textId="6000C552" w:rsidR="007148FF" w:rsidRDefault="00EF37A3" w:rsidP="007148FF">
      <w:pPr>
        <w:rPr>
          <w:lang w:val="en-US"/>
        </w:rPr>
      </w:pPr>
      <w:r>
        <w:rPr>
          <w:lang w:val="en-US"/>
        </w:rPr>
        <w:t xml:space="preserve">Central axis (CAX) </w:t>
      </w:r>
      <w:r w:rsidR="007646ED">
        <w:rPr>
          <w:lang w:val="en-US"/>
        </w:rPr>
        <w:t>is</w:t>
      </w:r>
      <w:r>
        <w:rPr>
          <w:lang w:val="en-US"/>
        </w:rPr>
        <w:t xml:space="preserve"> corrected for the profile data </w:t>
      </w:r>
      <w:r w:rsidR="007646ED">
        <w:rPr>
          <w:lang w:val="en-US"/>
        </w:rPr>
        <w:t xml:space="preserve">only </w:t>
      </w:r>
      <w:r>
        <w:rPr>
          <w:lang w:val="en-US"/>
        </w:rPr>
        <w:t xml:space="preserve">during </w:t>
      </w:r>
      <w:proofErr w:type="gramStart"/>
      <w:r>
        <w:rPr>
          <w:lang w:val="en-US"/>
        </w:rPr>
        <w:t>import</w:t>
      </w:r>
      <w:r w:rsidR="007646ED">
        <w:rPr>
          <w:lang w:val="en-US"/>
        </w:rPr>
        <w:t>,</w:t>
      </w:r>
      <w:r>
        <w:rPr>
          <w:lang w:val="en-US"/>
        </w:rPr>
        <w:t xml:space="preserve"> if</w:t>
      </w:r>
      <w:proofErr w:type="gramEnd"/>
      <w:r>
        <w:rPr>
          <w:lang w:val="en-US"/>
        </w:rPr>
        <w:t xml:space="preserve"> the checkbox is c</w:t>
      </w:r>
      <w:r w:rsidR="007646ED">
        <w:rPr>
          <w:lang w:val="en-US"/>
        </w:rPr>
        <w:t>hecked</w:t>
      </w:r>
      <w:r>
        <w:rPr>
          <w:lang w:val="en-US"/>
        </w:rPr>
        <w:t xml:space="preserve">. The correction will not be </w:t>
      </w:r>
      <w:r w:rsidR="00F12CC0">
        <w:rPr>
          <w:lang w:val="en-US"/>
        </w:rPr>
        <w:t>visualized but</w:t>
      </w:r>
      <w:r w:rsidR="007646ED">
        <w:rPr>
          <w:lang w:val="en-US"/>
        </w:rPr>
        <w:t xml:space="preserve"> is</w:t>
      </w:r>
      <w:r>
        <w:rPr>
          <w:lang w:val="en-US"/>
        </w:rPr>
        <w:t xml:space="preserve"> used in processing. </w:t>
      </w:r>
      <w:r w:rsidRPr="007646ED">
        <w:rPr>
          <w:b/>
          <w:bCs/>
          <w:u w:val="single"/>
          <w:lang w:val="en-US"/>
        </w:rPr>
        <w:t xml:space="preserve">Preferred method is to import the data </w:t>
      </w:r>
      <w:r w:rsidRPr="007646ED">
        <w:rPr>
          <w:b/>
          <w:bCs/>
          <w:u w:val="single"/>
          <w:lang w:val="en-US"/>
        </w:rPr>
        <w:lastRenderedPageBreak/>
        <w:t>without</w:t>
      </w:r>
      <w:r w:rsidR="00E16B46" w:rsidRPr="007646ED">
        <w:rPr>
          <w:b/>
          <w:bCs/>
          <w:u w:val="single"/>
          <w:lang w:val="en-US"/>
        </w:rPr>
        <w:t xml:space="preserve"> the</w:t>
      </w:r>
      <w:r w:rsidRPr="007646ED">
        <w:rPr>
          <w:b/>
          <w:bCs/>
          <w:u w:val="single"/>
          <w:lang w:val="en-US"/>
        </w:rPr>
        <w:t xml:space="preserve"> CAX correction</w:t>
      </w:r>
      <w:r w:rsidRPr="007646ED">
        <w:rPr>
          <w:b/>
          <w:bCs/>
          <w:lang w:val="en-US"/>
        </w:rPr>
        <w:t xml:space="preserve"> </w:t>
      </w:r>
      <w:r>
        <w:rPr>
          <w:lang w:val="en-US"/>
        </w:rPr>
        <w:t>and if necessary</w:t>
      </w:r>
      <w:r w:rsidR="00F12CC0">
        <w:rPr>
          <w:lang w:val="en-US"/>
        </w:rPr>
        <w:t>,</w:t>
      </w:r>
      <w:r>
        <w:rPr>
          <w:lang w:val="en-US"/>
        </w:rPr>
        <w:t xml:space="preserve"> correct the CAX using shift </w:t>
      </w:r>
      <w:r w:rsidR="00F12CC0">
        <w:rPr>
          <w:lang w:val="en-US"/>
        </w:rPr>
        <w:t xml:space="preserve">operator by the amount of CAX deviation (profile parameter). CAX correction checkbox will be </w:t>
      </w:r>
      <w:r w:rsidR="007646ED">
        <w:rPr>
          <w:lang w:val="en-US"/>
        </w:rPr>
        <w:t>modified</w:t>
      </w:r>
      <w:r w:rsidR="00F12CC0">
        <w:rPr>
          <w:lang w:val="en-US"/>
        </w:rPr>
        <w:t xml:space="preserve"> in future version.</w:t>
      </w:r>
    </w:p>
    <w:p w14:paraId="51C354C0" w14:textId="4252BB45" w:rsidR="007148FF" w:rsidRDefault="007148FF" w:rsidP="0099700D">
      <w:pPr>
        <w:pStyle w:val="Otsikko1"/>
        <w:rPr>
          <w:lang w:val="en-US"/>
        </w:rPr>
      </w:pPr>
      <w:bookmarkStart w:id="5" w:name="_Toc58878749"/>
      <w:r>
        <w:rPr>
          <w:lang w:val="en-US"/>
        </w:rPr>
        <w:t>Presenting and removing the data</w:t>
      </w:r>
      <w:bookmarkEnd w:id="5"/>
    </w:p>
    <w:p w14:paraId="7AE72CF1" w14:textId="77777777" w:rsidR="0099700D" w:rsidRPr="0099700D" w:rsidRDefault="0099700D" w:rsidP="0099700D">
      <w:pPr>
        <w:rPr>
          <w:lang w:val="en-US"/>
        </w:rPr>
      </w:pPr>
    </w:p>
    <w:p w14:paraId="5BA4521C" w14:textId="51201FE2" w:rsidR="002D2DF3" w:rsidRDefault="002D2DF3" w:rsidP="007148FF">
      <w:pPr>
        <w:rPr>
          <w:lang w:val="en-US"/>
        </w:rPr>
      </w:pPr>
      <w:r>
        <w:rPr>
          <w:lang w:val="en-US"/>
        </w:rPr>
        <w:t>Imported data is</w:t>
      </w:r>
      <w:r w:rsidR="007148FF">
        <w:rPr>
          <w:lang w:val="en-US"/>
        </w:rPr>
        <w:t xml:space="preserve"> found in the GUI list box</w:t>
      </w:r>
      <w:r>
        <w:rPr>
          <w:lang w:val="en-US"/>
        </w:rPr>
        <w:t xml:space="preserve"> (figure 3)</w:t>
      </w:r>
      <w:r w:rsidR="007148FF">
        <w:rPr>
          <w:lang w:val="en-US"/>
        </w:rPr>
        <w:t xml:space="preserve">. </w:t>
      </w:r>
      <w:proofErr w:type="spellStart"/>
      <w:r>
        <w:rPr>
          <w:lang w:val="en-US"/>
        </w:rPr>
        <w:t>Listbox</w:t>
      </w:r>
      <w:proofErr w:type="spellEnd"/>
      <w:r>
        <w:rPr>
          <w:lang w:val="en-US"/>
        </w:rPr>
        <w:t xml:space="preserve"> members are activated for processing and displayed in the UI figure by choosing them from the </w:t>
      </w:r>
      <w:proofErr w:type="spellStart"/>
      <w:r>
        <w:rPr>
          <w:lang w:val="en-US"/>
        </w:rPr>
        <w:t>listbox</w:t>
      </w:r>
      <w:proofErr w:type="spellEnd"/>
      <w:r>
        <w:rPr>
          <w:lang w:val="en-US"/>
        </w:rPr>
        <w:t>.</w:t>
      </w:r>
      <w:r w:rsidR="00F64270">
        <w:rPr>
          <w:lang w:val="en-US"/>
        </w:rPr>
        <w:t xml:space="preserve"> Multiple files can be activated simultaneously</w:t>
      </w:r>
      <w:r w:rsidR="007148FF">
        <w:rPr>
          <w:lang w:val="en-US"/>
        </w:rPr>
        <w:t>. Chosen data</w:t>
      </w:r>
      <w:r>
        <w:rPr>
          <w:lang w:val="en-US"/>
        </w:rPr>
        <w:t xml:space="preserve"> shows as</w:t>
      </w:r>
      <w:r w:rsidR="007148FF">
        <w:rPr>
          <w:lang w:val="en-US"/>
        </w:rPr>
        <w:t xml:space="preserve"> bolted and the word ‘Chosen’ </w:t>
      </w:r>
      <w:r>
        <w:rPr>
          <w:lang w:val="en-US"/>
        </w:rPr>
        <w:t>is</w:t>
      </w:r>
      <w:r w:rsidR="007148FF">
        <w:rPr>
          <w:lang w:val="en-US"/>
        </w:rPr>
        <w:t xml:space="preserve"> added in the end of the </w:t>
      </w:r>
      <w:r>
        <w:rPr>
          <w:lang w:val="en-US"/>
        </w:rPr>
        <w:t xml:space="preserve">file </w:t>
      </w:r>
      <w:r w:rsidR="007148FF">
        <w:rPr>
          <w:lang w:val="en-US"/>
        </w:rPr>
        <w:t xml:space="preserve">name. </w:t>
      </w:r>
    </w:p>
    <w:p w14:paraId="3EFEF36C" w14:textId="77777777" w:rsidR="002D2DF3" w:rsidRDefault="002D2DF3" w:rsidP="002D2DF3">
      <w:pPr>
        <w:rPr>
          <w:lang w:val="en-US"/>
        </w:rPr>
      </w:pPr>
      <w:r>
        <w:rPr>
          <w:noProof/>
        </w:rPr>
        <w:drawing>
          <wp:anchor distT="0" distB="0" distL="114300" distR="114300" simplePos="0" relativeHeight="251665408" behindDoc="0" locked="0" layoutInCell="1" allowOverlap="1" wp14:anchorId="3E1BB661" wp14:editId="4830844D">
            <wp:simplePos x="0" y="0"/>
            <wp:positionH relativeFrom="margin">
              <wp:align>center</wp:align>
            </wp:positionH>
            <wp:positionV relativeFrom="paragraph">
              <wp:posOffset>228600</wp:posOffset>
            </wp:positionV>
            <wp:extent cx="4714875" cy="2814955"/>
            <wp:effectExtent l="0" t="0" r="952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4875" cy="28149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All activated data is visualized in the main GUI figure. </w:t>
      </w:r>
    </w:p>
    <w:p w14:paraId="0D8F48AD" w14:textId="49D3617F" w:rsidR="002D2DF3" w:rsidRPr="002D2DF3" w:rsidRDefault="002D2DF3" w:rsidP="002D2DF3">
      <w:pPr>
        <w:jc w:val="center"/>
        <w:rPr>
          <w:i/>
          <w:iCs/>
          <w:lang w:val="en-US"/>
        </w:rPr>
      </w:pPr>
      <w:r w:rsidRPr="00CA53BB">
        <w:rPr>
          <w:b/>
          <w:bCs/>
          <w:i/>
          <w:iCs/>
          <w:lang w:val="en-US"/>
        </w:rPr>
        <w:t xml:space="preserve">Figure </w:t>
      </w:r>
      <w:r>
        <w:rPr>
          <w:b/>
          <w:bCs/>
          <w:i/>
          <w:iCs/>
          <w:lang w:val="en-US"/>
        </w:rPr>
        <w:t>2</w:t>
      </w:r>
      <w:r w:rsidRPr="00CA53BB">
        <w:rPr>
          <w:b/>
          <w:bCs/>
          <w:i/>
          <w:iCs/>
          <w:lang w:val="en-US"/>
        </w:rPr>
        <w:t>.</w:t>
      </w:r>
      <w:r w:rsidRPr="00CA53BB">
        <w:rPr>
          <w:i/>
          <w:iCs/>
          <w:lang w:val="en-US"/>
        </w:rPr>
        <w:t xml:space="preserve"> Main UI figure with example 1D data</w:t>
      </w:r>
    </w:p>
    <w:p w14:paraId="4C4EBFDC" w14:textId="1D21826A" w:rsidR="007148FF" w:rsidRDefault="002D2DF3" w:rsidP="007148FF">
      <w:pPr>
        <w:rPr>
          <w:lang w:val="en-US"/>
        </w:rPr>
      </w:pPr>
      <w:r>
        <w:rPr>
          <w:noProof/>
        </w:rPr>
        <w:drawing>
          <wp:anchor distT="0" distB="0" distL="114300" distR="114300" simplePos="0" relativeHeight="251659264" behindDoc="0" locked="0" layoutInCell="1" allowOverlap="1" wp14:anchorId="6724E9CE" wp14:editId="32AF1C51">
            <wp:simplePos x="0" y="0"/>
            <wp:positionH relativeFrom="margin">
              <wp:posOffset>1924050</wp:posOffset>
            </wp:positionH>
            <wp:positionV relativeFrom="paragraph">
              <wp:posOffset>381000</wp:posOffset>
            </wp:positionV>
            <wp:extent cx="1661795" cy="29451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61795" cy="2945130"/>
                    </a:xfrm>
                    <a:prstGeom prst="rect">
                      <a:avLst/>
                    </a:prstGeom>
                  </pic:spPr>
                </pic:pic>
              </a:graphicData>
            </a:graphic>
            <wp14:sizeRelH relativeFrom="margin">
              <wp14:pctWidth>0</wp14:pctWidth>
            </wp14:sizeRelH>
            <wp14:sizeRelV relativeFrom="margin">
              <wp14:pctHeight>0</wp14:pctHeight>
            </wp14:sizeRelV>
          </wp:anchor>
        </w:drawing>
      </w:r>
      <w:r w:rsidR="007148FF">
        <w:rPr>
          <w:lang w:val="en-US"/>
        </w:rPr>
        <w:t xml:space="preserve">Data is unchosen by </w:t>
      </w:r>
      <w:r>
        <w:rPr>
          <w:lang w:val="en-US"/>
        </w:rPr>
        <w:t>re-clicking it</w:t>
      </w:r>
      <w:r w:rsidR="007148FF">
        <w:rPr>
          <w:lang w:val="en-US"/>
        </w:rPr>
        <w:t xml:space="preserve">. </w:t>
      </w:r>
    </w:p>
    <w:p w14:paraId="31875C28" w14:textId="0544D9B7" w:rsidR="007148FF" w:rsidRPr="002D2DF3" w:rsidRDefault="00CA53BB" w:rsidP="002D2DF3">
      <w:pPr>
        <w:jc w:val="center"/>
        <w:rPr>
          <w:i/>
          <w:iCs/>
          <w:lang w:val="en-US"/>
        </w:rPr>
      </w:pPr>
      <w:r w:rsidRPr="00CA53BB">
        <w:rPr>
          <w:b/>
          <w:bCs/>
          <w:i/>
          <w:iCs/>
          <w:lang w:val="en-US"/>
        </w:rPr>
        <w:t xml:space="preserve">Figure </w:t>
      </w:r>
      <w:r w:rsidR="002D2DF3">
        <w:rPr>
          <w:b/>
          <w:bCs/>
          <w:i/>
          <w:iCs/>
          <w:lang w:val="en-US"/>
        </w:rPr>
        <w:t>3</w:t>
      </w:r>
      <w:r w:rsidRPr="00CA53BB">
        <w:rPr>
          <w:b/>
          <w:bCs/>
          <w:i/>
          <w:iCs/>
          <w:lang w:val="en-US"/>
        </w:rPr>
        <w:t>.</w:t>
      </w:r>
      <w:r w:rsidRPr="00CA53BB">
        <w:rPr>
          <w:i/>
          <w:iCs/>
          <w:lang w:val="en-US"/>
        </w:rPr>
        <w:t xml:space="preserve"> Imported data will appear to the UI </w:t>
      </w:r>
      <w:r w:rsidR="007646ED" w:rsidRPr="00CA53BB">
        <w:rPr>
          <w:i/>
          <w:iCs/>
          <w:lang w:val="en-US"/>
        </w:rPr>
        <w:t>list box</w:t>
      </w:r>
    </w:p>
    <w:p w14:paraId="713A8639" w14:textId="4BBA7EC1" w:rsidR="00F12CC0" w:rsidRDefault="002D2DF3" w:rsidP="00E02071">
      <w:pPr>
        <w:rPr>
          <w:lang w:val="en-US"/>
        </w:rPr>
      </w:pPr>
      <w:r>
        <w:rPr>
          <w:lang w:val="en-US"/>
        </w:rPr>
        <w:lastRenderedPageBreak/>
        <w:t>Data can be removed from the program by using the ‘remove data’ -button, placed</w:t>
      </w:r>
      <w:r w:rsidR="007148FF">
        <w:rPr>
          <w:lang w:val="en-US"/>
        </w:rPr>
        <w:t xml:space="preserve"> under the list box.</w:t>
      </w:r>
      <w:r>
        <w:rPr>
          <w:lang w:val="en-US"/>
        </w:rPr>
        <w:t xml:space="preserve"> Button affects all chosen data.</w:t>
      </w:r>
    </w:p>
    <w:p w14:paraId="4C9D953E" w14:textId="22A3279E" w:rsidR="002D1F66" w:rsidRDefault="002D1F66" w:rsidP="002D1F66">
      <w:pPr>
        <w:pStyle w:val="Otsikko1"/>
        <w:rPr>
          <w:lang w:val="en-US"/>
        </w:rPr>
      </w:pPr>
      <w:bookmarkStart w:id="6" w:name="_Toc58878750"/>
      <w:r>
        <w:rPr>
          <w:lang w:val="en-US"/>
        </w:rPr>
        <w:t>Extracting lower dimension data</w:t>
      </w:r>
      <w:bookmarkEnd w:id="6"/>
    </w:p>
    <w:p w14:paraId="3D5BB50A" w14:textId="7679790C" w:rsidR="00E04CC8" w:rsidRDefault="00E04CC8" w:rsidP="002D1F66">
      <w:pPr>
        <w:rPr>
          <w:lang w:val="en-US"/>
        </w:rPr>
      </w:pPr>
      <w:r>
        <w:rPr>
          <w:noProof/>
        </w:rPr>
        <w:drawing>
          <wp:anchor distT="0" distB="0" distL="114300" distR="114300" simplePos="0" relativeHeight="251672576" behindDoc="0" locked="0" layoutInCell="1" allowOverlap="1" wp14:anchorId="6A229DEC" wp14:editId="3467F105">
            <wp:simplePos x="0" y="0"/>
            <wp:positionH relativeFrom="margin">
              <wp:align>center</wp:align>
            </wp:positionH>
            <wp:positionV relativeFrom="paragraph">
              <wp:posOffset>626110</wp:posOffset>
            </wp:positionV>
            <wp:extent cx="3609975" cy="1819275"/>
            <wp:effectExtent l="0" t="0" r="9525" b="9525"/>
            <wp:wrapTopAndBottom/>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9975" cy="1819275"/>
                    </a:xfrm>
                    <a:prstGeom prst="rect">
                      <a:avLst/>
                    </a:prstGeom>
                  </pic:spPr>
                </pic:pic>
              </a:graphicData>
            </a:graphic>
          </wp:anchor>
        </w:drawing>
      </w:r>
      <w:r w:rsidR="002D1F66">
        <w:rPr>
          <w:lang w:val="en-US"/>
        </w:rPr>
        <w:t xml:space="preserve">Lower dimensions can be extracted from higher dimension data. </w:t>
      </w:r>
      <w:proofErr w:type="gramStart"/>
      <w:r w:rsidR="002D1F66">
        <w:rPr>
          <w:lang w:val="en-US"/>
        </w:rPr>
        <w:t>i.e.</w:t>
      </w:r>
      <w:proofErr w:type="gramEnd"/>
      <w:r w:rsidR="002D1F66">
        <w:rPr>
          <w:lang w:val="en-US"/>
        </w:rPr>
        <w:t xml:space="preserve"> 1D </w:t>
      </w:r>
      <w:r>
        <w:rPr>
          <w:lang w:val="en-US"/>
        </w:rPr>
        <w:t>line profiles and 2D planes can be extracted from 3D data and 1D line profiles from 2D data. Extraction is performed from the add line/plane -buttons.</w:t>
      </w:r>
    </w:p>
    <w:p w14:paraId="243379C4" w14:textId="574A91E1" w:rsidR="00E04CC8" w:rsidRDefault="00E04CC8" w:rsidP="00E04CC8">
      <w:pPr>
        <w:jc w:val="center"/>
        <w:rPr>
          <w:lang w:val="en-US"/>
        </w:rPr>
      </w:pPr>
      <w:r w:rsidRPr="00E04CC8">
        <w:rPr>
          <w:b/>
          <w:bCs/>
          <w:i/>
          <w:iCs/>
          <w:lang w:val="en-US"/>
        </w:rPr>
        <w:t xml:space="preserve">Figure </w:t>
      </w:r>
      <w:r w:rsidR="001A2897">
        <w:rPr>
          <w:b/>
          <w:bCs/>
          <w:i/>
          <w:iCs/>
          <w:lang w:val="en-US"/>
        </w:rPr>
        <w:t>4</w:t>
      </w:r>
      <w:r w:rsidRPr="00E04CC8">
        <w:rPr>
          <w:b/>
          <w:bCs/>
          <w:i/>
          <w:iCs/>
          <w:lang w:val="en-US"/>
        </w:rPr>
        <w:t>.</w:t>
      </w:r>
      <w:r>
        <w:rPr>
          <w:lang w:val="en-US"/>
        </w:rPr>
        <w:t xml:space="preserve"> </w:t>
      </w:r>
      <w:r w:rsidRPr="00E04CC8">
        <w:rPr>
          <w:i/>
          <w:iCs/>
          <w:lang w:val="en-US"/>
        </w:rPr>
        <w:t>Extracting lower dimension data button locations</w:t>
      </w:r>
    </w:p>
    <w:p w14:paraId="5C41A897" w14:textId="7FB9B47A" w:rsidR="00E04CC8" w:rsidRDefault="00E04CC8" w:rsidP="002D1F66">
      <w:pPr>
        <w:rPr>
          <w:lang w:val="en-US"/>
        </w:rPr>
      </w:pPr>
      <w:r>
        <w:rPr>
          <w:noProof/>
        </w:rPr>
        <w:drawing>
          <wp:anchor distT="0" distB="0" distL="114300" distR="114300" simplePos="0" relativeHeight="251673600" behindDoc="0" locked="0" layoutInCell="1" allowOverlap="1" wp14:anchorId="553A779C" wp14:editId="0E76D443">
            <wp:simplePos x="0" y="0"/>
            <wp:positionH relativeFrom="margin">
              <wp:align>center</wp:align>
            </wp:positionH>
            <wp:positionV relativeFrom="paragraph">
              <wp:posOffset>471805</wp:posOffset>
            </wp:positionV>
            <wp:extent cx="4695825" cy="2000250"/>
            <wp:effectExtent l="0" t="0" r="9525" b="0"/>
            <wp:wrapTopAndBottom/>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5825" cy="2000250"/>
                    </a:xfrm>
                    <a:prstGeom prst="rect">
                      <a:avLst/>
                    </a:prstGeom>
                  </pic:spPr>
                </pic:pic>
              </a:graphicData>
            </a:graphic>
          </wp:anchor>
        </w:drawing>
      </w:r>
      <w:r>
        <w:rPr>
          <w:lang w:val="en-US"/>
        </w:rPr>
        <w:t>Before extraction of 2D planes, the extracted plane and the plane depth are defined. For 1D extracted axes are defined and optionally the range.</w:t>
      </w:r>
    </w:p>
    <w:p w14:paraId="124D979F" w14:textId="2D993DFF" w:rsidR="00E04CC8" w:rsidRPr="00E04CC8" w:rsidRDefault="00E04CC8" w:rsidP="00E04CC8">
      <w:pPr>
        <w:jc w:val="center"/>
        <w:rPr>
          <w:i/>
          <w:iCs/>
          <w:lang w:val="en-US"/>
        </w:rPr>
      </w:pPr>
      <w:r w:rsidRPr="00E04CC8">
        <w:rPr>
          <w:b/>
          <w:bCs/>
          <w:i/>
          <w:iCs/>
          <w:lang w:val="en-US"/>
        </w:rPr>
        <w:t xml:space="preserve">Figure </w:t>
      </w:r>
      <w:r w:rsidR="001A2897">
        <w:rPr>
          <w:b/>
          <w:bCs/>
          <w:i/>
          <w:iCs/>
          <w:lang w:val="en-US"/>
        </w:rPr>
        <w:t>5</w:t>
      </w:r>
      <w:r w:rsidRPr="00E04CC8">
        <w:rPr>
          <w:b/>
          <w:bCs/>
          <w:i/>
          <w:iCs/>
          <w:lang w:val="en-US"/>
        </w:rPr>
        <w:t>.</w:t>
      </w:r>
      <w:r w:rsidRPr="00E04CC8">
        <w:rPr>
          <w:i/>
          <w:iCs/>
          <w:lang w:val="en-US"/>
        </w:rPr>
        <w:t xml:space="preserve"> 1D profile extraction from 3D </w:t>
      </w:r>
      <w:proofErr w:type="spellStart"/>
      <w:r w:rsidRPr="00E04CC8">
        <w:rPr>
          <w:i/>
          <w:iCs/>
          <w:lang w:val="en-US"/>
        </w:rPr>
        <w:t>dicom</w:t>
      </w:r>
      <w:proofErr w:type="spellEnd"/>
      <w:r w:rsidRPr="00E04CC8">
        <w:rPr>
          <w:i/>
          <w:iCs/>
          <w:lang w:val="en-US"/>
        </w:rPr>
        <w:t xml:space="preserve"> RT-file</w:t>
      </w:r>
    </w:p>
    <w:p w14:paraId="39565FEB" w14:textId="42AF06AD" w:rsidR="008B4796" w:rsidRDefault="00E04CC8" w:rsidP="002D1F66">
      <w:pPr>
        <w:rPr>
          <w:lang w:val="en-US"/>
        </w:rPr>
      </w:pPr>
      <w:r>
        <w:rPr>
          <w:lang w:val="en-US"/>
        </w:rPr>
        <w:t xml:space="preserve">Note that leaving the extracted axis empty, the whole axis </w:t>
      </w:r>
      <w:r w:rsidR="00C01920">
        <w:rPr>
          <w:lang w:val="en-US"/>
        </w:rPr>
        <w:t>will be</w:t>
      </w:r>
      <w:r>
        <w:rPr>
          <w:lang w:val="en-US"/>
        </w:rPr>
        <w:t xml:space="preserve"> extracted. Extracted range i</w:t>
      </w:r>
      <w:r w:rsidR="00C01920">
        <w:rPr>
          <w:lang w:val="en-US"/>
        </w:rPr>
        <w:t>s</w:t>
      </w:r>
      <w:r>
        <w:rPr>
          <w:lang w:val="en-US"/>
        </w:rPr>
        <w:t xml:space="preserve"> chosen </w:t>
      </w:r>
      <w:r w:rsidR="00C01920">
        <w:rPr>
          <w:lang w:val="en-US"/>
        </w:rPr>
        <w:t>with</w:t>
      </w:r>
      <w:r>
        <w:rPr>
          <w:lang w:val="en-US"/>
        </w:rPr>
        <w:t xml:space="preserve"> syntax </w:t>
      </w:r>
      <w:proofErr w:type="gramStart"/>
      <w:r>
        <w:rPr>
          <w:lang w:val="en-US"/>
        </w:rPr>
        <w:t>a:b</w:t>
      </w:r>
      <w:proofErr w:type="gramEnd"/>
      <w:r>
        <w:rPr>
          <w:lang w:val="en-US"/>
        </w:rPr>
        <w:t>, where a and b correspond to the range limits.</w:t>
      </w:r>
      <w:r w:rsidR="008B4796">
        <w:rPr>
          <w:lang w:val="en-US"/>
        </w:rPr>
        <w:t xml:space="preserve"> Profile and PDD parameters are automatically computed for extracted 1D data.</w:t>
      </w:r>
    </w:p>
    <w:p w14:paraId="4FA0035F" w14:textId="28F05025" w:rsidR="00037FA3" w:rsidRPr="00037FA3" w:rsidRDefault="00037FA3" w:rsidP="002D1F66">
      <w:pPr>
        <w:rPr>
          <w:i/>
          <w:iCs/>
          <w:lang w:val="en-US"/>
        </w:rPr>
      </w:pPr>
      <w:r w:rsidRPr="00037FA3">
        <w:rPr>
          <w:i/>
          <w:iCs/>
          <w:lang w:val="en-US"/>
        </w:rPr>
        <w:t xml:space="preserve">Note </w:t>
      </w:r>
      <w:proofErr w:type="gramStart"/>
      <w:r w:rsidRPr="00037FA3">
        <w:rPr>
          <w:i/>
          <w:iCs/>
          <w:lang w:val="en-US"/>
        </w:rPr>
        <w:t>1 .</w:t>
      </w:r>
      <w:proofErr w:type="gramEnd"/>
      <w:r w:rsidRPr="00037FA3">
        <w:rPr>
          <w:i/>
          <w:iCs/>
          <w:lang w:val="en-US"/>
        </w:rPr>
        <w:t xml:space="preserve"> If the requested 2D plane depth does not exist in the data, the plane will be interpolated from the requested position.</w:t>
      </w:r>
    </w:p>
    <w:p w14:paraId="26060A7F" w14:textId="6A541A90" w:rsidR="00037FA3" w:rsidRPr="00037FA3" w:rsidRDefault="00037FA3" w:rsidP="002D1F66">
      <w:pPr>
        <w:rPr>
          <w:i/>
          <w:iCs/>
          <w:lang w:val="en-US"/>
        </w:rPr>
      </w:pPr>
      <w:r w:rsidRPr="00037FA3">
        <w:rPr>
          <w:i/>
          <w:iCs/>
          <w:lang w:val="en-US"/>
        </w:rPr>
        <w:t>Note 2. For 1D planes, data is extracted from the nearest existing point in the data structure</w:t>
      </w:r>
      <w:r w:rsidR="00E84949">
        <w:rPr>
          <w:i/>
          <w:iCs/>
          <w:lang w:val="en-US"/>
        </w:rPr>
        <w:t>’</w:t>
      </w:r>
      <w:r w:rsidRPr="00037FA3">
        <w:rPr>
          <w:i/>
          <w:iCs/>
          <w:lang w:val="en-US"/>
        </w:rPr>
        <w:t xml:space="preserve">s x10 interpolated data. The extracted positions will be added to the </w:t>
      </w:r>
      <w:r w:rsidR="00237381">
        <w:rPr>
          <w:i/>
          <w:iCs/>
          <w:lang w:val="en-US"/>
        </w:rPr>
        <w:t>filename</w:t>
      </w:r>
      <w:r w:rsidRPr="00037FA3">
        <w:rPr>
          <w:i/>
          <w:iCs/>
          <w:lang w:val="en-US"/>
        </w:rPr>
        <w:t>.</w:t>
      </w:r>
    </w:p>
    <w:p w14:paraId="754A93E6" w14:textId="26045F22" w:rsidR="008B4796" w:rsidRDefault="008B4796" w:rsidP="008B4796">
      <w:pPr>
        <w:pStyle w:val="Otsikko2"/>
        <w:rPr>
          <w:lang w:val="en-US"/>
        </w:rPr>
      </w:pPr>
      <w:bookmarkStart w:id="7" w:name="_Toc58878751"/>
      <w:r>
        <w:rPr>
          <w:lang w:val="en-US"/>
        </w:rPr>
        <w:t>Quick profile tool</w:t>
      </w:r>
      <w:bookmarkEnd w:id="7"/>
    </w:p>
    <w:p w14:paraId="56E1A800" w14:textId="00CF9AD2" w:rsidR="008B4796" w:rsidRDefault="008B4796" w:rsidP="002D1F66">
      <w:pPr>
        <w:rPr>
          <w:lang w:val="en-US"/>
        </w:rPr>
      </w:pPr>
      <w:r>
        <w:rPr>
          <w:lang w:val="en-US"/>
        </w:rPr>
        <w:t>1D line profiles can be interactively previewed by using the quick profile tool</w:t>
      </w:r>
    </w:p>
    <w:p w14:paraId="37731B98" w14:textId="0DB250E5" w:rsidR="008B4796" w:rsidRDefault="008B4796" w:rsidP="002D1F66">
      <w:pPr>
        <w:rPr>
          <w:lang w:val="en-US"/>
        </w:rPr>
      </w:pPr>
      <w:r>
        <w:rPr>
          <w:noProof/>
        </w:rPr>
        <w:lastRenderedPageBreak/>
        <w:drawing>
          <wp:inline distT="0" distB="0" distL="0" distR="0" wp14:anchorId="2F451764" wp14:editId="78EBEB64">
            <wp:extent cx="5731510" cy="4205605"/>
            <wp:effectExtent l="0" t="0" r="2540" b="444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05605"/>
                    </a:xfrm>
                    <a:prstGeom prst="rect">
                      <a:avLst/>
                    </a:prstGeom>
                  </pic:spPr>
                </pic:pic>
              </a:graphicData>
            </a:graphic>
          </wp:inline>
        </w:drawing>
      </w:r>
    </w:p>
    <w:p w14:paraId="0CD61485" w14:textId="7EF0A255" w:rsidR="008B4796" w:rsidRPr="008B4796" w:rsidRDefault="008B4796" w:rsidP="008B4796">
      <w:pPr>
        <w:jc w:val="center"/>
        <w:rPr>
          <w:i/>
          <w:iCs/>
          <w:lang w:val="en-US"/>
        </w:rPr>
      </w:pPr>
      <w:r w:rsidRPr="008B4796">
        <w:rPr>
          <w:b/>
          <w:bCs/>
          <w:i/>
          <w:iCs/>
          <w:lang w:val="en-US"/>
        </w:rPr>
        <w:t xml:space="preserve">Figure </w:t>
      </w:r>
      <w:r w:rsidR="001A2897">
        <w:rPr>
          <w:b/>
          <w:bCs/>
          <w:i/>
          <w:iCs/>
          <w:lang w:val="en-US"/>
        </w:rPr>
        <w:t>6</w:t>
      </w:r>
      <w:r w:rsidRPr="008B4796">
        <w:rPr>
          <w:b/>
          <w:bCs/>
          <w:i/>
          <w:iCs/>
          <w:lang w:val="en-US"/>
        </w:rPr>
        <w:t>.</w:t>
      </w:r>
      <w:r w:rsidRPr="008B4796">
        <w:rPr>
          <w:i/>
          <w:iCs/>
          <w:lang w:val="en-US"/>
        </w:rPr>
        <w:t xml:space="preserve"> Quick profile can be dragged and rotated</w:t>
      </w:r>
    </w:p>
    <w:p w14:paraId="4865B386" w14:textId="7F00BFB4" w:rsidR="008B4796" w:rsidRDefault="008B4796" w:rsidP="002D1F66">
      <w:pPr>
        <w:rPr>
          <w:lang w:val="en-US"/>
        </w:rPr>
      </w:pPr>
      <w:r>
        <w:rPr>
          <w:lang w:val="en-US"/>
        </w:rPr>
        <w:t>Quick profiles can also be used to inspect Gamma, DTA and DD results.</w:t>
      </w:r>
    </w:p>
    <w:p w14:paraId="5AC761D6" w14:textId="3226918A" w:rsidR="008B4796" w:rsidRDefault="008B4796" w:rsidP="002D1F66">
      <w:pPr>
        <w:rPr>
          <w:lang w:val="en-US"/>
        </w:rPr>
      </w:pPr>
      <w:r>
        <w:rPr>
          <w:noProof/>
        </w:rPr>
        <w:lastRenderedPageBreak/>
        <w:drawing>
          <wp:inline distT="0" distB="0" distL="0" distR="0" wp14:anchorId="2024DE20" wp14:editId="1F228377">
            <wp:extent cx="5900738" cy="4237601"/>
            <wp:effectExtent l="0" t="0" r="5080" b="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496" cy="4262562"/>
                    </a:xfrm>
                    <a:prstGeom prst="rect">
                      <a:avLst/>
                    </a:prstGeom>
                  </pic:spPr>
                </pic:pic>
              </a:graphicData>
            </a:graphic>
          </wp:inline>
        </w:drawing>
      </w:r>
    </w:p>
    <w:p w14:paraId="1B69DA78" w14:textId="73EA2A6D" w:rsidR="001A2897" w:rsidRPr="008B4796" w:rsidRDefault="008B4796" w:rsidP="001A2897">
      <w:pPr>
        <w:jc w:val="center"/>
        <w:rPr>
          <w:i/>
          <w:iCs/>
          <w:lang w:val="en-US"/>
        </w:rPr>
      </w:pPr>
      <w:r w:rsidRPr="008B4796">
        <w:rPr>
          <w:b/>
          <w:bCs/>
          <w:i/>
          <w:iCs/>
          <w:lang w:val="en-US"/>
        </w:rPr>
        <w:t xml:space="preserve">Figure </w:t>
      </w:r>
      <w:r w:rsidR="001A2897">
        <w:rPr>
          <w:b/>
          <w:bCs/>
          <w:i/>
          <w:iCs/>
          <w:lang w:val="en-US"/>
        </w:rPr>
        <w:t>7</w:t>
      </w:r>
      <w:r w:rsidRPr="008B4796">
        <w:rPr>
          <w:b/>
          <w:bCs/>
          <w:i/>
          <w:iCs/>
          <w:lang w:val="en-US"/>
        </w:rPr>
        <w:t>.</w:t>
      </w:r>
      <w:r w:rsidRPr="008B4796">
        <w:rPr>
          <w:i/>
          <w:iCs/>
          <w:lang w:val="en-US"/>
        </w:rPr>
        <w:t xml:space="preserve"> Quick profile from DTA 2D result. DTA and dose profiles are shown in the same figure</w:t>
      </w:r>
    </w:p>
    <w:p w14:paraId="2FACE939" w14:textId="51601EBF" w:rsidR="003929F0" w:rsidRDefault="003929F0" w:rsidP="003929F0">
      <w:pPr>
        <w:pStyle w:val="Otsikko1"/>
        <w:rPr>
          <w:lang w:val="en-US"/>
        </w:rPr>
      </w:pPr>
      <w:bookmarkStart w:id="8" w:name="_Toc58878752"/>
      <w:r>
        <w:rPr>
          <w:lang w:val="en-US"/>
        </w:rPr>
        <w:t>Data normalization</w:t>
      </w:r>
      <w:bookmarkEnd w:id="8"/>
    </w:p>
    <w:p w14:paraId="6F8867B1" w14:textId="2733D3EA" w:rsidR="003929F0" w:rsidRDefault="00426A01" w:rsidP="003929F0">
      <w:pPr>
        <w:rPr>
          <w:lang w:val="en-US"/>
        </w:rPr>
      </w:pPr>
      <w:r>
        <w:rPr>
          <w:noProof/>
          <w:lang w:val="en-US"/>
        </w:rPr>
        <w:drawing>
          <wp:anchor distT="0" distB="0" distL="114300" distR="114300" simplePos="0" relativeHeight="251666432" behindDoc="0" locked="0" layoutInCell="1" allowOverlap="1" wp14:anchorId="513AE5AF" wp14:editId="32635154">
            <wp:simplePos x="0" y="0"/>
            <wp:positionH relativeFrom="margin">
              <wp:align>center</wp:align>
            </wp:positionH>
            <wp:positionV relativeFrom="paragraph">
              <wp:posOffset>565785</wp:posOffset>
            </wp:positionV>
            <wp:extent cx="3027711" cy="1606164"/>
            <wp:effectExtent l="0" t="0" r="1270" b="0"/>
            <wp:wrapTopAndBottom/>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711" cy="1606164"/>
                    </a:xfrm>
                    <a:prstGeom prst="rect">
                      <a:avLst/>
                    </a:prstGeom>
                    <a:noFill/>
                    <a:ln>
                      <a:noFill/>
                    </a:ln>
                  </pic:spPr>
                </pic:pic>
              </a:graphicData>
            </a:graphic>
          </wp:anchor>
        </w:drawing>
      </w:r>
      <w:r w:rsidR="003929F0">
        <w:rPr>
          <w:lang w:val="en-US"/>
        </w:rPr>
        <w:t xml:space="preserve">Data can be normalized in multiple different ways. Choose proper normalization from the </w:t>
      </w:r>
      <w:r w:rsidR="007D6736">
        <w:rPr>
          <w:lang w:val="en-US"/>
        </w:rPr>
        <w:t>drop box</w:t>
      </w:r>
      <w:r w:rsidR="00BB0D41">
        <w:rPr>
          <w:lang w:val="en-US"/>
        </w:rPr>
        <w:t xml:space="preserve"> under Normalization and analysis</w:t>
      </w:r>
      <w:r w:rsidR="00F64270">
        <w:rPr>
          <w:lang w:val="en-US"/>
        </w:rPr>
        <w:t xml:space="preserve"> panel</w:t>
      </w:r>
      <w:r w:rsidR="003929F0">
        <w:rPr>
          <w:lang w:val="en-US"/>
        </w:rPr>
        <w:t>.</w:t>
      </w:r>
    </w:p>
    <w:p w14:paraId="7FBD186C" w14:textId="0A2E9B23" w:rsidR="00426A01" w:rsidRPr="00426A01" w:rsidRDefault="00426A01" w:rsidP="00426A01">
      <w:pPr>
        <w:jc w:val="center"/>
        <w:rPr>
          <w:i/>
          <w:iCs/>
          <w:lang w:val="en-US"/>
        </w:rPr>
      </w:pPr>
      <w:r w:rsidRPr="00426A01">
        <w:rPr>
          <w:b/>
          <w:bCs/>
          <w:i/>
          <w:iCs/>
          <w:lang w:val="en-US"/>
        </w:rPr>
        <w:t xml:space="preserve">Figure </w:t>
      </w:r>
      <w:r w:rsidR="001A2897">
        <w:rPr>
          <w:b/>
          <w:bCs/>
          <w:i/>
          <w:iCs/>
          <w:lang w:val="en-US"/>
        </w:rPr>
        <w:t>8</w:t>
      </w:r>
      <w:r w:rsidRPr="00426A01">
        <w:rPr>
          <w:b/>
          <w:bCs/>
          <w:i/>
          <w:iCs/>
          <w:lang w:val="en-US"/>
        </w:rPr>
        <w:t>.</w:t>
      </w:r>
      <w:r w:rsidRPr="00426A01">
        <w:rPr>
          <w:i/>
          <w:iCs/>
          <w:lang w:val="en-US"/>
        </w:rPr>
        <w:t xml:space="preserve"> Normalization options</w:t>
      </w:r>
    </w:p>
    <w:p w14:paraId="055691BA" w14:textId="0DBE62B4" w:rsidR="007C390E" w:rsidRDefault="001826D2" w:rsidP="007C390E">
      <w:pPr>
        <w:pStyle w:val="Luettelokappale"/>
        <w:numPr>
          <w:ilvl w:val="0"/>
          <w:numId w:val="2"/>
        </w:numPr>
        <w:rPr>
          <w:lang w:val="en-US"/>
        </w:rPr>
      </w:pPr>
      <w:r>
        <w:rPr>
          <w:lang w:val="en-US"/>
        </w:rPr>
        <w:t>‘</w:t>
      </w:r>
      <w:r w:rsidR="007C390E">
        <w:rPr>
          <w:lang w:val="en-US"/>
        </w:rPr>
        <w:t>No normalization</w:t>
      </w:r>
      <w:r>
        <w:rPr>
          <w:lang w:val="en-US"/>
        </w:rPr>
        <w:t>’</w:t>
      </w:r>
      <w:r w:rsidR="007C390E">
        <w:rPr>
          <w:lang w:val="en-US"/>
        </w:rPr>
        <w:t xml:space="preserve"> is</w:t>
      </w:r>
      <w:r>
        <w:rPr>
          <w:lang w:val="en-US"/>
        </w:rPr>
        <w:t xml:space="preserve"> the default option</w:t>
      </w:r>
    </w:p>
    <w:p w14:paraId="2D7D1E7A" w14:textId="543089D0" w:rsidR="003929F0" w:rsidRPr="007C390E" w:rsidRDefault="001826D2" w:rsidP="007C390E">
      <w:pPr>
        <w:pStyle w:val="Luettelokappale"/>
        <w:numPr>
          <w:ilvl w:val="0"/>
          <w:numId w:val="2"/>
        </w:numPr>
        <w:rPr>
          <w:lang w:val="en-US"/>
        </w:rPr>
      </w:pPr>
      <w:r>
        <w:rPr>
          <w:lang w:val="en-US"/>
        </w:rPr>
        <w:t>‘</w:t>
      </w:r>
      <w:r w:rsidR="003929F0" w:rsidRPr="007C390E">
        <w:rPr>
          <w:lang w:val="en-US"/>
        </w:rPr>
        <w:t>CAX normalization</w:t>
      </w:r>
      <w:r>
        <w:rPr>
          <w:lang w:val="en-US"/>
        </w:rPr>
        <w:t>’</w:t>
      </w:r>
      <w:r w:rsidR="003929F0" w:rsidRPr="007C390E">
        <w:rPr>
          <w:lang w:val="en-US"/>
        </w:rPr>
        <w:t xml:space="preserve"> normalize</w:t>
      </w:r>
      <w:r w:rsidR="007C390E" w:rsidRPr="007C390E">
        <w:rPr>
          <w:lang w:val="en-US"/>
        </w:rPr>
        <w:t>s the data to the central axis</w:t>
      </w:r>
      <w:r w:rsidR="007C390E">
        <w:rPr>
          <w:lang w:val="en-US"/>
        </w:rPr>
        <w:t xml:space="preserve"> (0-</w:t>
      </w:r>
      <w:r>
        <w:rPr>
          <w:lang w:val="en-US"/>
        </w:rPr>
        <w:t>position</w:t>
      </w:r>
      <w:r w:rsidR="007C390E">
        <w:rPr>
          <w:lang w:val="en-US"/>
        </w:rPr>
        <w:t>)</w:t>
      </w:r>
      <w:r>
        <w:rPr>
          <w:lang w:val="en-US"/>
        </w:rPr>
        <w:t>. Only for 1D profiles</w:t>
      </w:r>
    </w:p>
    <w:p w14:paraId="282A56B6" w14:textId="00D1454E" w:rsidR="007C390E" w:rsidRPr="007C390E" w:rsidRDefault="001826D2" w:rsidP="007C390E">
      <w:pPr>
        <w:pStyle w:val="Luettelokappale"/>
        <w:numPr>
          <w:ilvl w:val="0"/>
          <w:numId w:val="2"/>
        </w:numPr>
        <w:rPr>
          <w:lang w:val="en-US"/>
        </w:rPr>
      </w:pPr>
      <w:r>
        <w:rPr>
          <w:lang w:val="en-US"/>
        </w:rPr>
        <w:t>‘</w:t>
      </w:r>
      <w:r w:rsidR="007C390E" w:rsidRPr="007C390E">
        <w:rPr>
          <w:lang w:val="en-US"/>
        </w:rPr>
        <w:t>Max 100%</w:t>
      </w:r>
      <w:r>
        <w:rPr>
          <w:lang w:val="en-US"/>
        </w:rPr>
        <w:t>’</w:t>
      </w:r>
      <w:r w:rsidR="007C390E" w:rsidRPr="007C390E">
        <w:rPr>
          <w:lang w:val="en-US"/>
        </w:rPr>
        <w:t xml:space="preserve"> normalizes the data to the maximum value</w:t>
      </w:r>
      <w:r w:rsidR="007C390E">
        <w:rPr>
          <w:lang w:val="en-US"/>
        </w:rPr>
        <w:t xml:space="preserve"> found in the data</w:t>
      </w:r>
    </w:p>
    <w:p w14:paraId="518B3612" w14:textId="4BAAA86F" w:rsidR="007C390E" w:rsidRDefault="001826D2" w:rsidP="007C390E">
      <w:pPr>
        <w:pStyle w:val="Luettelokappale"/>
        <w:numPr>
          <w:ilvl w:val="0"/>
          <w:numId w:val="2"/>
        </w:numPr>
        <w:rPr>
          <w:lang w:val="en-US"/>
        </w:rPr>
      </w:pPr>
      <w:r>
        <w:rPr>
          <w:lang w:val="en-US"/>
        </w:rPr>
        <w:t>‘</w:t>
      </w:r>
      <w:r w:rsidR="007C390E" w:rsidRPr="007C390E">
        <w:rPr>
          <w:lang w:val="en-US"/>
        </w:rPr>
        <w:t>Distance/%</w:t>
      </w:r>
      <w:r>
        <w:rPr>
          <w:lang w:val="en-US"/>
        </w:rPr>
        <w:t>’</w:t>
      </w:r>
      <w:r w:rsidR="007C390E" w:rsidRPr="007C390E">
        <w:rPr>
          <w:lang w:val="en-US"/>
        </w:rPr>
        <w:t xml:space="preserve"> normalize</w:t>
      </w:r>
      <w:r w:rsidR="007C390E">
        <w:rPr>
          <w:lang w:val="en-US"/>
        </w:rPr>
        <w:t>s</w:t>
      </w:r>
      <w:r w:rsidR="007C390E" w:rsidRPr="007C390E">
        <w:rPr>
          <w:lang w:val="en-US"/>
        </w:rPr>
        <w:t xml:space="preserve"> </w:t>
      </w:r>
      <w:r w:rsidR="007C390E">
        <w:rPr>
          <w:lang w:val="en-US"/>
        </w:rPr>
        <w:t>the set axis point (distance) to the set percentage</w:t>
      </w:r>
    </w:p>
    <w:p w14:paraId="6D2C93FB" w14:textId="7A98D501" w:rsidR="007C390E" w:rsidRDefault="001826D2" w:rsidP="007C390E">
      <w:pPr>
        <w:pStyle w:val="Luettelokappale"/>
        <w:numPr>
          <w:ilvl w:val="0"/>
          <w:numId w:val="2"/>
        </w:numPr>
        <w:rPr>
          <w:lang w:val="en-US"/>
        </w:rPr>
      </w:pPr>
      <w:r>
        <w:rPr>
          <w:lang w:val="en-US"/>
        </w:rPr>
        <w:t>‘</w:t>
      </w:r>
      <w:r w:rsidR="007C390E">
        <w:rPr>
          <w:lang w:val="en-US"/>
        </w:rPr>
        <w:t>Mean value from range</w:t>
      </w:r>
      <w:r>
        <w:rPr>
          <w:lang w:val="en-US"/>
        </w:rPr>
        <w:t>’</w:t>
      </w:r>
      <w:r w:rsidR="007C390E">
        <w:rPr>
          <w:lang w:val="en-US"/>
        </w:rPr>
        <w:t xml:space="preserve"> </w:t>
      </w:r>
      <w:r>
        <w:rPr>
          <w:lang w:val="en-US"/>
        </w:rPr>
        <w:t>normalizes the data to the mean value of a given range</w:t>
      </w:r>
    </w:p>
    <w:p w14:paraId="0E2E3A56" w14:textId="6F325FF9" w:rsidR="007C390E" w:rsidRPr="007C390E" w:rsidRDefault="001826D2" w:rsidP="007C390E">
      <w:pPr>
        <w:pStyle w:val="Luettelokappale"/>
        <w:numPr>
          <w:ilvl w:val="0"/>
          <w:numId w:val="2"/>
        </w:numPr>
        <w:rPr>
          <w:lang w:val="en-US"/>
        </w:rPr>
      </w:pPr>
      <w:r>
        <w:rPr>
          <w:lang w:val="en-US"/>
        </w:rPr>
        <w:t>‘</w:t>
      </w:r>
      <w:r w:rsidR="007C390E">
        <w:rPr>
          <w:lang w:val="en-US"/>
        </w:rPr>
        <w:t>Normalize to value</w:t>
      </w:r>
      <w:r>
        <w:rPr>
          <w:lang w:val="en-US"/>
        </w:rPr>
        <w:t>’</w:t>
      </w:r>
      <w:r w:rsidR="007C390E">
        <w:rPr>
          <w:lang w:val="en-US"/>
        </w:rPr>
        <w:t xml:space="preserve"> normalizes the data (100%) to</w:t>
      </w:r>
      <w:r>
        <w:rPr>
          <w:lang w:val="en-US"/>
        </w:rPr>
        <w:t xml:space="preserve"> a</w:t>
      </w:r>
      <w:r w:rsidR="007C390E">
        <w:rPr>
          <w:lang w:val="en-US"/>
        </w:rPr>
        <w:t xml:space="preserve"> set value</w:t>
      </w:r>
    </w:p>
    <w:p w14:paraId="112E009B" w14:textId="77777777" w:rsidR="003929F0" w:rsidRPr="003929F0" w:rsidRDefault="003929F0" w:rsidP="003929F0">
      <w:pPr>
        <w:rPr>
          <w:lang w:val="en-US"/>
        </w:rPr>
      </w:pPr>
    </w:p>
    <w:p w14:paraId="4EC53D55" w14:textId="701C4E0E" w:rsidR="00E3441F" w:rsidRDefault="00721FF9" w:rsidP="00721FF9">
      <w:pPr>
        <w:pStyle w:val="Otsikko1"/>
        <w:rPr>
          <w:lang w:val="en-US"/>
        </w:rPr>
      </w:pPr>
      <w:bookmarkStart w:id="9" w:name="_Toc58878753"/>
      <w:r>
        <w:rPr>
          <w:lang w:val="en-US"/>
        </w:rPr>
        <w:lastRenderedPageBreak/>
        <w:t>Profile- and PDD parameters</w:t>
      </w:r>
      <w:bookmarkEnd w:id="9"/>
    </w:p>
    <w:p w14:paraId="08EB597D" w14:textId="28F3A463" w:rsidR="00721FF9" w:rsidRDefault="00721FF9" w:rsidP="00721FF9">
      <w:pPr>
        <w:rPr>
          <w:lang w:val="en-US"/>
        </w:rPr>
      </w:pPr>
      <w:r>
        <w:rPr>
          <w:lang w:val="en-US"/>
        </w:rPr>
        <w:t>The program tries automatically</w:t>
      </w:r>
      <w:r w:rsidR="003937C6">
        <w:rPr>
          <w:lang w:val="en-US"/>
        </w:rPr>
        <w:t xml:space="preserve"> to</w:t>
      </w:r>
      <w:r>
        <w:rPr>
          <w:lang w:val="en-US"/>
        </w:rPr>
        <w:t xml:space="preserve"> </w:t>
      </w:r>
      <w:r w:rsidR="003937C6">
        <w:rPr>
          <w:lang w:val="en-US"/>
        </w:rPr>
        <w:t xml:space="preserve">separate profile and PDD </w:t>
      </w:r>
      <w:r w:rsidR="00426A01">
        <w:rPr>
          <w:lang w:val="en-US"/>
        </w:rPr>
        <w:t>(1D only)</w:t>
      </w:r>
      <w:r w:rsidR="00674849">
        <w:rPr>
          <w:lang w:val="en-US"/>
        </w:rPr>
        <w:t xml:space="preserve">. </w:t>
      </w:r>
      <w:r w:rsidR="003937C6">
        <w:rPr>
          <w:lang w:val="en-US"/>
        </w:rPr>
        <w:t>C</w:t>
      </w:r>
      <w:r w:rsidR="00674849">
        <w:rPr>
          <w:lang w:val="en-US"/>
        </w:rPr>
        <w:t>orresponding parameters are computed and presented in the UI. Parameters are computed based on IEC recommendations.</w:t>
      </w:r>
    </w:p>
    <w:p w14:paraId="731406BA" w14:textId="25F62144" w:rsidR="00674849" w:rsidRDefault="00674849" w:rsidP="00721FF9">
      <w:pPr>
        <w:rPr>
          <w:lang w:val="en-US"/>
        </w:rPr>
      </w:pPr>
      <w:r>
        <w:rPr>
          <w:noProof/>
        </w:rPr>
        <w:drawing>
          <wp:inline distT="0" distB="0" distL="0" distR="0" wp14:anchorId="6D550CD2" wp14:editId="3626B415">
            <wp:extent cx="5731510" cy="955675"/>
            <wp:effectExtent l="0" t="0" r="254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55675"/>
                    </a:xfrm>
                    <a:prstGeom prst="rect">
                      <a:avLst/>
                    </a:prstGeom>
                  </pic:spPr>
                </pic:pic>
              </a:graphicData>
            </a:graphic>
          </wp:inline>
        </w:drawing>
      </w:r>
    </w:p>
    <w:p w14:paraId="6E66E320" w14:textId="255B142F" w:rsidR="00426A01" w:rsidRDefault="00426A01" w:rsidP="00426A01">
      <w:pPr>
        <w:jc w:val="center"/>
        <w:rPr>
          <w:i/>
          <w:iCs/>
          <w:lang w:val="en-US"/>
        </w:rPr>
      </w:pPr>
      <w:r w:rsidRPr="00426A01">
        <w:rPr>
          <w:b/>
          <w:bCs/>
          <w:i/>
          <w:iCs/>
          <w:lang w:val="en-US"/>
        </w:rPr>
        <w:t xml:space="preserve">Figure </w:t>
      </w:r>
      <w:r w:rsidR="001A2897">
        <w:rPr>
          <w:b/>
          <w:bCs/>
          <w:i/>
          <w:iCs/>
          <w:lang w:val="en-US"/>
        </w:rPr>
        <w:t>9</w:t>
      </w:r>
      <w:r w:rsidRPr="00426A01">
        <w:rPr>
          <w:b/>
          <w:bCs/>
          <w:i/>
          <w:iCs/>
          <w:lang w:val="en-US"/>
        </w:rPr>
        <w:t>.</w:t>
      </w:r>
      <w:r w:rsidRPr="00426A01">
        <w:rPr>
          <w:i/>
          <w:iCs/>
          <w:lang w:val="en-US"/>
        </w:rPr>
        <w:t xml:space="preserve"> Profile and PDD parameters</w:t>
      </w:r>
    </w:p>
    <w:p w14:paraId="524C678E" w14:textId="656890BB" w:rsidR="00426A01" w:rsidRDefault="00426A01" w:rsidP="00426A01">
      <w:pPr>
        <w:rPr>
          <w:lang w:val="en-US"/>
        </w:rPr>
      </w:pPr>
      <w:r>
        <w:rPr>
          <w:lang w:val="en-US"/>
        </w:rPr>
        <w:t>Profile parameters</w:t>
      </w:r>
      <w:r w:rsidR="00227A42">
        <w:rPr>
          <w:lang w:val="en-US"/>
        </w:rPr>
        <w:t>:</w:t>
      </w:r>
    </w:p>
    <w:p w14:paraId="778546B3" w14:textId="2E594197" w:rsidR="00227A42" w:rsidRDefault="00227A42" w:rsidP="00227A42">
      <w:pPr>
        <w:pStyle w:val="Luettelokappale"/>
        <w:numPr>
          <w:ilvl w:val="0"/>
          <w:numId w:val="7"/>
        </w:numPr>
        <w:rPr>
          <w:lang w:val="en-US"/>
        </w:rPr>
      </w:pPr>
      <w:r w:rsidRPr="00227A42">
        <w:rPr>
          <w:lang w:val="en-US"/>
        </w:rPr>
        <w:t>CAX dev</w:t>
      </w:r>
      <w:r>
        <w:rPr>
          <w:lang w:val="en-US"/>
        </w:rPr>
        <w:t xml:space="preserve"> [cm] = Offset between computed CAX and data position axis</w:t>
      </w:r>
    </w:p>
    <w:p w14:paraId="6ABB6AA5" w14:textId="64DE672E" w:rsidR="00227A42" w:rsidRPr="00227A42" w:rsidRDefault="00227A42" w:rsidP="00227A42">
      <w:pPr>
        <w:pStyle w:val="Luettelokappale"/>
        <w:numPr>
          <w:ilvl w:val="0"/>
          <w:numId w:val="7"/>
        </w:numPr>
        <w:autoSpaceDE w:val="0"/>
        <w:autoSpaceDN w:val="0"/>
        <w:adjustRightInd w:val="0"/>
        <w:spacing w:after="0" w:line="240" w:lineRule="auto"/>
        <w:rPr>
          <w:rFonts w:ascii="Courier New" w:hAnsi="Courier New" w:cs="Courier New"/>
          <w:sz w:val="24"/>
          <w:szCs w:val="24"/>
          <w:lang w:val="en-FI"/>
        </w:rPr>
      </w:pPr>
      <w:proofErr w:type="spellStart"/>
      <w:r w:rsidRPr="00227A42">
        <w:rPr>
          <w:lang w:val="en-US"/>
        </w:rPr>
        <w:t>Sym</w:t>
      </w:r>
      <w:proofErr w:type="spellEnd"/>
      <w:r w:rsidRPr="00227A42">
        <w:rPr>
          <w:lang w:val="en-US"/>
        </w:rPr>
        <w:t xml:space="preserve"> [%] = Symmetry is defined</w:t>
      </w:r>
      <w:r>
        <w:rPr>
          <w:lang w:val="en-US"/>
        </w:rPr>
        <w:t xml:space="preserve"> inside the flattened region</w:t>
      </w:r>
      <w:r w:rsidRPr="00227A42">
        <w:rPr>
          <w:lang w:val="en-US"/>
        </w:rPr>
        <w:t xml:space="preserve"> as </w:t>
      </w:r>
      <m:oMath>
        <m:r>
          <w:rPr>
            <w:rFonts w:ascii="Cambria Math" w:hAnsi="Cambria Math"/>
            <w:lang w:val="en-US"/>
          </w:rPr>
          <m:t>max</m:t>
        </m:r>
        <m:r>
          <m:rPr>
            <m:sty m:val="p"/>
          </m:rPr>
          <w:rPr>
            <w:rFonts w:ascii="Cambria Math" w:hAnsi="Cambria Math" w:cs="Courier New"/>
            <w:color w:val="595C57"/>
            <w:sz w:val="20"/>
            <w:szCs w:val="20"/>
            <w:lang w:val="en-FI"/>
          </w:rPr>
          <m:t>(d(x)/d(-x)</m:t>
        </m:r>
      </m:oMath>
    </w:p>
    <w:p w14:paraId="432943DA" w14:textId="00559493" w:rsidR="00227A42" w:rsidRPr="00D13810" w:rsidRDefault="00227A42" w:rsidP="00227A42">
      <w:pPr>
        <w:pStyle w:val="Luettelokappale"/>
        <w:numPr>
          <w:ilvl w:val="0"/>
          <w:numId w:val="7"/>
        </w:numPr>
        <w:autoSpaceDE w:val="0"/>
        <w:autoSpaceDN w:val="0"/>
        <w:adjustRightInd w:val="0"/>
        <w:spacing w:after="0" w:line="240" w:lineRule="auto"/>
        <w:rPr>
          <w:rFonts w:ascii="Courier New" w:hAnsi="Courier New" w:cs="Courier New"/>
          <w:sz w:val="24"/>
          <w:szCs w:val="24"/>
          <w:lang w:val="en-FI"/>
        </w:rPr>
      </w:pPr>
      <w:proofErr w:type="spellStart"/>
      <w:r>
        <w:rPr>
          <w:rFonts w:eastAsiaTheme="minorEastAsia"/>
          <w:color w:val="595C57"/>
          <w:sz w:val="20"/>
          <w:szCs w:val="20"/>
        </w:rPr>
        <w:t>Homog</w:t>
      </w:r>
      <w:proofErr w:type="spellEnd"/>
      <w:r>
        <w:rPr>
          <w:rFonts w:eastAsiaTheme="minorEastAsia"/>
          <w:color w:val="595C57"/>
          <w:sz w:val="20"/>
          <w:szCs w:val="20"/>
        </w:rPr>
        <w:t xml:space="preserve">. [%] = </w:t>
      </w:r>
      <w:proofErr w:type="spellStart"/>
      <w:r>
        <w:rPr>
          <w:rFonts w:eastAsiaTheme="minorEastAsia"/>
          <w:color w:val="595C57"/>
          <w:sz w:val="20"/>
          <w:szCs w:val="20"/>
        </w:rPr>
        <w:t>Homogeneity</w:t>
      </w:r>
      <w:proofErr w:type="spellEnd"/>
      <w:r>
        <w:rPr>
          <w:rFonts w:eastAsiaTheme="minorEastAsia"/>
          <w:color w:val="595C57"/>
          <w:sz w:val="20"/>
          <w:szCs w:val="20"/>
        </w:rPr>
        <w:t xml:space="preserve"> </w:t>
      </w:r>
      <w:r w:rsidR="002A229C">
        <w:rPr>
          <w:rFonts w:eastAsiaTheme="minorEastAsia"/>
          <w:color w:val="595C57"/>
          <w:sz w:val="20"/>
          <w:szCs w:val="20"/>
        </w:rPr>
        <w:t xml:space="preserve">is </w:t>
      </w:r>
      <w:proofErr w:type="spellStart"/>
      <w:r w:rsidR="002A229C">
        <w:rPr>
          <w:rFonts w:eastAsiaTheme="minorEastAsia"/>
          <w:color w:val="595C57"/>
          <w:sz w:val="20"/>
          <w:szCs w:val="20"/>
        </w:rPr>
        <w:t>the</w:t>
      </w:r>
      <w:proofErr w:type="spellEnd"/>
      <w:r w:rsidR="002A229C">
        <w:rPr>
          <w:rFonts w:eastAsiaTheme="minorEastAsia"/>
          <w:color w:val="595C57"/>
          <w:sz w:val="20"/>
          <w:szCs w:val="20"/>
        </w:rPr>
        <w:t xml:space="preserve"> </w:t>
      </w:r>
      <w:proofErr w:type="spellStart"/>
      <w:r w:rsidR="002A229C">
        <w:rPr>
          <w:rFonts w:eastAsiaTheme="minorEastAsia"/>
          <w:color w:val="595C57"/>
          <w:sz w:val="20"/>
          <w:szCs w:val="20"/>
        </w:rPr>
        <w:t>relative</w:t>
      </w:r>
      <w:proofErr w:type="spellEnd"/>
      <w:r w:rsidR="002A229C">
        <w:rPr>
          <w:rFonts w:eastAsiaTheme="minorEastAsia"/>
          <w:color w:val="595C57"/>
          <w:sz w:val="20"/>
          <w:szCs w:val="20"/>
        </w:rPr>
        <w:t xml:space="preserve"> </w:t>
      </w:r>
      <w:proofErr w:type="spellStart"/>
      <w:r w:rsidR="00D13810">
        <w:rPr>
          <w:rFonts w:eastAsiaTheme="minorEastAsia"/>
          <w:color w:val="595C57"/>
          <w:sz w:val="20"/>
          <w:szCs w:val="20"/>
        </w:rPr>
        <w:t>max</w:t>
      </w:r>
      <w:proofErr w:type="spellEnd"/>
      <w:r w:rsidR="00D13810">
        <w:rPr>
          <w:rFonts w:eastAsiaTheme="minorEastAsia"/>
          <w:color w:val="595C57"/>
          <w:sz w:val="20"/>
          <w:szCs w:val="20"/>
        </w:rPr>
        <w:t xml:space="preserve">-min </w:t>
      </w:r>
      <w:proofErr w:type="spellStart"/>
      <w:r w:rsidR="00D13810">
        <w:rPr>
          <w:rFonts w:eastAsiaTheme="minorEastAsia"/>
          <w:color w:val="595C57"/>
          <w:sz w:val="20"/>
          <w:szCs w:val="20"/>
        </w:rPr>
        <w:t>dose</w:t>
      </w:r>
      <w:proofErr w:type="spellEnd"/>
      <w:r w:rsidR="00D13810">
        <w:rPr>
          <w:rFonts w:eastAsiaTheme="minorEastAsia"/>
          <w:color w:val="595C57"/>
          <w:sz w:val="20"/>
          <w:szCs w:val="20"/>
        </w:rPr>
        <w:t xml:space="preserve"> -</w:t>
      </w:r>
      <w:proofErr w:type="spellStart"/>
      <w:r w:rsidR="00D13810">
        <w:rPr>
          <w:rFonts w:eastAsiaTheme="minorEastAsia"/>
          <w:color w:val="595C57"/>
          <w:sz w:val="20"/>
          <w:szCs w:val="20"/>
        </w:rPr>
        <w:t>deviation</w:t>
      </w:r>
      <w:proofErr w:type="spellEnd"/>
      <w:r w:rsidR="00D13810">
        <w:rPr>
          <w:rFonts w:eastAsiaTheme="minorEastAsia"/>
          <w:color w:val="595C57"/>
          <w:sz w:val="20"/>
          <w:szCs w:val="20"/>
        </w:rPr>
        <w:t xml:space="preserve"> </w:t>
      </w:r>
      <w:proofErr w:type="spellStart"/>
      <w:r w:rsidR="00D13810">
        <w:rPr>
          <w:rFonts w:eastAsiaTheme="minorEastAsia"/>
          <w:color w:val="595C57"/>
          <w:sz w:val="20"/>
          <w:szCs w:val="20"/>
        </w:rPr>
        <w:t>within</w:t>
      </w:r>
      <w:proofErr w:type="spellEnd"/>
      <w:r w:rsidR="00D13810">
        <w:rPr>
          <w:rFonts w:eastAsiaTheme="minorEastAsia"/>
          <w:color w:val="595C57"/>
          <w:sz w:val="20"/>
          <w:szCs w:val="20"/>
        </w:rPr>
        <w:t xml:space="preserve"> </w:t>
      </w:r>
      <w:proofErr w:type="spellStart"/>
      <w:r w:rsidR="00D13810">
        <w:rPr>
          <w:rFonts w:eastAsiaTheme="minorEastAsia"/>
          <w:color w:val="595C57"/>
          <w:sz w:val="20"/>
          <w:szCs w:val="20"/>
        </w:rPr>
        <w:t>the</w:t>
      </w:r>
      <w:proofErr w:type="spellEnd"/>
      <w:r w:rsidR="00D13810">
        <w:rPr>
          <w:rFonts w:eastAsiaTheme="minorEastAsia"/>
          <w:color w:val="595C57"/>
          <w:sz w:val="20"/>
          <w:szCs w:val="20"/>
        </w:rPr>
        <w:t xml:space="preserve"> </w:t>
      </w:r>
      <w:proofErr w:type="spellStart"/>
      <w:r w:rsidR="00D13810">
        <w:rPr>
          <w:rFonts w:eastAsiaTheme="minorEastAsia"/>
          <w:color w:val="595C57"/>
          <w:sz w:val="20"/>
          <w:szCs w:val="20"/>
        </w:rPr>
        <w:t>flattened</w:t>
      </w:r>
      <w:proofErr w:type="spellEnd"/>
      <w:r w:rsidR="00D13810">
        <w:rPr>
          <w:rFonts w:eastAsiaTheme="minorEastAsia"/>
          <w:color w:val="595C57"/>
          <w:sz w:val="20"/>
          <w:szCs w:val="20"/>
        </w:rPr>
        <w:t xml:space="preserve"> </w:t>
      </w:r>
      <w:proofErr w:type="spellStart"/>
      <w:r w:rsidR="00D13810">
        <w:rPr>
          <w:rFonts w:eastAsiaTheme="minorEastAsia"/>
          <w:color w:val="595C57"/>
          <w:sz w:val="20"/>
          <w:szCs w:val="20"/>
        </w:rPr>
        <w:t>region</w:t>
      </w:r>
      <w:proofErr w:type="spellEnd"/>
    </w:p>
    <w:p w14:paraId="6B8E9683" w14:textId="09BF9BCD" w:rsidR="00D13810" w:rsidRPr="00D13810" w:rsidRDefault="00D13810" w:rsidP="00D13810">
      <w:pPr>
        <w:pStyle w:val="Luettelokappale"/>
        <w:numPr>
          <w:ilvl w:val="0"/>
          <w:numId w:val="7"/>
        </w:numPr>
        <w:rPr>
          <w:lang w:val="en-FI"/>
        </w:rPr>
      </w:pPr>
      <w:proofErr w:type="spellStart"/>
      <w:r>
        <w:t>Dmax</w:t>
      </w:r>
      <w:proofErr w:type="spellEnd"/>
      <w:r>
        <w:t xml:space="preserve"> [%] = Maximum </w:t>
      </w:r>
      <w:proofErr w:type="spellStart"/>
      <w:r>
        <w:t>dose</w:t>
      </w:r>
      <w:proofErr w:type="spellEnd"/>
    </w:p>
    <w:p w14:paraId="16C8C3B8" w14:textId="006FD95A" w:rsidR="00D13810" w:rsidRPr="00D13810" w:rsidRDefault="00D13810" w:rsidP="00D13810">
      <w:pPr>
        <w:pStyle w:val="Luettelokappale"/>
        <w:numPr>
          <w:ilvl w:val="0"/>
          <w:numId w:val="7"/>
        </w:numPr>
        <w:rPr>
          <w:lang w:val="en-FI"/>
        </w:rPr>
      </w:pPr>
      <w:proofErr w:type="spellStart"/>
      <w:r>
        <w:t>Dmin</w:t>
      </w:r>
      <w:proofErr w:type="spellEnd"/>
      <w:r>
        <w:t xml:space="preserve"> [%] = </w:t>
      </w:r>
      <w:proofErr w:type="spellStart"/>
      <w:r>
        <w:t>Minimum</w:t>
      </w:r>
      <w:proofErr w:type="spellEnd"/>
      <w:r>
        <w:t xml:space="preserve"> </w:t>
      </w:r>
      <w:proofErr w:type="spellStart"/>
      <w:r>
        <w:t>dose</w:t>
      </w:r>
      <w:proofErr w:type="spellEnd"/>
    </w:p>
    <w:p w14:paraId="5DF204DF" w14:textId="7B55CC1A" w:rsidR="00D13810" w:rsidRPr="00D13810" w:rsidRDefault="00D13810" w:rsidP="00D13810">
      <w:pPr>
        <w:pStyle w:val="Luettelokappale"/>
        <w:numPr>
          <w:ilvl w:val="0"/>
          <w:numId w:val="7"/>
        </w:numPr>
        <w:rPr>
          <w:lang w:val="en-FI"/>
        </w:rPr>
      </w:pPr>
      <w:proofErr w:type="spellStart"/>
      <w:r>
        <w:t>Dev</w:t>
      </w:r>
      <w:proofErr w:type="spellEnd"/>
      <w:r>
        <w:t xml:space="preserve"> [%] = </w:t>
      </w:r>
      <w:proofErr w:type="spellStart"/>
      <w:r>
        <w:t>Dose</w:t>
      </w:r>
      <w:proofErr w:type="spellEnd"/>
      <w:r>
        <w:t xml:space="preserve"> </w:t>
      </w:r>
      <w:proofErr w:type="spellStart"/>
      <w:r>
        <w:t>deviation</w:t>
      </w:r>
      <w:proofErr w:type="spellEnd"/>
      <w:r>
        <w:t xml:space="preserve"> </w:t>
      </w:r>
      <w:proofErr w:type="spellStart"/>
      <w:r>
        <w:t>between</w:t>
      </w:r>
      <w:proofErr w:type="spellEnd"/>
      <w:r>
        <w:t xml:space="preserve"> CAX and </w:t>
      </w:r>
      <w:proofErr w:type="spellStart"/>
      <w:r>
        <w:t>the</w:t>
      </w:r>
      <w:proofErr w:type="spellEnd"/>
      <w:r>
        <w:t xml:space="preserve"> </w:t>
      </w:r>
      <w:proofErr w:type="spellStart"/>
      <w:r>
        <w:t>minimum</w:t>
      </w:r>
      <w:proofErr w:type="spellEnd"/>
      <w:r>
        <w:t xml:space="preserve"> </w:t>
      </w:r>
      <w:proofErr w:type="spellStart"/>
      <w:r>
        <w:t>dose</w:t>
      </w:r>
      <w:proofErr w:type="spellEnd"/>
      <w:r>
        <w:t xml:space="preserve"> </w:t>
      </w:r>
      <w:proofErr w:type="spellStart"/>
      <w:r>
        <w:t>within</w:t>
      </w:r>
      <w:proofErr w:type="spellEnd"/>
      <w:r>
        <w:t xml:space="preserve"> </w:t>
      </w:r>
      <w:proofErr w:type="spellStart"/>
      <w:r>
        <w:t>the</w:t>
      </w:r>
      <w:proofErr w:type="spellEnd"/>
      <w:r>
        <w:t xml:space="preserve"> </w:t>
      </w:r>
      <w:proofErr w:type="spellStart"/>
      <w:r>
        <w:t>flattened</w:t>
      </w:r>
      <w:proofErr w:type="spellEnd"/>
      <w:r>
        <w:t xml:space="preserve"> </w:t>
      </w:r>
      <w:proofErr w:type="spellStart"/>
      <w:r>
        <w:t>region</w:t>
      </w:r>
      <w:proofErr w:type="spellEnd"/>
    </w:p>
    <w:p w14:paraId="12AD3293" w14:textId="0BAFAFC2" w:rsidR="00D13810" w:rsidRPr="00D13810" w:rsidRDefault="00D13810" w:rsidP="00D13810">
      <w:pPr>
        <w:pStyle w:val="Luettelokappale"/>
        <w:numPr>
          <w:ilvl w:val="0"/>
          <w:numId w:val="7"/>
        </w:numPr>
        <w:rPr>
          <w:lang w:val="en-FI"/>
        </w:rPr>
      </w:pPr>
      <w:proofErr w:type="spellStart"/>
      <w:r>
        <w:t>Fieldsize</w:t>
      </w:r>
      <w:proofErr w:type="spellEnd"/>
      <w:r>
        <w:t xml:space="preserve"> [cm] = </w:t>
      </w:r>
      <w:proofErr w:type="spellStart"/>
      <w:r>
        <w:t>Fieldsize</w:t>
      </w:r>
      <w:proofErr w:type="spellEnd"/>
      <w:r>
        <w:t xml:space="preserve"> is </w:t>
      </w:r>
      <w:proofErr w:type="gramStart"/>
      <w:r>
        <w:t>50%</w:t>
      </w:r>
      <w:proofErr w:type="gramEnd"/>
      <w:r>
        <w:t xml:space="preserve"> </w:t>
      </w:r>
      <w:proofErr w:type="spellStart"/>
      <w:r>
        <w:t>dose</w:t>
      </w:r>
      <w:proofErr w:type="spellEnd"/>
      <w:r>
        <w:t xml:space="preserve"> </w:t>
      </w:r>
      <w:proofErr w:type="spellStart"/>
      <w:r>
        <w:t>value</w:t>
      </w:r>
      <w:proofErr w:type="spellEnd"/>
      <w:r>
        <w:t xml:space="preserve"> </w:t>
      </w:r>
      <w:proofErr w:type="spellStart"/>
      <w:r>
        <w:t>from</w:t>
      </w:r>
      <w:proofErr w:type="spellEnd"/>
      <w:r>
        <w:t xml:space="preserve"> </w:t>
      </w:r>
      <w:proofErr w:type="spellStart"/>
      <w:r>
        <w:t>the</w:t>
      </w:r>
      <w:proofErr w:type="spellEnd"/>
      <w:r>
        <w:t xml:space="preserve"> </w:t>
      </w:r>
      <w:proofErr w:type="spellStart"/>
      <w:r>
        <w:t>central</w:t>
      </w:r>
      <w:proofErr w:type="spellEnd"/>
      <w:r>
        <w:t xml:space="preserve"> </w:t>
      </w:r>
      <w:proofErr w:type="spellStart"/>
      <w:r>
        <w:t>axis</w:t>
      </w:r>
      <w:proofErr w:type="spellEnd"/>
    </w:p>
    <w:p w14:paraId="6DF658A6" w14:textId="4EC7FE1A" w:rsidR="00D13810" w:rsidRPr="00D13810" w:rsidRDefault="00D13810" w:rsidP="00D13810">
      <w:pPr>
        <w:pStyle w:val="Luettelokappale"/>
        <w:numPr>
          <w:ilvl w:val="0"/>
          <w:numId w:val="7"/>
        </w:numPr>
        <w:rPr>
          <w:lang w:val="en-FI"/>
        </w:rPr>
      </w:pPr>
      <w:proofErr w:type="spellStart"/>
      <w:r>
        <w:t>Pen</w:t>
      </w:r>
      <w:proofErr w:type="spellEnd"/>
      <w:r>
        <w:t xml:space="preserve"> R &amp; </w:t>
      </w:r>
      <w:proofErr w:type="spellStart"/>
      <w:r>
        <w:t>PenL</w:t>
      </w:r>
      <w:proofErr w:type="spellEnd"/>
      <w:r>
        <w:t xml:space="preserve"> [cm] = </w:t>
      </w:r>
      <w:proofErr w:type="spellStart"/>
      <w:r w:rsidR="00C50D99">
        <w:t>Distance</w:t>
      </w:r>
      <w:proofErr w:type="spellEnd"/>
      <w:r w:rsidR="00C50D99">
        <w:t xml:space="preserve"> </w:t>
      </w:r>
      <w:proofErr w:type="spellStart"/>
      <w:r w:rsidR="00C50D99">
        <w:t>between</w:t>
      </w:r>
      <w:proofErr w:type="spellEnd"/>
      <w:r w:rsidR="00C50D99">
        <w:t xml:space="preserve"> </w:t>
      </w:r>
      <w:proofErr w:type="spellStart"/>
      <w:r w:rsidR="00C50D99">
        <w:t>the</w:t>
      </w:r>
      <w:proofErr w:type="spellEnd"/>
      <w:r w:rsidR="00C50D99">
        <w:t xml:space="preserve"> </w:t>
      </w:r>
      <w:proofErr w:type="gramStart"/>
      <w:r w:rsidR="00C50D99">
        <w:t>80%</w:t>
      </w:r>
      <w:proofErr w:type="gramEnd"/>
      <w:r w:rsidR="00C50D99">
        <w:t xml:space="preserve">-20% </w:t>
      </w:r>
      <w:proofErr w:type="spellStart"/>
      <w:r w:rsidR="00C50D99">
        <w:t>dose</w:t>
      </w:r>
      <w:proofErr w:type="spellEnd"/>
      <w:r w:rsidR="00C50D99">
        <w:t xml:space="preserve"> </w:t>
      </w:r>
      <w:proofErr w:type="spellStart"/>
      <w:r w:rsidR="00C50D99">
        <w:t>values</w:t>
      </w:r>
      <w:proofErr w:type="spellEnd"/>
    </w:p>
    <w:p w14:paraId="258405FF" w14:textId="7E518451" w:rsidR="00D13810" w:rsidRPr="00D13810" w:rsidRDefault="00D13810" w:rsidP="00D13810">
      <w:pPr>
        <w:pStyle w:val="Luettelokappale"/>
        <w:numPr>
          <w:ilvl w:val="0"/>
          <w:numId w:val="7"/>
        </w:numPr>
        <w:rPr>
          <w:lang w:val="en-FI"/>
        </w:rPr>
      </w:pPr>
      <w:proofErr w:type="spellStart"/>
      <w:r>
        <w:t>Flattened</w:t>
      </w:r>
      <w:proofErr w:type="spellEnd"/>
      <w:r>
        <w:t xml:space="preserve"> </w:t>
      </w:r>
      <w:proofErr w:type="spellStart"/>
      <w:r>
        <w:t>region</w:t>
      </w:r>
      <w:proofErr w:type="spellEnd"/>
      <w:r>
        <w:t xml:space="preserve"> </w:t>
      </w:r>
      <w:r w:rsidR="00C50D99">
        <w:t xml:space="preserve">is </w:t>
      </w:r>
      <w:proofErr w:type="spellStart"/>
      <w:r w:rsidR="00C50D99">
        <w:t>defined</w:t>
      </w:r>
      <w:proofErr w:type="spellEnd"/>
      <w:r w:rsidR="00C50D99">
        <w:t xml:space="preserve"> (IEC) for </w:t>
      </w:r>
      <w:proofErr w:type="spellStart"/>
      <w:r w:rsidR="00C50D99">
        <w:t>fieldsizes</w:t>
      </w:r>
      <w:proofErr w:type="spellEnd"/>
      <w:r w:rsidR="00C50D99">
        <w:t xml:space="preserve"> &gt;= </w:t>
      </w:r>
      <w:proofErr w:type="gramStart"/>
      <w:r w:rsidR="00C50D99">
        <w:t>5cm</w:t>
      </w:r>
      <w:proofErr w:type="gramEnd"/>
      <w:r w:rsidR="00C50D99">
        <w:t xml:space="preserve">. For </w:t>
      </w:r>
      <w:proofErr w:type="spellStart"/>
      <w:r w:rsidR="00C50D99">
        <w:t>smaller</w:t>
      </w:r>
      <w:proofErr w:type="spellEnd"/>
      <w:r w:rsidR="00C50D99">
        <w:t xml:space="preserve"> </w:t>
      </w:r>
      <w:proofErr w:type="spellStart"/>
      <w:r w:rsidR="00C50D99">
        <w:t>fields</w:t>
      </w:r>
      <w:proofErr w:type="spellEnd"/>
      <w:r w:rsidR="00C50D99">
        <w:t xml:space="preserve"> </w:t>
      </w:r>
      <w:proofErr w:type="spellStart"/>
      <w:r w:rsidR="00C50D99">
        <w:t>the</w:t>
      </w:r>
      <w:proofErr w:type="spellEnd"/>
      <w:r w:rsidR="00C50D99">
        <w:t xml:space="preserve"> </w:t>
      </w:r>
      <w:proofErr w:type="spellStart"/>
      <w:r w:rsidR="00C50D99">
        <w:t>program</w:t>
      </w:r>
      <w:proofErr w:type="spellEnd"/>
      <w:r w:rsidR="00C50D99">
        <w:t xml:space="preserve"> </w:t>
      </w:r>
      <w:proofErr w:type="spellStart"/>
      <w:r w:rsidR="00C50D99">
        <w:t>computes</w:t>
      </w:r>
      <w:proofErr w:type="spellEnd"/>
      <w:r w:rsidR="00C50D99">
        <w:t xml:space="preserve"> </w:t>
      </w:r>
      <w:proofErr w:type="spellStart"/>
      <w:r w:rsidR="00C50D99">
        <w:t>the</w:t>
      </w:r>
      <w:proofErr w:type="spellEnd"/>
      <w:r w:rsidR="00C50D99">
        <w:t xml:space="preserve"> </w:t>
      </w:r>
      <w:proofErr w:type="spellStart"/>
      <w:r w:rsidR="00C50D99">
        <w:t>flattened</w:t>
      </w:r>
      <w:proofErr w:type="spellEnd"/>
      <w:r w:rsidR="00C50D99">
        <w:t xml:space="preserve"> </w:t>
      </w:r>
      <w:proofErr w:type="spellStart"/>
      <w:r w:rsidR="00C50D99">
        <w:t>region</w:t>
      </w:r>
      <w:proofErr w:type="spellEnd"/>
      <w:r w:rsidR="00C50D99">
        <w:t xml:space="preserve"> as for </w:t>
      </w:r>
      <w:proofErr w:type="gramStart"/>
      <w:r w:rsidR="00C50D99">
        <w:t>5cm</w:t>
      </w:r>
      <w:proofErr w:type="gramEnd"/>
      <w:r w:rsidR="00C50D99">
        <w:t xml:space="preserve"> &lt;= </w:t>
      </w:r>
      <w:proofErr w:type="spellStart"/>
      <w:r w:rsidR="00C50D99">
        <w:t>fieldsize</w:t>
      </w:r>
      <w:proofErr w:type="spellEnd"/>
      <w:r w:rsidR="00C50D99">
        <w:t xml:space="preserve"> &lt;= 10cm.</w:t>
      </w:r>
    </w:p>
    <w:p w14:paraId="241FAD2F" w14:textId="5CC45F83" w:rsidR="00227A42" w:rsidRDefault="00227A42" w:rsidP="00227A42">
      <w:pPr>
        <w:autoSpaceDE w:val="0"/>
        <w:autoSpaceDN w:val="0"/>
        <w:adjustRightInd w:val="0"/>
        <w:spacing w:after="0" w:line="240" w:lineRule="auto"/>
        <w:rPr>
          <w:rFonts w:ascii="Courier New" w:hAnsi="Courier New" w:cs="Courier New"/>
          <w:sz w:val="24"/>
          <w:szCs w:val="24"/>
          <w:lang w:val="en-FI"/>
        </w:rPr>
      </w:pPr>
    </w:p>
    <w:p w14:paraId="1908D9E8" w14:textId="40FDD116" w:rsidR="00C50D99" w:rsidRDefault="00C50D99" w:rsidP="00C50D99">
      <w:r>
        <w:t xml:space="preserve">PDD </w:t>
      </w:r>
      <w:proofErr w:type="spellStart"/>
      <w:r>
        <w:t>parameters</w:t>
      </w:r>
      <w:proofErr w:type="spellEnd"/>
      <w:r>
        <w:t>:</w:t>
      </w:r>
    </w:p>
    <w:p w14:paraId="5A5BDAD0" w14:textId="4809E0CF" w:rsidR="00C50D99" w:rsidRPr="00C50D99" w:rsidRDefault="00C50D99" w:rsidP="00C50D99">
      <w:pPr>
        <w:pStyle w:val="Luettelokappale"/>
        <w:numPr>
          <w:ilvl w:val="0"/>
          <w:numId w:val="8"/>
        </w:numPr>
        <w:rPr>
          <w:lang w:val="en-FI"/>
        </w:rPr>
      </w:pPr>
      <w:r w:rsidRPr="00C50D99">
        <w:t>R100, R80, R50 [cm]</w:t>
      </w:r>
      <w:r>
        <w:t xml:space="preserve"> = 100 %, 80 % and 50 % </w:t>
      </w:r>
      <w:proofErr w:type="spellStart"/>
      <w:r>
        <w:t>dose</w:t>
      </w:r>
      <w:proofErr w:type="spellEnd"/>
      <w:r>
        <w:t xml:space="preserve"> </w:t>
      </w:r>
      <w:proofErr w:type="spellStart"/>
      <w:r>
        <w:t>depths</w:t>
      </w:r>
      <w:proofErr w:type="spellEnd"/>
      <w:r>
        <w:t xml:space="preserve"> </w:t>
      </w:r>
      <w:proofErr w:type="spellStart"/>
      <w:r>
        <w:t>from</w:t>
      </w:r>
      <w:proofErr w:type="spellEnd"/>
      <w:r>
        <w:t xml:space="preserve"> </w:t>
      </w:r>
      <w:proofErr w:type="spellStart"/>
      <w:r>
        <w:t>the</w:t>
      </w:r>
      <w:proofErr w:type="spellEnd"/>
      <w:r>
        <w:t xml:space="preserve"> </w:t>
      </w:r>
      <w:proofErr w:type="spellStart"/>
      <w:r>
        <w:t>surface</w:t>
      </w:r>
      <w:proofErr w:type="spellEnd"/>
    </w:p>
    <w:p w14:paraId="1B8E9C64" w14:textId="48215452" w:rsidR="00C50D99" w:rsidRPr="00C50D99" w:rsidRDefault="00C50D99" w:rsidP="00C50D99">
      <w:pPr>
        <w:pStyle w:val="Luettelokappale"/>
        <w:numPr>
          <w:ilvl w:val="0"/>
          <w:numId w:val="8"/>
        </w:numPr>
        <w:rPr>
          <w:lang w:val="en-FI"/>
        </w:rPr>
      </w:pPr>
      <w:r w:rsidRPr="00C50D99">
        <w:t>D100, D200 [%]</w:t>
      </w:r>
      <w:r>
        <w:t xml:space="preserve"> = </w:t>
      </w:r>
      <w:proofErr w:type="spellStart"/>
      <w:r>
        <w:t>Relative</w:t>
      </w:r>
      <w:proofErr w:type="spellEnd"/>
      <w:r>
        <w:t xml:space="preserve"> </w:t>
      </w:r>
      <w:proofErr w:type="spellStart"/>
      <w:r>
        <w:t>doses</w:t>
      </w:r>
      <w:proofErr w:type="spellEnd"/>
      <w:r>
        <w:t xml:space="preserve"> at </w:t>
      </w:r>
      <w:proofErr w:type="spellStart"/>
      <w:r>
        <w:t>depths</w:t>
      </w:r>
      <w:proofErr w:type="spellEnd"/>
      <w:r>
        <w:t xml:space="preserve"> of 10 and 20 cm </w:t>
      </w:r>
      <w:proofErr w:type="spellStart"/>
      <w:r>
        <w:t>from</w:t>
      </w:r>
      <w:proofErr w:type="spellEnd"/>
      <w:r>
        <w:t xml:space="preserve"> </w:t>
      </w:r>
      <w:proofErr w:type="spellStart"/>
      <w:r>
        <w:t>the</w:t>
      </w:r>
      <w:proofErr w:type="spellEnd"/>
      <w:r>
        <w:t xml:space="preserve"> </w:t>
      </w:r>
      <w:proofErr w:type="spellStart"/>
      <w:r>
        <w:t>surface</w:t>
      </w:r>
      <w:proofErr w:type="spellEnd"/>
    </w:p>
    <w:p w14:paraId="16703132" w14:textId="6B99111E" w:rsidR="00C50D99" w:rsidRPr="00C50D99" w:rsidRDefault="00C50D99" w:rsidP="00C50D99">
      <w:pPr>
        <w:pStyle w:val="Luettelokappale"/>
        <w:numPr>
          <w:ilvl w:val="0"/>
          <w:numId w:val="8"/>
        </w:numPr>
        <w:rPr>
          <w:lang w:val="en-FI"/>
        </w:rPr>
      </w:pPr>
      <w:r>
        <w:t xml:space="preserve"> </w:t>
      </w:r>
      <w:proofErr w:type="spellStart"/>
      <w:r>
        <w:t>Ds</w:t>
      </w:r>
      <w:proofErr w:type="spellEnd"/>
      <w:r>
        <w:t xml:space="preserve"> [%] = Surface </w:t>
      </w:r>
      <w:proofErr w:type="spellStart"/>
      <w:r>
        <w:t>dose</w:t>
      </w:r>
      <w:proofErr w:type="spellEnd"/>
      <w:r>
        <w:t xml:space="preserve"> </w:t>
      </w:r>
      <w:proofErr w:type="spellStart"/>
      <w:r>
        <w:t>relative</w:t>
      </w:r>
      <w:proofErr w:type="spellEnd"/>
      <w:r>
        <w:t xml:space="preserve"> to </w:t>
      </w:r>
      <w:proofErr w:type="spellStart"/>
      <w:r>
        <w:t>the</w:t>
      </w:r>
      <w:proofErr w:type="spellEnd"/>
      <w:r>
        <w:t xml:space="preserve"> </w:t>
      </w:r>
      <w:proofErr w:type="spellStart"/>
      <w:r>
        <w:t>maximum</w:t>
      </w:r>
      <w:proofErr w:type="spellEnd"/>
    </w:p>
    <w:p w14:paraId="41004570" w14:textId="7BC75B6A" w:rsidR="00227A42" w:rsidRPr="007C3AD8" w:rsidRDefault="00C50D99" w:rsidP="007C3AD8">
      <w:pPr>
        <w:pStyle w:val="Luettelokappale"/>
        <w:numPr>
          <w:ilvl w:val="0"/>
          <w:numId w:val="8"/>
        </w:numPr>
        <w:rPr>
          <w:lang w:val="en-FI"/>
        </w:rPr>
      </w:pPr>
      <w:r>
        <w:t xml:space="preserve">J100/200 = </w:t>
      </w:r>
      <w:proofErr w:type="spellStart"/>
      <w:r>
        <w:t>Quality</w:t>
      </w:r>
      <w:proofErr w:type="spellEnd"/>
      <w:r>
        <w:t xml:space="preserve"> </w:t>
      </w:r>
      <w:proofErr w:type="spellStart"/>
      <w:r>
        <w:t>parameter</w:t>
      </w:r>
      <w:proofErr w:type="spellEnd"/>
      <w:r>
        <w:t xml:space="preserve">, </w:t>
      </w:r>
      <w:proofErr w:type="spellStart"/>
      <w:r>
        <w:t>ratio</w:t>
      </w:r>
      <w:proofErr w:type="spellEnd"/>
      <w:r>
        <w:t xml:space="preserve"> </w:t>
      </w:r>
      <w:proofErr w:type="spellStart"/>
      <w:r>
        <w:t>between</w:t>
      </w:r>
      <w:proofErr w:type="spellEnd"/>
      <w:r>
        <w:t xml:space="preserve"> </w:t>
      </w:r>
      <w:proofErr w:type="spellStart"/>
      <w:r>
        <w:t>doses</w:t>
      </w:r>
      <w:proofErr w:type="spellEnd"/>
      <w:r>
        <w:t xml:space="preserve"> at 10 </w:t>
      </w:r>
      <w:proofErr w:type="gramStart"/>
      <w:r>
        <w:t xml:space="preserve">and </w:t>
      </w:r>
      <w:r w:rsidR="007C3AD8">
        <w:t xml:space="preserve"> 20</w:t>
      </w:r>
      <w:proofErr w:type="gramEnd"/>
      <w:r w:rsidR="007C3AD8">
        <w:t xml:space="preserve"> cm</w:t>
      </w:r>
    </w:p>
    <w:p w14:paraId="05C5AB8C" w14:textId="77777777" w:rsidR="00227A42" w:rsidRPr="00227A42" w:rsidRDefault="00227A42" w:rsidP="00227A42">
      <w:pPr>
        <w:autoSpaceDE w:val="0"/>
        <w:autoSpaceDN w:val="0"/>
        <w:adjustRightInd w:val="0"/>
        <w:spacing w:after="0" w:line="240" w:lineRule="auto"/>
        <w:rPr>
          <w:rFonts w:ascii="Courier New" w:hAnsi="Courier New" w:cs="Courier New"/>
          <w:sz w:val="24"/>
          <w:szCs w:val="24"/>
          <w:lang w:val="en-FI"/>
        </w:rPr>
      </w:pPr>
    </w:p>
    <w:p w14:paraId="57853947" w14:textId="31362CDB" w:rsidR="00674849" w:rsidRDefault="00674849" w:rsidP="00674849">
      <w:pPr>
        <w:pStyle w:val="Otsikko2"/>
        <w:rPr>
          <w:lang w:val="en-US"/>
        </w:rPr>
      </w:pPr>
      <w:bookmarkStart w:id="10" w:name="_Toc58878754"/>
      <w:r>
        <w:rPr>
          <w:lang w:val="en-US"/>
        </w:rPr>
        <w:t>Assigning computed parameters</w:t>
      </w:r>
      <w:bookmarkEnd w:id="10"/>
    </w:p>
    <w:p w14:paraId="0663A959" w14:textId="6D2D52EB" w:rsidR="00674849" w:rsidRDefault="00C4307D" w:rsidP="00674849">
      <w:pPr>
        <w:rPr>
          <w:lang w:val="en-US"/>
        </w:rPr>
      </w:pPr>
      <w:r>
        <w:rPr>
          <w:noProof/>
          <w:lang w:val="en-US"/>
        </w:rPr>
        <w:drawing>
          <wp:anchor distT="0" distB="0" distL="114300" distR="114300" simplePos="0" relativeHeight="251667456" behindDoc="0" locked="0" layoutInCell="1" allowOverlap="1" wp14:anchorId="64992244" wp14:editId="065E5D48">
            <wp:simplePos x="0" y="0"/>
            <wp:positionH relativeFrom="margin">
              <wp:align>center</wp:align>
            </wp:positionH>
            <wp:positionV relativeFrom="paragraph">
              <wp:posOffset>474980</wp:posOffset>
            </wp:positionV>
            <wp:extent cx="3228975" cy="781050"/>
            <wp:effectExtent l="0" t="0" r="9525" b="0"/>
            <wp:wrapTopAndBottom/>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781050"/>
                    </a:xfrm>
                    <a:prstGeom prst="rect">
                      <a:avLst/>
                    </a:prstGeom>
                    <a:noFill/>
                    <a:ln>
                      <a:noFill/>
                    </a:ln>
                  </pic:spPr>
                </pic:pic>
              </a:graphicData>
            </a:graphic>
          </wp:anchor>
        </w:drawing>
      </w:r>
      <w:r w:rsidR="00674849">
        <w:rPr>
          <w:lang w:val="en-US"/>
        </w:rPr>
        <w:t>If the automatic profile/PDD recognition fails, data can be assigned as profile or PDD from tool bar menu</w:t>
      </w:r>
      <w:r w:rsidR="000E691B">
        <w:rPr>
          <w:lang w:val="en-US"/>
        </w:rPr>
        <w:t>. Profile/PDD parameters are re-computed automatically.</w:t>
      </w:r>
    </w:p>
    <w:p w14:paraId="7E7CCDFE" w14:textId="2B6D1197" w:rsidR="00674849" w:rsidRPr="00C4307D" w:rsidRDefault="00C4307D" w:rsidP="00C4307D">
      <w:pPr>
        <w:jc w:val="center"/>
        <w:rPr>
          <w:i/>
          <w:iCs/>
          <w:lang w:val="en-US"/>
        </w:rPr>
      </w:pPr>
      <w:r w:rsidRPr="00C4307D">
        <w:rPr>
          <w:b/>
          <w:bCs/>
          <w:i/>
          <w:iCs/>
          <w:lang w:val="en-US"/>
        </w:rPr>
        <w:t xml:space="preserve">Figure </w:t>
      </w:r>
      <w:r w:rsidR="001A2897">
        <w:rPr>
          <w:b/>
          <w:bCs/>
          <w:i/>
          <w:iCs/>
          <w:lang w:val="en-US"/>
        </w:rPr>
        <w:t>10</w:t>
      </w:r>
      <w:r w:rsidRPr="00C4307D">
        <w:rPr>
          <w:b/>
          <w:bCs/>
          <w:i/>
          <w:iCs/>
          <w:lang w:val="en-US"/>
        </w:rPr>
        <w:t>.</w:t>
      </w:r>
      <w:r w:rsidRPr="00C4307D">
        <w:rPr>
          <w:i/>
          <w:iCs/>
          <w:lang w:val="en-US"/>
        </w:rPr>
        <w:t xml:space="preserve"> Assigning the curve type manually</w:t>
      </w:r>
    </w:p>
    <w:p w14:paraId="2D035978" w14:textId="2AA2F4EF" w:rsidR="00874D67" w:rsidRDefault="00BB0D41" w:rsidP="00874D67">
      <w:pPr>
        <w:pStyle w:val="Otsikko1"/>
        <w:rPr>
          <w:lang w:val="en-US"/>
        </w:rPr>
      </w:pPr>
      <w:bookmarkStart w:id="11" w:name="_Toc58878755"/>
      <w:r>
        <w:rPr>
          <w:lang w:val="en-US"/>
        </w:rPr>
        <w:t>Processing tools</w:t>
      </w:r>
      <w:bookmarkEnd w:id="11"/>
    </w:p>
    <w:p w14:paraId="7DAE3F0B" w14:textId="057E25F5" w:rsidR="003929F0" w:rsidRDefault="00BB0D41" w:rsidP="003929F0">
      <w:pPr>
        <w:rPr>
          <w:lang w:val="en-US"/>
        </w:rPr>
      </w:pPr>
      <w:r>
        <w:rPr>
          <w:lang w:val="en-US"/>
        </w:rPr>
        <w:t>Data can be processed with basic processing tools found under the data processing UI panel</w:t>
      </w:r>
      <w:r w:rsidR="00BC2EC5">
        <w:rPr>
          <w:lang w:val="en-US"/>
        </w:rPr>
        <w:t>. All chosen data will be processed.</w:t>
      </w:r>
    </w:p>
    <w:p w14:paraId="3E00998C" w14:textId="37C4D90D" w:rsidR="00BB0D41" w:rsidRDefault="00BB0D41" w:rsidP="003929F0">
      <w:pPr>
        <w:rPr>
          <w:lang w:val="en-US"/>
        </w:rPr>
      </w:pPr>
      <w:r>
        <w:rPr>
          <w:noProof/>
        </w:rPr>
        <w:lastRenderedPageBreak/>
        <w:drawing>
          <wp:anchor distT="0" distB="0" distL="114300" distR="114300" simplePos="0" relativeHeight="251668480" behindDoc="0" locked="0" layoutInCell="1" allowOverlap="1" wp14:anchorId="22D783AF" wp14:editId="4FCCD0AE">
            <wp:simplePos x="0" y="0"/>
            <wp:positionH relativeFrom="margin">
              <wp:posOffset>771525</wp:posOffset>
            </wp:positionH>
            <wp:positionV relativeFrom="page">
              <wp:posOffset>1085850</wp:posOffset>
            </wp:positionV>
            <wp:extent cx="4191000" cy="1704975"/>
            <wp:effectExtent l="0" t="0" r="0" b="9525"/>
            <wp:wrapTopAndBottom/>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1704975"/>
                    </a:xfrm>
                    <a:prstGeom prst="rect">
                      <a:avLst/>
                    </a:prstGeom>
                  </pic:spPr>
                </pic:pic>
              </a:graphicData>
            </a:graphic>
          </wp:anchor>
        </w:drawing>
      </w:r>
    </w:p>
    <w:p w14:paraId="15C79C65" w14:textId="16400B94" w:rsidR="00C4307D" w:rsidRPr="00C4307D" w:rsidRDefault="00C4307D" w:rsidP="00C4307D">
      <w:pPr>
        <w:jc w:val="center"/>
        <w:rPr>
          <w:i/>
          <w:iCs/>
          <w:lang w:val="en-US"/>
        </w:rPr>
      </w:pPr>
      <w:r w:rsidRPr="00C4307D">
        <w:rPr>
          <w:b/>
          <w:bCs/>
          <w:i/>
          <w:iCs/>
          <w:lang w:val="en-US"/>
        </w:rPr>
        <w:t xml:space="preserve">Figure </w:t>
      </w:r>
      <w:r w:rsidR="001A2897">
        <w:rPr>
          <w:b/>
          <w:bCs/>
          <w:i/>
          <w:iCs/>
          <w:lang w:val="en-US"/>
        </w:rPr>
        <w:t>11</w:t>
      </w:r>
      <w:r w:rsidRPr="00C4307D">
        <w:rPr>
          <w:b/>
          <w:bCs/>
          <w:i/>
          <w:iCs/>
          <w:lang w:val="en-US"/>
        </w:rPr>
        <w:t>.</w:t>
      </w:r>
      <w:r w:rsidRPr="00C4307D">
        <w:rPr>
          <w:i/>
          <w:iCs/>
          <w:lang w:val="en-US"/>
        </w:rPr>
        <w:t xml:space="preserve"> Processing options for 1D, 2D and 3D data</w:t>
      </w:r>
    </w:p>
    <w:p w14:paraId="5B7CAA77" w14:textId="58A49050" w:rsidR="002D1F66" w:rsidRPr="002D1F66" w:rsidRDefault="00874D67" w:rsidP="002D1F66">
      <w:pPr>
        <w:pStyle w:val="Otsikko2"/>
        <w:rPr>
          <w:lang w:val="en-US"/>
        </w:rPr>
      </w:pPr>
      <w:bookmarkStart w:id="12" w:name="_Toc58878756"/>
      <w:r>
        <w:rPr>
          <w:lang w:val="en-US"/>
        </w:rPr>
        <w:t>1D</w:t>
      </w:r>
      <w:bookmarkEnd w:id="12"/>
    </w:p>
    <w:p w14:paraId="149153FD" w14:textId="71B501FE" w:rsidR="00874D67" w:rsidRPr="00634162" w:rsidRDefault="00BB0D41" w:rsidP="002D1F66">
      <w:pPr>
        <w:rPr>
          <w:lang w:val="en-US"/>
        </w:rPr>
      </w:pPr>
      <w:r w:rsidRPr="00634162">
        <w:rPr>
          <w:lang w:val="en-US"/>
        </w:rPr>
        <w:t xml:space="preserve">1D data </w:t>
      </w:r>
      <w:r w:rsidR="00C4307D">
        <w:rPr>
          <w:lang w:val="en-US"/>
        </w:rPr>
        <w:t>is</w:t>
      </w:r>
      <w:r w:rsidRPr="00634162">
        <w:rPr>
          <w:lang w:val="en-US"/>
        </w:rPr>
        <w:t xml:space="preserve"> shifted along the </w:t>
      </w:r>
      <w:r w:rsidR="00C4307D">
        <w:rPr>
          <w:lang w:val="en-US"/>
        </w:rPr>
        <w:t xml:space="preserve">position </w:t>
      </w:r>
      <w:r w:rsidRPr="00634162">
        <w:rPr>
          <w:lang w:val="en-US"/>
        </w:rPr>
        <w:t xml:space="preserve">axis by inserting the shift length in cm to the edit box. </w:t>
      </w:r>
      <w:r w:rsidR="00C4307D">
        <w:rPr>
          <w:lang w:val="en-US"/>
        </w:rPr>
        <w:t>Shift is executed from the Shift-button</w:t>
      </w:r>
      <w:r w:rsidRPr="00634162">
        <w:rPr>
          <w:lang w:val="en-US"/>
        </w:rPr>
        <w:t xml:space="preserve">. </w:t>
      </w:r>
      <w:r w:rsidR="00C4307D">
        <w:rPr>
          <w:lang w:val="en-US"/>
        </w:rPr>
        <w:t>Data position axis is updated to the data structure.</w:t>
      </w:r>
    </w:p>
    <w:p w14:paraId="366EEB96" w14:textId="0D87F579" w:rsidR="004027B5" w:rsidRPr="00634162" w:rsidRDefault="004027B5" w:rsidP="002D1F66">
      <w:pPr>
        <w:rPr>
          <w:lang w:val="en-US"/>
        </w:rPr>
      </w:pPr>
      <w:r w:rsidRPr="00634162">
        <w:rPr>
          <w:lang w:val="en-US"/>
        </w:rPr>
        <w:t>Data can be mirrored either along the 0-axis point</w:t>
      </w:r>
      <w:r w:rsidR="00276F58" w:rsidRPr="00634162">
        <w:rPr>
          <w:lang w:val="en-US"/>
        </w:rPr>
        <w:t xml:space="preserve"> (includes axis shift)</w:t>
      </w:r>
      <w:r w:rsidRPr="00634162">
        <w:rPr>
          <w:lang w:val="en-US"/>
        </w:rPr>
        <w:t xml:space="preserve"> or axis can be inverted</w:t>
      </w:r>
    </w:p>
    <w:p w14:paraId="28451664" w14:textId="0424E5CE" w:rsidR="004027B5" w:rsidRPr="00C4307D" w:rsidRDefault="004027B5" w:rsidP="002D1F66">
      <w:pPr>
        <w:rPr>
          <w:lang w:val="en-US"/>
        </w:rPr>
      </w:pPr>
      <w:r w:rsidRPr="00C4307D">
        <w:rPr>
          <w:lang w:val="en-US"/>
        </w:rPr>
        <w:t xml:space="preserve">Data can be filtered by using </w:t>
      </w:r>
      <w:proofErr w:type="spellStart"/>
      <w:r w:rsidRPr="00C4307D">
        <w:rPr>
          <w:lang w:val="en-US"/>
        </w:rPr>
        <w:t>Savitzky-Golay</w:t>
      </w:r>
      <w:proofErr w:type="spellEnd"/>
      <w:r w:rsidRPr="00C4307D">
        <w:rPr>
          <w:lang w:val="en-US"/>
        </w:rPr>
        <w:t xml:space="preserve"> smoothing filter. Using the filter requires the user to set the polynomial order and frame length (must be larger</w:t>
      </w:r>
      <w:r w:rsidR="006D5920" w:rsidRPr="00C4307D">
        <w:rPr>
          <w:lang w:val="en-US"/>
        </w:rPr>
        <w:t xml:space="preserve"> or equal</w:t>
      </w:r>
      <w:r w:rsidRPr="00C4307D">
        <w:rPr>
          <w:lang w:val="en-US"/>
        </w:rPr>
        <w:t xml:space="preserve"> t</w:t>
      </w:r>
      <w:r w:rsidR="006D5920" w:rsidRPr="00C4307D">
        <w:rPr>
          <w:lang w:val="en-US"/>
        </w:rPr>
        <w:t>o</w:t>
      </w:r>
      <w:r w:rsidRPr="00C4307D">
        <w:rPr>
          <w:lang w:val="en-US"/>
        </w:rPr>
        <w:t xml:space="preserve"> the order). </w:t>
      </w:r>
    </w:p>
    <w:p w14:paraId="4BA6DA6A" w14:textId="77777777" w:rsidR="004027B5" w:rsidRDefault="004027B5" w:rsidP="00276F58">
      <w:pPr>
        <w:pStyle w:val="Luettelokappale"/>
        <w:rPr>
          <w:lang w:val="en-US"/>
        </w:rPr>
      </w:pPr>
    </w:p>
    <w:p w14:paraId="492116CB" w14:textId="3E04FE81" w:rsidR="004027B5" w:rsidRDefault="004027B5" w:rsidP="004027B5">
      <w:pPr>
        <w:pStyle w:val="Luettelokappale"/>
        <w:rPr>
          <w:lang w:val="en-US"/>
        </w:rPr>
      </w:pPr>
      <w:r>
        <w:rPr>
          <w:noProof/>
        </w:rPr>
        <w:drawing>
          <wp:inline distT="0" distB="0" distL="0" distR="0" wp14:anchorId="26E6FC8E" wp14:editId="067398E6">
            <wp:extent cx="4743450" cy="156210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1562100"/>
                    </a:xfrm>
                    <a:prstGeom prst="rect">
                      <a:avLst/>
                    </a:prstGeom>
                  </pic:spPr>
                </pic:pic>
              </a:graphicData>
            </a:graphic>
          </wp:inline>
        </w:drawing>
      </w:r>
    </w:p>
    <w:p w14:paraId="60A473F4" w14:textId="1CC59736" w:rsidR="00621FC3" w:rsidRPr="00621FC3" w:rsidRDefault="00621FC3" w:rsidP="00621FC3">
      <w:pPr>
        <w:pStyle w:val="Luettelokappale"/>
        <w:jc w:val="center"/>
        <w:rPr>
          <w:i/>
          <w:iCs/>
          <w:lang w:val="en-US"/>
        </w:rPr>
      </w:pPr>
      <w:r w:rsidRPr="00621FC3">
        <w:rPr>
          <w:b/>
          <w:bCs/>
          <w:i/>
          <w:iCs/>
          <w:lang w:val="en-US"/>
        </w:rPr>
        <w:t>Figure 1</w:t>
      </w:r>
      <w:r w:rsidR="001A2897">
        <w:rPr>
          <w:b/>
          <w:bCs/>
          <w:i/>
          <w:iCs/>
          <w:lang w:val="en-US"/>
        </w:rPr>
        <w:t>2</w:t>
      </w:r>
      <w:r w:rsidRPr="00621FC3">
        <w:rPr>
          <w:b/>
          <w:bCs/>
          <w:i/>
          <w:iCs/>
          <w:lang w:val="en-US"/>
        </w:rPr>
        <w:t>.</w:t>
      </w:r>
      <w:r w:rsidRPr="00621FC3">
        <w:rPr>
          <w:i/>
          <w:iCs/>
          <w:lang w:val="en-US"/>
        </w:rPr>
        <w:t xml:space="preserve"> </w:t>
      </w:r>
      <w:proofErr w:type="spellStart"/>
      <w:r w:rsidRPr="00621FC3">
        <w:rPr>
          <w:i/>
          <w:iCs/>
          <w:lang w:val="en-US"/>
        </w:rPr>
        <w:t>Savitzky-Golay</w:t>
      </w:r>
      <w:proofErr w:type="spellEnd"/>
      <w:r w:rsidRPr="00621FC3">
        <w:rPr>
          <w:i/>
          <w:iCs/>
          <w:lang w:val="en-US"/>
        </w:rPr>
        <w:t xml:space="preserve"> pop-up window</w:t>
      </w:r>
    </w:p>
    <w:p w14:paraId="311C0754" w14:textId="69CFD813" w:rsidR="00BB0D41" w:rsidRDefault="004027B5" w:rsidP="00874D67">
      <w:pPr>
        <w:rPr>
          <w:lang w:val="en-US"/>
        </w:rPr>
      </w:pPr>
      <w:r>
        <w:rPr>
          <w:lang w:val="en-US"/>
        </w:rPr>
        <w:t>Processing</w:t>
      </w:r>
      <w:r w:rsidR="00782273">
        <w:rPr>
          <w:lang w:val="en-US"/>
        </w:rPr>
        <w:t xml:space="preserve"> </w:t>
      </w:r>
      <w:r w:rsidR="00621FC3">
        <w:rPr>
          <w:lang w:val="en-US"/>
        </w:rPr>
        <w:t>is always</w:t>
      </w:r>
      <w:r>
        <w:rPr>
          <w:lang w:val="en-US"/>
        </w:rPr>
        <w:t xml:space="preserve"> executed for each</w:t>
      </w:r>
      <w:r w:rsidR="00621FC3">
        <w:rPr>
          <w:lang w:val="en-US"/>
        </w:rPr>
        <w:t xml:space="preserve"> existing</w:t>
      </w:r>
      <w:r>
        <w:rPr>
          <w:lang w:val="en-US"/>
        </w:rPr>
        <w:t xml:space="preserve"> data normalization and </w:t>
      </w:r>
      <w:r w:rsidR="004F179E">
        <w:rPr>
          <w:lang w:val="en-US"/>
        </w:rPr>
        <w:t xml:space="preserve">to </w:t>
      </w:r>
      <w:r>
        <w:rPr>
          <w:lang w:val="en-US"/>
        </w:rPr>
        <w:t>the interpolated data</w:t>
      </w:r>
      <w:r w:rsidR="00621FC3">
        <w:rPr>
          <w:lang w:val="en-US"/>
        </w:rPr>
        <w:t xml:space="preserve"> saved in the data structure</w:t>
      </w:r>
      <w:r>
        <w:rPr>
          <w:lang w:val="en-US"/>
        </w:rPr>
        <w:t>.</w:t>
      </w:r>
    </w:p>
    <w:p w14:paraId="5FD71CFC" w14:textId="5D7E3D81" w:rsidR="00874D67" w:rsidRDefault="00874D67" w:rsidP="00874D67">
      <w:pPr>
        <w:pStyle w:val="Otsikko2"/>
        <w:rPr>
          <w:lang w:val="en-US"/>
        </w:rPr>
      </w:pPr>
      <w:bookmarkStart w:id="13" w:name="_Toc58878757"/>
      <w:r>
        <w:rPr>
          <w:lang w:val="en-US"/>
        </w:rPr>
        <w:t>2D and 3D</w:t>
      </w:r>
      <w:r w:rsidR="006B4079">
        <w:rPr>
          <w:lang w:val="en-US"/>
        </w:rPr>
        <w:t xml:space="preserve"> processing</w:t>
      </w:r>
      <w:bookmarkEnd w:id="13"/>
    </w:p>
    <w:p w14:paraId="1B0787FA" w14:textId="4371DA1E" w:rsidR="00276F58" w:rsidRDefault="00276F58" w:rsidP="00276F58">
      <w:pPr>
        <w:pStyle w:val="Otsikko3"/>
        <w:numPr>
          <w:ilvl w:val="0"/>
          <w:numId w:val="4"/>
        </w:numPr>
        <w:rPr>
          <w:lang w:val="en-US"/>
        </w:rPr>
      </w:pPr>
      <w:bookmarkStart w:id="14" w:name="_Toc58854014"/>
      <w:bookmarkStart w:id="15" w:name="_Toc58877727"/>
      <w:bookmarkStart w:id="16" w:name="_Toc58878758"/>
      <w:r>
        <w:rPr>
          <w:lang w:val="en-US"/>
        </w:rPr>
        <w:t xml:space="preserve">Data can be mirrored (axis </w:t>
      </w:r>
      <w:r w:rsidR="00BC2EC5">
        <w:rPr>
          <w:lang w:val="en-US"/>
        </w:rPr>
        <w:t>inverted</w:t>
      </w:r>
      <w:r>
        <w:rPr>
          <w:lang w:val="en-US"/>
        </w:rPr>
        <w:t>) in each dimension.</w:t>
      </w:r>
      <w:bookmarkEnd w:id="14"/>
      <w:bookmarkEnd w:id="15"/>
      <w:bookmarkEnd w:id="16"/>
      <w:r>
        <w:rPr>
          <w:lang w:val="en-US"/>
        </w:rPr>
        <w:t xml:space="preserve"> </w:t>
      </w:r>
    </w:p>
    <w:p w14:paraId="37A94DB0" w14:textId="2FC06709" w:rsidR="00874D67" w:rsidRDefault="00276F58" w:rsidP="00276F58">
      <w:pPr>
        <w:pStyle w:val="Otsikko3"/>
        <w:numPr>
          <w:ilvl w:val="0"/>
          <w:numId w:val="4"/>
        </w:numPr>
        <w:rPr>
          <w:lang w:val="en-US"/>
        </w:rPr>
      </w:pPr>
      <w:bookmarkStart w:id="17" w:name="_Toc58854015"/>
      <w:bookmarkStart w:id="18" w:name="_Toc58877728"/>
      <w:bookmarkStart w:id="19" w:name="_Toc58878759"/>
      <w:proofErr w:type="spellStart"/>
      <w:r>
        <w:rPr>
          <w:lang w:val="en-US"/>
        </w:rPr>
        <w:t>Savitzky-Golay</w:t>
      </w:r>
      <w:proofErr w:type="spellEnd"/>
      <w:r>
        <w:rPr>
          <w:lang w:val="en-US"/>
        </w:rPr>
        <w:t xml:space="preserve"> filtering is applicable</w:t>
      </w:r>
      <w:r w:rsidR="003937C6">
        <w:rPr>
          <w:lang w:val="en-US"/>
        </w:rPr>
        <w:t xml:space="preserve"> also</w:t>
      </w:r>
      <w:r>
        <w:rPr>
          <w:lang w:val="en-US"/>
        </w:rPr>
        <w:t xml:space="preserve"> for 2D data.</w:t>
      </w:r>
      <w:bookmarkEnd w:id="17"/>
      <w:bookmarkEnd w:id="18"/>
      <w:bookmarkEnd w:id="19"/>
    </w:p>
    <w:p w14:paraId="2B46CD0F" w14:textId="603C9437" w:rsidR="00BC2EC5" w:rsidRPr="00BC2EC5" w:rsidRDefault="00BC2EC5" w:rsidP="00BC2EC5">
      <w:pPr>
        <w:pStyle w:val="Luettelokappale"/>
        <w:numPr>
          <w:ilvl w:val="0"/>
          <w:numId w:val="4"/>
        </w:numPr>
        <w:rPr>
          <w:lang w:val="en-US"/>
        </w:rPr>
      </w:pPr>
      <w:r>
        <w:rPr>
          <w:lang w:val="en-US"/>
        </w:rPr>
        <w:t xml:space="preserve">2D and 3D data can be </w:t>
      </w:r>
      <w:r w:rsidR="006B4079">
        <w:rPr>
          <w:lang w:val="en-US"/>
        </w:rPr>
        <w:t>manually scaled</w:t>
      </w:r>
    </w:p>
    <w:p w14:paraId="6E977C7D" w14:textId="6BEC2F16" w:rsidR="00276F58" w:rsidRDefault="00276F58" w:rsidP="00276F58">
      <w:pPr>
        <w:pStyle w:val="Luettelokappale"/>
        <w:numPr>
          <w:ilvl w:val="0"/>
          <w:numId w:val="4"/>
        </w:numPr>
        <w:rPr>
          <w:lang w:val="en-US"/>
        </w:rPr>
      </w:pPr>
      <w:r>
        <w:rPr>
          <w:lang w:val="en-US"/>
        </w:rPr>
        <w:t>Original resolution can be displayed by unchecking the ‘’low res. Visualization” button.</w:t>
      </w:r>
    </w:p>
    <w:p w14:paraId="08369280" w14:textId="176985B3" w:rsidR="00BC2EC5" w:rsidRDefault="00276F58" w:rsidP="006B4079">
      <w:pPr>
        <w:pStyle w:val="Luettelokappale"/>
        <w:numPr>
          <w:ilvl w:val="0"/>
          <w:numId w:val="4"/>
        </w:numPr>
        <w:rPr>
          <w:lang w:val="en-US"/>
        </w:rPr>
      </w:pPr>
      <w:r>
        <w:rPr>
          <w:lang w:val="en-US"/>
        </w:rPr>
        <w:t xml:space="preserve">3D data plane can be changed by clicking the “Y&lt;-&gt;Z”, “X&lt;-&gt;Z” or “Rot.” buttons. Two first buttons will swap the chosen axes, which corresponds to 3D rotation: </w:t>
      </w:r>
      <w:r w:rsidR="00BC2EC5">
        <w:rPr>
          <w:lang w:val="en-US"/>
        </w:rPr>
        <w:t>E.g.,</w:t>
      </w:r>
      <w:r>
        <w:rPr>
          <w:lang w:val="en-US"/>
        </w:rPr>
        <w:t xml:space="preserve"> </w:t>
      </w:r>
      <w:r w:rsidR="00BC2EC5">
        <w:rPr>
          <w:lang w:val="en-US"/>
        </w:rPr>
        <w:t>“</w:t>
      </w:r>
      <w:r>
        <w:rPr>
          <w:lang w:val="en-US"/>
        </w:rPr>
        <w:t>Y&lt;-&gt;Z</w:t>
      </w:r>
      <w:r w:rsidR="00BC2EC5">
        <w:rPr>
          <w:lang w:val="en-US"/>
        </w:rPr>
        <w:t>”</w:t>
      </w:r>
      <w:r>
        <w:rPr>
          <w:lang w:val="en-US"/>
        </w:rPr>
        <w:t xml:space="preserve"> will swap the displayed (default) Y-axis to Z-axis</w:t>
      </w:r>
      <w:r w:rsidR="006B4079">
        <w:rPr>
          <w:lang w:val="en-US"/>
        </w:rPr>
        <w:t>, i.e.,</w:t>
      </w:r>
      <w:r>
        <w:rPr>
          <w:lang w:val="en-US"/>
        </w:rPr>
        <w:t xml:space="preserve"> XZ plane </w:t>
      </w:r>
      <w:r w:rsidR="006B4079">
        <w:rPr>
          <w:lang w:val="en-US"/>
        </w:rPr>
        <w:t>is</w:t>
      </w:r>
      <w:r>
        <w:rPr>
          <w:lang w:val="en-US"/>
        </w:rPr>
        <w:t xml:space="preserve"> displayed. </w:t>
      </w:r>
    </w:p>
    <w:p w14:paraId="463ADBEC" w14:textId="77777777" w:rsidR="006B4079" w:rsidRPr="006B4079" w:rsidRDefault="006B4079" w:rsidP="006B4079">
      <w:pPr>
        <w:pStyle w:val="Luettelokappale"/>
        <w:rPr>
          <w:lang w:val="en-US"/>
        </w:rPr>
      </w:pPr>
    </w:p>
    <w:p w14:paraId="65101A0F" w14:textId="53BE6022" w:rsidR="00276F58" w:rsidRDefault="00276F58" w:rsidP="00BC2EC5">
      <w:pPr>
        <w:pStyle w:val="Luettelokappale"/>
        <w:rPr>
          <w:lang w:val="en-US"/>
        </w:rPr>
      </w:pPr>
      <w:r>
        <w:rPr>
          <w:lang w:val="en-US"/>
        </w:rPr>
        <w:t>Rot. -button will rotate the displayed plane along the 3</w:t>
      </w:r>
      <w:r w:rsidRPr="00276F58">
        <w:rPr>
          <w:vertAlign w:val="superscript"/>
          <w:lang w:val="en-US"/>
        </w:rPr>
        <w:t>rd</w:t>
      </w:r>
      <w:r>
        <w:rPr>
          <w:lang w:val="en-US"/>
        </w:rPr>
        <w:t xml:space="preserve"> axis. Note that</w:t>
      </w:r>
      <w:r w:rsidR="00BC2EC5">
        <w:rPr>
          <w:lang w:val="en-US"/>
        </w:rPr>
        <w:t xml:space="preserve"> position axes are always presented in ascending order, regardless of the data orientation!</w:t>
      </w:r>
    </w:p>
    <w:p w14:paraId="7518D03E" w14:textId="631179E9" w:rsidR="00BC2EC5" w:rsidRDefault="00BC2EC5" w:rsidP="00BC2EC5">
      <w:pPr>
        <w:pStyle w:val="Otsikko2"/>
        <w:rPr>
          <w:lang w:val="en-US"/>
        </w:rPr>
      </w:pPr>
      <w:bookmarkStart w:id="20" w:name="_Toc58878760"/>
      <w:r>
        <w:rPr>
          <w:lang w:val="en-US"/>
        </w:rPr>
        <w:t xml:space="preserve">Adding </w:t>
      </w:r>
      <w:r w:rsidR="006604F0">
        <w:rPr>
          <w:lang w:val="en-US"/>
        </w:rPr>
        <w:t xml:space="preserve">custom </w:t>
      </w:r>
      <w:r>
        <w:rPr>
          <w:lang w:val="en-US"/>
        </w:rPr>
        <w:t>operators</w:t>
      </w:r>
      <w:bookmarkEnd w:id="20"/>
    </w:p>
    <w:p w14:paraId="63AA2658" w14:textId="55776240" w:rsidR="00BC2EC5" w:rsidRDefault="00BC2EC5" w:rsidP="00BC2EC5">
      <w:pPr>
        <w:rPr>
          <w:lang w:val="en-US"/>
        </w:rPr>
      </w:pPr>
      <w:r>
        <w:rPr>
          <w:lang w:val="en-US"/>
        </w:rPr>
        <w:t>All data can be processed with custom made operators.</w:t>
      </w:r>
    </w:p>
    <w:p w14:paraId="2FE9569B" w14:textId="29E5A6CE" w:rsidR="00C30257" w:rsidRPr="00A20AA2" w:rsidRDefault="00BC2EC5" w:rsidP="00A20AA2">
      <w:pPr>
        <w:jc w:val="center"/>
        <w:rPr>
          <w:i/>
          <w:iCs/>
          <w:lang w:val="en-US"/>
        </w:rPr>
      </w:pPr>
      <w:r w:rsidRPr="00A20AA2">
        <w:rPr>
          <w:b/>
          <w:bCs/>
          <w:i/>
          <w:iCs/>
          <w:noProof/>
        </w:rPr>
        <w:lastRenderedPageBreak/>
        <w:drawing>
          <wp:anchor distT="0" distB="0" distL="114300" distR="114300" simplePos="0" relativeHeight="251669504" behindDoc="0" locked="0" layoutInCell="1" allowOverlap="1" wp14:anchorId="1895BE54" wp14:editId="1C220A86">
            <wp:simplePos x="0" y="0"/>
            <wp:positionH relativeFrom="margin">
              <wp:align>center</wp:align>
            </wp:positionH>
            <wp:positionV relativeFrom="paragraph">
              <wp:posOffset>0</wp:posOffset>
            </wp:positionV>
            <wp:extent cx="1895475" cy="1238250"/>
            <wp:effectExtent l="0" t="0" r="9525" b="0"/>
            <wp:wrapTopAndBottom/>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238250"/>
                    </a:xfrm>
                    <a:prstGeom prst="rect">
                      <a:avLst/>
                    </a:prstGeom>
                  </pic:spPr>
                </pic:pic>
              </a:graphicData>
            </a:graphic>
          </wp:anchor>
        </w:drawing>
      </w:r>
      <w:r w:rsidR="00C30257" w:rsidRPr="00A20AA2">
        <w:rPr>
          <w:b/>
          <w:bCs/>
          <w:i/>
          <w:iCs/>
          <w:lang w:val="en-US"/>
        </w:rPr>
        <w:t>Figure 1</w:t>
      </w:r>
      <w:r w:rsidR="001A2897">
        <w:rPr>
          <w:b/>
          <w:bCs/>
          <w:i/>
          <w:iCs/>
          <w:lang w:val="en-US"/>
        </w:rPr>
        <w:t>3</w:t>
      </w:r>
      <w:r w:rsidR="00C30257" w:rsidRPr="00A20AA2">
        <w:rPr>
          <w:b/>
          <w:bCs/>
          <w:i/>
          <w:iCs/>
          <w:lang w:val="en-US"/>
        </w:rPr>
        <w:t>.</w:t>
      </w:r>
      <w:r w:rsidR="00C30257" w:rsidRPr="00A20AA2">
        <w:rPr>
          <w:i/>
          <w:iCs/>
          <w:lang w:val="en-US"/>
        </w:rPr>
        <w:t xml:space="preserve"> Add operators button</w:t>
      </w:r>
      <w:r w:rsidR="00A20AA2" w:rsidRPr="00A20AA2">
        <w:rPr>
          <w:i/>
          <w:iCs/>
          <w:lang w:val="en-US"/>
        </w:rPr>
        <w:t xml:space="preserve"> location</w:t>
      </w:r>
    </w:p>
    <w:p w14:paraId="0B19288F" w14:textId="77B3004B" w:rsidR="001B189D" w:rsidRDefault="001A2897" w:rsidP="00BC2EC5">
      <w:pPr>
        <w:rPr>
          <w:lang w:val="en-US"/>
        </w:rPr>
      </w:pPr>
      <w:r>
        <w:rPr>
          <w:noProof/>
        </w:rPr>
        <w:drawing>
          <wp:anchor distT="0" distB="0" distL="114300" distR="114300" simplePos="0" relativeHeight="251674624" behindDoc="0" locked="0" layoutInCell="1" allowOverlap="1" wp14:anchorId="18361F49" wp14:editId="276563D1">
            <wp:simplePos x="0" y="0"/>
            <wp:positionH relativeFrom="column">
              <wp:posOffset>523875</wp:posOffset>
            </wp:positionH>
            <wp:positionV relativeFrom="page">
              <wp:posOffset>3014663</wp:posOffset>
            </wp:positionV>
            <wp:extent cx="4824095" cy="2882265"/>
            <wp:effectExtent l="0" t="0" r="0" b="0"/>
            <wp:wrapTopAndBottom/>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4095" cy="2882265"/>
                    </a:xfrm>
                    <a:prstGeom prst="rect">
                      <a:avLst/>
                    </a:prstGeom>
                  </pic:spPr>
                </pic:pic>
              </a:graphicData>
            </a:graphic>
          </wp:anchor>
        </w:drawing>
      </w:r>
      <w:r w:rsidR="00BC2EC5">
        <w:rPr>
          <w:lang w:val="en-US"/>
        </w:rPr>
        <w:t>Clicking ‘Add operators’ button will open a file browser. Choose a custom made .txt function file</w:t>
      </w:r>
      <w:r w:rsidR="00C30257">
        <w:rPr>
          <w:lang w:val="en-US"/>
        </w:rPr>
        <w:t>,</w:t>
      </w:r>
      <w:r w:rsidR="00BC2EC5">
        <w:rPr>
          <w:lang w:val="en-US"/>
        </w:rPr>
        <w:t xml:space="preserve"> containing the processing instructions. Function.txt files should contain the </w:t>
      </w:r>
      <w:r w:rsidR="001B189D">
        <w:rPr>
          <w:lang w:val="en-US"/>
        </w:rPr>
        <w:t>processing instructions as presented in the example file:</w:t>
      </w:r>
    </w:p>
    <w:p w14:paraId="4BC61167" w14:textId="3EA3D5A5" w:rsidR="001B189D" w:rsidRPr="00A20AA2" w:rsidRDefault="00C30257" w:rsidP="00A20AA2">
      <w:pPr>
        <w:jc w:val="center"/>
        <w:rPr>
          <w:i/>
          <w:iCs/>
          <w:lang w:val="en-US"/>
        </w:rPr>
      </w:pPr>
      <w:r w:rsidRPr="00A20AA2">
        <w:rPr>
          <w:b/>
          <w:bCs/>
          <w:i/>
          <w:iCs/>
          <w:lang w:val="en-US"/>
        </w:rPr>
        <w:t>Figure 1</w:t>
      </w:r>
      <w:r w:rsidR="001A2897">
        <w:rPr>
          <w:b/>
          <w:bCs/>
          <w:i/>
          <w:iCs/>
          <w:lang w:val="en-US"/>
        </w:rPr>
        <w:t>4</w:t>
      </w:r>
      <w:r w:rsidR="00A20AA2" w:rsidRPr="00A20AA2">
        <w:rPr>
          <w:b/>
          <w:bCs/>
          <w:i/>
          <w:iCs/>
          <w:lang w:val="en-US"/>
        </w:rPr>
        <w:t>.</w:t>
      </w:r>
      <w:r w:rsidR="00A20AA2" w:rsidRPr="00A20AA2">
        <w:rPr>
          <w:i/>
          <w:iCs/>
          <w:lang w:val="en-US"/>
        </w:rPr>
        <w:t xml:space="preserve"> Example file for creating a custom data processing function</w:t>
      </w:r>
    </w:p>
    <w:p w14:paraId="6DF5757E" w14:textId="7E358DF3" w:rsidR="001B189D" w:rsidRPr="001B189D" w:rsidRDefault="001B189D" w:rsidP="001B189D">
      <w:pPr>
        <w:pStyle w:val="Luettelokappale"/>
        <w:numPr>
          <w:ilvl w:val="0"/>
          <w:numId w:val="5"/>
        </w:numPr>
        <w:rPr>
          <w:lang w:val="en-US"/>
        </w:rPr>
      </w:pPr>
      <w:r w:rsidRPr="001B189D">
        <w:rPr>
          <w:lang w:val="en-US"/>
        </w:rPr>
        <w:t>1</w:t>
      </w:r>
      <w:r w:rsidRPr="001B189D">
        <w:rPr>
          <w:vertAlign w:val="superscript"/>
          <w:lang w:val="en-US"/>
        </w:rPr>
        <w:t>st</w:t>
      </w:r>
      <w:r w:rsidRPr="001B189D">
        <w:rPr>
          <w:lang w:val="en-US"/>
        </w:rPr>
        <w:t xml:space="preserve"> line should include the function</w:t>
      </w:r>
      <w:r w:rsidR="006604F0">
        <w:rPr>
          <w:lang w:val="en-US"/>
        </w:rPr>
        <w:t>, operating the data</w:t>
      </w:r>
      <w:r w:rsidRPr="001B189D">
        <w:rPr>
          <w:lang w:val="en-US"/>
        </w:rPr>
        <w:t xml:space="preserve">. </w:t>
      </w:r>
      <w:r w:rsidR="006604F0">
        <w:rPr>
          <w:lang w:val="en-US"/>
        </w:rPr>
        <w:t>The program evaluates the function directly</w:t>
      </w:r>
      <w:r w:rsidRPr="001B189D">
        <w:rPr>
          <w:lang w:val="en-US"/>
        </w:rPr>
        <w:t xml:space="preserve"> -&gt; Use </w:t>
      </w:r>
      <w:proofErr w:type="spellStart"/>
      <w:r w:rsidRPr="001B189D">
        <w:rPr>
          <w:lang w:val="en-US"/>
        </w:rPr>
        <w:t>Matlab</w:t>
      </w:r>
      <w:proofErr w:type="spellEnd"/>
      <w:r w:rsidRPr="001B189D">
        <w:rPr>
          <w:lang w:val="en-US"/>
        </w:rPr>
        <w:t xml:space="preserve"> syntax!</w:t>
      </w:r>
    </w:p>
    <w:p w14:paraId="736555BC" w14:textId="3D9AD156" w:rsidR="001B189D" w:rsidRDefault="001B189D" w:rsidP="001B189D">
      <w:pPr>
        <w:pStyle w:val="Luettelokappale"/>
        <w:numPr>
          <w:ilvl w:val="0"/>
          <w:numId w:val="5"/>
        </w:numPr>
        <w:rPr>
          <w:lang w:val="en-US"/>
        </w:rPr>
      </w:pPr>
      <w:r w:rsidRPr="001B189D">
        <w:rPr>
          <w:lang w:val="en-US"/>
        </w:rPr>
        <w:t>2</w:t>
      </w:r>
      <w:r w:rsidRPr="001B189D">
        <w:rPr>
          <w:vertAlign w:val="superscript"/>
          <w:lang w:val="en-US"/>
        </w:rPr>
        <w:t>nd</w:t>
      </w:r>
      <w:r w:rsidRPr="001B189D">
        <w:rPr>
          <w:lang w:val="en-US"/>
        </w:rPr>
        <w:t xml:space="preserve"> line </w:t>
      </w:r>
      <w:r>
        <w:rPr>
          <w:lang w:val="en-US"/>
        </w:rPr>
        <w:t>contains the predefined variable</w:t>
      </w:r>
      <w:r w:rsidR="006604F0">
        <w:rPr>
          <w:lang w:val="en-US"/>
        </w:rPr>
        <w:t xml:space="preserve"> names</w:t>
      </w:r>
      <w:r>
        <w:rPr>
          <w:lang w:val="en-US"/>
        </w:rPr>
        <w:t>.</w:t>
      </w:r>
    </w:p>
    <w:p w14:paraId="5150CDBF" w14:textId="775DA8BB" w:rsidR="001B189D" w:rsidRDefault="001B189D" w:rsidP="001B189D">
      <w:pPr>
        <w:pStyle w:val="Luettelokappale"/>
        <w:numPr>
          <w:ilvl w:val="0"/>
          <w:numId w:val="5"/>
        </w:numPr>
        <w:rPr>
          <w:lang w:val="en-US"/>
        </w:rPr>
      </w:pPr>
      <w:r>
        <w:rPr>
          <w:lang w:val="en-US"/>
        </w:rPr>
        <w:t>3</w:t>
      </w:r>
      <w:r w:rsidRPr="001B189D">
        <w:rPr>
          <w:vertAlign w:val="superscript"/>
          <w:lang w:val="en-US"/>
        </w:rPr>
        <w:t>rd</w:t>
      </w:r>
      <w:r>
        <w:rPr>
          <w:lang w:val="en-US"/>
        </w:rPr>
        <w:t xml:space="preserve"> line contains the variable</w:t>
      </w:r>
      <w:r w:rsidR="006604F0">
        <w:rPr>
          <w:lang w:val="en-US"/>
        </w:rPr>
        <w:t>s</w:t>
      </w:r>
      <w:r>
        <w:rPr>
          <w:lang w:val="en-US"/>
        </w:rPr>
        <w:t>, which will be prompted. Also, data unit will be prompted by default</w:t>
      </w:r>
    </w:p>
    <w:p w14:paraId="4CC4A48C" w14:textId="226565D8" w:rsidR="001B189D" w:rsidRDefault="001B189D" w:rsidP="001B189D">
      <w:pPr>
        <w:pStyle w:val="Luettelokappale"/>
        <w:numPr>
          <w:ilvl w:val="0"/>
          <w:numId w:val="5"/>
        </w:numPr>
        <w:rPr>
          <w:lang w:val="en-US"/>
        </w:rPr>
      </w:pPr>
      <w:r>
        <w:rPr>
          <w:lang w:val="en-US"/>
        </w:rPr>
        <w:t xml:space="preserve">Lines starting with ‘id: name’ will be interpreted as </w:t>
      </w:r>
      <w:r w:rsidR="006604F0">
        <w:rPr>
          <w:lang w:val="en-US"/>
        </w:rPr>
        <w:t>ids for different variable sets. All variable in the 2</w:t>
      </w:r>
      <w:r w:rsidR="006604F0" w:rsidRPr="006604F0">
        <w:rPr>
          <w:vertAlign w:val="superscript"/>
          <w:lang w:val="en-US"/>
        </w:rPr>
        <w:t>nd</w:t>
      </w:r>
      <w:r w:rsidR="006604F0">
        <w:rPr>
          <w:lang w:val="en-US"/>
        </w:rPr>
        <w:t xml:space="preserve"> line should be defined under the id. There is no maximum limit for different variable sets (ids). All </w:t>
      </w:r>
      <w:proofErr w:type="gramStart"/>
      <w:r w:rsidR="006604F0">
        <w:rPr>
          <w:lang w:val="en-US"/>
        </w:rPr>
        <w:t>id’s</w:t>
      </w:r>
      <w:proofErr w:type="gramEnd"/>
      <w:r w:rsidR="006604F0">
        <w:rPr>
          <w:lang w:val="en-US"/>
        </w:rPr>
        <w:t xml:space="preserve"> are added to a dropdown menu as shown in the figure</w:t>
      </w:r>
      <w:r w:rsidR="00377138">
        <w:rPr>
          <w:lang w:val="en-US"/>
        </w:rPr>
        <w:t xml:space="preserve"> 15</w:t>
      </w:r>
      <w:r w:rsidR="006604F0">
        <w:rPr>
          <w:lang w:val="en-US"/>
        </w:rPr>
        <w:t xml:space="preserve"> for the example file</w:t>
      </w:r>
    </w:p>
    <w:p w14:paraId="2753B029" w14:textId="177EF556" w:rsidR="001B189D" w:rsidRDefault="001B189D" w:rsidP="001A2897">
      <w:pPr>
        <w:jc w:val="center"/>
        <w:rPr>
          <w:lang w:val="en-US"/>
        </w:rPr>
      </w:pPr>
      <w:r>
        <w:rPr>
          <w:noProof/>
          <w:lang w:val="en-US"/>
        </w:rPr>
        <w:drawing>
          <wp:inline distT="0" distB="0" distL="0" distR="0" wp14:anchorId="60C08A5B" wp14:editId="70FBE2B9">
            <wp:extent cx="1628775" cy="997978"/>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950" cy="1050779"/>
                    </a:xfrm>
                    <a:prstGeom prst="rect">
                      <a:avLst/>
                    </a:prstGeom>
                    <a:noFill/>
                    <a:ln>
                      <a:noFill/>
                    </a:ln>
                  </pic:spPr>
                </pic:pic>
              </a:graphicData>
            </a:graphic>
          </wp:inline>
        </w:drawing>
      </w:r>
    </w:p>
    <w:p w14:paraId="7C96B05E" w14:textId="00D6FF4B" w:rsidR="001A2897" w:rsidRPr="001A2897" w:rsidRDefault="001A2897" w:rsidP="001A2897">
      <w:pPr>
        <w:jc w:val="center"/>
        <w:rPr>
          <w:i/>
          <w:iCs/>
          <w:lang w:val="en-US"/>
        </w:rPr>
      </w:pPr>
      <w:r w:rsidRPr="001A2897">
        <w:rPr>
          <w:b/>
          <w:bCs/>
          <w:i/>
          <w:iCs/>
          <w:lang w:val="en-US"/>
        </w:rPr>
        <w:t>Figure 15.</w:t>
      </w:r>
      <w:r w:rsidRPr="001A2897">
        <w:rPr>
          <w:i/>
          <w:iCs/>
          <w:lang w:val="en-US"/>
        </w:rPr>
        <w:t xml:space="preserve"> Variable set id list</w:t>
      </w:r>
    </w:p>
    <w:p w14:paraId="52A79836" w14:textId="67909E3E" w:rsidR="006604F0" w:rsidRDefault="006604F0" w:rsidP="001B189D">
      <w:pPr>
        <w:rPr>
          <w:lang w:val="en-US"/>
        </w:rPr>
      </w:pPr>
      <w:r>
        <w:rPr>
          <w:lang w:val="en-US"/>
        </w:rPr>
        <w:t xml:space="preserve">Choosing </w:t>
      </w:r>
      <w:proofErr w:type="gramStart"/>
      <w:r>
        <w:rPr>
          <w:lang w:val="en-US"/>
        </w:rPr>
        <w:t>e.g.</w:t>
      </w:r>
      <w:proofErr w:type="gramEnd"/>
      <w:r>
        <w:rPr>
          <w:lang w:val="en-US"/>
        </w:rPr>
        <w:t xml:space="preserve"> “TAYS_TB_6X” would use variables under this id, while evaluating the function in the 1</w:t>
      </w:r>
      <w:r w:rsidRPr="006604F0">
        <w:rPr>
          <w:vertAlign w:val="superscript"/>
          <w:lang w:val="en-US"/>
        </w:rPr>
        <w:t>st</w:t>
      </w:r>
      <w:r>
        <w:rPr>
          <w:lang w:val="en-US"/>
        </w:rPr>
        <w:t xml:space="preserve"> line.</w:t>
      </w:r>
    </w:p>
    <w:p w14:paraId="3213AE67" w14:textId="472F8C97" w:rsidR="00C508D8" w:rsidRDefault="00C508D8" w:rsidP="001B189D">
      <w:pPr>
        <w:rPr>
          <w:lang w:val="en-US"/>
        </w:rPr>
      </w:pPr>
      <w:r>
        <w:rPr>
          <w:lang w:val="en-US"/>
        </w:rPr>
        <w:lastRenderedPageBreak/>
        <w:t>Use end -keyword to terminate the file.</w:t>
      </w:r>
    </w:p>
    <w:p w14:paraId="59D76569" w14:textId="296F8BE4" w:rsidR="002D1F66" w:rsidRDefault="00A20AA2" w:rsidP="001B189D">
      <w:pPr>
        <w:rPr>
          <w:lang w:val="en-US"/>
        </w:rPr>
      </w:pPr>
      <w:r>
        <w:rPr>
          <w:lang w:val="en-US"/>
        </w:rPr>
        <w:t xml:space="preserve">Function files should </w:t>
      </w:r>
      <w:r w:rsidR="00400FC0">
        <w:rPr>
          <w:lang w:val="en-US"/>
        </w:rPr>
        <w:t>be in</w:t>
      </w:r>
      <w:r>
        <w:rPr>
          <w:lang w:val="en-US"/>
        </w:rPr>
        <w:t xml:space="preserve"> the same folder as </w:t>
      </w:r>
      <w:proofErr w:type="spellStart"/>
      <w:r>
        <w:rPr>
          <w:lang w:val="en-US"/>
        </w:rPr>
        <w:t>Profeel.m</w:t>
      </w:r>
      <w:proofErr w:type="spellEnd"/>
      <w:r>
        <w:rPr>
          <w:lang w:val="en-US"/>
        </w:rPr>
        <w:t>.</w:t>
      </w:r>
    </w:p>
    <w:p w14:paraId="19BF8713" w14:textId="77777777" w:rsidR="002D1F66" w:rsidRDefault="002D1F66" w:rsidP="002D1F66">
      <w:pPr>
        <w:pStyle w:val="Otsikko1"/>
        <w:rPr>
          <w:lang w:val="en-US"/>
        </w:rPr>
      </w:pPr>
      <w:bookmarkStart w:id="21" w:name="_Toc58878761"/>
      <w:r>
        <w:rPr>
          <w:lang w:val="en-US"/>
        </w:rPr>
        <w:t>Gamma, DTA and DD</w:t>
      </w:r>
      <w:bookmarkEnd w:id="21"/>
    </w:p>
    <w:p w14:paraId="63ADB100" w14:textId="77777777" w:rsidR="002D1F66" w:rsidRDefault="002D1F66" w:rsidP="002D1F66">
      <w:pPr>
        <w:rPr>
          <w:lang w:val="en-US"/>
        </w:rPr>
      </w:pPr>
      <w:r>
        <w:rPr>
          <w:noProof/>
        </w:rPr>
        <w:drawing>
          <wp:anchor distT="0" distB="0" distL="114300" distR="114300" simplePos="0" relativeHeight="251671552" behindDoc="0" locked="0" layoutInCell="1" allowOverlap="1" wp14:anchorId="7FE42537" wp14:editId="6E74B267">
            <wp:simplePos x="0" y="0"/>
            <wp:positionH relativeFrom="margin">
              <wp:align>center</wp:align>
            </wp:positionH>
            <wp:positionV relativeFrom="paragraph">
              <wp:posOffset>1235760</wp:posOffset>
            </wp:positionV>
            <wp:extent cx="3143250" cy="1314450"/>
            <wp:effectExtent l="0" t="0" r="0" b="0"/>
            <wp:wrapTopAndBottom/>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1314450"/>
                    </a:xfrm>
                    <a:prstGeom prst="rect">
                      <a:avLst/>
                    </a:prstGeom>
                  </pic:spPr>
                </pic:pic>
              </a:graphicData>
            </a:graphic>
          </wp:anchor>
        </w:drawing>
      </w:r>
      <w:r>
        <w:rPr>
          <w:lang w:val="en-US"/>
        </w:rPr>
        <w:t>Distance to agreement (DTA) is computed for 1D and 2D data by searching the nearest point with same dose between two dose distributions (reference and target). DTA is computed either using interpolation and a threshold value (‘brute force’), or by finding dose points crossing the reference line/plane and solving the DTA at the cross section (‘analytical’). Dose difference (DD) is computed as an absolute value for each data point (subtraction) and as relative value to the reference data. Passing criteria, computation resolution and isodose limit can be modified by the user.</w:t>
      </w:r>
    </w:p>
    <w:p w14:paraId="196C49AF" w14:textId="0A47ABE7" w:rsidR="002D1F66" w:rsidRPr="005629CB" w:rsidRDefault="002D1F66" w:rsidP="002D1F66">
      <w:pPr>
        <w:jc w:val="center"/>
        <w:rPr>
          <w:i/>
          <w:iCs/>
          <w:lang w:val="en-US"/>
        </w:rPr>
      </w:pPr>
      <w:r w:rsidRPr="005629CB">
        <w:rPr>
          <w:b/>
          <w:bCs/>
          <w:i/>
          <w:iCs/>
          <w:lang w:val="en-US"/>
        </w:rPr>
        <w:t xml:space="preserve">Figure </w:t>
      </w:r>
      <w:r w:rsidR="001A2897">
        <w:rPr>
          <w:b/>
          <w:bCs/>
          <w:i/>
          <w:iCs/>
          <w:lang w:val="en-US"/>
        </w:rPr>
        <w:t>16</w:t>
      </w:r>
      <w:r w:rsidRPr="005629CB">
        <w:rPr>
          <w:b/>
          <w:bCs/>
          <w:i/>
          <w:iCs/>
          <w:lang w:val="en-US"/>
        </w:rPr>
        <w:t>.</w:t>
      </w:r>
      <w:r w:rsidRPr="005629CB">
        <w:rPr>
          <w:i/>
          <w:iCs/>
          <w:lang w:val="en-US"/>
        </w:rPr>
        <w:t xml:space="preserve"> Gamma, DTA and DD analysis tools</w:t>
      </w:r>
    </w:p>
    <w:p w14:paraId="6A537BA3" w14:textId="77777777" w:rsidR="002D1F66" w:rsidRDefault="002D1F66" w:rsidP="002D1F66">
      <w:pPr>
        <w:rPr>
          <w:lang w:val="en-US"/>
        </w:rPr>
      </w:pPr>
      <w:r>
        <w:rPr>
          <w:lang w:val="en-US"/>
        </w:rPr>
        <w:t xml:space="preserve">Gamma computation is performed by minimizing the squared sum of the gamma components (DTA, DD) relative to gamma criteria for each data point. </w:t>
      </w:r>
      <w:proofErr w:type="spellStart"/>
      <w:r>
        <w:rPr>
          <w:lang w:val="en-US"/>
        </w:rPr>
        <w:t>Profeel</w:t>
      </w:r>
      <w:proofErr w:type="spellEnd"/>
      <w:r>
        <w:rPr>
          <w:lang w:val="en-US"/>
        </w:rPr>
        <w:t xml:space="preserve"> uses an open-source gamma function to compute gamma indices (</w:t>
      </w:r>
      <w:proofErr w:type="spellStart"/>
      <w:r>
        <w:rPr>
          <w:lang w:val="en-US"/>
        </w:rPr>
        <w:t>Geurts</w:t>
      </w:r>
      <w:proofErr w:type="spellEnd"/>
      <w:r>
        <w:rPr>
          <w:lang w:val="en-US"/>
        </w:rPr>
        <w:t>, 2014).</w:t>
      </w:r>
    </w:p>
    <w:p w14:paraId="1FBB1DD8" w14:textId="77777777" w:rsidR="002D1F66" w:rsidRDefault="002D1F66" w:rsidP="002D1F66">
      <w:pPr>
        <w:pStyle w:val="Otsikko2"/>
        <w:rPr>
          <w:lang w:val="en-US"/>
        </w:rPr>
      </w:pPr>
      <w:bookmarkStart w:id="22" w:name="_Toc58878762"/>
      <w:r>
        <w:rPr>
          <w:lang w:val="en-US"/>
        </w:rPr>
        <w:t>Passing criteria</w:t>
      </w:r>
      <w:bookmarkEnd w:id="22"/>
    </w:p>
    <w:p w14:paraId="6874A415" w14:textId="77777777" w:rsidR="002D1F66" w:rsidRDefault="002D1F66" w:rsidP="002D1F66">
      <w:pPr>
        <w:rPr>
          <w:lang w:val="en-US"/>
        </w:rPr>
      </w:pPr>
      <w:r>
        <w:rPr>
          <w:lang w:val="en-US"/>
        </w:rPr>
        <w:t>Gamma analysis passing criteria can be changed from the edit boxes next to gamma analysis -button. Criteria is also used directly for the passing criteria in DTA and DD computation.</w:t>
      </w:r>
    </w:p>
    <w:p w14:paraId="5DC7B7CF" w14:textId="77777777" w:rsidR="002D1F66" w:rsidRPr="007234DB" w:rsidRDefault="002D1F66" w:rsidP="002D1F66">
      <w:pPr>
        <w:pStyle w:val="Otsikko2"/>
        <w:rPr>
          <w:lang w:val="en-US"/>
        </w:rPr>
      </w:pPr>
      <w:bookmarkStart w:id="23" w:name="_Toc58878763"/>
      <w:r>
        <w:rPr>
          <w:lang w:val="en-US"/>
        </w:rPr>
        <w:t>Gamma computation resolution (</w:t>
      </w:r>
      <w:proofErr w:type="spellStart"/>
      <w:r>
        <w:rPr>
          <w:lang w:val="en-US"/>
        </w:rPr>
        <w:t>interp</w:t>
      </w:r>
      <w:proofErr w:type="spellEnd"/>
      <w:r>
        <w:rPr>
          <w:lang w:val="en-US"/>
        </w:rPr>
        <w:t>-interval)</w:t>
      </w:r>
      <w:bookmarkEnd w:id="23"/>
    </w:p>
    <w:p w14:paraId="51E3558B" w14:textId="77777777" w:rsidR="002D1F66" w:rsidRDefault="002D1F66" w:rsidP="002D1F66">
      <w:pPr>
        <w:rPr>
          <w:lang w:val="en-US"/>
        </w:rPr>
      </w:pPr>
      <w:r>
        <w:rPr>
          <w:lang w:val="en-US"/>
        </w:rPr>
        <w:t>The computation grid resolution can be lowered or increased by setting value to the ‘</w:t>
      </w:r>
      <w:proofErr w:type="spellStart"/>
      <w:r>
        <w:rPr>
          <w:lang w:val="en-US"/>
        </w:rPr>
        <w:t>Interp</w:t>
      </w:r>
      <w:proofErr w:type="spellEnd"/>
      <w:r>
        <w:rPr>
          <w:lang w:val="en-US"/>
        </w:rPr>
        <w:t>-interval (mm)’ edit box. Lowering the resolution will speed up the analysis substantially. The default resolution equals the data display resolution.</w:t>
      </w:r>
    </w:p>
    <w:p w14:paraId="19558B11" w14:textId="77777777" w:rsidR="002D1F66" w:rsidRDefault="002D1F66" w:rsidP="002D1F66">
      <w:pPr>
        <w:pStyle w:val="Otsikko2"/>
        <w:rPr>
          <w:lang w:val="en-US"/>
        </w:rPr>
      </w:pPr>
      <w:bookmarkStart w:id="24" w:name="_Toc58878764"/>
      <w:r>
        <w:rPr>
          <w:lang w:val="en-US"/>
        </w:rPr>
        <w:t>Isodose limit</w:t>
      </w:r>
      <w:bookmarkEnd w:id="24"/>
    </w:p>
    <w:p w14:paraId="01C4CF4A" w14:textId="77777777" w:rsidR="002D1F66" w:rsidRDefault="002D1F66" w:rsidP="002D1F66">
      <w:pPr>
        <w:rPr>
          <w:rFonts w:eastAsiaTheme="minorEastAsia"/>
          <w:lang w:val="en-US"/>
        </w:rPr>
      </w:pPr>
      <w:r>
        <w:rPr>
          <w:lang w:val="en-US"/>
        </w:rPr>
        <w:t xml:space="preserve">Minimum dose included in the analysis can be defined from the Min </w:t>
      </w:r>
      <m:oMath>
        <m:r>
          <w:rPr>
            <w:rFonts w:ascii="Cambria Math" w:hAnsi="Cambria Math"/>
            <w:lang w:val="en-US"/>
          </w:rPr>
          <m:t>γ</m:t>
        </m:r>
      </m:oMath>
      <w:r>
        <w:rPr>
          <w:rFonts w:eastAsiaTheme="minorEastAsia"/>
          <w:lang w:val="en-US"/>
        </w:rPr>
        <w:t>-dose/% -edit box for 2D data.</w:t>
      </w:r>
    </w:p>
    <w:p w14:paraId="765101A0" w14:textId="77777777" w:rsidR="002D1F66" w:rsidRDefault="002D1F66" w:rsidP="002D1F66">
      <w:pPr>
        <w:rPr>
          <w:lang w:val="en-US"/>
        </w:rPr>
      </w:pPr>
      <w:r>
        <w:rPr>
          <w:noProof/>
          <w:lang w:val="en-US"/>
        </w:rPr>
        <w:drawing>
          <wp:inline distT="0" distB="0" distL="0" distR="0" wp14:anchorId="0DED0A57" wp14:editId="59B254E4">
            <wp:extent cx="5731510" cy="2092325"/>
            <wp:effectExtent l="0" t="0" r="2540" b="317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1CB85CBA" w14:textId="0C5D1514" w:rsidR="002D1F66" w:rsidRPr="005629CB" w:rsidRDefault="002D1F66" w:rsidP="002D1F66">
      <w:pPr>
        <w:jc w:val="center"/>
        <w:rPr>
          <w:i/>
          <w:iCs/>
          <w:lang w:val="en-US"/>
        </w:rPr>
      </w:pPr>
      <w:r w:rsidRPr="005629CB">
        <w:rPr>
          <w:b/>
          <w:bCs/>
          <w:i/>
          <w:iCs/>
          <w:lang w:val="en-US"/>
        </w:rPr>
        <w:t xml:space="preserve">Figure </w:t>
      </w:r>
      <w:r w:rsidR="001A2897">
        <w:rPr>
          <w:b/>
          <w:bCs/>
          <w:i/>
          <w:iCs/>
          <w:lang w:val="en-US"/>
        </w:rPr>
        <w:t>17</w:t>
      </w:r>
      <w:r w:rsidRPr="005629CB">
        <w:rPr>
          <w:b/>
          <w:bCs/>
          <w:i/>
          <w:iCs/>
          <w:lang w:val="en-US"/>
        </w:rPr>
        <w:t>.</w:t>
      </w:r>
      <w:r w:rsidRPr="005629CB">
        <w:rPr>
          <w:i/>
          <w:iCs/>
          <w:lang w:val="en-US"/>
        </w:rPr>
        <w:t xml:space="preserve"> DD analysis using the isodose limit</w:t>
      </w:r>
    </w:p>
    <w:p w14:paraId="67CA10E0" w14:textId="77777777" w:rsidR="002D1F66" w:rsidRPr="00FB6E32" w:rsidRDefault="002D1F66" w:rsidP="002D1F66">
      <w:pPr>
        <w:rPr>
          <w:lang w:val="en-US"/>
        </w:rPr>
      </w:pPr>
    </w:p>
    <w:p w14:paraId="4DF66240" w14:textId="77777777" w:rsidR="002D1F66" w:rsidRDefault="002D1F66" w:rsidP="002D1F66">
      <w:pPr>
        <w:pStyle w:val="Otsikko2"/>
        <w:rPr>
          <w:lang w:val="en-US"/>
        </w:rPr>
      </w:pPr>
      <w:bookmarkStart w:id="25" w:name="_Toc58878765"/>
      <w:r>
        <w:rPr>
          <w:lang w:val="en-US"/>
        </w:rPr>
        <w:t>Performing a gamma, DTA and DD analysis</w:t>
      </w:r>
      <w:bookmarkEnd w:id="25"/>
    </w:p>
    <w:p w14:paraId="00241B47" w14:textId="77777777" w:rsidR="002D1F66" w:rsidRDefault="002D1F66" w:rsidP="002D1F66">
      <w:pPr>
        <w:rPr>
          <w:lang w:val="en-US"/>
        </w:rPr>
      </w:pPr>
      <w:r>
        <w:rPr>
          <w:lang w:val="en-US"/>
        </w:rPr>
        <w:t xml:space="preserve">Choose reference and target data from the </w:t>
      </w:r>
      <w:proofErr w:type="spellStart"/>
      <w:r>
        <w:rPr>
          <w:lang w:val="en-US"/>
        </w:rPr>
        <w:t>listbox</w:t>
      </w:r>
      <w:proofErr w:type="spellEnd"/>
      <w:r>
        <w:rPr>
          <w:lang w:val="en-US"/>
        </w:rPr>
        <w:t xml:space="preserve"> by clicking them. First chosen data is assigned as the reference. If you wish to compute only DTA and DD, leave the checkbox ‘only DTA/DD’ chosen. If unchecked -&gt; gamma parameter will be computed additionally to DTA and DD.</w:t>
      </w:r>
    </w:p>
    <w:p w14:paraId="04372719" w14:textId="77777777" w:rsidR="002D1F66" w:rsidRDefault="002D1F66" w:rsidP="002D1F66">
      <w:pPr>
        <w:rPr>
          <w:lang w:val="en-US"/>
        </w:rPr>
      </w:pPr>
      <w:r>
        <w:rPr>
          <w:lang w:val="en-US"/>
        </w:rPr>
        <w:t xml:space="preserve">For </w:t>
      </w:r>
      <w:r w:rsidRPr="00933A1E">
        <w:rPr>
          <w:b/>
          <w:bCs/>
          <w:lang w:val="en-US"/>
        </w:rPr>
        <w:t xml:space="preserve">1D </w:t>
      </w:r>
      <w:r>
        <w:rPr>
          <w:lang w:val="en-US"/>
        </w:rPr>
        <w:t>gamma (</w:t>
      </w:r>
      <w:proofErr w:type="spellStart"/>
      <w:r>
        <w:rPr>
          <w:lang w:val="en-US"/>
        </w:rPr>
        <w:t>Geurts</w:t>
      </w:r>
      <w:proofErr w:type="spellEnd"/>
      <w:r>
        <w:rPr>
          <w:lang w:val="en-US"/>
        </w:rPr>
        <w:t>, 2014), DTA and DD curves are presented after computation and the results (pass percentage) will be presented in the figure legend. The results and computed data are saved in the reference data structure. DTA and DD results and data are exported as CSV, when .CSV export is used.</w:t>
      </w:r>
    </w:p>
    <w:p w14:paraId="52E39551" w14:textId="77777777" w:rsidR="002D1F66" w:rsidRDefault="002D1F66" w:rsidP="002D1F66">
      <w:pPr>
        <w:rPr>
          <w:lang w:val="en-US"/>
        </w:rPr>
      </w:pPr>
      <w:r>
        <w:rPr>
          <w:lang w:val="en-US"/>
        </w:rPr>
        <w:t xml:space="preserve">For </w:t>
      </w:r>
      <w:r w:rsidRPr="00933A1E">
        <w:rPr>
          <w:b/>
          <w:bCs/>
          <w:lang w:val="en-US"/>
        </w:rPr>
        <w:t>2D</w:t>
      </w:r>
      <w:r>
        <w:rPr>
          <w:b/>
          <w:bCs/>
          <w:lang w:val="en-US"/>
        </w:rPr>
        <w:t xml:space="preserve"> </w:t>
      </w:r>
      <w:r>
        <w:rPr>
          <w:lang w:val="en-US"/>
        </w:rPr>
        <w:t>data gamma index (</w:t>
      </w:r>
      <w:proofErr w:type="spellStart"/>
      <w:r>
        <w:rPr>
          <w:lang w:val="en-US"/>
        </w:rPr>
        <w:t>Geurts</w:t>
      </w:r>
      <w:proofErr w:type="spellEnd"/>
      <w:r>
        <w:rPr>
          <w:lang w:val="en-US"/>
        </w:rPr>
        <w:t xml:space="preserve">, 2014), DTA and DD are computed either from raw data (‘low resolution’ unchecked) or from low resolution data (‘low resolution’ checked). Consider low resolution computation for speed for large files. Gamma, DTA and DD computation results are displayed by clicking a corresponding checkbox (‘gam’, ‘DTA’, ‘DD’). Note that gamma, DTA and DD results are activated only for the </w:t>
      </w:r>
      <w:r w:rsidRPr="00D64137">
        <w:rPr>
          <w:b/>
          <w:bCs/>
          <w:u w:val="single"/>
          <w:lang w:val="en-US"/>
        </w:rPr>
        <w:t>reference data</w:t>
      </w:r>
      <w:r>
        <w:rPr>
          <w:lang w:val="en-US"/>
        </w:rPr>
        <w:t xml:space="preserve"> after 2D gamma computation. Gamma data and results are saved to the reference structure, which can be saved in the MATLAB workspace folder. Unlike in 1D case, the gamma data is not exported as CSV, but only the gamma computation results (pass percentage for gamma index, DTA and relative DD).</w:t>
      </w:r>
    </w:p>
    <w:p w14:paraId="1E6663D1" w14:textId="5AE15E30" w:rsidR="002D1F66" w:rsidRDefault="001A2897" w:rsidP="001B189D">
      <w:pPr>
        <w:rPr>
          <w:lang w:val="en-US"/>
        </w:rPr>
      </w:pPr>
      <w:r>
        <w:rPr>
          <w:lang w:val="en-US"/>
        </w:rPr>
        <w:t>Each data structure may contain multiple gamma results (user prompt).</w:t>
      </w:r>
    </w:p>
    <w:p w14:paraId="12E73B52" w14:textId="4BEDB0BB" w:rsidR="001A2897" w:rsidRDefault="001A2897" w:rsidP="001A2897">
      <w:pPr>
        <w:jc w:val="center"/>
        <w:rPr>
          <w:lang w:val="en-US"/>
        </w:rPr>
      </w:pPr>
      <w:r>
        <w:rPr>
          <w:noProof/>
        </w:rPr>
        <w:drawing>
          <wp:inline distT="0" distB="0" distL="0" distR="0" wp14:anchorId="7B7B3983" wp14:editId="1D57CA04">
            <wp:extent cx="891985" cy="2062163"/>
            <wp:effectExtent l="0" t="0" r="3810" b="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0118" cy="2127203"/>
                    </a:xfrm>
                    <a:prstGeom prst="rect">
                      <a:avLst/>
                    </a:prstGeom>
                  </pic:spPr>
                </pic:pic>
              </a:graphicData>
            </a:graphic>
          </wp:inline>
        </w:drawing>
      </w:r>
    </w:p>
    <w:p w14:paraId="78A1C607" w14:textId="59D29D89" w:rsidR="001A2897" w:rsidRDefault="001A2897" w:rsidP="001A2897">
      <w:pPr>
        <w:jc w:val="center"/>
        <w:rPr>
          <w:i/>
          <w:iCs/>
          <w:lang w:val="en-US"/>
        </w:rPr>
      </w:pPr>
      <w:r w:rsidRPr="001A2897">
        <w:rPr>
          <w:b/>
          <w:bCs/>
          <w:i/>
          <w:iCs/>
          <w:lang w:val="en-US"/>
        </w:rPr>
        <w:t xml:space="preserve">Figure </w:t>
      </w:r>
      <w:r>
        <w:rPr>
          <w:b/>
          <w:bCs/>
          <w:i/>
          <w:iCs/>
          <w:lang w:val="en-US"/>
        </w:rPr>
        <w:t>18</w:t>
      </w:r>
      <w:r w:rsidRPr="001A2897">
        <w:rPr>
          <w:b/>
          <w:bCs/>
          <w:i/>
          <w:iCs/>
          <w:lang w:val="en-US"/>
        </w:rPr>
        <w:t>.</w:t>
      </w:r>
      <w:r w:rsidRPr="001A2897">
        <w:rPr>
          <w:i/>
          <w:iCs/>
          <w:lang w:val="en-US"/>
        </w:rPr>
        <w:t xml:space="preserve"> User prompt for multiple gamma results</w:t>
      </w:r>
    </w:p>
    <w:p w14:paraId="72BCA592" w14:textId="196179EE" w:rsidR="001A2897" w:rsidRPr="001A2897" w:rsidRDefault="001A2897" w:rsidP="001A2897">
      <w:pPr>
        <w:rPr>
          <w:lang w:val="en-US"/>
        </w:rPr>
      </w:pPr>
    </w:p>
    <w:p w14:paraId="005B52FD" w14:textId="627F03AE" w:rsidR="007D6736" w:rsidRDefault="006604F0" w:rsidP="00A20AA2">
      <w:pPr>
        <w:pStyle w:val="Otsikko1"/>
        <w:rPr>
          <w:lang w:val="en-US"/>
        </w:rPr>
      </w:pPr>
      <w:bookmarkStart w:id="26" w:name="_Toc58878766"/>
      <w:r>
        <w:rPr>
          <w:lang w:val="en-US"/>
        </w:rPr>
        <w:t>Saving the data</w:t>
      </w:r>
      <w:r w:rsidR="00A20AA2">
        <w:rPr>
          <w:lang w:val="en-US"/>
        </w:rPr>
        <w:t xml:space="preserve"> and results</w:t>
      </w:r>
      <w:bookmarkEnd w:id="26"/>
    </w:p>
    <w:p w14:paraId="4DF4D87D" w14:textId="0EE14856" w:rsidR="00A20AA2" w:rsidRPr="00A20AA2" w:rsidRDefault="001A2897" w:rsidP="00A20AA2">
      <w:pPr>
        <w:rPr>
          <w:lang w:val="en-US"/>
        </w:rPr>
      </w:pPr>
      <w:r>
        <w:rPr>
          <w:noProof/>
        </w:rPr>
        <w:drawing>
          <wp:anchor distT="0" distB="0" distL="114300" distR="114300" simplePos="0" relativeHeight="251675648" behindDoc="0" locked="0" layoutInCell="1" allowOverlap="1" wp14:anchorId="30D7F649" wp14:editId="73A0C6BC">
            <wp:simplePos x="0" y="0"/>
            <wp:positionH relativeFrom="margin">
              <wp:align>center</wp:align>
            </wp:positionH>
            <wp:positionV relativeFrom="paragraph">
              <wp:posOffset>342265</wp:posOffset>
            </wp:positionV>
            <wp:extent cx="3086100" cy="828675"/>
            <wp:effectExtent l="0" t="0" r="0" b="9525"/>
            <wp:wrapTopAndBottom/>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6100" cy="828675"/>
                    </a:xfrm>
                    <a:prstGeom prst="rect">
                      <a:avLst/>
                    </a:prstGeom>
                  </pic:spPr>
                </pic:pic>
              </a:graphicData>
            </a:graphic>
          </wp:anchor>
        </w:drawing>
      </w:r>
    </w:p>
    <w:p w14:paraId="4E2CBA7E" w14:textId="005B462E" w:rsidR="007D6736" w:rsidRPr="007D6736" w:rsidRDefault="001A2897" w:rsidP="001A2897">
      <w:pPr>
        <w:jc w:val="center"/>
        <w:rPr>
          <w:lang w:val="en-US"/>
        </w:rPr>
      </w:pPr>
      <w:r w:rsidRPr="001A2897">
        <w:rPr>
          <w:b/>
          <w:bCs/>
          <w:i/>
          <w:iCs/>
          <w:lang w:val="en-US"/>
        </w:rPr>
        <w:t>Figure 19.</w:t>
      </w:r>
      <w:r>
        <w:rPr>
          <w:lang w:val="en-US"/>
        </w:rPr>
        <w:t xml:space="preserve"> Data export buttons</w:t>
      </w:r>
    </w:p>
    <w:p w14:paraId="3BAB5078" w14:textId="4E241856" w:rsidR="007D6736" w:rsidRDefault="006604F0" w:rsidP="006604F0">
      <w:pPr>
        <w:rPr>
          <w:lang w:val="en-US"/>
        </w:rPr>
      </w:pPr>
      <w:r>
        <w:rPr>
          <w:lang w:val="en-US"/>
        </w:rPr>
        <w:t>Data can be saved as .mat file. The</w:t>
      </w:r>
      <w:r w:rsidR="008B35BE">
        <w:rPr>
          <w:lang w:val="en-US"/>
        </w:rPr>
        <w:t xml:space="preserve"> saved</w:t>
      </w:r>
      <w:r>
        <w:rPr>
          <w:lang w:val="en-US"/>
        </w:rPr>
        <w:t xml:space="preserve"> file is a structure set, containing all imported and computed data.</w:t>
      </w:r>
    </w:p>
    <w:p w14:paraId="31895C62" w14:textId="7AEFBE7C" w:rsidR="002B46D7" w:rsidRDefault="006604F0" w:rsidP="006604F0">
      <w:pPr>
        <w:rPr>
          <w:lang w:val="en-US"/>
        </w:rPr>
      </w:pPr>
      <w:r>
        <w:rPr>
          <w:lang w:val="en-US"/>
        </w:rPr>
        <w:lastRenderedPageBreak/>
        <w:t>1D data, gamma, DTA and DD results can be exported as .CSV file</w:t>
      </w:r>
      <w:r w:rsidR="007D6736">
        <w:rPr>
          <w:lang w:val="en-US"/>
        </w:rPr>
        <w:t xml:space="preserve">. New exports with same filenames </w:t>
      </w:r>
      <w:proofErr w:type="gramStart"/>
      <w:r w:rsidR="007D6736">
        <w:rPr>
          <w:lang w:val="en-US"/>
        </w:rPr>
        <w:t>won’t</w:t>
      </w:r>
      <w:proofErr w:type="gramEnd"/>
      <w:r w:rsidR="007D6736">
        <w:rPr>
          <w:lang w:val="en-US"/>
        </w:rPr>
        <w:t xml:space="preserve"> append existing </w:t>
      </w:r>
      <w:r w:rsidR="00905832">
        <w:rPr>
          <w:lang w:val="en-US"/>
        </w:rPr>
        <w:t>files but</w:t>
      </w:r>
      <w:r w:rsidR="007D6736">
        <w:rPr>
          <w:lang w:val="en-US"/>
        </w:rPr>
        <w:t xml:space="preserve"> create a new file with indexed filename: “</w:t>
      </w:r>
      <w:proofErr w:type="spellStart"/>
      <w:r w:rsidR="0091497E">
        <w:rPr>
          <w:lang w:val="en-US"/>
        </w:rPr>
        <w:t>filename_n</w:t>
      </w:r>
      <w:proofErr w:type="spellEnd"/>
      <w:r w:rsidR="007D6736">
        <w:rPr>
          <w:lang w:val="en-US"/>
        </w:rPr>
        <w:t>”.</w:t>
      </w:r>
    </w:p>
    <w:p w14:paraId="066548AB" w14:textId="76A1826A" w:rsidR="002B46D7" w:rsidRDefault="00C75677">
      <w:pPr>
        <w:rPr>
          <w:lang w:val="en-US"/>
        </w:rPr>
      </w:pPr>
      <w:r>
        <w:rPr>
          <w:lang w:val="en-US"/>
        </w:rPr>
        <w:br w:type="page"/>
      </w:r>
    </w:p>
    <w:p w14:paraId="486D0B67" w14:textId="625A1872" w:rsidR="002B46D7" w:rsidRDefault="002B46D7" w:rsidP="006604F0">
      <w:pPr>
        <w:rPr>
          <w:lang w:val="en-US"/>
        </w:rPr>
      </w:pPr>
      <w:r>
        <w:rPr>
          <w:lang w:val="en-US"/>
        </w:rPr>
        <w:lastRenderedPageBreak/>
        <w:t>REFERENCES</w:t>
      </w:r>
    </w:p>
    <w:p w14:paraId="3568B08C" w14:textId="5729474D" w:rsidR="002B46D7" w:rsidRPr="007B0B73" w:rsidRDefault="007B0B73" w:rsidP="007B0B73">
      <w:pPr>
        <w:pStyle w:val="Eivli"/>
        <w:rPr>
          <w:lang w:val="fi-FI"/>
        </w:rPr>
      </w:pPr>
      <w:proofErr w:type="spellStart"/>
      <w:r>
        <w:rPr>
          <w:lang w:val="fi-FI"/>
        </w:rPr>
        <w:t>Geurts</w:t>
      </w:r>
      <w:proofErr w:type="spellEnd"/>
      <w:r>
        <w:rPr>
          <w:lang w:val="fi-FI"/>
        </w:rPr>
        <w:t xml:space="preserve">, Mark. 2014. </w:t>
      </w:r>
      <w:proofErr w:type="spellStart"/>
      <w:proofErr w:type="gramStart"/>
      <w:r>
        <w:rPr>
          <w:lang w:val="fi-FI"/>
        </w:rPr>
        <w:t>CalcGamma</w:t>
      </w:r>
      <w:proofErr w:type="spellEnd"/>
      <w:r>
        <w:rPr>
          <w:lang w:val="fi-FI"/>
        </w:rPr>
        <w:t>(</w:t>
      </w:r>
      <w:proofErr w:type="gramEnd"/>
      <w:r>
        <w:rPr>
          <w:lang w:val="fi-FI"/>
        </w:rPr>
        <w:t>) MATLAB-</w:t>
      </w:r>
      <w:proofErr w:type="spellStart"/>
      <w:r>
        <w:rPr>
          <w:lang w:val="fi-FI"/>
        </w:rPr>
        <w:t>function</w:t>
      </w:r>
      <w:proofErr w:type="spellEnd"/>
      <w:r>
        <w:rPr>
          <w:lang w:val="fi-FI"/>
        </w:rPr>
        <w:t xml:space="preserve">. </w:t>
      </w:r>
      <w:proofErr w:type="spellStart"/>
      <w:r>
        <w:rPr>
          <w:lang w:val="fi-FI"/>
        </w:rPr>
        <w:t>Available</w:t>
      </w:r>
      <w:proofErr w:type="spellEnd"/>
      <w:r>
        <w:rPr>
          <w:lang w:val="fi-FI"/>
        </w:rPr>
        <w:t xml:space="preserve"> at: </w:t>
      </w:r>
      <w:r w:rsidRPr="007B0B73">
        <w:rPr>
          <w:lang w:val="fi-FI"/>
        </w:rPr>
        <w:t>https://github.com/mwgeurts/gamma</w:t>
      </w:r>
    </w:p>
    <w:sectPr w:rsidR="002B46D7" w:rsidRPr="007B0B73" w:rsidSect="00E76D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13086"/>
    <w:multiLevelType w:val="hybridMultilevel"/>
    <w:tmpl w:val="8326B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FB133E"/>
    <w:multiLevelType w:val="hybridMultilevel"/>
    <w:tmpl w:val="5BCABD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E076EE9"/>
    <w:multiLevelType w:val="hybridMultilevel"/>
    <w:tmpl w:val="67FEE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0D84FE9"/>
    <w:multiLevelType w:val="hybridMultilevel"/>
    <w:tmpl w:val="6CF201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4065875"/>
    <w:multiLevelType w:val="hybridMultilevel"/>
    <w:tmpl w:val="909677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6CE0BDF"/>
    <w:multiLevelType w:val="hybridMultilevel"/>
    <w:tmpl w:val="8B2CB3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E4A3420"/>
    <w:multiLevelType w:val="hybridMultilevel"/>
    <w:tmpl w:val="C3FC51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BA16AD6"/>
    <w:multiLevelType w:val="hybridMultilevel"/>
    <w:tmpl w:val="C05295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6CE725E0"/>
    <w:multiLevelType w:val="hybridMultilevel"/>
    <w:tmpl w:val="7A6E3542"/>
    <w:lvl w:ilvl="0" w:tplc="AFF03250">
      <w:start w:val="1"/>
      <w:numFmt w:val="bullet"/>
      <w:lvlText w:val=""/>
      <w:lvlJc w:val="left"/>
      <w:pPr>
        <w:tabs>
          <w:tab w:val="num" w:pos="720"/>
        </w:tabs>
        <w:ind w:left="720" w:hanging="360"/>
      </w:pPr>
      <w:rPr>
        <w:rFonts w:ascii="Wingdings 3" w:hAnsi="Wingdings 3" w:hint="default"/>
      </w:rPr>
    </w:lvl>
    <w:lvl w:ilvl="1" w:tplc="9982B7C4" w:tentative="1">
      <w:start w:val="1"/>
      <w:numFmt w:val="bullet"/>
      <w:lvlText w:val=""/>
      <w:lvlJc w:val="left"/>
      <w:pPr>
        <w:tabs>
          <w:tab w:val="num" w:pos="1440"/>
        </w:tabs>
        <w:ind w:left="1440" w:hanging="360"/>
      </w:pPr>
      <w:rPr>
        <w:rFonts w:ascii="Wingdings 3" w:hAnsi="Wingdings 3" w:hint="default"/>
      </w:rPr>
    </w:lvl>
    <w:lvl w:ilvl="2" w:tplc="47C83632" w:tentative="1">
      <w:start w:val="1"/>
      <w:numFmt w:val="bullet"/>
      <w:lvlText w:val=""/>
      <w:lvlJc w:val="left"/>
      <w:pPr>
        <w:tabs>
          <w:tab w:val="num" w:pos="2160"/>
        </w:tabs>
        <w:ind w:left="2160" w:hanging="360"/>
      </w:pPr>
      <w:rPr>
        <w:rFonts w:ascii="Wingdings 3" w:hAnsi="Wingdings 3" w:hint="default"/>
      </w:rPr>
    </w:lvl>
    <w:lvl w:ilvl="3" w:tplc="9BF22B42" w:tentative="1">
      <w:start w:val="1"/>
      <w:numFmt w:val="bullet"/>
      <w:lvlText w:val=""/>
      <w:lvlJc w:val="left"/>
      <w:pPr>
        <w:tabs>
          <w:tab w:val="num" w:pos="2880"/>
        </w:tabs>
        <w:ind w:left="2880" w:hanging="360"/>
      </w:pPr>
      <w:rPr>
        <w:rFonts w:ascii="Wingdings 3" w:hAnsi="Wingdings 3" w:hint="default"/>
      </w:rPr>
    </w:lvl>
    <w:lvl w:ilvl="4" w:tplc="CF660622" w:tentative="1">
      <w:start w:val="1"/>
      <w:numFmt w:val="bullet"/>
      <w:lvlText w:val=""/>
      <w:lvlJc w:val="left"/>
      <w:pPr>
        <w:tabs>
          <w:tab w:val="num" w:pos="3600"/>
        </w:tabs>
        <w:ind w:left="3600" w:hanging="360"/>
      </w:pPr>
      <w:rPr>
        <w:rFonts w:ascii="Wingdings 3" w:hAnsi="Wingdings 3" w:hint="default"/>
      </w:rPr>
    </w:lvl>
    <w:lvl w:ilvl="5" w:tplc="80AE0FD2" w:tentative="1">
      <w:start w:val="1"/>
      <w:numFmt w:val="bullet"/>
      <w:lvlText w:val=""/>
      <w:lvlJc w:val="left"/>
      <w:pPr>
        <w:tabs>
          <w:tab w:val="num" w:pos="4320"/>
        </w:tabs>
        <w:ind w:left="4320" w:hanging="360"/>
      </w:pPr>
      <w:rPr>
        <w:rFonts w:ascii="Wingdings 3" w:hAnsi="Wingdings 3" w:hint="default"/>
      </w:rPr>
    </w:lvl>
    <w:lvl w:ilvl="6" w:tplc="48C4EA1E" w:tentative="1">
      <w:start w:val="1"/>
      <w:numFmt w:val="bullet"/>
      <w:lvlText w:val=""/>
      <w:lvlJc w:val="left"/>
      <w:pPr>
        <w:tabs>
          <w:tab w:val="num" w:pos="5040"/>
        </w:tabs>
        <w:ind w:left="5040" w:hanging="360"/>
      </w:pPr>
      <w:rPr>
        <w:rFonts w:ascii="Wingdings 3" w:hAnsi="Wingdings 3" w:hint="default"/>
      </w:rPr>
    </w:lvl>
    <w:lvl w:ilvl="7" w:tplc="1414C300" w:tentative="1">
      <w:start w:val="1"/>
      <w:numFmt w:val="bullet"/>
      <w:lvlText w:val=""/>
      <w:lvlJc w:val="left"/>
      <w:pPr>
        <w:tabs>
          <w:tab w:val="num" w:pos="5760"/>
        </w:tabs>
        <w:ind w:left="5760" w:hanging="360"/>
      </w:pPr>
      <w:rPr>
        <w:rFonts w:ascii="Wingdings 3" w:hAnsi="Wingdings 3" w:hint="default"/>
      </w:rPr>
    </w:lvl>
    <w:lvl w:ilvl="8" w:tplc="4C40C45C"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6"/>
  </w:num>
  <w:num w:numId="3">
    <w:abstractNumId w:val="0"/>
  </w:num>
  <w:num w:numId="4">
    <w:abstractNumId w:val="5"/>
  </w:num>
  <w:num w:numId="5">
    <w:abstractNumId w:val="1"/>
  </w:num>
  <w:num w:numId="6">
    <w:abstractNumId w:val="4"/>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FLIR_DOCUMENT_ID" w:val="c45d74a2-6ca4-477a-b2be-f4b5b22dd686"/>
  </w:docVars>
  <w:rsids>
    <w:rsidRoot w:val="003464AC"/>
    <w:rsid w:val="00037FA3"/>
    <w:rsid w:val="000E691B"/>
    <w:rsid w:val="001826D2"/>
    <w:rsid w:val="001A2897"/>
    <w:rsid w:val="001B189D"/>
    <w:rsid w:val="001F6612"/>
    <w:rsid w:val="00227A42"/>
    <w:rsid w:val="00237381"/>
    <w:rsid w:val="00276F58"/>
    <w:rsid w:val="002A0CB1"/>
    <w:rsid w:val="002A229C"/>
    <w:rsid w:val="002B46D7"/>
    <w:rsid w:val="002D1F66"/>
    <w:rsid w:val="002D2DF3"/>
    <w:rsid w:val="003200AB"/>
    <w:rsid w:val="00340474"/>
    <w:rsid w:val="003464AC"/>
    <w:rsid w:val="00377138"/>
    <w:rsid w:val="003929F0"/>
    <w:rsid w:val="003937C6"/>
    <w:rsid w:val="00400FC0"/>
    <w:rsid w:val="004027B5"/>
    <w:rsid w:val="00426803"/>
    <w:rsid w:val="00426A01"/>
    <w:rsid w:val="004738D0"/>
    <w:rsid w:val="004F179E"/>
    <w:rsid w:val="005629CB"/>
    <w:rsid w:val="005674ED"/>
    <w:rsid w:val="006160C6"/>
    <w:rsid w:val="00621FC3"/>
    <w:rsid w:val="00634162"/>
    <w:rsid w:val="00653DBB"/>
    <w:rsid w:val="006604F0"/>
    <w:rsid w:val="00674849"/>
    <w:rsid w:val="006B4079"/>
    <w:rsid w:val="006D5920"/>
    <w:rsid w:val="007148FF"/>
    <w:rsid w:val="00721FF9"/>
    <w:rsid w:val="007234DB"/>
    <w:rsid w:val="007646ED"/>
    <w:rsid w:val="00777F77"/>
    <w:rsid w:val="00782273"/>
    <w:rsid w:val="007B0B73"/>
    <w:rsid w:val="007C390E"/>
    <w:rsid w:val="007C3AD8"/>
    <w:rsid w:val="007D6736"/>
    <w:rsid w:val="007E2571"/>
    <w:rsid w:val="00804442"/>
    <w:rsid w:val="00812ECB"/>
    <w:rsid w:val="00874D67"/>
    <w:rsid w:val="008B35BE"/>
    <w:rsid w:val="008B4796"/>
    <w:rsid w:val="00905832"/>
    <w:rsid w:val="0091497E"/>
    <w:rsid w:val="00933A1E"/>
    <w:rsid w:val="0099700D"/>
    <w:rsid w:val="00A14F1D"/>
    <w:rsid w:val="00A20AA2"/>
    <w:rsid w:val="00AB04CA"/>
    <w:rsid w:val="00AF3A86"/>
    <w:rsid w:val="00B90BB3"/>
    <w:rsid w:val="00BB0D41"/>
    <w:rsid w:val="00BC2EC5"/>
    <w:rsid w:val="00C01920"/>
    <w:rsid w:val="00C30257"/>
    <w:rsid w:val="00C4307D"/>
    <w:rsid w:val="00C508D8"/>
    <w:rsid w:val="00C50D99"/>
    <w:rsid w:val="00C75677"/>
    <w:rsid w:val="00CA53BB"/>
    <w:rsid w:val="00D13810"/>
    <w:rsid w:val="00D64137"/>
    <w:rsid w:val="00E02071"/>
    <w:rsid w:val="00E04CC8"/>
    <w:rsid w:val="00E16B46"/>
    <w:rsid w:val="00E262FC"/>
    <w:rsid w:val="00E3441F"/>
    <w:rsid w:val="00E76D62"/>
    <w:rsid w:val="00E84949"/>
    <w:rsid w:val="00EF37A3"/>
    <w:rsid w:val="00F0029D"/>
    <w:rsid w:val="00F12CC0"/>
    <w:rsid w:val="00F64270"/>
    <w:rsid w:val="00FB6E3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ACD7F"/>
  <w15:chartTrackingRefBased/>
  <w15:docId w15:val="{899FF651-089E-4736-A5DC-E8B8E8C90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473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6748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874D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738D0"/>
    <w:rPr>
      <w:rFonts w:asciiTheme="majorHAnsi" w:eastAsiaTheme="majorEastAsia" w:hAnsiTheme="majorHAnsi" w:cstheme="majorBidi"/>
      <w:color w:val="2F5496" w:themeColor="accent1" w:themeShade="BF"/>
      <w:sz w:val="32"/>
      <w:szCs w:val="32"/>
    </w:rPr>
  </w:style>
  <w:style w:type="paragraph" w:styleId="Luettelokappale">
    <w:name w:val="List Paragraph"/>
    <w:basedOn w:val="Normaali"/>
    <w:uiPriority w:val="34"/>
    <w:qFormat/>
    <w:rsid w:val="004738D0"/>
    <w:pPr>
      <w:ind w:left="720"/>
      <w:contextualSpacing/>
    </w:pPr>
  </w:style>
  <w:style w:type="character" w:customStyle="1" w:styleId="Otsikko2Char">
    <w:name w:val="Otsikko 2 Char"/>
    <w:basedOn w:val="Kappaleenoletusfontti"/>
    <w:link w:val="Otsikko2"/>
    <w:uiPriority w:val="9"/>
    <w:rsid w:val="00674849"/>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874D67"/>
    <w:rPr>
      <w:rFonts w:asciiTheme="majorHAnsi" w:eastAsiaTheme="majorEastAsia" w:hAnsiTheme="majorHAnsi" w:cstheme="majorBidi"/>
      <w:color w:val="1F3763" w:themeColor="accent1" w:themeShade="7F"/>
      <w:sz w:val="24"/>
      <w:szCs w:val="24"/>
    </w:rPr>
  </w:style>
  <w:style w:type="paragraph" w:styleId="Sisllysluettelonotsikko">
    <w:name w:val="TOC Heading"/>
    <w:basedOn w:val="Otsikko1"/>
    <w:next w:val="Normaali"/>
    <w:uiPriority w:val="39"/>
    <w:unhideWhenUsed/>
    <w:qFormat/>
    <w:rsid w:val="007D6736"/>
    <w:pPr>
      <w:outlineLvl w:val="9"/>
    </w:pPr>
    <w:rPr>
      <w:lang w:val="en-FI" w:eastAsia="en-FI"/>
    </w:rPr>
  </w:style>
  <w:style w:type="paragraph" w:styleId="Sisluet2">
    <w:name w:val="toc 2"/>
    <w:basedOn w:val="Normaali"/>
    <w:next w:val="Normaali"/>
    <w:autoRedefine/>
    <w:uiPriority w:val="39"/>
    <w:unhideWhenUsed/>
    <w:rsid w:val="007D6736"/>
    <w:pPr>
      <w:spacing w:after="100"/>
      <w:ind w:left="220"/>
    </w:pPr>
    <w:rPr>
      <w:rFonts w:eastAsiaTheme="minorEastAsia" w:cs="Times New Roman"/>
      <w:lang w:val="en-FI" w:eastAsia="en-FI"/>
    </w:rPr>
  </w:style>
  <w:style w:type="paragraph" w:styleId="Sisluet1">
    <w:name w:val="toc 1"/>
    <w:basedOn w:val="Normaali"/>
    <w:next w:val="Normaali"/>
    <w:autoRedefine/>
    <w:uiPriority w:val="39"/>
    <w:unhideWhenUsed/>
    <w:rsid w:val="007D6736"/>
    <w:pPr>
      <w:spacing w:after="100"/>
    </w:pPr>
    <w:rPr>
      <w:rFonts w:eastAsiaTheme="minorEastAsia" w:cs="Times New Roman"/>
      <w:lang w:val="en-FI" w:eastAsia="en-FI"/>
    </w:rPr>
  </w:style>
  <w:style w:type="paragraph" w:styleId="Sisluet3">
    <w:name w:val="toc 3"/>
    <w:basedOn w:val="Normaali"/>
    <w:next w:val="Normaali"/>
    <w:autoRedefine/>
    <w:uiPriority w:val="39"/>
    <w:unhideWhenUsed/>
    <w:rsid w:val="007D6736"/>
    <w:pPr>
      <w:spacing w:after="100"/>
      <w:ind w:left="440"/>
    </w:pPr>
    <w:rPr>
      <w:rFonts w:eastAsiaTheme="minorEastAsia" w:cs="Times New Roman"/>
      <w:lang w:val="en-FI" w:eastAsia="en-FI"/>
    </w:rPr>
  </w:style>
  <w:style w:type="character" w:styleId="Hyperlinkki">
    <w:name w:val="Hyperlink"/>
    <w:basedOn w:val="Kappaleenoletusfontti"/>
    <w:uiPriority w:val="99"/>
    <w:unhideWhenUsed/>
    <w:rsid w:val="007D6736"/>
    <w:rPr>
      <w:color w:val="0563C1" w:themeColor="hyperlink"/>
      <w:u w:val="single"/>
    </w:rPr>
  </w:style>
  <w:style w:type="paragraph" w:styleId="Eivli">
    <w:name w:val="No Spacing"/>
    <w:link w:val="EivliChar"/>
    <w:uiPriority w:val="1"/>
    <w:qFormat/>
    <w:rsid w:val="00E76D62"/>
    <w:pPr>
      <w:spacing w:after="0" w:line="240" w:lineRule="auto"/>
    </w:pPr>
    <w:rPr>
      <w:rFonts w:eastAsiaTheme="minorEastAsia"/>
      <w:lang w:val="en-FI" w:eastAsia="en-FI"/>
    </w:rPr>
  </w:style>
  <w:style w:type="character" w:customStyle="1" w:styleId="EivliChar">
    <w:name w:val="Ei väliä Char"/>
    <w:basedOn w:val="Kappaleenoletusfontti"/>
    <w:link w:val="Eivli"/>
    <w:uiPriority w:val="1"/>
    <w:rsid w:val="00E76D62"/>
    <w:rPr>
      <w:rFonts w:eastAsiaTheme="minorEastAsia"/>
      <w:lang w:val="en-FI" w:eastAsia="en-FI"/>
    </w:rPr>
  </w:style>
  <w:style w:type="character" w:styleId="Paikkamerkkiteksti">
    <w:name w:val="Placeholder Text"/>
    <w:basedOn w:val="Kappaleenoletusfontti"/>
    <w:uiPriority w:val="99"/>
    <w:semiHidden/>
    <w:rsid w:val="00FB6E32"/>
    <w:rPr>
      <w:color w:val="808080"/>
    </w:rPr>
  </w:style>
  <w:style w:type="character" w:styleId="Korostus">
    <w:name w:val="Emphasis"/>
    <w:basedOn w:val="Kappaleenoletusfontti"/>
    <w:uiPriority w:val="20"/>
    <w:qFormat/>
    <w:rsid w:val="00227A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6492454">
      <w:bodyDiv w:val="1"/>
      <w:marLeft w:val="0"/>
      <w:marRight w:val="0"/>
      <w:marTop w:val="0"/>
      <w:marBottom w:val="0"/>
      <w:divBdr>
        <w:top w:val="none" w:sz="0" w:space="0" w:color="auto"/>
        <w:left w:val="none" w:sz="0" w:space="0" w:color="auto"/>
        <w:bottom w:val="none" w:sz="0" w:space="0" w:color="auto"/>
        <w:right w:val="none" w:sz="0" w:space="0" w:color="auto"/>
      </w:divBdr>
      <w:divsChild>
        <w:div w:id="11529786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7A2142A355B417FB9497914A9483175"/>
        <w:category>
          <w:name w:val="Yleiset"/>
          <w:gallery w:val="placeholder"/>
        </w:category>
        <w:types>
          <w:type w:val="bbPlcHdr"/>
        </w:types>
        <w:behaviors>
          <w:behavior w:val="content"/>
        </w:behaviors>
        <w:guid w:val="{C3127486-5B3B-48AB-8A93-67478CF956A4}"/>
      </w:docPartPr>
      <w:docPartBody>
        <w:p w:rsidR="00147DE9" w:rsidRDefault="00147DE9" w:rsidP="00147DE9">
          <w:pPr>
            <w:pStyle w:val="07A2142A355B417FB9497914A9483175"/>
          </w:pPr>
          <w:r>
            <w:rPr>
              <w:rFonts w:asciiTheme="majorHAnsi" w:eastAsiaTheme="majorEastAsia" w:hAnsiTheme="majorHAnsi" w:cstheme="majorBidi"/>
              <w:caps/>
              <w:color w:val="4472C4" w:themeColor="accent1"/>
              <w:sz w:val="80"/>
              <w:szCs w:val="80"/>
              <w:lang w:val="fi-FI"/>
            </w:rPr>
            <w:t>[Tiedoston otsikko]</w:t>
          </w:r>
        </w:p>
      </w:docPartBody>
    </w:docPart>
    <w:docPart>
      <w:docPartPr>
        <w:name w:val="966D68A19AC045F391646D48570832FD"/>
        <w:category>
          <w:name w:val="Yleiset"/>
          <w:gallery w:val="placeholder"/>
        </w:category>
        <w:types>
          <w:type w:val="bbPlcHdr"/>
        </w:types>
        <w:behaviors>
          <w:behavior w:val="content"/>
        </w:behaviors>
        <w:guid w:val="{A4E7C1F5-5828-499A-8E1A-9FE4711B9F84}"/>
      </w:docPartPr>
      <w:docPartBody>
        <w:p w:rsidR="00147DE9" w:rsidRDefault="00147DE9" w:rsidP="00147DE9">
          <w:pPr>
            <w:pStyle w:val="966D68A19AC045F391646D48570832FD"/>
          </w:pPr>
          <w:r>
            <w:rPr>
              <w:color w:val="4472C4" w:themeColor="accent1"/>
              <w:sz w:val="28"/>
              <w:szCs w:val="28"/>
              <w:lang w:val="fi-FI"/>
            </w:rPr>
            <w:t>[Tiedoston alaotsikko]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E9"/>
    <w:rsid w:val="00147DE9"/>
    <w:rsid w:val="002644CD"/>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FI" w:eastAsia="en-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07A2142A355B417FB9497914A9483175">
    <w:name w:val="07A2142A355B417FB9497914A9483175"/>
    <w:rsid w:val="00147DE9"/>
  </w:style>
  <w:style w:type="paragraph" w:customStyle="1" w:styleId="966D68A19AC045F391646D48570832FD">
    <w:name w:val="966D68A19AC045F391646D48570832FD"/>
    <w:rsid w:val="00147DE9"/>
  </w:style>
  <w:style w:type="character" w:styleId="Paikkamerkkiteksti">
    <w:name w:val="Placeholder Text"/>
    <w:basedOn w:val="Kappaleenoletusfontti"/>
    <w:uiPriority w:val="99"/>
    <w:semiHidden/>
    <w:rsid w:val="00147D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 December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23C66-A6E1-4AC4-B960-44EB60058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14</Pages>
  <Words>2091</Words>
  <Characters>11925</Characters>
  <Application>Microsoft Office Word</Application>
  <DocSecurity>0</DocSecurity>
  <Lines>99</Lines>
  <Paragraphs>27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Instuctions fOR use</vt:lpstr>
      <vt:lpstr/>
    </vt:vector>
  </TitlesOfParts>
  <Company>Tomppa Pakarinen</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use</dc:title>
  <dc:subject>Profeel v. 1.15</dc:subject>
  <dc:creator>Tomppa Pakarinen (TAU)</dc:creator>
  <cp:keywords/>
  <dc:description/>
  <cp:lastModifiedBy>Tomppa Pakarinen (TAU)</cp:lastModifiedBy>
  <cp:revision>52</cp:revision>
  <cp:lastPrinted>2020-12-14T19:57:00Z</cp:lastPrinted>
  <dcterms:created xsi:type="dcterms:W3CDTF">2020-03-28T21:17:00Z</dcterms:created>
  <dcterms:modified xsi:type="dcterms:W3CDTF">2020-12-14T21:04:00Z</dcterms:modified>
</cp:coreProperties>
</file>