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C5E" w:rsidRPr="003378FD" w:rsidRDefault="00BF2C5E" w:rsidP="003378FD">
      <w:pPr>
        <w:pStyle w:val="Title"/>
        <w:spacing w:line="360" w:lineRule="auto"/>
        <w:jc w:val="both"/>
        <w:rPr>
          <w:b w:val="0"/>
        </w:rPr>
      </w:pPr>
      <w:r>
        <w:rPr>
          <w:b w:val="0"/>
        </w:rPr>
        <w:t>Sozialer Status, familiärer Wohlstand und eisenabhängige Blutparameter bei Kindern und Jugendlichen</w:t>
      </w:r>
      <w:r w:rsidRPr="003378FD">
        <w:rPr>
          <w:b w:val="0"/>
        </w:rPr>
        <w:t>: Ergebnisse einer bevölkerungsbezogenen Kohortenstudie (LIFE Child)</w:t>
      </w:r>
    </w:p>
    <w:p w:rsidR="00BF2C5E" w:rsidRPr="004C56B2" w:rsidRDefault="00BF2C5E" w:rsidP="003378FD">
      <w:pPr>
        <w:spacing w:line="360" w:lineRule="auto"/>
        <w:jc w:val="both"/>
        <w:rPr>
          <w:lang w:val="en-US"/>
        </w:rPr>
      </w:pPr>
      <w:r>
        <w:rPr>
          <w:lang w:val="en-US"/>
        </w:rPr>
        <w:t xml:space="preserve">Social status, family wealth and </w:t>
      </w:r>
      <w:r w:rsidRPr="004C56B2">
        <w:rPr>
          <w:lang w:val="en-US"/>
        </w:rPr>
        <w:t xml:space="preserve">iron-related blood parameters </w:t>
      </w:r>
      <w:r>
        <w:rPr>
          <w:lang w:val="en-US"/>
        </w:rPr>
        <w:t>for children and adolescents</w:t>
      </w:r>
      <w:r w:rsidRPr="004C56B2">
        <w:rPr>
          <w:lang w:val="en-US"/>
        </w:rPr>
        <w:t>: results from a population-based cohort study (LIFE Child)</w:t>
      </w:r>
    </w:p>
    <w:p w:rsidR="00BF2C5E" w:rsidRPr="004C56B2" w:rsidRDefault="00BF2C5E" w:rsidP="003378FD">
      <w:pPr>
        <w:autoSpaceDE w:val="0"/>
        <w:autoSpaceDN w:val="0"/>
        <w:adjustRightInd w:val="0"/>
        <w:spacing w:after="0" w:line="360" w:lineRule="auto"/>
        <w:rPr>
          <w:rStyle w:val="Emphasis"/>
          <w:lang w:val="en-US"/>
        </w:rPr>
      </w:pPr>
    </w:p>
    <w:p w:rsidR="00BF2C5E" w:rsidRPr="00EF32D6" w:rsidRDefault="00BF2C5E" w:rsidP="003378FD">
      <w:pPr>
        <w:autoSpaceDE w:val="0"/>
        <w:autoSpaceDN w:val="0"/>
        <w:adjustRightInd w:val="0"/>
        <w:spacing w:after="0" w:line="360" w:lineRule="auto"/>
        <w:ind w:left="1410" w:hanging="1410"/>
        <w:rPr>
          <w:rStyle w:val="Emphasis"/>
          <w:i w:val="0"/>
          <w:sz w:val="22"/>
          <w:vertAlign w:val="superscript"/>
        </w:rPr>
      </w:pPr>
      <w:r w:rsidRPr="003378FD">
        <w:rPr>
          <w:rStyle w:val="Emphasis"/>
          <w:i w:val="0"/>
          <w:sz w:val="22"/>
        </w:rPr>
        <w:t>Autoren</w:t>
      </w:r>
      <w:r w:rsidRPr="003378FD">
        <w:rPr>
          <w:rStyle w:val="Emphasis"/>
          <w:i w:val="0"/>
          <w:sz w:val="22"/>
        </w:rPr>
        <w:tab/>
        <w:t xml:space="preserve">K. Rieger </w:t>
      </w:r>
      <w:r w:rsidRPr="003378FD">
        <w:rPr>
          <w:rStyle w:val="Emphasis"/>
          <w:i w:val="0"/>
          <w:sz w:val="22"/>
          <w:vertAlign w:val="superscript"/>
        </w:rPr>
        <w:t>1,2</w:t>
      </w:r>
      <w:r w:rsidRPr="003378FD">
        <w:rPr>
          <w:rStyle w:val="Emphasis"/>
          <w:i w:val="0"/>
          <w:sz w:val="22"/>
        </w:rPr>
        <w:t xml:space="preserve">, M. Vogel </w:t>
      </w:r>
      <w:r w:rsidRPr="003378FD">
        <w:rPr>
          <w:rStyle w:val="Emphasis"/>
          <w:i w:val="0"/>
          <w:sz w:val="22"/>
          <w:vertAlign w:val="superscript"/>
        </w:rPr>
        <w:t>1,2</w:t>
      </w:r>
      <w:r w:rsidRPr="003378FD">
        <w:rPr>
          <w:rStyle w:val="Emphasis"/>
          <w:i w:val="0"/>
          <w:sz w:val="22"/>
        </w:rPr>
        <w:t xml:space="preserve">, C. Engel </w:t>
      </w:r>
      <w:r w:rsidRPr="003378FD">
        <w:rPr>
          <w:rStyle w:val="Emphasis"/>
          <w:i w:val="0"/>
          <w:sz w:val="22"/>
          <w:vertAlign w:val="superscript"/>
        </w:rPr>
        <w:t>2,3</w:t>
      </w:r>
      <w:r w:rsidRPr="003378FD">
        <w:rPr>
          <w:rStyle w:val="Emphasis"/>
          <w:i w:val="0"/>
          <w:sz w:val="22"/>
        </w:rPr>
        <w:t xml:space="preserve">, U. Ceglarek </w:t>
      </w:r>
      <w:r w:rsidRPr="003378FD">
        <w:rPr>
          <w:rStyle w:val="Emphasis"/>
          <w:i w:val="0"/>
          <w:sz w:val="22"/>
          <w:vertAlign w:val="superscript"/>
        </w:rPr>
        <w:t>4</w:t>
      </w:r>
      <w:r w:rsidRPr="003378FD">
        <w:rPr>
          <w:rStyle w:val="Emphasis"/>
          <w:i w:val="0"/>
          <w:sz w:val="22"/>
        </w:rPr>
        <w:t xml:space="preserve">, J. Thiery </w:t>
      </w:r>
      <w:r w:rsidRPr="003378FD">
        <w:rPr>
          <w:rStyle w:val="Emphasis"/>
          <w:i w:val="0"/>
          <w:sz w:val="22"/>
          <w:vertAlign w:val="superscript"/>
        </w:rPr>
        <w:t>4</w:t>
      </w:r>
      <w:r w:rsidRPr="003378FD">
        <w:rPr>
          <w:rStyle w:val="Emphasis"/>
          <w:i w:val="0"/>
          <w:sz w:val="22"/>
        </w:rPr>
        <w:t>,</w:t>
      </w:r>
      <w:r w:rsidRPr="003378FD">
        <w:rPr>
          <w:i/>
          <w:sz w:val="22"/>
        </w:rPr>
        <w:t xml:space="preserve"> </w:t>
      </w:r>
      <w:r w:rsidRPr="008F040B">
        <w:rPr>
          <w:sz w:val="22"/>
        </w:rPr>
        <w:t xml:space="preserve">K. Harms </w:t>
      </w:r>
      <w:r w:rsidRPr="008F040B">
        <w:rPr>
          <w:sz w:val="22"/>
          <w:vertAlign w:val="superscript"/>
        </w:rPr>
        <w:t>4</w:t>
      </w:r>
      <w:r w:rsidRPr="003378FD">
        <w:rPr>
          <w:i/>
          <w:sz w:val="22"/>
        </w:rPr>
        <w:t>,</w:t>
      </w:r>
      <w:r w:rsidRPr="003378FD">
        <w:rPr>
          <w:rStyle w:val="Emphasis"/>
          <w:i w:val="0"/>
          <w:sz w:val="22"/>
        </w:rPr>
        <w:t xml:space="preserve"> F. Glock </w:t>
      </w:r>
      <w:r w:rsidRPr="003378FD">
        <w:rPr>
          <w:rStyle w:val="Emphasis"/>
          <w:i w:val="0"/>
          <w:sz w:val="22"/>
          <w:vertAlign w:val="superscript"/>
        </w:rPr>
        <w:t>1,2</w:t>
      </w:r>
      <w:r w:rsidRPr="003378FD">
        <w:rPr>
          <w:rStyle w:val="Emphasis"/>
          <w:i w:val="0"/>
          <w:sz w:val="22"/>
        </w:rPr>
        <w:t>, L. Meißner</w:t>
      </w:r>
      <w:r w:rsidRPr="003378FD">
        <w:rPr>
          <w:rStyle w:val="Emphasis"/>
          <w:i w:val="0"/>
          <w:sz w:val="22"/>
          <w:vertAlign w:val="superscript"/>
        </w:rPr>
        <w:t xml:space="preserve"> 1,2</w:t>
      </w:r>
      <w:r w:rsidRPr="003378FD">
        <w:rPr>
          <w:rStyle w:val="Emphasis"/>
          <w:i w:val="0"/>
          <w:sz w:val="22"/>
        </w:rPr>
        <w:t xml:space="preserve">, A. Hiemisch </w:t>
      </w:r>
      <w:r w:rsidRPr="003378FD">
        <w:rPr>
          <w:rStyle w:val="Emphasis"/>
          <w:i w:val="0"/>
          <w:sz w:val="22"/>
          <w:vertAlign w:val="superscript"/>
        </w:rPr>
        <w:t>1,2</w:t>
      </w:r>
      <w:r w:rsidRPr="003378FD">
        <w:rPr>
          <w:rStyle w:val="Emphasis"/>
          <w:i w:val="0"/>
          <w:sz w:val="22"/>
        </w:rPr>
        <w:t>,</w:t>
      </w:r>
      <w:r>
        <w:rPr>
          <w:rStyle w:val="Emphasis"/>
          <w:i w:val="0"/>
          <w:sz w:val="22"/>
        </w:rPr>
        <w:t xml:space="preserve"> M. Richter</w:t>
      </w:r>
      <w:r>
        <w:rPr>
          <w:rStyle w:val="Emphasis"/>
          <w:i w:val="0"/>
          <w:sz w:val="22"/>
          <w:vertAlign w:val="superscript"/>
        </w:rPr>
        <w:t xml:space="preserve"> 5</w:t>
      </w:r>
      <w:r>
        <w:rPr>
          <w:rStyle w:val="Emphasis"/>
          <w:i w:val="0"/>
          <w:sz w:val="22"/>
        </w:rPr>
        <w:t xml:space="preserve">, </w:t>
      </w:r>
      <w:r w:rsidRPr="003378FD">
        <w:rPr>
          <w:rStyle w:val="Emphasis"/>
          <w:i w:val="0"/>
          <w:sz w:val="22"/>
        </w:rPr>
        <w:t xml:space="preserve">W. Kiess </w:t>
      </w:r>
      <w:r w:rsidRPr="003378FD">
        <w:rPr>
          <w:rStyle w:val="Emphasis"/>
          <w:i w:val="0"/>
          <w:sz w:val="22"/>
          <w:vertAlign w:val="superscript"/>
        </w:rPr>
        <w:t>1,2</w:t>
      </w:r>
      <w:r w:rsidRPr="003378FD">
        <w:rPr>
          <w:rStyle w:val="Emphasis"/>
          <w:i w:val="0"/>
          <w:sz w:val="22"/>
        </w:rPr>
        <w:t>*</w:t>
      </w:r>
    </w:p>
    <w:p w:rsidR="00BF2C5E" w:rsidRPr="003378FD" w:rsidRDefault="00BF2C5E" w:rsidP="003378FD">
      <w:pPr>
        <w:autoSpaceDE w:val="0"/>
        <w:autoSpaceDN w:val="0"/>
        <w:adjustRightInd w:val="0"/>
        <w:spacing w:after="0" w:line="360" w:lineRule="auto"/>
        <w:ind w:left="1410" w:hanging="1410"/>
        <w:rPr>
          <w:rStyle w:val="Emphasis"/>
          <w:i w:val="0"/>
          <w:sz w:val="22"/>
        </w:rPr>
      </w:pPr>
      <w:r w:rsidRPr="003378FD">
        <w:rPr>
          <w:rStyle w:val="Emphasis"/>
          <w:i w:val="0"/>
          <w:sz w:val="22"/>
        </w:rPr>
        <w:t>Institute</w:t>
      </w:r>
      <w:r w:rsidRPr="003378FD">
        <w:rPr>
          <w:rStyle w:val="Emphasis"/>
          <w:i w:val="0"/>
          <w:sz w:val="22"/>
        </w:rPr>
        <w:tab/>
      </w:r>
      <w:r w:rsidRPr="003378FD">
        <w:rPr>
          <w:rStyle w:val="Emphasis"/>
          <w:i w:val="0"/>
          <w:sz w:val="22"/>
          <w:vertAlign w:val="superscript"/>
        </w:rPr>
        <w:t>1</w:t>
      </w:r>
      <w:r w:rsidRPr="003378FD">
        <w:rPr>
          <w:rStyle w:val="Emphasis"/>
          <w:i w:val="0"/>
          <w:sz w:val="22"/>
        </w:rPr>
        <w:t xml:space="preserve"> Klinik und Poliklinik für Kinder- und Jugendmedizin, Zentrum für Pädiatrische Forschung, Universitätsklinikum Leipzig</w:t>
      </w:r>
      <w:r>
        <w:rPr>
          <w:rStyle w:val="Emphasis"/>
          <w:i w:val="0"/>
          <w:sz w:val="22"/>
        </w:rPr>
        <w:t xml:space="preserve"> Aö</w:t>
      </w:r>
      <w:r w:rsidRPr="003378FD">
        <w:rPr>
          <w:rStyle w:val="Emphasis"/>
          <w:i w:val="0"/>
          <w:sz w:val="22"/>
        </w:rPr>
        <w:t>R, Liebigstraße 20a, 04103 Leipzig, Deutschland</w:t>
      </w:r>
    </w:p>
    <w:p w:rsidR="00BF2C5E" w:rsidRPr="003378FD" w:rsidRDefault="00BF2C5E" w:rsidP="003378FD">
      <w:pPr>
        <w:autoSpaceDE w:val="0"/>
        <w:autoSpaceDN w:val="0"/>
        <w:adjustRightInd w:val="0"/>
        <w:spacing w:after="0" w:line="360" w:lineRule="auto"/>
        <w:ind w:left="1410" w:hanging="1410"/>
        <w:rPr>
          <w:rStyle w:val="Emphasis"/>
          <w:i w:val="0"/>
          <w:sz w:val="22"/>
        </w:rPr>
      </w:pPr>
      <w:r w:rsidRPr="003378FD">
        <w:rPr>
          <w:rStyle w:val="Emphasis"/>
          <w:i w:val="0"/>
          <w:sz w:val="22"/>
        </w:rPr>
        <w:tab/>
      </w:r>
      <w:r w:rsidRPr="003378FD">
        <w:rPr>
          <w:rStyle w:val="Emphasis"/>
          <w:i w:val="0"/>
          <w:sz w:val="22"/>
          <w:vertAlign w:val="superscript"/>
        </w:rPr>
        <w:t>2</w:t>
      </w:r>
      <w:r w:rsidRPr="003378FD">
        <w:rPr>
          <w:rStyle w:val="Emphasis"/>
          <w:i w:val="0"/>
          <w:sz w:val="22"/>
        </w:rPr>
        <w:t xml:space="preserve"> LIFE - Leipziger Forschungszentrum für Zivilisationserkrankungen, Universität Leipzig, Philipp-Rosenthalstraße 27, 04103 Leipzig, Deutschland</w:t>
      </w:r>
    </w:p>
    <w:p w:rsidR="00BF2C5E" w:rsidRPr="003378FD" w:rsidRDefault="00BF2C5E" w:rsidP="003378FD">
      <w:pPr>
        <w:autoSpaceDE w:val="0"/>
        <w:autoSpaceDN w:val="0"/>
        <w:adjustRightInd w:val="0"/>
        <w:spacing w:after="0" w:line="360" w:lineRule="auto"/>
        <w:ind w:left="1410" w:hanging="1410"/>
        <w:rPr>
          <w:rStyle w:val="Emphasis"/>
          <w:i w:val="0"/>
          <w:sz w:val="22"/>
        </w:rPr>
      </w:pPr>
      <w:r w:rsidRPr="003378FD">
        <w:rPr>
          <w:rStyle w:val="Emphasis"/>
          <w:i w:val="0"/>
          <w:sz w:val="22"/>
        </w:rPr>
        <w:tab/>
      </w:r>
      <w:r w:rsidRPr="003378FD">
        <w:rPr>
          <w:rStyle w:val="Emphasis"/>
          <w:i w:val="0"/>
          <w:sz w:val="22"/>
          <w:vertAlign w:val="superscript"/>
        </w:rPr>
        <w:t>3</w:t>
      </w:r>
      <w:r w:rsidRPr="003378FD">
        <w:rPr>
          <w:rStyle w:val="Emphasis"/>
          <w:i w:val="0"/>
          <w:sz w:val="22"/>
        </w:rPr>
        <w:t xml:space="preserve"> Institut für Medizinische Informatik, Statistik und Epidemiologie, Universität Leipzig, Härtelstraße 16-18, 04107 Leipzig, Deutschland</w:t>
      </w:r>
    </w:p>
    <w:p w:rsidR="00BF2C5E" w:rsidRDefault="00BF2C5E" w:rsidP="003378FD">
      <w:pPr>
        <w:autoSpaceDE w:val="0"/>
        <w:autoSpaceDN w:val="0"/>
        <w:adjustRightInd w:val="0"/>
        <w:spacing w:after="0" w:line="360" w:lineRule="auto"/>
        <w:ind w:left="1410" w:hanging="1410"/>
        <w:rPr>
          <w:rStyle w:val="Emphasis"/>
          <w:i w:val="0"/>
          <w:sz w:val="22"/>
        </w:rPr>
      </w:pPr>
      <w:r w:rsidRPr="003378FD">
        <w:rPr>
          <w:rStyle w:val="Emphasis"/>
          <w:i w:val="0"/>
          <w:sz w:val="22"/>
        </w:rPr>
        <w:tab/>
      </w:r>
      <w:r w:rsidRPr="003378FD">
        <w:rPr>
          <w:rStyle w:val="Emphasis"/>
          <w:i w:val="0"/>
          <w:sz w:val="22"/>
          <w:vertAlign w:val="superscript"/>
        </w:rPr>
        <w:t xml:space="preserve">4 </w:t>
      </w:r>
      <w:r w:rsidRPr="003378FD">
        <w:rPr>
          <w:rStyle w:val="Emphasis"/>
          <w:i w:val="0"/>
          <w:sz w:val="22"/>
        </w:rPr>
        <w:t>Institut für Laboratoriumsmedizin, Klinische Chemie und Molekulare Diagnostik, Universitätsklinikum Leipzig</w:t>
      </w:r>
      <w:r>
        <w:rPr>
          <w:rStyle w:val="Emphasis"/>
          <w:i w:val="0"/>
          <w:sz w:val="22"/>
        </w:rPr>
        <w:t xml:space="preserve"> Aö</w:t>
      </w:r>
      <w:r w:rsidRPr="003378FD">
        <w:rPr>
          <w:rStyle w:val="Emphasis"/>
          <w:i w:val="0"/>
          <w:sz w:val="22"/>
        </w:rPr>
        <w:t>R, Liebigstraße 27, 04103 Leipzig, Deutschland</w:t>
      </w:r>
    </w:p>
    <w:p w:rsidR="00BF2C5E" w:rsidRDefault="00BF2C5E" w:rsidP="003378FD">
      <w:pPr>
        <w:autoSpaceDE w:val="0"/>
        <w:autoSpaceDN w:val="0"/>
        <w:adjustRightInd w:val="0"/>
        <w:spacing w:after="0" w:line="360" w:lineRule="auto"/>
        <w:ind w:left="1410" w:hanging="1410"/>
        <w:rPr>
          <w:rStyle w:val="Emphasis"/>
          <w:i w:val="0"/>
          <w:sz w:val="22"/>
        </w:rPr>
      </w:pPr>
      <w:r>
        <w:rPr>
          <w:rStyle w:val="Emphasis"/>
          <w:i w:val="0"/>
          <w:sz w:val="22"/>
        </w:rPr>
        <w:tab/>
      </w:r>
      <w:r>
        <w:rPr>
          <w:rStyle w:val="Emphasis"/>
          <w:i w:val="0"/>
          <w:sz w:val="22"/>
          <w:vertAlign w:val="superscript"/>
        </w:rPr>
        <w:t xml:space="preserve">5 </w:t>
      </w:r>
      <w:r>
        <w:rPr>
          <w:rStyle w:val="Emphasis"/>
          <w:i w:val="0"/>
          <w:sz w:val="22"/>
        </w:rPr>
        <w:t>Institut für Medizinische Soziologie, Martin-Luther-Universität Halle-Wittenberg, Magdeburger Str. 8, 06112 Halle (Saale), Deutschland</w:t>
      </w:r>
    </w:p>
    <w:p w:rsidR="00BF2C5E" w:rsidRPr="003378FD" w:rsidRDefault="00BF2C5E" w:rsidP="003378FD">
      <w:pPr>
        <w:autoSpaceDE w:val="0"/>
        <w:autoSpaceDN w:val="0"/>
        <w:adjustRightInd w:val="0"/>
        <w:spacing w:after="0" w:line="360" w:lineRule="auto"/>
        <w:ind w:left="1410" w:hanging="1410"/>
        <w:rPr>
          <w:rStyle w:val="Emphasis"/>
          <w:i w:val="0"/>
          <w:sz w:val="22"/>
        </w:rPr>
      </w:pPr>
      <w:r>
        <w:rPr>
          <w:rStyle w:val="Emphasis"/>
          <w:i w:val="0"/>
          <w:sz w:val="22"/>
        </w:rPr>
        <w:t xml:space="preserve"> </w:t>
      </w:r>
      <w:r w:rsidRPr="003378FD">
        <w:rPr>
          <w:rStyle w:val="Emphasis"/>
          <w:i w:val="0"/>
          <w:sz w:val="22"/>
        </w:rPr>
        <w:tab/>
      </w:r>
    </w:p>
    <w:p w:rsidR="00BF2C5E" w:rsidRPr="003378FD" w:rsidRDefault="00BF2C5E" w:rsidP="003378FD">
      <w:pPr>
        <w:autoSpaceDE w:val="0"/>
        <w:autoSpaceDN w:val="0"/>
        <w:adjustRightInd w:val="0"/>
        <w:spacing w:after="0" w:line="360" w:lineRule="auto"/>
        <w:ind w:left="1410" w:hanging="1410"/>
        <w:rPr>
          <w:rStyle w:val="Emphasis"/>
          <w:i w:val="0"/>
          <w:sz w:val="22"/>
        </w:rPr>
      </w:pPr>
      <w:r w:rsidRPr="003378FD">
        <w:rPr>
          <w:rStyle w:val="Emphasis"/>
          <w:i w:val="0"/>
          <w:sz w:val="22"/>
        </w:rPr>
        <w:t xml:space="preserve">* Korrespondierender Autor: </w:t>
      </w:r>
    </w:p>
    <w:p w:rsidR="00BF2C5E" w:rsidRPr="003378FD" w:rsidRDefault="00BF2C5E" w:rsidP="003378FD">
      <w:pPr>
        <w:autoSpaceDE w:val="0"/>
        <w:autoSpaceDN w:val="0"/>
        <w:adjustRightInd w:val="0"/>
        <w:spacing w:after="0" w:line="360" w:lineRule="auto"/>
        <w:ind w:left="1410" w:hanging="1410"/>
        <w:rPr>
          <w:rStyle w:val="Emphasis"/>
          <w:i w:val="0"/>
          <w:sz w:val="22"/>
        </w:rPr>
      </w:pPr>
      <w:r w:rsidRPr="003378FD">
        <w:rPr>
          <w:rStyle w:val="Emphasis"/>
          <w:i w:val="0"/>
          <w:sz w:val="22"/>
        </w:rPr>
        <w:t>Prof. Dr. med. Wieland Kiess</w:t>
      </w:r>
    </w:p>
    <w:p w:rsidR="00BF2C5E" w:rsidRPr="003378FD" w:rsidRDefault="00BF2C5E" w:rsidP="003378FD">
      <w:pPr>
        <w:autoSpaceDE w:val="0"/>
        <w:autoSpaceDN w:val="0"/>
        <w:adjustRightInd w:val="0"/>
        <w:spacing w:after="0" w:line="360" w:lineRule="auto"/>
        <w:ind w:left="1410" w:hanging="1410"/>
        <w:rPr>
          <w:rStyle w:val="Emphasis"/>
          <w:i w:val="0"/>
          <w:sz w:val="22"/>
        </w:rPr>
      </w:pPr>
      <w:r w:rsidRPr="003378FD">
        <w:rPr>
          <w:rStyle w:val="Emphasis"/>
          <w:i w:val="0"/>
          <w:sz w:val="22"/>
        </w:rPr>
        <w:t>Klinik und Poliklinik für Kinder- und Jugendmedizin, Zentrum für Pädiatrische Forschung</w:t>
      </w:r>
    </w:p>
    <w:p w:rsidR="00BF2C5E" w:rsidRPr="003378FD" w:rsidRDefault="00BF2C5E" w:rsidP="003378FD">
      <w:pPr>
        <w:autoSpaceDE w:val="0"/>
        <w:autoSpaceDN w:val="0"/>
        <w:adjustRightInd w:val="0"/>
        <w:spacing w:after="0" w:line="360" w:lineRule="auto"/>
        <w:ind w:left="1410" w:hanging="1410"/>
        <w:rPr>
          <w:rStyle w:val="Emphasis"/>
          <w:i w:val="0"/>
          <w:sz w:val="22"/>
        </w:rPr>
      </w:pPr>
      <w:r w:rsidRPr="003378FD">
        <w:rPr>
          <w:rStyle w:val="Emphasis"/>
          <w:i w:val="0"/>
          <w:sz w:val="22"/>
        </w:rPr>
        <w:t>Universitätsklinikum Leipzig</w:t>
      </w:r>
    </w:p>
    <w:p w:rsidR="00BF2C5E" w:rsidRPr="003378FD" w:rsidRDefault="00BF2C5E" w:rsidP="003378FD">
      <w:pPr>
        <w:autoSpaceDE w:val="0"/>
        <w:autoSpaceDN w:val="0"/>
        <w:adjustRightInd w:val="0"/>
        <w:spacing w:after="0" w:line="360" w:lineRule="auto"/>
        <w:ind w:left="1410" w:hanging="1410"/>
        <w:rPr>
          <w:rStyle w:val="Emphasis"/>
          <w:i w:val="0"/>
          <w:sz w:val="22"/>
        </w:rPr>
      </w:pPr>
      <w:r w:rsidRPr="003378FD">
        <w:rPr>
          <w:rStyle w:val="Emphasis"/>
          <w:i w:val="0"/>
          <w:sz w:val="22"/>
        </w:rPr>
        <w:t>Liebigstraße 20a</w:t>
      </w:r>
    </w:p>
    <w:p w:rsidR="00BF2C5E" w:rsidRPr="003378FD" w:rsidRDefault="00BF2C5E" w:rsidP="003378FD">
      <w:pPr>
        <w:autoSpaceDE w:val="0"/>
        <w:autoSpaceDN w:val="0"/>
        <w:adjustRightInd w:val="0"/>
        <w:spacing w:after="0" w:line="360" w:lineRule="auto"/>
        <w:ind w:left="1410" w:hanging="1410"/>
        <w:rPr>
          <w:rStyle w:val="Emphasis"/>
          <w:i w:val="0"/>
        </w:rPr>
      </w:pPr>
      <w:r w:rsidRPr="003378FD">
        <w:rPr>
          <w:rStyle w:val="Emphasis"/>
          <w:i w:val="0"/>
          <w:sz w:val="22"/>
        </w:rPr>
        <w:t xml:space="preserve">04103 Leipzig - Deutschland </w:t>
      </w:r>
    </w:p>
    <w:p w:rsidR="00BF2C5E" w:rsidRPr="003378FD" w:rsidRDefault="00BF2C5E" w:rsidP="003378FD">
      <w:pPr>
        <w:autoSpaceDE w:val="0"/>
        <w:autoSpaceDN w:val="0"/>
        <w:adjustRightInd w:val="0"/>
        <w:spacing w:after="0" w:line="360" w:lineRule="auto"/>
        <w:ind w:left="1410" w:hanging="1410"/>
        <w:rPr>
          <w:rStyle w:val="Emphasis"/>
          <w:i w:val="0"/>
          <w:sz w:val="22"/>
        </w:rPr>
      </w:pPr>
      <w:r w:rsidRPr="003378FD">
        <w:rPr>
          <w:rStyle w:val="Emphasis"/>
          <w:i w:val="0"/>
          <w:sz w:val="22"/>
        </w:rPr>
        <w:t>Tel. 0341 9726000</w:t>
      </w:r>
    </w:p>
    <w:p w:rsidR="00BF2C5E" w:rsidRPr="003378FD" w:rsidRDefault="00BF2C5E" w:rsidP="003378FD">
      <w:pPr>
        <w:autoSpaceDE w:val="0"/>
        <w:autoSpaceDN w:val="0"/>
        <w:adjustRightInd w:val="0"/>
        <w:spacing w:after="0" w:line="360" w:lineRule="auto"/>
        <w:ind w:left="1410" w:hanging="1410"/>
        <w:rPr>
          <w:rStyle w:val="Emphasis"/>
          <w:i w:val="0"/>
          <w:sz w:val="22"/>
        </w:rPr>
      </w:pPr>
      <w:r w:rsidRPr="003378FD">
        <w:rPr>
          <w:rStyle w:val="Emphasis"/>
          <w:i w:val="0"/>
          <w:sz w:val="22"/>
        </w:rPr>
        <w:t>Fax 0341 9726009</w:t>
      </w:r>
    </w:p>
    <w:p w:rsidR="00BF2C5E" w:rsidRDefault="00BF2C5E" w:rsidP="003378FD">
      <w:pPr>
        <w:autoSpaceDE w:val="0"/>
        <w:autoSpaceDN w:val="0"/>
        <w:adjustRightInd w:val="0"/>
        <w:spacing w:after="0" w:line="360" w:lineRule="auto"/>
        <w:ind w:left="1410" w:hanging="1410"/>
        <w:rPr>
          <w:rStyle w:val="Emphasis"/>
          <w:i w:val="0"/>
          <w:sz w:val="22"/>
        </w:rPr>
      </w:pPr>
      <w:r w:rsidRPr="003378FD">
        <w:rPr>
          <w:rStyle w:val="Emphasis"/>
          <w:i w:val="0"/>
          <w:sz w:val="22"/>
        </w:rPr>
        <w:t xml:space="preserve">E-Mail </w:t>
      </w:r>
      <w:hyperlink r:id="rId7" w:history="1">
        <w:r w:rsidRPr="003378FD">
          <w:rPr>
            <w:rStyle w:val="Emphasis"/>
            <w:i w:val="0"/>
            <w:sz w:val="22"/>
          </w:rPr>
          <w:t>wieland.kiess@medizin.uni-leipzig.de</w:t>
        </w:r>
      </w:hyperlink>
    </w:p>
    <w:p w:rsidR="00BF2C5E" w:rsidRDefault="00BF2C5E" w:rsidP="003378FD">
      <w:pPr>
        <w:rPr>
          <w:rStyle w:val="Emphasis"/>
          <w:i w:val="0"/>
          <w:sz w:val="22"/>
        </w:rPr>
      </w:pPr>
      <w:r>
        <w:rPr>
          <w:rStyle w:val="Emphasis"/>
          <w:i w:val="0"/>
          <w:sz w:val="22"/>
        </w:rPr>
        <w:br w:type="page"/>
      </w:r>
    </w:p>
    <w:p w:rsidR="00BF2C5E" w:rsidRPr="003378FD" w:rsidRDefault="00BF2C5E" w:rsidP="003378FD">
      <w:pPr>
        <w:pStyle w:val="Heading1"/>
        <w:numPr>
          <w:ilvl w:val="0"/>
          <w:numId w:val="0"/>
        </w:numPr>
        <w:spacing w:line="360" w:lineRule="auto"/>
        <w:rPr>
          <w:rStyle w:val="Emphasis"/>
          <w:b w:val="0"/>
          <w:i w:val="0"/>
          <w:iCs w:val="0"/>
        </w:rPr>
      </w:pPr>
      <w:r w:rsidRPr="003378FD">
        <w:rPr>
          <w:rStyle w:val="Emphasis"/>
          <w:b w:val="0"/>
          <w:i w:val="0"/>
          <w:iCs w:val="0"/>
        </w:rPr>
        <w:t>Zusammenfassung</w:t>
      </w:r>
    </w:p>
    <w:p w:rsidR="00BF2C5E" w:rsidRDefault="00BF2C5E" w:rsidP="003378FD">
      <w:pPr>
        <w:pStyle w:val="Heading2"/>
        <w:numPr>
          <w:ilvl w:val="0"/>
          <w:numId w:val="0"/>
        </w:numPr>
        <w:spacing w:line="360" w:lineRule="auto"/>
        <w:ind w:left="578" w:hanging="578"/>
        <w:rPr>
          <w:rStyle w:val="Emphasis"/>
          <w:i w:val="0"/>
          <w:iCs w:val="0"/>
        </w:rPr>
      </w:pPr>
      <w:r>
        <w:rPr>
          <w:rStyle w:val="Emphasis"/>
          <w:i w:val="0"/>
          <w:iCs w:val="0"/>
        </w:rPr>
        <w:t>Hintergrund</w:t>
      </w:r>
    </w:p>
    <w:p w:rsidR="00BF2C5E" w:rsidRPr="009614BB" w:rsidRDefault="00BF2C5E" w:rsidP="009614BB">
      <w:pPr>
        <w:pStyle w:val="Heading2"/>
        <w:numPr>
          <w:ilvl w:val="0"/>
          <w:numId w:val="0"/>
        </w:numPr>
        <w:spacing w:line="360" w:lineRule="auto"/>
        <w:jc w:val="both"/>
        <w:rPr>
          <w:sz w:val="24"/>
          <w:szCs w:val="24"/>
        </w:rPr>
      </w:pPr>
      <w:r w:rsidRPr="009614BB">
        <w:rPr>
          <w:sz w:val="24"/>
          <w:szCs w:val="24"/>
        </w:rPr>
        <w:t xml:space="preserve">Insbesondere Studien aus Entwicklungsländern </w:t>
      </w:r>
      <w:r>
        <w:rPr>
          <w:sz w:val="24"/>
          <w:szCs w:val="24"/>
        </w:rPr>
        <w:t>stellten</w:t>
      </w:r>
      <w:r w:rsidRPr="009614BB">
        <w:rPr>
          <w:sz w:val="24"/>
          <w:szCs w:val="24"/>
        </w:rPr>
        <w:t xml:space="preserve"> Assoziationen zwischen sozialen Faktoren und Kindesgesundheit </w:t>
      </w:r>
      <w:r>
        <w:rPr>
          <w:sz w:val="24"/>
          <w:szCs w:val="24"/>
        </w:rPr>
        <w:t>fest</w:t>
      </w:r>
      <w:r w:rsidRPr="009614BB">
        <w:rPr>
          <w:sz w:val="24"/>
          <w:szCs w:val="24"/>
        </w:rPr>
        <w:t>. Die vorliegende Studie setzt an der Situation Deutschlands mit der Frage, ob sozialer Status und familiärer Wohlstand mit dem Eisenstatus zusammenhängen, an.</w:t>
      </w:r>
    </w:p>
    <w:p w:rsidR="00BF2C5E" w:rsidRDefault="00BF2C5E" w:rsidP="009614BB">
      <w:pPr>
        <w:pStyle w:val="Heading2"/>
        <w:numPr>
          <w:ilvl w:val="0"/>
          <w:numId w:val="0"/>
        </w:numPr>
        <w:spacing w:line="360" w:lineRule="auto"/>
        <w:rPr>
          <w:rStyle w:val="Emphasis"/>
          <w:i w:val="0"/>
          <w:iCs w:val="0"/>
        </w:rPr>
      </w:pPr>
      <w:r>
        <w:rPr>
          <w:rStyle w:val="Emphasis"/>
          <w:i w:val="0"/>
          <w:iCs w:val="0"/>
        </w:rPr>
        <w:t>Patienten und Methode</w:t>
      </w:r>
    </w:p>
    <w:p w:rsidR="00BF2C5E" w:rsidRPr="003548CC" w:rsidRDefault="00BF2C5E" w:rsidP="003378FD">
      <w:pPr>
        <w:spacing w:line="360" w:lineRule="auto"/>
        <w:jc w:val="both"/>
      </w:pPr>
      <w:r>
        <w:t>Zur Verfügung stand ein Datensatz zusammengesetzt aus 1214 Teilnehmern des Leipziger Forschungszentrums für Zivilisationserkrankungen im Alter von 2,5 bis 19 Jahren mit Kenngrößen zum Sozialstatus (Winkler-Stolzenberg-Index/WSI) und familiären Wohlstand (Family Affluence Scale/FAS) sowie Messwerten für Hämoglobin, mittleres korpuskuläres Volumen (MCV), mittleres korpuskuläres Hämoglobin (MCH), Ferritin und Transferrin. Mit Hilfe logistischer und linearer Regressionsanalysen wurden Assoziationen zwischen sozioökonomischen Kenngrößen und Auftreten von Anämie oder Eisenmangel sowie eisenabhängigen Laborparametern untersucht.</w:t>
      </w:r>
    </w:p>
    <w:p w:rsidR="00BF2C5E" w:rsidRDefault="00BF2C5E" w:rsidP="003378FD">
      <w:pPr>
        <w:pStyle w:val="Heading2"/>
        <w:numPr>
          <w:ilvl w:val="0"/>
          <w:numId w:val="0"/>
        </w:numPr>
        <w:spacing w:line="360" w:lineRule="auto"/>
        <w:ind w:left="578" w:hanging="578"/>
        <w:rPr>
          <w:rStyle w:val="Emphasis"/>
          <w:i w:val="0"/>
          <w:iCs w:val="0"/>
        </w:rPr>
      </w:pPr>
      <w:r>
        <w:rPr>
          <w:rStyle w:val="Emphasis"/>
          <w:i w:val="0"/>
          <w:iCs w:val="0"/>
        </w:rPr>
        <w:t>Ergebnisse</w:t>
      </w:r>
    </w:p>
    <w:p w:rsidR="00BF2C5E" w:rsidRDefault="00BF2C5E" w:rsidP="009614BB">
      <w:pPr>
        <w:spacing w:line="360" w:lineRule="auto"/>
        <w:jc w:val="both"/>
      </w:pPr>
      <w:r>
        <w:t>Von den Teilnehmern wiesen 7,8% einen Eisenmangel und 4,2% eine Anämie unbekannter Ursache auf, die signifikante Assoziationen zu WSI (OR=0,93; p=0,018) und FAS (OR=0,74; p=0,007) zeigte. Kinder mit steigendem WSI wiesen signifikant steigende altersadaptierte Z-Scores für Hämoglobin (p=0,012), MCV (p&lt;0,001), MCH (p&lt;0,001) und abnehmende altersadaptierte Z-Scores für Transferrin (p&lt;0,001) auf. Kinder mit steigender FAS wiesen signifikant steigende altersadaptierte Z-Scores für Hämoglobin (p&lt;0,001), MCV (p=0,001), MCH (p&lt;0,001), Ferritin (p=0,028) und abnehmende altersadaptierte Z-Scores für Transferrin (p=0,001) auf.</w:t>
      </w:r>
    </w:p>
    <w:p w:rsidR="00BF2C5E" w:rsidRPr="009614BB" w:rsidRDefault="00BF2C5E" w:rsidP="009614BB">
      <w:pPr>
        <w:spacing w:line="360" w:lineRule="auto"/>
        <w:jc w:val="both"/>
        <w:rPr>
          <w:rStyle w:val="Emphasis"/>
          <w:i w:val="0"/>
          <w:iCs w:val="0"/>
          <w:sz w:val="26"/>
          <w:szCs w:val="26"/>
        </w:rPr>
      </w:pPr>
      <w:r>
        <w:rPr>
          <w:rStyle w:val="Emphasis"/>
          <w:i w:val="0"/>
          <w:iCs w:val="0"/>
          <w:sz w:val="26"/>
          <w:szCs w:val="26"/>
        </w:rPr>
        <w:t>Diskussion</w:t>
      </w:r>
    </w:p>
    <w:p w:rsidR="00BF2C5E" w:rsidRDefault="00BF2C5E" w:rsidP="003378FD">
      <w:pPr>
        <w:spacing w:line="360" w:lineRule="auto"/>
        <w:jc w:val="both"/>
      </w:pPr>
      <w:r>
        <w:t xml:space="preserve">Auf Grundlage einer großen </w:t>
      </w:r>
      <w:r w:rsidRPr="00AF0BD6">
        <w:t xml:space="preserve">Stichprobe </w:t>
      </w:r>
      <w:r>
        <w:t>gesunder Kinder</w:t>
      </w:r>
      <w:r w:rsidRPr="00AF0BD6">
        <w:t xml:space="preserve"> der Allgemeinbevölkerung in Leipzig</w:t>
      </w:r>
      <w:r>
        <w:t xml:space="preserve"> können Auftretenswahrscheinlichkeiten der Anämie und des Eisenmangels aus bisherigen Studien bestätigt werden. Erstmals können für Deutschland Assoziationen von Anämie sowie von eisenabhängigen Laborparametern und sozioökonomischen Kenngrößen nachgewiesen werden und dadurch bisherige Studien aus Entwicklungsländern ergänzen.</w:t>
      </w:r>
    </w:p>
    <w:p w:rsidR="00BF2C5E" w:rsidRDefault="00BF2C5E" w:rsidP="003378FD">
      <w:pPr>
        <w:spacing w:line="360" w:lineRule="auto"/>
        <w:jc w:val="both"/>
      </w:pPr>
      <w:r>
        <w:t>Schlussfolgerung</w:t>
      </w:r>
    </w:p>
    <w:p w:rsidR="00BF2C5E" w:rsidRDefault="00BF2C5E" w:rsidP="003378FD">
      <w:pPr>
        <w:spacing w:line="360" w:lineRule="auto"/>
        <w:jc w:val="both"/>
      </w:pPr>
      <w:r>
        <w:t>Anämie sowie s</w:t>
      </w:r>
      <w:r w:rsidRPr="00BC46EF">
        <w:t xml:space="preserve">ubklinische Befunde eines Eisenmangels sind mit </w:t>
      </w:r>
      <w:r>
        <w:t>einem niedrigen sozialen Status der Eltern</w:t>
      </w:r>
      <w:r w:rsidRPr="00BC46EF">
        <w:t xml:space="preserve"> vergesellschaftet und verschieben somit </w:t>
      </w:r>
      <w:r w:rsidRPr="00941A99">
        <w:t>das Gefälle</w:t>
      </w:r>
      <w:r w:rsidRPr="00BC46EF">
        <w:t xml:space="preserve"> der Kindesgesundheit abhängig von sozio</w:t>
      </w:r>
      <w:r>
        <w:t>ökonomischen</w:t>
      </w:r>
      <w:r w:rsidRPr="00BC46EF">
        <w:t xml:space="preserve"> Faktoren.</w:t>
      </w:r>
    </w:p>
    <w:p w:rsidR="00BF2C5E" w:rsidRDefault="00BF2C5E" w:rsidP="003378FD">
      <w:pPr>
        <w:pStyle w:val="Heading2"/>
        <w:numPr>
          <w:ilvl w:val="0"/>
          <w:numId w:val="0"/>
        </w:numPr>
        <w:spacing w:line="360" w:lineRule="auto"/>
        <w:ind w:left="578" w:hanging="578"/>
      </w:pPr>
      <w:r>
        <w:t>Schlüsselwörter</w:t>
      </w:r>
    </w:p>
    <w:p w:rsidR="00BF2C5E" w:rsidRDefault="00BF2C5E" w:rsidP="003378FD">
      <w:pPr>
        <w:spacing w:line="360" w:lineRule="auto"/>
      </w:pPr>
      <w:r>
        <w:t>LIFE Child, Sozioökonomie, Eisenmangel, Anämie, Kinderkohorte</w:t>
      </w:r>
    </w:p>
    <w:p w:rsidR="00BF2C5E" w:rsidRDefault="00BF2C5E" w:rsidP="002D23D7">
      <w:r>
        <w:br w:type="page"/>
      </w:r>
    </w:p>
    <w:p w:rsidR="00BF2C5E" w:rsidRPr="00596583" w:rsidRDefault="00BF2C5E" w:rsidP="003378FD">
      <w:pPr>
        <w:pStyle w:val="Heading1"/>
        <w:numPr>
          <w:ilvl w:val="0"/>
          <w:numId w:val="0"/>
        </w:numPr>
        <w:spacing w:line="360" w:lineRule="auto"/>
        <w:ind w:left="431" w:hanging="431"/>
        <w:rPr>
          <w:rStyle w:val="Emphasis"/>
          <w:b w:val="0"/>
          <w:i w:val="0"/>
          <w:iCs w:val="0"/>
          <w:lang w:val="en-US"/>
        </w:rPr>
      </w:pPr>
      <w:r w:rsidRPr="000313CC">
        <w:rPr>
          <w:rStyle w:val="Emphasis"/>
          <w:b w:val="0"/>
          <w:i w:val="0"/>
          <w:iCs w:val="0"/>
          <w:lang w:val="en-US"/>
        </w:rPr>
        <w:t>Abstract</w:t>
      </w:r>
    </w:p>
    <w:p w:rsidR="00BF2C5E" w:rsidRPr="00596583" w:rsidRDefault="00BF2C5E" w:rsidP="003378FD">
      <w:pPr>
        <w:pStyle w:val="Heading2"/>
        <w:numPr>
          <w:ilvl w:val="0"/>
          <w:numId w:val="0"/>
        </w:numPr>
        <w:spacing w:line="360" w:lineRule="auto"/>
        <w:ind w:left="578" w:hanging="578"/>
        <w:rPr>
          <w:rStyle w:val="Emphasis"/>
          <w:i w:val="0"/>
          <w:lang w:val="en-US"/>
        </w:rPr>
      </w:pPr>
      <w:r w:rsidRPr="00596583">
        <w:rPr>
          <w:rStyle w:val="Emphasis"/>
          <w:i w:val="0"/>
          <w:lang w:val="en-US"/>
        </w:rPr>
        <w:t>Objectives</w:t>
      </w:r>
    </w:p>
    <w:p w:rsidR="00BF2C5E" w:rsidRPr="00813D00" w:rsidRDefault="00BF2C5E" w:rsidP="003378FD">
      <w:pPr>
        <w:spacing w:line="360" w:lineRule="auto"/>
        <w:jc w:val="both"/>
        <w:rPr>
          <w:lang w:val="en-US"/>
        </w:rPr>
      </w:pPr>
      <w:r w:rsidRPr="00EF61BF">
        <w:rPr>
          <w:lang w:val="en-US"/>
        </w:rPr>
        <w:t xml:space="preserve">Especially </w:t>
      </w:r>
      <w:r w:rsidRPr="00813D00">
        <w:rPr>
          <w:lang w:val="en-US"/>
        </w:rPr>
        <w:t xml:space="preserve">studies from developing countries </w:t>
      </w:r>
      <w:r>
        <w:rPr>
          <w:lang w:val="en-US"/>
        </w:rPr>
        <w:t>ascertained</w:t>
      </w:r>
      <w:r w:rsidRPr="00813D00">
        <w:rPr>
          <w:lang w:val="en-US"/>
        </w:rPr>
        <w:t xml:space="preserve"> associations between social factors and pediatric health</w:t>
      </w:r>
      <w:r>
        <w:rPr>
          <w:lang w:val="en-US"/>
        </w:rPr>
        <w:t>.</w:t>
      </w:r>
      <w:r w:rsidRPr="00813D00">
        <w:rPr>
          <w:lang w:val="en-US"/>
        </w:rPr>
        <w:t xml:space="preserve"> </w:t>
      </w:r>
      <w:r>
        <w:rPr>
          <w:lang w:val="en-US"/>
        </w:rPr>
        <w:t>T</w:t>
      </w:r>
      <w:r w:rsidRPr="00813D00">
        <w:rPr>
          <w:lang w:val="en-US"/>
        </w:rPr>
        <w:t xml:space="preserve">he present study draws on </w:t>
      </w:r>
      <w:r>
        <w:rPr>
          <w:lang w:val="en-US"/>
        </w:rPr>
        <w:t xml:space="preserve">at the situation in Germany with </w:t>
      </w:r>
      <w:r w:rsidRPr="00813D00">
        <w:rPr>
          <w:lang w:val="en-US"/>
        </w:rPr>
        <w:t xml:space="preserve">the question, if social status or family wealth are related to iron </w:t>
      </w:r>
      <w:r>
        <w:rPr>
          <w:lang w:val="en-US"/>
        </w:rPr>
        <w:t>status</w:t>
      </w:r>
      <w:r w:rsidRPr="00813D00">
        <w:rPr>
          <w:lang w:val="en-US"/>
        </w:rPr>
        <w:t>.</w:t>
      </w:r>
    </w:p>
    <w:p w:rsidR="00BF2C5E" w:rsidRPr="00813D00" w:rsidRDefault="00BF2C5E" w:rsidP="003378FD">
      <w:pPr>
        <w:pStyle w:val="Heading2"/>
        <w:numPr>
          <w:ilvl w:val="0"/>
          <w:numId w:val="0"/>
        </w:numPr>
        <w:spacing w:line="360" w:lineRule="auto"/>
        <w:ind w:left="578" w:hanging="578"/>
        <w:rPr>
          <w:rStyle w:val="Emphasis"/>
          <w:i w:val="0"/>
          <w:lang w:val="en-US"/>
        </w:rPr>
      </w:pPr>
      <w:r>
        <w:rPr>
          <w:rStyle w:val="Emphasis"/>
          <w:i w:val="0"/>
          <w:lang w:val="en-US"/>
        </w:rPr>
        <w:t>M</w:t>
      </w:r>
      <w:r w:rsidRPr="00813D00">
        <w:rPr>
          <w:rStyle w:val="Emphasis"/>
          <w:i w:val="0"/>
          <w:lang w:val="en-US"/>
        </w:rPr>
        <w:t>ethods</w:t>
      </w:r>
    </w:p>
    <w:p w:rsidR="00BF2C5E" w:rsidRPr="00813D00" w:rsidRDefault="00BF2C5E" w:rsidP="003378FD">
      <w:pPr>
        <w:spacing w:line="360" w:lineRule="auto"/>
        <w:jc w:val="both"/>
        <w:rPr>
          <w:rStyle w:val="Emphasis"/>
          <w:i w:val="0"/>
          <w:iCs w:val="0"/>
          <w:lang w:val="en-US"/>
        </w:rPr>
      </w:pPr>
      <w:r>
        <w:rPr>
          <w:lang w:val="en-US"/>
        </w:rPr>
        <w:t>By logistic and linear regression analyses, associations between socioeconomic parameters and presence of anemia or iron deficiency as well as iron related blood parameters are analyzed. Therefore i</w:t>
      </w:r>
      <w:r w:rsidRPr="00813D00">
        <w:rPr>
          <w:lang w:val="en-US"/>
        </w:rPr>
        <w:t>ndices for social status (Winkler-</w:t>
      </w:r>
      <w:r>
        <w:rPr>
          <w:lang w:val="en-US"/>
        </w:rPr>
        <w:t>Stolzenberg-</w:t>
      </w:r>
      <w:r w:rsidRPr="00813D00">
        <w:rPr>
          <w:lang w:val="en-US"/>
        </w:rPr>
        <w:t>Index</w:t>
      </w:r>
      <w:r>
        <w:rPr>
          <w:lang w:val="en-US"/>
        </w:rPr>
        <w:t>/WSI</w:t>
      </w:r>
      <w:r w:rsidRPr="00813D00">
        <w:rPr>
          <w:lang w:val="en-US"/>
        </w:rPr>
        <w:t>) and family wealth (Family Affluence Scale</w:t>
      </w:r>
      <w:r>
        <w:rPr>
          <w:lang w:val="en-US"/>
        </w:rPr>
        <w:t>/FAS</w:t>
      </w:r>
      <w:r w:rsidRPr="00813D00">
        <w:rPr>
          <w:lang w:val="en-US"/>
        </w:rPr>
        <w:t xml:space="preserve">), as well as </w:t>
      </w:r>
      <w:r>
        <w:rPr>
          <w:lang w:val="en-US"/>
        </w:rPr>
        <w:t>measurements</w:t>
      </w:r>
      <w:r w:rsidRPr="00813D00">
        <w:rPr>
          <w:lang w:val="en-US"/>
        </w:rPr>
        <w:t xml:space="preserve"> for hemoglobin,</w:t>
      </w:r>
      <w:r>
        <w:rPr>
          <w:lang w:val="en-US"/>
        </w:rPr>
        <w:t xml:space="preserve"> mean corpuscular volume (MCV), mean corpuscular hemoglobin (MCH),</w:t>
      </w:r>
      <w:r w:rsidRPr="00813D00">
        <w:rPr>
          <w:lang w:val="en-US"/>
        </w:rPr>
        <w:t xml:space="preserve"> ferritin and transferrin were </w:t>
      </w:r>
      <w:r>
        <w:rPr>
          <w:lang w:val="en-US"/>
        </w:rPr>
        <w:t xml:space="preserve">available </w:t>
      </w:r>
      <w:r w:rsidRPr="00813D00">
        <w:rPr>
          <w:lang w:val="en-US"/>
        </w:rPr>
        <w:t xml:space="preserve">from </w:t>
      </w:r>
      <w:r>
        <w:rPr>
          <w:lang w:val="en-US"/>
        </w:rPr>
        <w:t>1214</w:t>
      </w:r>
      <w:r w:rsidRPr="00813D00">
        <w:rPr>
          <w:lang w:val="en-US"/>
        </w:rPr>
        <w:t xml:space="preserve"> participants </w:t>
      </w:r>
      <w:r>
        <w:rPr>
          <w:lang w:val="en-US"/>
        </w:rPr>
        <w:t xml:space="preserve">of </w:t>
      </w:r>
      <w:r w:rsidRPr="00321584">
        <w:rPr>
          <w:lang w:val="en-US"/>
        </w:rPr>
        <w:t>Leipzig Research Center for Civilization Diseases at the age of 2.5 to 19</w:t>
      </w:r>
      <w:r w:rsidRPr="00813D00">
        <w:rPr>
          <w:lang w:val="en-US"/>
        </w:rPr>
        <w:t xml:space="preserve"> years</w:t>
      </w:r>
      <w:r>
        <w:rPr>
          <w:lang w:val="en-US"/>
        </w:rPr>
        <w:t>.</w:t>
      </w:r>
    </w:p>
    <w:p w:rsidR="00BF2C5E" w:rsidRPr="000736BB" w:rsidRDefault="00BF2C5E" w:rsidP="003378FD">
      <w:pPr>
        <w:pStyle w:val="Heading2"/>
        <w:numPr>
          <w:ilvl w:val="0"/>
          <w:numId w:val="0"/>
        </w:numPr>
        <w:spacing w:line="360" w:lineRule="auto"/>
        <w:ind w:left="578" w:hanging="578"/>
        <w:rPr>
          <w:rStyle w:val="Emphasis"/>
          <w:i w:val="0"/>
          <w:lang w:val="en-US"/>
        </w:rPr>
      </w:pPr>
      <w:r w:rsidRPr="000736BB">
        <w:rPr>
          <w:rStyle w:val="Emphasis"/>
          <w:i w:val="0"/>
          <w:lang w:val="en-US"/>
        </w:rPr>
        <w:t>Results</w:t>
      </w:r>
    </w:p>
    <w:p w:rsidR="00BF2C5E" w:rsidRPr="00813D00" w:rsidRDefault="00BF2C5E" w:rsidP="003378FD">
      <w:pPr>
        <w:spacing w:line="360" w:lineRule="auto"/>
        <w:jc w:val="both"/>
        <w:rPr>
          <w:lang w:val="en-US"/>
        </w:rPr>
      </w:pPr>
      <w:r w:rsidRPr="000736BB">
        <w:rPr>
          <w:lang w:val="en-US"/>
        </w:rPr>
        <w:t xml:space="preserve">7.8 % of the participants had iron deficiency and 4.2 % had anemia of unknown cause, which showed significant associations to </w:t>
      </w:r>
      <w:r>
        <w:rPr>
          <w:lang w:val="en-US"/>
        </w:rPr>
        <w:t>WSI</w:t>
      </w:r>
      <w:r w:rsidRPr="000736BB">
        <w:rPr>
          <w:lang w:val="en-US"/>
        </w:rPr>
        <w:t xml:space="preserve"> (OR=0.93; p=0.018) and FAS (OR=0.74; p=0.007). Children with increasing </w:t>
      </w:r>
      <w:r>
        <w:rPr>
          <w:lang w:val="en-US"/>
        </w:rPr>
        <w:t>WSI</w:t>
      </w:r>
      <w:r w:rsidRPr="000736BB">
        <w:rPr>
          <w:lang w:val="en-US"/>
        </w:rPr>
        <w:t xml:space="preserve"> showed significantly increasing age-standardized z-scores for </w:t>
      </w:r>
      <w:r>
        <w:rPr>
          <w:lang w:val="en-US"/>
        </w:rPr>
        <w:t>hemoglobin</w:t>
      </w:r>
      <w:r w:rsidRPr="000736BB">
        <w:rPr>
          <w:lang w:val="en-US"/>
        </w:rPr>
        <w:t xml:space="preserve"> (p=0.012), MCV (p&lt;0.001), MCH (p&lt;0.001) and decreasing age-standardized z-scores for </w:t>
      </w:r>
      <w:r>
        <w:rPr>
          <w:lang w:val="en-US"/>
        </w:rPr>
        <w:t>transferrin</w:t>
      </w:r>
      <w:r w:rsidRPr="000736BB">
        <w:rPr>
          <w:lang w:val="en-US"/>
        </w:rPr>
        <w:t xml:space="preserve"> (p&lt;0.001). Children with increasing FAS showed for significantly increasing age-standardized z-scores for </w:t>
      </w:r>
      <w:r>
        <w:rPr>
          <w:lang w:val="en-US"/>
        </w:rPr>
        <w:t>hemoglobin</w:t>
      </w:r>
      <w:r w:rsidRPr="000736BB">
        <w:rPr>
          <w:lang w:val="en-US"/>
        </w:rPr>
        <w:t xml:space="preserve"> (p&lt;0.001), MCV (p=0.001), MCH (p&lt;0.001), </w:t>
      </w:r>
      <w:r>
        <w:rPr>
          <w:lang w:val="en-US"/>
        </w:rPr>
        <w:t>ferritin</w:t>
      </w:r>
      <w:r w:rsidRPr="000736BB">
        <w:rPr>
          <w:lang w:val="en-US"/>
        </w:rPr>
        <w:t xml:space="preserve"> (p=0.028) and decreasing age-standardized z-scores for </w:t>
      </w:r>
      <w:r>
        <w:rPr>
          <w:lang w:val="en-US"/>
        </w:rPr>
        <w:t>transferrin (p=0.001).</w:t>
      </w:r>
    </w:p>
    <w:p w:rsidR="00BF2C5E" w:rsidRPr="00813D00" w:rsidRDefault="00BF2C5E" w:rsidP="003378FD">
      <w:pPr>
        <w:pStyle w:val="Heading2"/>
        <w:numPr>
          <w:ilvl w:val="0"/>
          <w:numId w:val="0"/>
        </w:numPr>
        <w:spacing w:line="360" w:lineRule="auto"/>
        <w:ind w:left="578" w:hanging="578"/>
        <w:rPr>
          <w:rStyle w:val="Emphasis"/>
          <w:i w:val="0"/>
          <w:lang w:val="en-US"/>
        </w:rPr>
      </w:pPr>
      <w:r w:rsidRPr="00813D00">
        <w:rPr>
          <w:rStyle w:val="Emphasis"/>
          <w:i w:val="0"/>
          <w:lang w:val="en-US"/>
        </w:rPr>
        <w:t>Conclusion</w:t>
      </w:r>
    </w:p>
    <w:p w:rsidR="00BF2C5E" w:rsidRPr="00813D00" w:rsidRDefault="00BF2C5E" w:rsidP="003378FD">
      <w:pPr>
        <w:spacing w:line="360" w:lineRule="auto"/>
        <w:jc w:val="both"/>
        <w:rPr>
          <w:lang w:val="en-US"/>
        </w:rPr>
      </w:pPr>
      <w:r>
        <w:rPr>
          <w:lang w:val="en-US"/>
        </w:rPr>
        <w:t>Based on a large sample collection</w:t>
      </w:r>
      <w:r w:rsidRPr="00A85FFF">
        <w:rPr>
          <w:lang w:val="en-US"/>
        </w:rPr>
        <w:t xml:space="preserve"> </w:t>
      </w:r>
      <w:r>
        <w:rPr>
          <w:lang w:val="en-US"/>
        </w:rPr>
        <w:t>of healthy children from Leipzig</w:t>
      </w:r>
      <w:r w:rsidRPr="00A72E37">
        <w:rPr>
          <w:lang w:val="en-US"/>
        </w:rPr>
        <w:t xml:space="preserve"> </w:t>
      </w:r>
      <w:r>
        <w:rPr>
          <w:lang w:val="en-US"/>
        </w:rPr>
        <w:t>presence of anemia and iron deficiency from earlier studies can be approved. For the first time associations between anemia as well as iron-related blood parameters and socioeconomic indices can be detected for Germany and completes earlier studies from developing countries. Furthermore, subclinical findings of iron deficiency are accompanied by low social status of parents and shifts the gradient in children’s health dependent on socioeconomic factors.</w:t>
      </w:r>
    </w:p>
    <w:p w:rsidR="00BF2C5E" w:rsidRPr="00BC7BF9" w:rsidRDefault="00BF2C5E" w:rsidP="003378FD">
      <w:pPr>
        <w:pStyle w:val="Heading2"/>
        <w:numPr>
          <w:ilvl w:val="0"/>
          <w:numId w:val="0"/>
        </w:numPr>
        <w:spacing w:line="360" w:lineRule="auto"/>
        <w:ind w:left="578" w:hanging="578"/>
        <w:rPr>
          <w:lang w:val="en-GB"/>
        </w:rPr>
      </w:pPr>
      <w:r w:rsidRPr="00BC7BF9">
        <w:rPr>
          <w:lang w:val="en-GB"/>
        </w:rPr>
        <w:t>Keywords</w:t>
      </w:r>
    </w:p>
    <w:p w:rsidR="00BF2C5E" w:rsidRPr="003C5E8D" w:rsidRDefault="00BF2C5E" w:rsidP="003378FD">
      <w:pPr>
        <w:spacing w:line="360" w:lineRule="auto"/>
        <w:jc w:val="both"/>
        <w:rPr>
          <w:lang w:val="en-US"/>
        </w:rPr>
      </w:pPr>
      <w:r w:rsidRPr="003C5E8D">
        <w:rPr>
          <w:rStyle w:val="Emphasis"/>
          <w:i w:val="0"/>
          <w:lang w:val="en-US"/>
        </w:rPr>
        <w:t xml:space="preserve">LIFE Child, </w:t>
      </w:r>
      <w:r>
        <w:rPr>
          <w:rStyle w:val="Emphasis"/>
          <w:i w:val="0"/>
          <w:lang w:val="en-US"/>
        </w:rPr>
        <w:t>social economics</w:t>
      </w:r>
      <w:r w:rsidRPr="003C5E8D">
        <w:rPr>
          <w:rStyle w:val="Emphasis"/>
          <w:i w:val="0"/>
          <w:lang w:val="en-US"/>
        </w:rPr>
        <w:t>, iron deficiency, anemia, child cohort</w:t>
      </w:r>
    </w:p>
    <w:p w:rsidR="00BF2C5E" w:rsidRPr="003378FD" w:rsidRDefault="00BF2C5E" w:rsidP="003378FD">
      <w:pPr>
        <w:pStyle w:val="Heading1"/>
        <w:numPr>
          <w:ilvl w:val="0"/>
          <w:numId w:val="0"/>
        </w:numPr>
        <w:spacing w:line="360" w:lineRule="auto"/>
        <w:ind w:left="431" w:hanging="431"/>
        <w:rPr>
          <w:b w:val="0"/>
        </w:rPr>
      </w:pPr>
      <w:r w:rsidRPr="003956B8">
        <w:br w:type="page"/>
      </w:r>
      <w:r>
        <w:rPr>
          <w:b w:val="0"/>
        </w:rPr>
        <w:t>Hintergrund</w:t>
      </w:r>
    </w:p>
    <w:p w:rsidR="00BF2C5E" w:rsidRDefault="00BF2C5E" w:rsidP="003378FD">
      <w:pPr>
        <w:spacing w:after="0" w:line="360" w:lineRule="auto"/>
        <w:jc w:val="both"/>
        <w:rPr>
          <w:szCs w:val="24"/>
        </w:rPr>
      </w:pPr>
      <w:r>
        <w:rPr>
          <w:rFonts w:eastAsia="ScalaPro-Regular" w:cs="ScalaPro-Regular"/>
        </w:rPr>
        <w:t xml:space="preserve">Anamnese, körperlicher Status und sorgfältige Blutbildanalyse ermöglichen trotz der Komplexität der Hämatopoese häufig eine Diagnosefindung bezüglich Erkrankungen des Blutes beziehungsweise des blutbildenden Systems, wie Anämien. Die weltweite Anämieprävalenz beträgt bei Vorschulkindern 39% und bei 5- bis 14-Jährigen 46%, wobei die Hälfte durch ernährungsbedingten Eisenmangel verursacht wird </w:t>
      </w:r>
      <w:r>
        <w:rPr>
          <w:rFonts w:eastAsia="ScalaPro-Regular" w:cs="ScalaPro-Regular"/>
        </w:rPr>
        <w:fldChar w:fldCharType="begin"/>
      </w:r>
      <w:r>
        <w:rPr>
          <w:rFonts w:eastAsia="ScalaPro-Regular" w:cs="ScalaPro-Regular"/>
        </w:rPr>
        <w:instrText>ADDIN CITAVI.PLACEHOLDER 0946aa12-7c63-4394-b351-b2bceef607a8 PFBsYWNlaG9sZGVyPg0KICA8QWRkSW5WZXJzaW9uPjQuNC4wLjI4PC9BZGRJblZlcnNpb24+DQogIDxJZD4wOTQ2YWExMi03YzYzLTQzOTQtYjM1MS1iMmJjZWVmNjA3YTg8L0lkPg0KICA8RW50cmllcz4NCiAgICA8RW50cnk+DQogICAgICA8SWQ+Y2U2ODRmM2UtNDA5MC00ZjU4LTlmMDQtNDA1OWYwZDI4OGFlPC9JZD4NCiAgICAgIDxSZWZlcmVuY2VJZD41OWIzNjY5MS1mMmFjLTRmMzgtYmE3ZS1jM2QwZmE3ZTUzMmM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JlYWRpbmdPcmRlcj4wPC9SZWFkaW5nT3JkZXI+DQogICAgICA8VGV4dD5bMV08L1RleHQ+DQogICAgPC9UZXh0VW5pdD4NCiAgPC9UZXh0VW5pdHM+DQo8L1BsYWNlaG9sZGVyPg==</w:instrText>
      </w:r>
      <w:r>
        <w:rPr>
          <w:rFonts w:eastAsia="ScalaPro-Regular" w:cs="ScalaPro-Regular"/>
        </w:rPr>
        <w:fldChar w:fldCharType="separate"/>
      </w:r>
      <w:bookmarkStart w:id="0" w:name="_CTVP0010946aa127c634394b351b2bceef607a8"/>
      <w:r>
        <w:rPr>
          <w:rFonts w:eastAsia="ScalaPro-Regular" w:cs="ScalaPro-Regular"/>
        </w:rPr>
        <w:t>[1]</w:t>
      </w:r>
      <w:bookmarkEnd w:id="0"/>
      <w:r>
        <w:rPr>
          <w:rFonts w:eastAsia="ScalaPro-Regular" w:cs="ScalaPro-Regular"/>
        </w:rPr>
        <w:fldChar w:fldCharType="end"/>
      </w:r>
      <w:r>
        <w:t xml:space="preserve">. Auch wenn Eisenmangel und </w:t>
      </w:r>
      <w:r>
        <w:noBreakHyphen/>
        <w:t>anämie vorrangig in Entwicklungsländern sind,</w:t>
      </w:r>
      <w:r>
        <w:rPr>
          <w:rFonts w:cs="AdvOT863180fb"/>
        </w:rPr>
        <w:t xml:space="preserve"> zeigt sich eine Prävalenz der Eisenmangelanämie von </w:t>
      </w:r>
      <w:r>
        <w:t xml:space="preserve">4,3% bis 20% in hoch entwickelten Gesellschaften </w:t>
      </w:r>
      <w:r>
        <w:fldChar w:fldCharType="begin"/>
      </w:r>
      <w:r>
        <w:instrText>ADDIN CITAVI.PLACEHOLDER 41fe9775-fd4d-46f5-bcab-bc61c3ee88a0 PFBsYWNlaG9sZGVyPg0KICA8QWRkSW5WZXJzaW9uPjQuNC4wLjI4PC9BZGRJblZlcnNpb24+DQogIDxJZD40MWZlOTc3NS1mZDRkLTQ2ZjUtYmNhYi1iYzYxYzNlZTg4YTA8L0lkPg0KICA8RW50cmllcz4NCiAgICA8RW50cnk+DQogICAgICA8SWQ+YTU2NTBmYTQtZDBhYi00ODAwLWJmMmYtZWJlOTNmNDU3ZWE4PC9JZD4NCiAgICAgIDxSZWZlcmVuY2VJZD4wOWYwZThiNy00ZDY2LTRkY2MtOTkwYi1jODM1MmMxNDA4ODY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UmVhZGluZ09yZGVyPjA8L1JlYWRpbmdPcmRlcj4NCiAgICAgIDxUZXh0PlsyXTwvVGV4dD4NCiAgICA8L1RleHRVbml0Pg0KICA8L1RleHRVbml0cz4NCjwvUGxhY2Vob2xkZXI+</w:instrText>
      </w:r>
      <w:r>
        <w:fldChar w:fldCharType="separate"/>
      </w:r>
      <w:bookmarkStart w:id="1" w:name="_CTVP00141fe9775fd4d46f5bcabbc61c3ee88a0"/>
      <w:r>
        <w:t>[2]</w:t>
      </w:r>
      <w:bookmarkEnd w:id="1"/>
      <w:r>
        <w:fldChar w:fldCharType="end"/>
      </w:r>
      <w:r>
        <w:t>.</w:t>
      </w:r>
      <w:r>
        <w:rPr>
          <w:rFonts w:cs="AdvOT863180fb"/>
        </w:rPr>
        <w:t xml:space="preserve"> Besonders vulnerabel sind Säuglinge, Vorschulkinder, Jugendliche und Frauen</w:t>
      </w:r>
      <w:r>
        <w:t xml:space="preserve"> </w:t>
      </w:r>
      <w:r>
        <w:fldChar w:fldCharType="begin"/>
      </w:r>
      <w:r>
        <w:instrText>ADDIN CITAVI.PLACEHOLDER 2ba5b6b7-4161-4a49-ac9c-46791d8fd55b PFBsYWNlaG9sZGVyPg0KICA8QWRkSW5WZXJzaW9uPjQuNC4wLjI4PC9BZGRJblZlcnNpb24+DQogIDxJZD4yYmE1YjZiNy00MTYxLTRhNDktYWM5Yy00Njc5MWQ4ZmQ1NWI8L0lkPg0KICA8RW50cmllcz4NCiAgICA8RW50cnk+DQogICAgICA8SWQ+ZTMzMjZjZjEtZGUzNi00ZjQ5LWJiYjgtM2MyODIyNzQwOWJmPC9JZD4NCiAgICAgIDxSZWZlcmVuY2VJZD5mZDE4ZjgwMS1jMjc2LTRhMGItYWRmYi01OTg0OTBlMjAzYWQ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UmVhZGluZ09yZGVyPjA8L1JlYWRpbmdPcmRlcj4NCiAgICAgIDxUZXh0PlszXTwvVGV4dD4NCiAgICA8L1RleHRVbml0Pg0KICA8L1RleHRVbml0cz4NCjwvUGxhY2Vob2xkZXI+</w:instrText>
      </w:r>
      <w:r>
        <w:fldChar w:fldCharType="separate"/>
      </w:r>
      <w:bookmarkStart w:id="2" w:name="_CTVP0012ba5b6b741614a49ac9c46791d8fd55b"/>
      <w:r>
        <w:t>[3]</w:t>
      </w:r>
      <w:bookmarkEnd w:id="2"/>
      <w:r>
        <w:fldChar w:fldCharType="end"/>
      </w:r>
      <w:r>
        <w:t>.</w:t>
      </w:r>
      <w:r>
        <w:rPr>
          <w:rFonts w:cs="AdvOT863180fb"/>
        </w:rPr>
        <w:t xml:space="preserve"> </w:t>
      </w:r>
      <w:r>
        <w:rPr>
          <w:rFonts w:cs="SMinionPlus-Regular"/>
          <w:color w:val="141314"/>
        </w:rPr>
        <w:t xml:space="preserve">Eisenmangelanämie bei Kindern manifestiert sich klinisch im Gegensatz zu Erwachsenen früh, aufgrund des erhöhten Bedarfs während des Wachstums. </w:t>
      </w:r>
      <w:r>
        <w:rPr>
          <w:rFonts w:cs="AdvOT863180fb"/>
        </w:rPr>
        <w:t xml:space="preserve">Hauptsymptome sind Immunschwäche, Wachstumseinschränkungen, Müdigkeit, Veränderungen im Hormonhaushalt, kognitive, physikalische und Verhaltensdefizite </w:t>
      </w:r>
      <w:r>
        <w:rPr>
          <w:rFonts w:cs="AdvOT863180fb"/>
        </w:rPr>
        <w:fldChar w:fldCharType="begin"/>
      </w:r>
      <w:r>
        <w:rPr>
          <w:rFonts w:cs="AdvOT863180fb"/>
        </w:rPr>
        <w:instrText>ADDIN CITAVI.PLACEHOLDER 6bc2a91d-ba58-4c0e-b2b1-6e92ad4cffbf 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JlYWRpbmdPcmRlcj4wPC9SZWFkaW5nT3JkZXI+DQogICAgICA8VGV4dD5bNOKAkzhdPC9UZXh0Pg0KICAgIDwvVGV4dFVuaXQ+DQogIDwvVGV4dFVuaXRzPg0KPC9QbGFjZWhvbGRlcj4=</w:instrText>
      </w:r>
      <w:r>
        <w:rPr>
          <w:rFonts w:cs="AdvOT863180fb"/>
        </w:rPr>
        <w:fldChar w:fldCharType="separate"/>
      </w:r>
      <w:bookmarkStart w:id="3" w:name="_CTVP0016bc2a91dba584c0eb2b16e92ad4cffbf"/>
      <w:r>
        <w:rPr>
          <w:rFonts w:cs="AdvOT863180fb"/>
        </w:rPr>
        <w:t>[4–8]</w:t>
      </w:r>
      <w:bookmarkEnd w:id="3"/>
      <w:r>
        <w:rPr>
          <w:rFonts w:cs="AdvOT863180fb"/>
        </w:rPr>
        <w:fldChar w:fldCharType="end"/>
      </w:r>
      <w:r>
        <w:rPr>
          <w:rFonts w:cs="AdvOT863180fb"/>
        </w:rPr>
        <w:t>.</w:t>
      </w:r>
      <w:r>
        <w:rPr>
          <w:rFonts w:cs="AdvOT863180fb"/>
          <w:szCs w:val="24"/>
        </w:rPr>
        <w:t xml:space="preserve"> </w:t>
      </w:r>
      <w:r>
        <w:rPr>
          <w:szCs w:val="24"/>
        </w:rPr>
        <w:t xml:space="preserve">Dabei entscheiden weniger genetische als externe biologische Faktoren über die Ausprägung </w:t>
      </w:r>
      <w:r>
        <w:rPr>
          <w:rFonts w:cs="AdvOT863180fb"/>
        </w:rPr>
        <w:fldChar w:fldCharType="begin"/>
      </w:r>
      <w:r>
        <w:rPr>
          <w:rFonts w:cs="AdvOT863180fb"/>
        </w:rPr>
        <w:instrText>ADDIN CITAVI.PLACEHOLDER fd0fcab1-1ed2-4e47-9611-e540a6934185 PFBsYWNlaG9sZGVyPg0KICA8QWRkSW5WZXJzaW9uPjQuNC4wLjI4PC9BZGRJblZlcnNpb24+DQogIDxJZD5mZDBmY2FiMS0xZWQyLTRlNDctOTYxMS1lNTQwYTY5MzQxODU8L0lkPg0KICA8RW50cmllcz4NCiAgICA8RW50cnk+DQogICAgICA8SWQ+NzRlYzA4Y2YtNTc1Ni00MDYyLTlmNjEtZjhiMzJjZWY3MTAxPC9JZD4NCiAgICAgIDxSZWZlcmVuY2VJZD44Yzk2ODFkYS1mMDRkLTQ2NTMtOTkxMS00NjI3MTg0ODQzZDQ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SZWFkaW5nT3JkZXI+MDwvUmVhZGluZ09yZGVyPg0KICAgICAgPFRleHQ+WzldPC9UZXh0Pg0KICAgIDwvVGV4dFVuaXQ+DQogIDwvVGV4dFVuaXRzPg0KPC9QbGFjZWhvbGRlcj4=</w:instrText>
      </w:r>
      <w:r>
        <w:rPr>
          <w:rFonts w:cs="AdvOT863180fb"/>
        </w:rPr>
        <w:fldChar w:fldCharType="separate"/>
      </w:r>
      <w:bookmarkStart w:id="4" w:name="_CTVP001fd0fcab11ed24e479611e540a6934185"/>
      <w:r>
        <w:rPr>
          <w:rFonts w:cs="AdvOT863180fb"/>
        </w:rPr>
        <w:t>[9]</w:t>
      </w:r>
      <w:bookmarkEnd w:id="4"/>
      <w:r>
        <w:rPr>
          <w:rFonts w:cs="AdvOT863180fb"/>
        </w:rPr>
        <w:fldChar w:fldCharType="end"/>
      </w:r>
      <w:r>
        <w:rPr>
          <w:szCs w:val="24"/>
        </w:rPr>
        <w:t>.</w:t>
      </w:r>
    </w:p>
    <w:p w:rsidR="00BF2C5E" w:rsidRDefault="00BF2C5E" w:rsidP="003378FD">
      <w:pPr>
        <w:spacing w:after="0" w:line="360" w:lineRule="auto"/>
        <w:jc w:val="both"/>
        <w:rPr>
          <w:rFonts w:cs="AdvOT863180fb"/>
          <w:szCs w:val="24"/>
        </w:rPr>
      </w:pPr>
      <w:r>
        <w:t xml:space="preserve">Gesundheit wird im Kindesalter maßgeblich durch unterschiedliche soziale Determinanten bestimmt </w:t>
      </w:r>
      <w:r>
        <w:fldChar w:fldCharType="begin"/>
      </w:r>
      <w:r>
        <w:instrText>ADDIN CITAVI.PLACEHOLDER 620c204b-84fd-4be6-8d7e-c98e0a49060f 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SZWFkaW5nT3JkZXI+MDwvUmVhZGluZ09yZGVyPg0KICAgICAgPFRleHQ+WzEwXTwvVGV4dD4NCiAgICA8L1RleHRVbml0Pg0KICA8L1RleHRVbml0cz4NCjwvUGxhY2Vob2xkZXI+</w:instrText>
      </w:r>
      <w:r>
        <w:fldChar w:fldCharType="separate"/>
      </w:r>
      <w:bookmarkStart w:id="5" w:name="_CTVP001620c204b84fd4be68d7ec98e0a49060f"/>
      <w:r>
        <w:t>[10]</w:t>
      </w:r>
      <w:bookmarkEnd w:id="5"/>
      <w:r>
        <w:fldChar w:fldCharType="end"/>
      </w:r>
      <w:r>
        <w:t xml:space="preserve">. </w:t>
      </w:r>
      <w:r>
        <w:rPr>
          <w:szCs w:val="24"/>
        </w:rPr>
        <w:t xml:space="preserve">Insbesondere Studien aus Entwicklungsländern konnten </w:t>
      </w:r>
      <w:r w:rsidRPr="00BC030D">
        <w:rPr>
          <w:szCs w:val="24"/>
        </w:rPr>
        <w:t xml:space="preserve">dahin gehende </w:t>
      </w:r>
      <w:r>
        <w:rPr>
          <w:szCs w:val="24"/>
        </w:rPr>
        <w:t>Nach</w:t>
      </w:r>
      <w:r w:rsidRPr="00BC030D">
        <w:rPr>
          <w:szCs w:val="24"/>
        </w:rPr>
        <w:t xml:space="preserve">weise erbringen und eine Vielzahl an </w:t>
      </w:r>
      <w:r>
        <w:rPr>
          <w:szCs w:val="24"/>
        </w:rPr>
        <w:t xml:space="preserve">sozioökonomischen </w:t>
      </w:r>
      <w:r w:rsidRPr="00BC030D">
        <w:rPr>
          <w:szCs w:val="24"/>
        </w:rPr>
        <w:t xml:space="preserve">Faktoren ausfindig machen, die die Entwicklung einer Anämie beeinflussen </w:t>
      </w:r>
      <w:r>
        <w:rPr>
          <w:szCs w:val="24"/>
        </w:rPr>
        <w:fldChar w:fldCharType="begin"/>
      </w:r>
      <w:r>
        <w:rPr>
          <w:szCs w:val="24"/>
        </w:rPr>
        <w:instrText>ADDIN CITAVI.PLACEHOLDER d223a3cd-128f-4f4b-ab65-5092d6df145f 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xXTwvVGV4dD4NCiAgICA8L1RleHRVbml0Pg0KICA8L1RleHRVbml0cz4NCjwvUGxhY2Vob2xkZXI+</w:instrText>
      </w:r>
      <w:r>
        <w:rPr>
          <w:szCs w:val="24"/>
        </w:rPr>
        <w:fldChar w:fldCharType="separate"/>
      </w:r>
      <w:bookmarkStart w:id="6" w:name="_CTVP001d223a3cd128f4f4bab655092d6df145f"/>
      <w:r>
        <w:rPr>
          <w:szCs w:val="24"/>
        </w:rPr>
        <w:t>[11]</w:t>
      </w:r>
      <w:bookmarkEnd w:id="6"/>
      <w:r>
        <w:rPr>
          <w:szCs w:val="24"/>
        </w:rPr>
        <w:fldChar w:fldCharType="end"/>
      </w:r>
      <w:r w:rsidRPr="00BC030D">
        <w:rPr>
          <w:rFonts w:cs="AdvOT863180fb"/>
          <w:szCs w:val="24"/>
        </w:rPr>
        <w:t>.</w:t>
      </w:r>
      <w:r>
        <w:t xml:space="preserve"> Ein vergleichbarer Effekt lässt sich aber auch in hoch entwickelten Ländern finden. In einer US-amerikanischen Querschnittsstudie konnte ein starker positiver Zusammenhang zwischen dem sozioökonomischen Faktor Einkommen der Eltern und Gesundheit der Kinder aufgezeigt werden </w:t>
      </w:r>
      <w:r>
        <w:fldChar w:fldCharType="begin"/>
      </w:r>
      <w:r>
        <w:instrText>ADDIN CITAVI.PLACEHOLDER 824764e2-4866-4edc-bc93-d16f9a01c7f2 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xXTwvVGV4dD4NCiAgICA8L1RleHRVbml0Pg0KICA8L1RleHRVbml0cz4NCjwvUGxhY2Vob2xkZXI+</w:instrText>
      </w:r>
      <w:r>
        <w:fldChar w:fldCharType="separate"/>
      </w:r>
      <w:bookmarkStart w:id="7" w:name="_CTVP001824764e248664edcbc93d16f9a01c7f2"/>
      <w:r>
        <w:t>[11]</w:t>
      </w:r>
      <w:bookmarkEnd w:id="7"/>
      <w:r>
        <w:fldChar w:fldCharType="end"/>
      </w:r>
      <w:r>
        <w:t xml:space="preserve">. Ähnliche Ergebnisse zeigen Studien in Kanada </w:t>
      </w:r>
      <w:r>
        <w:fldChar w:fldCharType="begin"/>
      </w:r>
      <w:r>
        <w:instrText>ADDIN CITAVI.PLACEHOLDER 1cb1bfc7-9b73-406e-844a-8f5e4d6fd4b0 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yXTwvVGV4dD4NCiAgICA8L1RleHRVbml0Pg0KICA8L1RleHRVbml0cz4NCjwvUGxhY2Vob2xkZXI+</w:instrText>
      </w:r>
      <w:r>
        <w:fldChar w:fldCharType="separate"/>
      </w:r>
      <w:bookmarkStart w:id="8" w:name="_CTVP0011cb1bfc79b73406e844a8f5e4d6fd4b0"/>
      <w:r>
        <w:t>[12]</w:t>
      </w:r>
      <w:bookmarkEnd w:id="8"/>
      <w:r>
        <w:fldChar w:fldCharType="end"/>
      </w:r>
      <w:r>
        <w:t xml:space="preserve">, Großbritannien </w:t>
      </w:r>
      <w:r>
        <w:fldChar w:fldCharType="begin"/>
      </w:r>
      <w:r>
        <w:instrText>ADDIN CITAVI.PLACEHOLDER a73b81e3-48be-426b-b4ab-d3476e20af77 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zXTwvVGV4dD4NCiAgICA8L1RleHRVbml0Pg0KICA8L1RleHRVbml0cz4NCjwvUGxhY2Vob2xkZXI+</w:instrText>
      </w:r>
      <w:r>
        <w:fldChar w:fldCharType="separate"/>
      </w:r>
      <w:bookmarkStart w:id="9" w:name="_CTVP001a73b81e348be426bb4abd3476e20af77"/>
      <w:r>
        <w:t>[13]</w:t>
      </w:r>
      <w:bookmarkEnd w:id="9"/>
      <w:r>
        <w:fldChar w:fldCharType="end"/>
      </w:r>
      <w:r>
        <w:t xml:space="preserve">, Australien </w:t>
      </w:r>
      <w:r>
        <w:fldChar w:fldCharType="begin"/>
      </w:r>
      <w:r>
        <w:instrText>ADDIN CITAVI.PLACEHOLDER 5e4072ad-44c7-48ac-b8e8-780c8225f87c 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TRdPC9UZXh0Pg0KICAgIDwvVGV4dFVuaXQ+DQogIDwvVGV4dFVuaXRzPg0KPC9QbGFjZWhvbGRlcj4=</w:instrText>
      </w:r>
      <w:r>
        <w:fldChar w:fldCharType="separate"/>
      </w:r>
      <w:bookmarkStart w:id="10" w:name="_CTVP0015e4072ad44c748acb8e8780c8225f87c"/>
      <w:r>
        <w:t>[14]</w:t>
      </w:r>
      <w:bookmarkEnd w:id="10"/>
      <w:r>
        <w:fldChar w:fldCharType="end"/>
      </w:r>
      <w:r>
        <w:t xml:space="preserve">, Indonesien </w:t>
      </w:r>
      <w:r>
        <w:fldChar w:fldCharType="begin"/>
      </w:r>
      <w:r>
        <w:instrText>ADDIN CITAVI.PLACEHOLDER b0968dd9-9c23-4692-9231-2bc76135fc85 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NV08L1RleHQ+DQogICAgPC9UZXh0VW5pdD4NCiAgPC9UZXh0VW5pdHM+DQo8L1BsYWNlaG9sZGVyPg==</w:instrText>
      </w:r>
      <w:r>
        <w:fldChar w:fldCharType="separate"/>
      </w:r>
      <w:bookmarkStart w:id="11" w:name="_CTVP001b0968dd99c23469292312bc76135fc85"/>
      <w:r>
        <w:t>[15]</w:t>
      </w:r>
      <w:bookmarkEnd w:id="11"/>
      <w:r>
        <w:fldChar w:fldCharType="end"/>
      </w:r>
      <w:r>
        <w:t xml:space="preserve"> und Deutschland </w:t>
      </w:r>
      <w:r>
        <w:fldChar w:fldCharType="begin"/>
      </w:r>
      <w:r>
        <w:instrText>ADDIN CITAVI.PLACEHOLDER 9bc69964-6133-4d38-890e-a56b79cbe755 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2XTwvVGV4dD4NCiAgICA8L1RleHRVbml0Pg0KICA8L1RleHRVbml0cz4NCjwvUGxhY2Vob2xkZXI+</w:instrText>
      </w:r>
      <w:r>
        <w:fldChar w:fldCharType="separate"/>
      </w:r>
      <w:bookmarkStart w:id="12" w:name="_CTVP0019bc6996461334d38890ea56b79cbe755"/>
      <w:r>
        <w:t>[16]</w:t>
      </w:r>
      <w:bookmarkEnd w:id="12"/>
      <w:r>
        <w:fldChar w:fldCharType="end"/>
      </w:r>
      <w:r>
        <w:t>. Wobei die Angaben der Kindesgesundheit vorrangig über subjektive Parameter bestimmt wurden und nur in der deutschen Studie objektive Parameter wie Hämoglobin und Ferritin Einzug fanden.</w:t>
      </w:r>
    </w:p>
    <w:p w:rsidR="00BF2C5E" w:rsidRDefault="00BF2C5E" w:rsidP="003378FD">
      <w:pPr>
        <w:spacing w:after="0" w:line="360" w:lineRule="auto"/>
        <w:jc w:val="both"/>
        <w:rPr>
          <w:rFonts w:cs="AdvOT863180fb"/>
          <w:szCs w:val="24"/>
        </w:rPr>
      </w:pPr>
      <w:r w:rsidRPr="002505B5">
        <w:rPr>
          <w:rFonts w:cs="AdvOT863180fb"/>
          <w:szCs w:val="24"/>
        </w:rPr>
        <w:t>Bisher zeigen sich große Defizite in der regionalen Prävalenzermittlung, der Ätiologie des Eisenmangels hinsichtlich sozioökonomischer Faktoren und den Erkenntnissen in Industrienationen. Objektive Parameter zur Kindesgesundheit und subklinische Befunde wurden bisher kaum betrachtet, sodass eine Risikostratefizierung eingeschränkt war</w:t>
      </w:r>
      <w:r>
        <w:rPr>
          <w:rFonts w:cs="AdvOT863180fb"/>
          <w:szCs w:val="24"/>
        </w:rPr>
        <w:t>.</w:t>
      </w:r>
    </w:p>
    <w:p w:rsidR="00BF2C5E" w:rsidRPr="005C1669" w:rsidRDefault="00BF2C5E" w:rsidP="00BD3614">
      <w:pPr>
        <w:spacing w:after="0" w:line="360" w:lineRule="auto"/>
        <w:jc w:val="both"/>
        <w:rPr>
          <w:rFonts w:cs="AdvOT863180fb"/>
          <w:szCs w:val="24"/>
        </w:rPr>
      </w:pPr>
      <w:r w:rsidRPr="000018D8">
        <w:rPr>
          <w:rFonts w:cs="AdvOT863180fb"/>
          <w:szCs w:val="24"/>
        </w:rPr>
        <w:t xml:space="preserve">Ziel </w:t>
      </w:r>
      <w:r>
        <w:rPr>
          <w:rFonts w:cs="AdvOT863180fb"/>
          <w:szCs w:val="24"/>
        </w:rPr>
        <w:t xml:space="preserve">der </w:t>
      </w:r>
      <w:r w:rsidRPr="000018D8">
        <w:rPr>
          <w:rFonts w:cs="AdvOT863180fb"/>
          <w:szCs w:val="24"/>
        </w:rPr>
        <w:t xml:space="preserve">vorliegenden Untersuchung war es, </w:t>
      </w:r>
      <w:r w:rsidRPr="000018D8">
        <w:rPr>
          <w:szCs w:val="24"/>
        </w:rPr>
        <w:t xml:space="preserve">das Auftreten von Anämie, latentem und manifestem Eisenmangel in einer Stichprobe Leipziger Kinder zu ermitteln, sowie </w:t>
      </w:r>
      <w:r w:rsidRPr="000018D8">
        <w:rPr>
          <w:rFonts w:cs="AdvOT863180fb"/>
          <w:szCs w:val="24"/>
        </w:rPr>
        <w:t xml:space="preserve">einen möglichen Zusammenhang von </w:t>
      </w:r>
      <w:r>
        <w:rPr>
          <w:szCs w:val="24"/>
        </w:rPr>
        <w:t>sozialem</w:t>
      </w:r>
      <w:r w:rsidRPr="000018D8">
        <w:rPr>
          <w:szCs w:val="24"/>
        </w:rPr>
        <w:t xml:space="preserve"> </w:t>
      </w:r>
      <w:r>
        <w:rPr>
          <w:szCs w:val="24"/>
        </w:rPr>
        <w:t>Status</w:t>
      </w:r>
      <w:r w:rsidRPr="000018D8">
        <w:rPr>
          <w:szCs w:val="24"/>
        </w:rPr>
        <w:t xml:space="preserve"> und familiärem Wohlstand auf deren Auftreten und die Verteilung eisenabhängiger Blutparameter zu untersuchen.</w:t>
      </w:r>
    </w:p>
    <w:p w:rsidR="00BF2C5E" w:rsidRDefault="00BF2C5E" w:rsidP="003378FD">
      <w:pPr>
        <w:pStyle w:val="Heading1"/>
        <w:numPr>
          <w:ilvl w:val="0"/>
          <w:numId w:val="0"/>
        </w:numPr>
        <w:spacing w:line="360" w:lineRule="auto"/>
        <w:rPr>
          <w:b w:val="0"/>
        </w:rPr>
      </w:pPr>
    </w:p>
    <w:p w:rsidR="00BF2C5E" w:rsidRPr="00DA51D5" w:rsidRDefault="00BF2C5E" w:rsidP="00DA51D5">
      <w:pPr>
        <w:pStyle w:val="Heading1"/>
        <w:numPr>
          <w:ilvl w:val="0"/>
          <w:numId w:val="0"/>
        </w:numPr>
        <w:spacing w:line="360" w:lineRule="auto"/>
        <w:rPr>
          <w:b w:val="0"/>
        </w:rPr>
      </w:pPr>
      <w:r>
        <w:rPr>
          <w:b w:val="0"/>
        </w:rPr>
        <w:t>Patienten</w:t>
      </w:r>
    </w:p>
    <w:p w:rsidR="00BF2C5E" w:rsidRDefault="00BF2C5E" w:rsidP="003378FD">
      <w:pPr>
        <w:spacing w:after="0" w:line="360" w:lineRule="auto"/>
        <w:jc w:val="both"/>
        <w:rPr>
          <w:rFonts w:eastAsia="ScalaPro-Regular" w:cs="ScalaPro-Regular"/>
        </w:rPr>
      </w:pPr>
      <w:r>
        <w:t>Zur Verfügung stand eine Stichprobe aus</w:t>
      </w:r>
      <w:r w:rsidRPr="00675C06">
        <w:t xml:space="preserve"> Teilnehmern </w:t>
      </w:r>
      <w:r>
        <w:t xml:space="preserve">des Leipziger Forschungszentrums für Zivilisationserkrankungen (LIFE Child), zusammengesetzt aus gesunden Probanden der Leipziger Bevölkerung </w:t>
      </w:r>
      <w:r w:rsidRPr="00675C06">
        <w:t xml:space="preserve">im Alter von </w:t>
      </w:r>
      <w:r>
        <w:t>2,5</w:t>
      </w:r>
      <w:r w:rsidRPr="00675C06">
        <w:t xml:space="preserve"> bis 19 Jahren</w:t>
      </w:r>
      <w:r>
        <w:t xml:space="preserve">, die in regelmäßigen Abständen hinsichtlich verschiedener Blut- und sozioökonomischer Parameter betrachtet werden </w:t>
      </w:r>
      <w:r>
        <w:fldChar w:fldCharType="begin"/>
      </w:r>
      <w:r>
        <w:instrText>ADDIN CITAVI.PLACEHOLDER 40cc095a-aac9-44b4-982b-bea59dfb23a6 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TddPC9UZXh0Pg0KICAgIDwvVGV4dFVuaXQ+DQogIDwvVGV4dFVuaXRzPg0KPC9QbGFjZWhvbGRlcj4=</w:instrText>
      </w:r>
      <w:r>
        <w:fldChar w:fldCharType="separate"/>
      </w:r>
      <w:bookmarkStart w:id="13" w:name="_CTVP00140cc095aaac944b4982bbea59dfb23a6"/>
      <w:r>
        <w:t>[17]</w:t>
      </w:r>
      <w:bookmarkEnd w:id="13"/>
      <w:r>
        <w:fldChar w:fldCharType="end"/>
      </w:r>
      <w:r>
        <w:t xml:space="preserve">. </w:t>
      </w:r>
      <w:r>
        <w:rPr>
          <w:rFonts w:eastAsia="ScalaPro-Regular" w:cs="ScalaPro-Regular"/>
        </w:rPr>
        <w:t xml:space="preserve">Probanden mit vollständig vorhandenen Daten der Zielgrößen Hämoglobin, </w:t>
      </w:r>
      <w:r>
        <w:rPr>
          <w:szCs w:val="24"/>
        </w:rPr>
        <w:t>mittleres korpuskuläres Volumen</w:t>
      </w:r>
      <w:r>
        <w:rPr>
          <w:rFonts w:eastAsia="ScalaPro-Regular" w:cs="ScalaPro-Regular"/>
        </w:rPr>
        <w:t xml:space="preserve"> (MCV), </w:t>
      </w:r>
      <w:r>
        <w:rPr>
          <w:szCs w:val="24"/>
        </w:rPr>
        <w:t>mittleres korpuskuläres Hämoglobin (</w:t>
      </w:r>
      <w:r>
        <w:rPr>
          <w:rFonts w:eastAsia="ScalaPro-Regular" w:cs="ScalaPro-Regular"/>
        </w:rPr>
        <w:t xml:space="preserve">MCH), Ferritin, Transferrin, Winkler-Stolzenberg-Index (WSI) und </w:t>
      </w:r>
      <w:r>
        <w:t>Family Afflue</w:t>
      </w:r>
      <w:r w:rsidRPr="00272F34">
        <w:t>nce Scale</w:t>
      </w:r>
      <w:r>
        <w:t xml:space="preserve"> (FAS)</w:t>
      </w:r>
      <w:r>
        <w:rPr>
          <w:rFonts w:eastAsia="ScalaPro-Regular" w:cs="ScalaPro-Regular"/>
        </w:rPr>
        <w:t xml:space="preserve"> wurden hier zum jeweils ersten Messzeitpunkt (n=1369) querschnittlich betrachtet. Um die Unabhängigkeit der Untersuchung zu gewährleisten, wurde jeweils ein Kind pro Familie zufällig ausgewählt. Damit konnten 1214 Probanden einbezogen werden, bei denen weder Eisensubstitution noch diagnostizierte hämatologische Erkrankung bestanden.</w:t>
      </w:r>
    </w:p>
    <w:p w:rsidR="00BF2C5E" w:rsidRDefault="00BF2C5E" w:rsidP="003378FD">
      <w:pPr>
        <w:spacing w:after="0" w:line="360" w:lineRule="auto"/>
        <w:jc w:val="both"/>
        <w:rPr>
          <w:rFonts w:eastAsia="ScalaPro-Regular" w:cs="ScalaPro-Regular"/>
        </w:rPr>
      </w:pPr>
    </w:p>
    <w:p w:rsidR="00BF2C5E" w:rsidRPr="00C5029B" w:rsidRDefault="00BF2C5E" w:rsidP="003378FD">
      <w:pPr>
        <w:spacing w:after="0" w:line="360" w:lineRule="auto"/>
        <w:jc w:val="both"/>
        <w:rPr>
          <w:sz w:val="28"/>
          <w:szCs w:val="28"/>
        </w:rPr>
      </w:pPr>
      <w:r w:rsidRPr="00C5029B">
        <w:rPr>
          <w:rFonts w:eastAsia="ScalaPro-Regular" w:cs="ScalaPro-Regular"/>
          <w:sz w:val="28"/>
          <w:szCs w:val="28"/>
        </w:rPr>
        <w:t>Methode</w:t>
      </w:r>
    </w:p>
    <w:p w:rsidR="00BF2C5E" w:rsidRDefault="00BF2C5E" w:rsidP="00DA51D5">
      <w:pPr>
        <w:spacing w:after="0" w:line="360" w:lineRule="auto"/>
        <w:jc w:val="both"/>
      </w:pPr>
      <w:r>
        <w:t xml:space="preserve">Der Fragebogen zum sozialen Status beinhaltete Items zu Schulbildung, beruflicher Qualifikation, beruflicher Stellung und Nettohaushaltseinkommen der Eltern, woraus der mehrdimensionale WSI gebildet wurde (Sozialer Status: niedrig 3 bis 8 Punkte, mittel 9 bis 14 Punkte, hoch 15 bis 21 Punkte) </w:t>
      </w:r>
      <w:r>
        <w:fldChar w:fldCharType="begin"/>
      </w:r>
      <w:r>
        <w:instrText>ADDIN CITAVI.PLACEHOLDER c74b2552-2fea-4f07-a7b8-dd018a62f948 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JlYWRpbmdPcmRlcj4wPC9SZWFkaW5nT3JkZXI+DQogICAgICA8VGV4dD5bMTnigJMyMV08L1RleHQ+DQogICAgPC9UZXh0VW5pdD4NCiAgPC9UZXh0VW5pdHM+DQo8L1BsYWNlaG9sZGVyPg==</w:instrText>
      </w:r>
      <w:r>
        <w:fldChar w:fldCharType="separate"/>
      </w:r>
      <w:bookmarkStart w:id="14" w:name="_CTVP001c74b25522fea4f07a7b8dd018a62f948"/>
      <w:r>
        <w:t>[19–21]</w:t>
      </w:r>
      <w:bookmarkEnd w:id="14"/>
      <w:r>
        <w:fldChar w:fldCharType="end"/>
      </w:r>
      <w:r>
        <w:t xml:space="preserve">. Zusätzlich wurde die FAS als Indikator zum familiären Wohlstand herangezogen. Darin flossen familiärer Besitz eines eigenen Autos, Anzahl der Urlaubsreisen in den letzten 12 Monaten, eigenes Zimmer des Kindes und Anzahl von Computern im Haushalt ein (familiärer Wohlstand: niedrig 0 bis 3 Punkte, mittel 4 bis 5 Punkte, hoch 6 bis 7 Punkte) </w:t>
      </w:r>
      <w:r>
        <w:fldChar w:fldCharType="begin"/>
      </w:r>
      <w:r>
        <w:instrText>ADDIN CITAVI.PLACEHOLDER 4763940a-63b0-46ab-bbf8-8c674881798c 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SZWFkaW5nT3JkZXI+MDwvUmVhZGluZ09yZGVyPg0KICAgICAgPFRleHQ+WzIy4oCTMjRdPC9UZXh0Pg0KICAgIDwvVGV4dFVuaXQ+DQogIDwvVGV4dFVuaXRzPg0KPC9QbGFjZWhvbGRlcj4=</w:instrText>
      </w:r>
      <w:r>
        <w:fldChar w:fldCharType="separate"/>
      </w:r>
      <w:bookmarkStart w:id="15" w:name="_CTVP0014763940a63b046abbbf88c674881798c"/>
      <w:r>
        <w:t>[22–24]</w:t>
      </w:r>
      <w:bookmarkEnd w:id="15"/>
      <w:r>
        <w:fldChar w:fldCharType="end"/>
      </w:r>
      <w:r>
        <w:t>.</w:t>
      </w:r>
    </w:p>
    <w:p w:rsidR="00BF2C5E" w:rsidRPr="00DA51D5" w:rsidRDefault="00BF2C5E" w:rsidP="00DA51D5">
      <w:pPr>
        <w:spacing w:after="0" w:line="360" w:lineRule="auto"/>
        <w:jc w:val="both"/>
      </w:pPr>
      <w:r>
        <w:t>V</w:t>
      </w:r>
      <w:r w:rsidRPr="00675C06">
        <w:t>enöse Blutproben</w:t>
      </w:r>
      <w:r>
        <w:t xml:space="preserve"> wurden in EDTA-Vollblut- und Serum-Monovetten</w:t>
      </w:r>
      <w:r w:rsidRPr="00675C06">
        <w:t xml:space="preserve"> </w:t>
      </w:r>
      <w:r>
        <w:t>(</w:t>
      </w:r>
      <w:r w:rsidRPr="00675C06">
        <w:t>Sarstedt</w:t>
      </w:r>
      <w:r>
        <w:t xml:space="preserve"> AG&amp;Co, Nümbrecht, Deutschland) gewonnen</w:t>
      </w:r>
      <w:r w:rsidRPr="00675C06">
        <w:t xml:space="preserve">. </w:t>
      </w:r>
      <w:r>
        <w:t xml:space="preserve">Nüchtern-Blutentnahmen waren bei fehlender Forderung durch die </w:t>
      </w:r>
      <w:r w:rsidRPr="006C731B">
        <w:rPr>
          <w:rFonts w:cs="AdvOT863180fb"/>
        </w:rPr>
        <w:t xml:space="preserve">Arbeitsgemeinschaft </w:t>
      </w:r>
      <w:r w:rsidRPr="00893793">
        <w:t>der Wissenschaftlichen Medizinischen Fachgesellschaften</w:t>
      </w:r>
      <w:r>
        <w:rPr>
          <w:rFonts w:cs="AdvOT863180fb"/>
        </w:rPr>
        <w:t xml:space="preserve"> (AWMF)</w:t>
      </w:r>
      <w:r>
        <w:t xml:space="preserve"> </w:t>
      </w:r>
      <w:r>
        <w:fldChar w:fldCharType="begin"/>
      </w:r>
      <w:r>
        <w:instrText>ADDIN CITAVI.PLACEHOLDER b5b7046e-7d6d-4746-b6ec-e71377fc9ccb 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UmVhZGluZ09yZGVyPjA8L1JlYWRpbmdPcmRlcj4NCiAgICAgIDxUZXh0PlsyNV08L1RleHQ+DQogICAgPC9UZXh0VW5pdD4NCiAgPC9UZXh0VW5pdHM+DQo8L1BsYWNlaG9sZGVyPg==</w:instrText>
      </w:r>
      <w:r>
        <w:fldChar w:fldCharType="separate"/>
      </w:r>
      <w:bookmarkStart w:id="16" w:name="_CTVP001b5b7046e7d6d4746b6ece71377fc9ccb"/>
      <w:r>
        <w:t>[25]</w:t>
      </w:r>
      <w:bookmarkEnd w:id="16"/>
      <w:r>
        <w:fldChar w:fldCharType="end"/>
      </w:r>
      <w:r>
        <w:t xml:space="preserve"> oder</w:t>
      </w:r>
      <w:r w:rsidRPr="00893793">
        <w:t xml:space="preserve"> </w:t>
      </w:r>
      <w:r>
        <w:t>Weltgesundheitsorganisation (</w:t>
      </w:r>
      <w:r w:rsidRPr="00893793">
        <w:t>WHO</w:t>
      </w:r>
      <w:r>
        <w:t xml:space="preserve">) </w:t>
      </w:r>
      <w:r>
        <w:fldChar w:fldCharType="begin"/>
      </w:r>
      <w:r>
        <w:instrText>ADDIN CITAVI.PLACEHOLDER 48c5d2de-9dbb-40df-8dcf-1a531ce6ee5d PFBsYWNlaG9sZGVyPg0KICA8QWRkSW5WZXJzaW9uPjQuNC4wLjI4PC9BZGRJblZlcnNpb24+DQogIDxJZD40OGM1ZDJkZS05ZGJiLTQwZGYtOGRjZi0xYTUzMWNlNmVlNWQ8L0lkPg0KICA8RW50cmllcz4NCiAgICA8RW50cnk+DQogICAgICA8SWQ+YTA1MjBkNzItNWEyMS00Mjg0LTlhODQtMTRkOGY2MDE4ZWFhPC9JZD4NCiAgICAgIDxSZWZlcmVuY2VJZD4yMmExODY5MC1hNzE1LTRiOTEtYWZhNC1kMjJjNzljOTBkMjg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UmVhZGluZ09yZGVyPjA8L1JlYWRpbmdPcmRlcj4NCiAgICAgIDxUZXh0Pls0XTwvVGV4dD4NCiAgICA8L1RleHRVbml0Pg0KICA8L1RleHRVbml0cz4NCjwvUGxhY2Vob2xkZXI+</w:instrText>
      </w:r>
      <w:r>
        <w:fldChar w:fldCharType="separate"/>
      </w:r>
      <w:bookmarkStart w:id="17" w:name="_CTVP00148c5d2de9dbb40df8dcf1a531ce6ee5d"/>
      <w:r>
        <w:t>[4]</w:t>
      </w:r>
      <w:bookmarkEnd w:id="17"/>
      <w:r>
        <w:fldChar w:fldCharType="end"/>
      </w:r>
      <w:r>
        <w:t xml:space="preserve"> keine notwendige Voraussetzung. Es gab keinen Hinweis </w:t>
      </w:r>
      <w:r w:rsidRPr="00F9587E">
        <w:t xml:space="preserve">auf ikterische, lipämische oder hämolytische Proben. </w:t>
      </w:r>
      <w:r>
        <w:t>Hämoglobin wurde durch die Sodium-Lauryl-Sulfat-Hämoglobin-Methode bestimmt</w:t>
      </w:r>
      <w:r w:rsidRPr="00675C06">
        <w:t xml:space="preserve">. </w:t>
      </w:r>
      <w:r>
        <w:t xml:space="preserve">Die zur Berechnung von MCV und MCH notwendige Bestimmung der Erythrozytenzahl erfolgte durch Impendanzmessung und hypodynamischer Fokussierung, gleichzeitig wurde der Hämatokrit per kumulativer Impulshöhensummierung berechnet </w:t>
      </w:r>
      <w:r w:rsidRPr="00675C06">
        <w:t>(</w:t>
      </w:r>
      <w:r>
        <w:t xml:space="preserve">jeweils </w:t>
      </w:r>
      <w:r w:rsidRPr="00675C06">
        <w:t>Sysmex XN-9000</w:t>
      </w:r>
      <w:r>
        <w:t>, Sysmex Deutschland GmbH, Norderstedt, Deutschland</w:t>
      </w:r>
      <w:r w:rsidRPr="00675C06">
        <w:t>).</w:t>
      </w:r>
      <w:r>
        <w:t xml:space="preserve"> MCV lässt sich durch die Division des Hämatokrits durch die Erythrozytenzahl und MCH durch die Division der Hämoglobinkonzentration des Blutes durch die Anzahl der Erythrozyten berechnen. Mittels cobas 8000 wurde </w:t>
      </w:r>
      <w:r w:rsidRPr="00675C06">
        <w:t xml:space="preserve">Transferrin durch immunologische Trübungstests </w:t>
      </w:r>
      <w:r>
        <w:t>(c-Modul) und Ferritin durch Elektrochemilumineszenz-</w:t>
      </w:r>
      <w:r w:rsidRPr="00675C06">
        <w:t>Immunoassay</w:t>
      </w:r>
      <w:r>
        <w:t>s</w:t>
      </w:r>
      <w:r w:rsidRPr="00675C06">
        <w:t xml:space="preserve"> </w:t>
      </w:r>
      <w:r>
        <w:t>(</w:t>
      </w:r>
      <w:r w:rsidRPr="00675C06">
        <w:t>e</w:t>
      </w:r>
      <w:r>
        <w:t>-Modul)</w:t>
      </w:r>
      <w:r w:rsidRPr="00675C06">
        <w:t xml:space="preserve"> </w:t>
      </w:r>
      <w:r>
        <w:t xml:space="preserve">(jeweils Roche </w:t>
      </w:r>
      <w:r w:rsidRPr="00F5693F">
        <w:t>Diagnostics</w:t>
      </w:r>
      <w:r>
        <w:t xml:space="preserve"> GmbH, Mannheim, Deutschland) ermittelt.</w:t>
      </w:r>
    </w:p>
    <w:p w:rsidR="00BF2C5E" w:rsidRDefault="00BF2C5E" w:rsidP="00DA51D5">
      <w:pPr>
        <w:spacing w:after="0" w:line="360" w:lineRule="auto"/>
        <w:jc w:val="both"/>
      </w:pPr>
      <w:bookmarkStart w:id="18" w:name="_CTVK001d8d923897f7142898870bfc6ec23147b"/>
      <w:r>
        <w:rPr>
          <w:rFonts w:cs="AdvOT863180fb"/>
        </w:rPr>
        <w:t xml:space="preserve">Anämie wurde als Unterschreitung des altersentsprechenden Hämoglobin-Mittelwertes um mehr als zwei Standardabweichungen definiert </w:t>
      </w:r>
      <w:bookmarkEnd w:id="18"/>
      <w:r>
        <w:rPr>
          <w:szCs w:val="24"/>
        </w:rPr>
        <w:fldChar w:fldCharType="begin"/>
      </w:r>
      <w:r>
        <w:rPr>
          <w:szCs w:val="24"/>
        </w:rPr>
        <w:instrText>ADDIN CITAVI.PLACEHOLDER 9c4f4077-79c4-4981-bed7-04fe46b4a68a 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UmVhZGluZ09yZGVyPjA8L1JlYWRpbmdPcmRlcj4NCiAgICAgIDxUZXh0PlsyNV08L1RleHQ+DQogICAgPC9UZXh0VW5pdD4NCiAgPC9UZXh0VW5pdHM+DQo8L1BsYWNlaG9sZGVyPg==</w:instrText>
      </w:r>
      <w:r>
        <w:rPr>
          <w:szCs w:val="24"/>
        </w:rPr>
        <w:fldChar w:fldCharType="separate"/>
      </w:r>
      <w:bookmarkStart w:id="19" w:name="_CTVP0019c4f407779c44981bed704fe46b4a68a"/>
      <w:r>
        <w:rPr>
          <w:szCs w:val="24"/>
        </w:rPr>
        <w:t>[25]</w:t>
      </w:r>
      <w:bookmarkEnd w:id="19"/>
      <w:r>
        <w:rPr>
          <w:szCs w:val="24"/>
        </w:rPr>
        <w:fldChar w:fldCharType="end"/>
      </w:r>
      <w:r>
        <w:t xml:space="preserve">. </w:t>
      </w:r>
      <w:r>
        <w:rPr>
          <w:rFonts w:cs="AdvOT863180fb"/>
        </w:rPr>
        <w:t>Eisenmangelzustände</w:t>
      </w:r>
      <w:r>
        <w:t xml:space="preserve"> wurden, angelehnt an die</w:t>
      </w:r>
      <w:r>
        <w:rPr>
          <w:rFonts w:cs="AdvOT863180fb"/>
        </w:rPr>
        <w:t xml:space="preserve"> AWMF-Leitlinie zur Eisenmangeldiagnostik bei Kindern </w:t>
      </w:r>
      <w:r>
        <w:rPr>
          <w:szCs w:val="24"/>
        </w:rPr>
        <w:fldChar w:fldCharType="begin"/>
      </w:r>
      <w:r>
        <w:rPr>
          <w:szCs w:val="24"/>
        </w:rPr>
        <w:instrText>ADDIN CITAVI.PLACEHOLDER 1bae718e-a9e4-40a8-bece-d46d9ba20073 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UmVhZGluZ09yZGVyPjA8L1JlYWRpbmdPcmRlcj4NCiAgICAgIDxUZXh0PlsyNV08L1RleHQ+DQogICAgPC9UZXh0VW5pdD4NCiAgPC9UZXh0VW5pdHM+DQo8L1BsYWNlaG9sZGVyPg==</w:instrText>
      </w:r>
      <w:r>
        <w:rPr>
          <w:szCs w:val="24"/>
        </w:rPr>
        <w:fldChar w:fldCharType="separate"/>
      </w:r>
      <w:bookmarkStart w:id="20" w:name="_CTVP0011bae718ea9e440a8beced46d9ba20073"/>
      <w:r>
        <w:rPr>
          <w:szCs w:val="24"/>
        </w:rPr>
        <w:t>[25]</w:t>
      </w:r>
      <w:bookmarkEnd w:id="20"/>
      <w:r>
        <w:rPr>
          <w:szCs w:val="24"/>
        </w:rPr>
        <w:fldChar w:fldCharType="end"/>
      </w:r>
      <w:r>
        <w:rPr>
          <w:rFonts w:cs="AdvOT863180fb"/>
        </w:rPr>
        <w:t xml:space="preserve">, klassifiziert in latenten Eisenmangel (Verminderung von Ferritin bei normalem Hämoglobin, </w:t>
      </w:r>
      <w:r w:rsidRPr="009A3225">
        <w:rPr>
          <w:szCs w:val="24"/>
        </w:rPr>
        <w:t>MCV</w:t>
      </w:r>
      <w:r>
        <w:rPr>
          <w:szCs w:val="24"/>
        </w:rPr>
        <w:t xml:space="preserve"> </w:t>
      </w:r>
      <w:r>
        <w:rPr>
          <w:rFonts w:cs="AdvOT863180fb"/>
        </w:rPr>
        <w:t xml:space="preserve">und </w:t>
      </w:r>
      <w:r w:rsidRPr="009A3225">
        <w:rPr>
          <w:szCs w:val="24"/>
        </w:rPr>
        <w:t>MCH</w:t>
      </w:r>
      <w:r>
        <w:rPr>
          <w:szCs w:val="24"/>
        </w:rPr>
        <w:t>)</w:t>
      </w:r>
      <w:r>
        <w:rPr>
          <w:rFonts w:cs="AdvOT863180fb"/>
        </w:rPr>
        <w:t>, manifesten Eisenmangel mit vermindertem Gesamtkörpereisen (Verminderung von Hämoglobin, MCV und Ferritin) sowie manifesten Eisenmangel mit normalem oder erhöhtem Gesamtkörpereisen (Erniedrigung von Hämoglobin und MCV, normales oder erhöhtes Ferritin und Erhöhung von C-reaktivem Protein (CRP)).</w:t>
      </w:r>
    </w:p>
    <w:p w:rsidR="00BF2C5E" w:rsidRDefault="00BF2C5E" w:rsidP="00DA51D5">
      <w:pPr>
        <w:spacing w:line="360" w:lineRule="auto"/>
        <w:jc w:val="both"/>
      </w:pPr>
      <w:r w:rsidRPr="00A6066F">
        <w:t xml:space="preserve">Die </w:t>
      </w:r>
      <w:r>
        <w:t>Datenanalyse</w:t>
      </w:r>
      <w:r w:rsidRPr="00A6066F">
        <w:t xml:space="preserve"> erfolgte mittels PASW </w:t>
      </w:r>
      <w:r w:rsidRPr="00F5693F">
        <w:t>Statistics</w:t>
      </w:r>
      <w:r w:rsidRPr="00A6066F">
        <w:t xml:space="preserve"> für Windows Version 18.0 (SPSS Inc.</w:t>
      </w:r>
      <w:r>
        <w:t>,</w:t>
      </w:r>
      <w:r w:rsidRPr="00A6066F">
        <w:t xml:space="preserve"> Chicago,</w:t>
      </w:r>
      <w:r>
        <w:t xml:space="preserve"> USA) sowie der Statistiksoftware R </w:t>
      </w:r>
      <w:r>
        <w:fldChar w:fldCharType="begin"/>
      </w:r>
      <w:r>
        <w:instrText>ADDIN CITAVI.PLACEHOLDER cf16c25a-445f-45b4-a663-0650d4f8a103 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SZWFkaW5nT3JkZXI+MDwvUmVhZGluZ09yZGVyPg0KICAgICAgPFRleHQ+WzI2XTwvVGV4dD4NCiAgICA8L1RleHRVbml0Pg0KICA8L1RleHRVbml0cz4NCjwvUGxhY2Vob2xkZXI+</w:instrText>
      </w:r>
      <w:r>
        <w:fldChar w:fldCharType="separate"/>
      </w:r>
      <w:bookmarkStart w:id="21" w:name="_CTVP001cf16c25a445f45b4a6630650d4f8a103"/>
      <w:r>
        <w:t>[26]</w:t>
      </w:r>
      <w:bookmarkEnd w:id="21"/>
      <w:r>
        <w:fldChar w:fldCharType="end"/>
      </w:r>
      <w:r>
        <w:t>. D</w:t>
      </w:r>
      <w:r w:rsidRPr="003B0F19">
        <w:t xml:space="preserve">ie Häufigkeiten </w:t>
      </w:r>
      <w:r>
        <w:t>des</w:t>
      </w:r>
      <w:r w:rsidRPr="003B0F19">
        <w:t xml:space="preserve"> Auftreten</w:t>
      </w:r>
      <w:r>
        <w:t>s</w:t>
      </w:r>
      <w:r w:rsidRPr="003B0F19">
        <w:t xml:space="preserve"> </w:t>
      </w:r>
      <w:r>
        <w:t>von Anämie und der verschiedenen Eisenmangelzustände wurden</w:t>
      </w:r>
      <w:r w:rsidRPr="003B0F19">
        <w:t xml:space="preserve"> erhoben</w:t>
      </w:r>
      <w:r>
        <w:t xml:space="preserve"> sowie dessen Zusammenhang separat zu sozialem Status über</w:t>
      </w:r>
      <w:r w:rsidRPr="00B347D5">
        <w:t xml:space="preserve"> </w:t>
      </w:r>
      <w:r>
        <w:t>WSI und familiärem Wohlstand über</w:t>
      </w:r>
      <w:r w:rsidRPr="00B347D5">
        <w:t xml:space="preserve"> </w:t>
      </w:r>
      <w:r>
        <w:t>FAS in logistischen Regressionsmodellen beurteilt</w:t>
      </w:r>
      <w:r w:rsidRPr="003B0F19">
        <w:t>.</w:t>
      </w:r>
      <w:r>
        <w:t xml:space="preserve"> Weiterhin wurden lineare </w:t>
      </w:r>
      <w:r w:rsidRPr="00F30B38">
        <w:t>Regression</w:t>
      </w:r>
      <w:r>
        <w:t>s</w:t>
      </w:r>
      <w:r w:rsidRPr="00F30B38">
        <w:t>analysen</w:t>
      </w:r>
      <w:r>
        <w:t xml:space="preserve"> hinsichtlich Hämoglobin, MCV, MCH, Ferritin und Transferrin als Zielvariablen und sozialem Status </w:t>
      </w:r>
      <w:r w:rsidRPr="00B347D5">
        <w:t>(</w:t>
      </w:r>
      <w:r>
        <w:t>WSI</w:t>
      </w:r>
      <w:r w:rsidRPr="00B347D5">
        <w:t>) und familiärem Wohlstand (</w:t>
      </w:r>
      <w:r>
        <w:t>FAS</w:t>
      </w:r>
      <w:r w:rsidRPr="00B347D5">
        <w:t xml:space="preserve">) separat als Prädiktoren durchgeführt. Die Laborparameter wurden als altersadaptierte </w:t>
      </w:r>
      <w:r>
        <w:t>Z-Scores</w:t>
      </w:r>
      <w:r w:rsidRPr="00B347D5">
        <w:t xml:space="preserve"> einbezogen</w:t>
      </w:r>
      <w:r>
        <w:t xml:space="preserve"> und das Geschlecht als Kovariable integriert.</w:t>
      </w:r>
    </w:p>
    <w:p w:rsidR="00BF2C5E" w:rsidRDefault="00BF2C5E" w:rsidP="003378FD">
      <w:pPr>
        <w:spacing w:line="360" w:lineRule="auto"/>
        <w:jc w:val="both"/>
      </w:pPr>
    </w:p>
    <w:p w:rsidR="00BF2C5E" w:rsidRPr="003378FD" w:rsidRDefault="00BF2C5E" w:rsidP="003378FD">
      <w:pPr>
        <w:pStyle w:val="Heading1"/>
        <w:numPr>
          <w:ilvl w:val="0"/>
          <w:numId w:val="0"/>
        </w:numPr>
        <w:spacing w:line="360" w:lineRule="auto"/>
        <w:ind w:left="431" w:hanging="431"/>
        <w:rPr>
          <w:rFonts w:eastAsia="ScalaPro-Regular"/>
          <w:b w:val="0"/>
        </w:rPr>
      </w:pPr>
      <w:r w:rsidRPr="003378FD">
        <w:rPr>
          <w:rFonts w:eastAsia="ScalaPro-Regular"/>
          <w:b w:val="0"/>
        </w:rPr>
        <w:t>Ergebnisse</w:t>
      </w:r>
    </w:p>
    <w:p w:rsidR="00BF2C5E" w:rsidRDefault="00BF2C5E" w:rsidP="003378FD">
      <w:pPr>
        <w:spacing w:after="0" w:line="360" w:lineRule="auto"/>
        <w:jc w:val="both"/>
      </w:pPr>
      <w:r>
        <w:t>Die Gruppe von Kindern mit mittlerem sozialem Status der Eltern war am stärksten besetzt (44,5</w:t>
      </w:r>
      <w:r w:rsidRPr="00564799">
        <w:t>%), ge</w:t>
      </w:r>
      <w:r>
        <w:t xml:space="preserve">folgt </w:t>
      </w:r>
      <w:r w:rsidRPr="00B347D5">
        <w:t>von</w:t>
      </w:r>
      <w:r>
        <w:t xml:space="preserve"> Kindern mit hohem Sozialstatus (42,7</w:t>
      </w:r>
      <w:r w:rsidRPr="00564799">
        <w:t xml:space="preserve">%). Dies war </w:t>
      </w:r>
      <w:r>
        <w:t>bezogen auf</w:t>
      </w:r>
      <w:r w:rsidRPr="00564799">
        <w:t xml:space="preserve"> familiären Wohlstand sogar noch stärker ausgeprägt. Eine Anämi</w:t>
      </w:r>
      <w:r>
        <w:t>e wiesen 4,2</w:t>
      </w:r>
      <w:r w:rsidRPr="00564799">
        <w:t>%</w:t>
      </w:r>
      <w:r>
        <w:t>, einen latenten Eisenmangel 7,2</w:t>
      </w:r>
      <w:r w:rsidRPr="00564799">
        <w:t>%, einen manifesten Eisenmangel mit vermindertem</w:t>
      </w:r>
      <w:r>
        <w:t xml:space="preserve"> Gesamteisen 0,5</w:t>
      </w:r>
      <w:r w:rsidRPr="00564799">
        <w:t>% und mit norma</w:t>
      </w:r>
      <w:r>
        <w:t>lem bis erhöhtem Gesamteisen 0,08</w:t>
      </w:r>
      <w:r w:rsidRPr="00564799">
        <w:t xml:space="preserve">% der Kinder auf. Diese und andere Charakteristika </w:t>
      </w:r>
      <w:r>
        <w:t>sind in Tab.</w:t>
      </w:r>
      <w:r w:rsidRPr="00564799">
        <w:t>1</w:t>
      </w:r>
      <w:r>
        <w:t xml:space="preserve"> und die Alterverteilung in Abb.1</w:t>
      </w:r>
      <w:r w:rsidRPr="00564799">
        <w:t xml:space="preserve"> dargestellt.</w:t>
      </w:r>
    </w:p>
    <w:p w:rsidR="00BF2C5E" w:rsidRDefault="00BF2C5E" w:rsidP="00B00C0D">
      <w:pPr>
        <w:spacing w:after="0" w:line="360" w:lineRule="auto"/>
        <w:jc w:val="both"/>
      </w:pPr>
      <w:r>
        <w:t>Eine Anämie hing signifikant mit abnehmendem WSI</w:t>
      </w:r>
      <w:r w:rsidRPr="00B347D5">
        <w:t xml:space="preserve"> (p=0,018) sowie</w:t>
      </w:r>
      <w:r>
        <w:t xml:space="preserve"> abnehmender</w:t>
      </w:r>
      <w:r w:rsidRPr="00B347D5">
        <w:t xml:space="preserve"> </w:t>
      </w:r>
      <w:r>
        <w:t>FAS (p=0,002) zusammen (Tab.2). Das Auftreten der verschiedenen Eisenmangelzustände hing allerdings weder mit WSI noch mit FAS signifikant zusammen (Tab.2).</w:t>
      </w:r>
    </w:p>
    <w:p w:rsidR="00BF2C5E" w:rsidRDefault="00BF2C5E" w:rsidP="003378FD">
      <w:pPr>
        <w:spacing w:after="0" w:line="360" w:lineRule="auto"/>
        <w:jc w:val="both"/>
      </w:pPr>
      <w:r>
        <w:t xml:space="preserve">Weiterhin erfolgte die Ermittlung von Zusammenhängen zwischen den Laborparametern und WSI sowie FAS mittels linearer Regressionsmodelle (Tab.3). Der Hämoglobin-z-Score stieg im Mittel um 0,25 von niedrigem zu hohem Sozialstatus an (Abb.2a). </w:t>
      </w:r>
      <w:r w:rsidRPr="00B347D5">
        <w:t xml:space="preserve">Dieser Trend wurde als signifikanter Zusammenhang zwischen steigendem </w:t>
      </w:r>
      <w:r>
        <w:t>WSI</w:t>
      </w:r>
      <w:r w:rsidRPr="00B347D5">
        <w:t xml:space="preserve"> und zunehmenden Werten für Hämoglobin bestätigt (p=0,012).</w:t>
      </w:r>
      <w:r>
        <w:t xml:space="preserve"> Bzgl. des familiären Wohlstands war ein Anstieg der Mittelwerte von einem Hämoglobin</w:t>
      </w:r>
      <w:r>
        <w:noBreakHyphen/>
        <w:t>z</w:t>
      </w:r>
      <w:r>
        <w:noBreakHyphen/>
        <w:t>Score um 0,44 von geringem zu hohem familiärem Wohlstand zu verzeichnen (Abb.2b). Steigende</w:t>
      </w:r>
      <w:r w:rsidRPr="00B347D5">
        <w:t xml:space="preserve"> </w:t>
      </w:r>
      <w:r>
        <w:t>FAS</w:t>
      </w:r>
      <w:r w:rsidRPr="00B347D5">
        <w:t xml:space="preserve"> </w:t>
      </w:r>
      <w:r>
        <w:t xml:space="preserve">ging </w:t>
      </w:r>
      <w:r w:rsidRPr="00B347D5">
        <w:t>mit signifikant höheren Werten für Hämoglobin einher (p&lt;0,001).</w:t>
      </w:r>
      <w:r>
        <w:t xml:space="preserve"> Die Mittelwerte der z-Scores für MCV stiegen mit steigendem Sozialstatus von </w:t>
      </w:r>
      <w:r>
        <w:noBreakHyphen/>
        <w:t xml:space="preserve">0,23 auf 0,08 und mit steigendem familiärem Wohlstand von </w:t>
      </w:r>
      <w:r>
        <w:noBreakHyphen/>
        <w:t>0,24 auf 0,1 an (Abb.2a+b). Dies stellte sich als signifikanter Zusammenhang zum WSI (p&lt;0,001) sowie zur FAS</w:t>
      </w:r>
      <w:r w:rsidRPr="00BE7047">
        <w:t xml:space="preserve"> (p=0,001)</w:t>
      </w:r>
      <w:r>
        <w:t xml:space="preserve"> dar. Für MCH nahmen die Mittelwerte der z-Scores von </w:t>
      </w:r>
      <w:r>
        <w:noBreakHyphen/>
        <w:t xml:space="preserve">0,28 bis 0,09 mit steigendem Sozialstatus und von </w:t>
      </w:r>
      <w:r>
        <w:noBreakHyphen/>
        <w:t>0,36 bis 0,09 mit steigendem familiärem Wohlstand zu (Abb.2a+b). Auch die entsprechenden Regressionsmodelle wiesen signifikante Zusammenhänge zu WSI (p&lt;0,001) und FAS (p&lt;0,001) auf. Die Mittelwerte der Ferritin-z-Scores lagen bei -0,05, 0,02 und -0,002 sortiert nach aufsteigendem sozialen Status und bei -0,07, -0,08 und 0,07 sortiert nach aufsteigendem familiären Wohlstand (Abb.2a+b). Ferritin wies dabei keine statistisch signifikanten Zusammenhänge zum WSI (p=0,742), aber zur FAS (p=0,028) auf. Die Mittelwerte der Transferrin-z-Scores waren mit steigendem sozialem Status von 0,23 zu -0,07 und mit steigendem familiärem Wohlstand von 0,16 auf -0,09 abnehmend (Abb.2a+b). Die Regressionsmodelle zum WSI (p&lt;0,001) und zur FAS (p=0,001) für Transferrin zeigten negativ signifikante Zusammenhänge.</w:t>
      </w:r>
    </w:p>
    <w:p w:rsidR="00BF2C5E" w:rsidRPr="002B6DD7" w:rsidRDefault="00BF2C5E" w:rsidP="002B6DD7"/>
    <w:p w:rsidR="00BF2C5E" w:rsidRPr="003378FD" w:rsidRDefault="00BF2C5E" w:rsidP="003378FD">
      <w:pPr>
        <w:pStyle w:val="Heading1"/>
        <w:numPr>
          <w:ilvl w:val="0"/>
          <w:numId w:val="0"/>
        </w:numPr>
        <w:spacing w:line="360" w:lineRule="auto"/>
        <w:ind w:left="431" w:hanging="431"/>
        <w:rPr>
          <w:rFonts w:eastAsia="ScalaPro-Regular"/>
          <w:b w:val="0"/>
        </w:rPr>
      </w:pPr>
      <w:r w:rsidRPr="003378FD">
        <w:rPr>
          <w:rFonts w:eastAsia="ScalaPro-Regular"/>
          <w:b w:val="0"/>
        </w:rPr>
        <w:t>Diskussion</w:t>
      </w:r>
    </w:p>
    <w:p w:rsidR="00BF2C5E" w:rsidRDefault="00BF2C5E" w:rsidP="003378FD">
      <w:pPr>
        <w:spacing w:after="0" w:line="360" w:lineRule="auto"/>
        <w:jc w:val="both"/>
        <w:rPr>
          <w:rFonts w:cs="SMinionPlus-Regular"/>
          <w:color w:val="141314"/>
        </w:rPr>
      </w:pPr>
      <w:r>
        <w:t xml:space="preserve">Die Ergebnisse reihen sich in beschriebene Auftretenswahrscheinlichkeiten anderer Studien ein. Looker et al. beschreiben ein Auftreten einer Eisenmangelanämie in Industrieländern von 4,3% bis 20%, abhängig von Alter und Geschlecht </w:t>
      </w:r>
      <w:r>
        <w:fldChar w:fldCharType="begin"/>
      </w:r>
      <w:r>
        <w:instrText>ADDIN CITAVI.PLACEHOLDER 06bf3699-da29-4399-b7e9-c1fcc6491d7d 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UmVhZGluZ09yZGVyPjA8L1JlYWRpbmdPcmRlcj4NCiAgICAgIDxUZXh0PlsyXTwvVGV4dD4NCiAgICA8L1RleHRVbml0Pg0KICA8L1RleHRVbml0cz4NCjwvUGxhY2Vob2xkZXI+</w:instrText>
      </w:r>
      <w:r>
        <w:fldChar w:fldCharType="separate"/>
      </w:r>
      <w:bookmarkStart w:id="22" w:name="_CTVP00106bf3699da294399b7e9c1fcc6491d7d"/>
      <w:r>
        <w:t>[2]</w:t>
      </w:r>
      <w:bookmarkEnd w:id="22"/>
      <w:r>
        <w:fldChar w:fldCharType="end"/>
      </w:r>
      <w:r>
        <w:t>.</w:t>
      </w:r>
      <w:r>
        <w:rPr>
          <w:rFonts w:cs="AdvOT863180fb"/>
        </w:rPr>
        <w:t xml:space="preserve"> Mit einem 0,6%</w:t>
      </w:r>
      <w:r>
        <w:rPr>
          <w:rFonts w:cs="AdvOT863180fb"/>
        </w:rPr>
        <w:noBreakHyphen/>
        <w:t>igem Auftreten von manifestem Eisenmangel unterschreitet unsere Studie diese Zahlen deutlich. Während die von</w:t>
      </w:r>
      <w:r w:rsidRPr="00C07545">
        <w:rPr>
          <w:rFonts w:cs="SMinionPlus-Regular"/>
          <w:color w:val="141314"/>
        </w:rPr>
        <w:t xml:space="preserve"> </w:t>
      </w:r>
      <w:r>
        <w:rPr>
          <w:rFonts w:cs="SMinionPlus-Regular"/>
          <w:color w:val="141314"/>
        </w:rPr>
        <w:t>NHANES</w:t>
      </w:r>
      <w:r w:rsidRPr="00C07545">
        <w:rPr>
          <w:rFonts w:cs="SMinionPlus-Regular"/>
          <w:color w:val="141314"/>
        </w:rPr>
        <w:t xml:space="preserve"> III erhobenen Da</w:t>
      </w:r>
      <w:r>
        <w:rPr>
          <w:rFonts w:cs="SMinionPlus-Regular"/>
          <w:color w:val="141314"/>
        </w:rPr>
        <w:t>ten von Kindern im Alter von 6 bis 16 </w:t>
      </w:r>
      <w:r w:rsidRPr="00C07545">
        <w:rPr>
          <w:rFonts w:cs="SMinionPlus-Regular"/>
          <w:color w:val="141314"/>
        </w:rPr>
        <w:t>Ja</w:t>
      </w:r>
      <w:r>
        <w:rPr>
          <w:rFonts w:cs="SMinionPlus-Regular"/>
          <w:color w:val="141314"/>
        </w:rPr>
        <w:t>hren in den USA mit einer Rate von 3</w:t>
      </w:r>
      <w:r w:rsidRPr="00C07545">
        <w:rPr>
          <w:rFonts w:cs="SMinionPlus-Regular"/>
          <w:color w:val="141314"/>
        </w:rPr>
        <w:t>% mit Anzeichen von Eisenmangel mit und ohne Anämie</w:t>
      </w:r>
      <w:r>
        <w:rPr>
          <w:rFonts w:cs="SMinionPlus-Regular"/>
          <w:color w:val="141314"/>
        </w:rPr>
        <w:t xml:space="preserve"> in unserer Studie mit 7,8% deutlich überschritten werden </w:t>
      </w:r>
      <w:r>
        <w:rPr>
          <w:rFonts w:cs="SMinionPlus-Regular"/>
          <w:color w:val="141314"/>
        </w:rPr>
        <w:fldChar w:fldCharType="begin"/>
      </w:r>
      <w:r>
        <w:rPr>
          <w:rFonts w:cs="SMinionPlus-Regular"/>
          <w:color w:val="141314"/>
        </w:rPr>
        <w:instrText>ADDIN CITAVI.PLACEHOLDER 84a70027-8482-42e9-85df-17d19cd6940b 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UmVhZGluZ09yZGVyPjA8L1JlYWRpbmdPcmRlcj4NCiAgICAgIDxUZXh0PlsyN108L1RleHQ+DQogICAgPC9UZXh0VW5pdD4NCiAgPC9UZXh0VW5pdHM+DQo8L1BsYWNlaG9sZGVyPg==</w:instrText>
      </w:r>
      <w:r>
        <w:rPr>
          <w:rFonts w:cs="SMinionPlus-Regular"/>
          <w:color w:val="141314"/>
        </w:rPr>
        <w:fldChar w:fldCharType="separate"/>
      </w:r>
      <w:bookmarkStart w:id="23" w:name="_CTVP00184a70027848242e985df17d19cd6940b"/>
      <w:r>
        <w:rPr>
          <w:rFonts w:cs="SMinionPlus-Regular"/>
          <w:color w:val="141314"/>
        </w:rPr>
        <w:t>[27]</w:t>
      </w:r>
      <w:bookmarkEnd w:id="23"/>
      <w:r>
        <w:rPr>
          <w:rFonts w:cs="SMinionPlus-Regular"/>
          <w:color w:val="141314"/>
        </w:rPr>
        <w:fldChar w:fldCharType="end"/>
      </w:r>
      <w:r w:rsidRPr="00C07545">
        <w:rPr>
          <w:rFonts w:cs="SMinionPlus-Regular"/>
          <w:color w:val="141314"/>
        </w:rPr>
        <w:t>.</w:t>
      </w:r>
      <w:r>
        <w:rPr>
          <w:rFonts w:cs="SMinionPlus-Regular"/>
          <w:color w:val="141314"/>
        </w:rPr>
        <w:t xml:space="preserve"> </w:t>
      </w:r>
      <w:r w:rsidRPr="004A4D6F">
        <w:rPr>
          <w:rFonts w:cs="SMinionPlus-Regular"/>
          <w:color w:val="141314"/>
        </w:rPr>
        <w:t xml:space="preserve">Auch wenn diese Daten auf unterschiedliche Methoden in unterschiedlichen Populationen beruhen verdeutlichen sie </w:t>
      </w:r>
      <w:r>
        <w:rPr>
          <w:rFonts w:cs="SMinionPlus-Regular"/>
          <w:color w:val="141314"/>
        </w:rPr>
        <w:t>die Bandbreite und</w:t>
      </w:r>
      <w:r w:rsidRPr="004A4D6F">
        <w:rPr>
          <w:rFonts w:cs="SMinionPlus-Regular"/>
          <w:color w:val="141314"/>
        </w:rPr>
        <w:t xml:space="preserve"> Bedeutung der Eisenmangelanämie.</w:t>
      </w:r>
    </w:p>
    <w:p w:rsidR="00BF2C5E" w:rsidRDefault="00BF2C5E" w:rsidP="003378FD">
      <w:pPr>
        <w:spacing w:after="0" w:line="360" w:lineRule="auto"/>
        <w:jc w:val="both"/>
      </w:pPr>
      <w:r>
        <w:t xml:space="preserve">Außerdem zeigt sich, dass das Auftreten von Anämie </w:t>
      </w:r>
      <w:r w:rsidRPr="00C20F6F">
        <w:t xml:space="preserve">mit </w:t>
      </w:r>
      <w:r>
        <w:t>dem Sozialstatus der Eltern</w:t>
      </w:r>
      <w:r w:rsidRPr="00C20F6F">
        <w:t xml:space="preserve"> un</w:t>
      </w:r>
      <w:r>
        <w:t>d dem familiären Wohlstand zusammenhängt</w:t>
      </w:r>
      <w:r w:rsidRPr="00844267">
        <w:t>.</w:t>
      </w:r>
      <w:r>
        <w:t xml:space="preserve"> Dies ergänzt Studien, die verschiedene sozioökonomische Faktoren, wie </w:t>
      </w:r>
      <w:r>
        <w:rPr>
          <w:rFonts w:cs="AdvOT863180fb"/>
          <w:szCs w:val="24"/>
        </w:rPr>
        <w:t xml:space="preserve">Schulbildung der betreuenden Personen, Einkommen, Wohnbedingungen, Sanitärversorgung, Zahl der Geschwister und Qualität der medizinischen Versorgung in der Anämieentwicklung </w:t>
      </w:r>
      <w:r>
        <w:t>ausmachen konnten</w:t>
      </w:r>
      <w:r>
        <w:rPr>
          <w:rFonts w:cs="AdvOT863180fb"/>
          <w:szCs w:val="24"/>
        </w:rPr>
        <w:t xml:space="preserve"> </w:t>
      </w:r>
      <w:r>
        <w:rPr>
          <w:rFonts w:cs="AdvOT863180fb"/>
          <w:szCs w:val="24"/>
        </w:rPr>
        <w:fldChar w:fldCharType="begin"/>
      </w:r>
      <w:r>
        <w:rPr>
          <w:rFonts w:cs="AdvOT863180fb"/>
          <w:szCs w:val="24"/>
        </w:rPr>
        <w:instrText>ADDIN CITAVI.PLACEHOLDER 6df37c0a-7da8-4182-882c-2e55443b8492 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JlYWRpbmdPcmRlcj4wPC9SZWFkaW5nT3JkZXI+DQogICAgICA8VGV4dD5bMjjigJMzMV08L1RleHQ+DQogICAgPC9UZXh0VW5pdD4NCiAgPC9UZXh0VW5pdHM+DQo8L1BsYWNlaG9sZGVyPg==</w:instrText>
      </w:r>
      <w:r>
        <w:rPr>
          <w:rFonts w:cs="AdvOT863180fb"/>
          <w:szCs w:val="24"/>
        </w:rPr>
        <w:fldChar w:fldCharType="separate"/>
      </w:r>
      <w:bookmarkStart w:id="24" w:name="_CTVP0016df37c0a7da84182882c2e55443b8492"/>
      <w:r>
        <w:rPr>
          <w:rFonts w:cs="AdvOT863180fb"/>
          <w:szCs w:val="24"/>
        </w:rPr>
        <w:t>[28–31]</w:t>
      </w:r>
      <w:bookmarkEnd w:id="24"/>
      <w:r>
        <w:rPr>
          <w:rFonts w:cs="AdvOT863180fb"/>
          <w:szCs w:val="24"/>
        </w:rPr>
        <w:fldChar w:fldCharType="end"/>
      </w:r>
      <w:r>
        <w:rPr>
          <w:rFonts w:cs="AdvOT863180fb"/>
          <w:szCs w:val="24"/>
        </w:rPr>
        <w:t>.</w:t>
      </w:r>
      <w:r>
        <w:t xml:space="preserve"> </w:t>
      </w:r>
      <w:r>
        <w:rPr>
          <w:rFonts w:cs="AdvOT863180fb"/>
          <w:szCs w:val="24"/>
        </w:rPr>
        <w:t>Ein Zusammenhang des Eisenmangels zu den sozioökonomischen Kenngrößen konnte in der vorliegenden Studie nicht festgestellt werden. Die Aussagekraft hierzu ist allerdings bei insgesamt sehr geringem Auftreten in der Stichprobe eingeschränkt.</w:t>
      </w:r>
    </w:p>
    <w:p w:rsidR="00BF2C5E" w:rsidRDefault="00BF2C5E" w:rsidP="003378FD">
      <w:pPr>
        <w:spacing w:after="0" w:line="360" w:lineRule="auto"/>
        <w:jc w:val="both"/>
      </w:pPr>
      <w:r>
        <w:t xml:space="preserve">Allerdings hängen Hämoglobin, MCV, MCH, Ferritin und Transferrin </w:t>
      </w:r>
      <w:r w:rsidRPr="00C20F6F">
        <w:t xml:space="preserve">mit </w:t>
      </w:r>
      <w:r>
        <w:t>dem sozialen Status und familiären</w:t>
      </w:r>
      <w:r w:rsidRPr="00C20F6F">
        <w:t xml:space="preserve"> Wohlstand zusammen.</w:t>
      </w:r>
      <w:r>
        <w:t xml:space="preserve"> Der Einbezug von CRP als adjustierenden Faktor wurde diskutiert. Bei eigenständigen Zusammenhängen zu den sozioökonomischen Kenngrößen wurde davon abgesehen, da die Adjustierung die Signifikanzen der entsprechenden Modelle gemindert hätte. Als adjustierende Faktoren wurden hingegen Alter und Geschlecht einbezogen, um den spezifischen Parameterverläufen Genüge zu tun </w:t>
      </w:r>
      <w:r>
        <w:fldChar w:fldCharType="begin"/>
      </w:r>
      <w:r>
        <w:instrText>ADDIN CITAVI.PLACEHOLDER 4a3f6c71-1f65-46c3-8b55-7c3cf0153963 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SZWFkaW5nT3JkZXI+MDwvUmVhZGluZ09yZGVyPg0KICAgICAgPFRleHQ+WzMyXTwvVGV4dD4NCiAgICA8L1RleHRVbml0Pg0KICA8L1RleHRVbml0cz4NCjwvUGxhY2Vob2xkZXI+</w:instrText>
      </w:r>
      <w:r>
        <w:fldChar w:fldCharType="separate"/>
      </w:r>
      <w:bookmarkStart w:id="25" w:name="_CTVP0014a3f6c711f6546c38b557c3cf0153963"/>
      <w:r>
        <w:t>[32]</w:t>
      </w:r>
      <w:bookmarkEnd w:id="25"/>
      <w:r>
        <w:fldChar w:fldCharType="end"/>
      </w:r>
      <w:r>
        <w:t>. Auf Eisenmangel hinweisende, subklinische Befunde wie Hämoglobin-, Ferritin-, MCV- und MCH-Erniedrigung sowie Transferrinerhöhung waren mit niedrigem sozialen Status und familiärem Wohlstand assoziiert. Die Ergebnisse zeigen, dass soziale Determinanten</w:t>
      </w:r>
      <w:r w:rsidRPr="00FE15F9">
        <w:t xml:space="preserve"> nicht nur in Entwicklungsländern, sondern ebenso in Industrienationen </w:t>
      </w:r>
      <w:r>
        <w:t xml:space="preserve">mit einem Eisenmangelprofilrisiko assoziiert sind. Dies unterstreicht die </w:t>
      </w:r>
      <w:r w:rsidRPr="000531A7">
        <w:t>nicht z</w:t>
      </w:r>
      <w:r>
        <w:t>u unterschätzende Relevanz von</w:t>
      </w:r>
      <w:r w:rsidRPr="000531A7">
        <w:t xml:space="preserve"> Eisenmangel in industrialisierten Ländern </w:t>
      </w:r>
      <w:r>
        <w:fldChar w:fldCharType="begin"/>
      </w:r>
      <w:r>
        <w:instrText>ADDIN CITAVI.PLACEHOLDER d880c54a-aa8f-4828-81c7-6a7d56eaee05 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JlYWRpbmdPcmRlcj4wPC9SZWFkaW5nT3JkZXI+DQogICAgICA8VGV4dD5bMzMsIDM0XTwvVGV4dD4NCiAgICA8L1RleHRVbml0Pg0KICA8L1RleHRVbml0cz4NCjwvUGxhY2Vob2xkZXI+</w:instrText>
      </w:r>
      <w:r>
        <w:fldChar w:fldCharType="separate"/>
      </w:r>
      <w:bookmarkStart w:id="26" w:name="_CTVP001d880c54aaa8f482881c76a7d56eaee05"/>
      <w:r>
        <w:t>[33, 34]</w:t>
      </w:r>
      <w:bookmarkEnd w:id="26"/>
      <w:r>
        <w:fldChar w:fldCharType="end"/>
      </w:r>
      <w:r w:rsidRPr="000531A7">
        <w:t>.</w:t>
      </w:r>
      <w:r>
        <w:t xml:space="preserve"> Das relativ hohe Auftreten eines Eisenmangels trotz einer guten Grundversorgung kann aber auch Ausdruck möglicher Vorteile eines Eisenmangels sein. Es gibt Belege, die vermuten lassen, dass Eisenmangel die Rate an Todesfällen während epidemischen infektiösen Krankheiten (z.B. Malaria, Tuberkulose, Influenza) reduziert hat und somit eine positive Selektion von Eisenmangel-Phänotypen stattfand und für einen Anstieg bzw. keinen Abfall des Eisenmangels geführt hat. Das phänotypische Auftreten des Eisenmangels könnte also abhängig von der Stärke des Selektionsdruck durch infektiöse Erkrankungen sein </w:t>
      </w:r>
      <w:r>
        <w:fldChar w:fldCharType="begin"/>
      </w:r>
      <w:r>
        <w:instrText>ADDIN CITAVI.PLACEHOLDER 06b74329-7d1b-44f1-acb7-df9cb93410ad 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zUsIDM2XTwvVGV4dD4NCiAgICA8L1RleHRVbml0Pg0KICA8L1RleHRVbml0cz4NCjwvUGxhY2Vob2xkZXI+</w:instrText>
      </w:r>
      <w:r>
        <w:fldChar w:fldCharType="separate"/>
      </w:r>
      <w:bookmarkStart w:id="27" w:name="_CTVP00106b743297d1b44f1acb7df9cb93410ad"/>
      <w:r>
        <w:t>[35, 36]</w:t>
      </w:r>
      <w:bookmarkEnd w:id="27"/>
      <w:r>
        <w:fldChar w:fldCharType="end"/>
      </w:r>
      <w:r>
        <w:t xml:space="preserve">. Trotz dessen der Eisenmangel demnach auch im Kontext eines Benefits im Hinterkopf bleiben sollte, </w:t>
      </w:r>
      <w:r>
        <w:rPr>
          <w:rStyle w:val="Emphasis"/>
          <w:i w:val="0"/>
        </w:rPr>
        <w:t xml:space="preserve">muss diesem aufgrund des immensen Aufkommens in der Weltbevölkerung Aufmerksamkeit entgegen gebracht werden. Schwerwiegende Folgen eines Eisenmangels, wie kognitive Defizite können schließlich zu ökonomischen und sozialen Lasten beitragen. Außerdem war die Beurteilung der Verteilung eisenabhängiger Parameter und des Auftretens von Eisenmangel und Eisenmangelanämie notwendig um zu eröffnen, wo präventive Maßnahmen aber auch Interventionen gebraucht werden, die adäquat und populationsbezogen angewandt werden müssen </w:t>
      </w:r>
      <w:r>
        <w:rPr>
          <w:rStyle w:val="Emphasis"/>
          <w:i w:val="0"/>
        </w:rPr>
        <w:fldChar w:fldCharType="begin"/>
      </w:r>
      <w:r>
        <w:rPr>
          <w:rStyle w:val="Emphasis"/>
          <w:i w:val="0"/>
        </w:rPr>
        <w:instrText>ADDIN CITAVI.PLACEHOLDER 281dcf28-bf6c-4755-b3a6-729d0c4fd813 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zddPC9UZXh0Pg0KICAgIDwvVGV4dFVuaXQ+DQogIDwvVGV4dFVuaXRzPg0KPC9QbGFjZWhvbGRlcj4=</w:instrText>
      </w:r>
      <w:r>
        <w:rPr>
          <w:rStyle w:val="Emphasis"/>
          <w:i w:val="0"/>
        </w:rPr>
        <w:fldChar w:fldCharType="separate"/>
      </w:r>
      <w:bookmarkStart w:id="28" w:name="_CTVP001281dcf28bf6c4755b3a6729d0c4fd813"/>
      <w:r>
        <w:rPr>
          <w:rStyle w:val="Emphasis"/>
          <w:i w:val="0"/>
        </w:rPr>
        <w:t>[37]</w:t>
      </w:r>
      <w:bookmarkEnd w:id="28"/>
      <w:r>
        <w:rPr>
          <w:rStyle w:val="Emphasis"/>
          <w:i w:val="0"/>
        </w:rPr>
        <w:fldChar w:fldCharType="end"/>
      </w:r>
      <w:r>
        <w:rPr>
          <w:rStyle w:val="Emphasis"/>
          <w:i w:val="0"/>
        </w:rPr>
        <w:t xml:space="preserve">. </w:t>
      </w:r>
      <w:r>
        <w:t>Auch wenn sich aufgrund des multifaktoriellen Erklärungskonzept nicht abschließend klären lässt, welche Teilvariablen der sozioökonomischen Kenngrößen ausschlaggebend für die hier nachgewiesenen Zusammenhänge sind, lehrt uns diese Studie das Augenmerk in Bezug auf Prävalenz, Diagnostik und Prophylaxe von Anämie oder Eisenmangel hinsichtlich sozialer Faktoren zu schärfen. Die</w:t>
      </w:r>
      <w:r w:rsidRPr="004B4BD8">
        <w:t xml:space="preserve"> Verzahnung der </w:t>
      </w:r>
      <w:r>
        <w:t>Teilaspekte</w:t>
      </w:r>
      <w:r w:rsidRPr="004B4BD8">
        <w:t xml:space="preserve"> </w:t>
      </w:r>
      <w:r>
        <w:t>wurde diskutiert. Allerdings wurde von einer</w:t>
      </w:r>
      <w:r w:rsidRPr="004B4BD8">
        <w:t xml:space="preserve"> Einzelbetrachtung</w:t>
      </w:r>
      <w:r>
        <w:t xml:space="preserve"> der Dimensionen Abstand genommen</w:t>
      </w:r>
      <w:r w:rsidRPr="004B4BD8">
        <w:t xml:space="preserve">, da </w:t>
      </w:r>
      <w:r>
        <w:t>Interaktionen und kausale Zusammenhänge bzgl.</w:t>
      </w:r>
      <w:r w:rsidRPr="004B4BD8">
        <w:t xml:space="preserve"> sozialer Faktoren nicht abschließend geklärt sind und</w:t>
      </w:r>
      <w:r>
        <w:t xml:space="preserve"> somit</w:t>
      </w:r>
      <w:r w:rsidRPr="004B4BD8">
        <w:t xml:space="preserve"> zugunsten zertifizierter mehrdimensi</w:t>
      </w:r>
      <w:r>
        <w:t>onaler Indices entschieden</w:t>
      </w:r>
      <w:r>
        <w:rPr>
          <w:rFonts w:cs="AdvOT863180fb"/>
          <w:szCs w:val="24"/>
        </w:rPr>
        <w:t>. Es gilt zu bedenken, was den sozialen Status ausmacht und welche Mechnismen zur Entwicklung von Mangelzuständen beitragen. Die Hauptaspekte sind Bildung und Einkommen, welche v. a. Einfluss nehmen auf</w:t>
      </w:r>
      <w:r>
        <w:t xml:space="preserve"> </w:t>
      </w:r>
      <w:r w:rsidRPr="00F832DD">
        <w:t>Ernährung, Ernährungsbewusstsein, Bewegung, Wohnbedingungen, finanzielle Mit</w:t>
      </w:r>
      <w:r>
        <w:t>tel, Gesundheitsbewusstsein und Vorliegen von Adipositas.</w:t>
      </w:r>
    </w:p>
    <w:p w:rsidR="00BF2C5E" w:rsidRPr="00757954" w:rsidRDefault="00BF2C5E" w:rsidP="00FC0104">
      <w:pPr>
        <w:spacing w:after="0" w:line="360" w:lineRule="auto"/>
        <w:jc w:val="both"/>
      </w:pPr>
      <w:r>
        <w:t xml:space="preserve">Der Datensatz entspricht bzgl. seiner deskriptiven Merkmale weitestgehend denen der Leipziger Allgemeinbevölkerung im selben Alter. Allerdings sind Kinder mit niedrigem sozialen Status und familiärem Wohlstand unterrepräsentiert. Der Anteil von LIFE Child Familien mit einem </w:t>
      </w:r>
      <w:r w:rsidRPr="00AC24F0">
        <w:t>Monatsnettoeinkommen</w:t>
      </w:r>
      <w:r>
        <w:t xml:space="preserve"> ab 2000 € (69,4%) ist doppelt so hoch wie der entsprechende Anteil der Haushalte der Stadt Leipzig (34%). Ein ähnliches Bild zeigt sich auch bezüglich eines Hochschulabschlusses bei den Müttern </w:t>
      </w:r>
      <w:r>
        <w:fldChar w:fldCharType="begin"/>
      </w:r>
      <w:r>
        <w:instrText>ADDIN CITAVI.PLACEHOLDER 324b758e-be98-4b40-8487-94044c65afe3 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zVdPC9UZXh0Pg0KICAgIDwvVGV4dFVuaXQ+DQogIDwvVGV4dFVuaXRzPg0KPC9QbGFjZWhvbGRlcj4=</w:instrText>
      </w:r>
      <w:r>
        <w:fldChar w:fldCharType="separate"/>
      </w:r>
      <w:bookmarkStart w:id="29" w:name="_CTVP001324b758ebe984b40848794044c65afe3"/>
      <w:r>
        <w:t>[35]</w:t>
      </w:r>
      <w:bookmarkEnd w:id="29"/>
      <w:r>
        <w:fldChar w:fldCharType="end"/>
      </w:r>
      <w:r>
        <w:t xml:space="preserve">. </w:t>
      </w:r>
      <w:r w:rsidRPr="000E3077">
        <w:t xml:space="preserve">Die beschriebene Problematik lässt sich am ehesten darin begründen, dass Freiwillige rekrutiert wurden und damit die Eigeninitiative der Teilnehmer und das eigene Gesundheitsinteresse notwendige Voraussetzungen darstellen, die vermutlich </w:t>
      </w:r>
      <w:r>
        <w:t>bei niedrigem</w:t>
      </w:r>
      <w:r w:rsidRPr="000E3077">
        <w:t xml:space="preserve"> sozialen </w:t>
      </w:r>
      <w:r>
        <w:t>Status</w:t>
      </w:r>
      <w:r w:rsidRPr="000E3077">
        <w:t xml:space="preserve"> geringer ausgeprägt sind.</w:t>
      </w:r>
      <w:r>
        <w:t xml:space="preserve"> Der beobachtete Bias lässt vermuten, dass bei stärkerer Präsenz der niedrigen sozialen Gruppen die beobachteten Effekte sogar verstärkt werden, da hier eine ungewollte Selektion gesünderer und gesundheitsbewussterer Familien erfolgte. Weiterhin muss erwähnt werden, dass </w:t>
      </w:r>
      <w:r w:rsidRPr="00F832DD">
        <w:t xml:space="preserve">in den AWMF-Leitlinien </w:t>
      </w:r>
      <w:r>
        <w:t>mitbenannte</w:t>
      </w:r>
      <w:r w:rsidRPr="00F832DD">
        <w:t xml:space="preserve"> </w:t>
      </w:r>
      <w:r>
        <w:t>Blutparameter, wie Transferrinrezeptor</w:t>
      </w:r>
      <w:r w:rsidRPr="00F832DD">
        <w:t xml:space="preserve"> und Retikulozyten-</w:t>
      </w:r>
      <w:r>
        <w:t>Hämoglobin,</w:t>
      </w:r>
      <w:r w:rsidRPr="00F832DD">
        <w:t xml:space="preserve"> </w:t>
      </w:r>
      <w:r>
        <w:t>nicht erhoben wurden und auch keine Aussage über das Auftreten von Eisenmangel bei ebenfalls risikobehafteten Kindern unter 2,5 Jahren getroffen werden kann, da Ferritin und Transferrin in diesem Altersabschnitt nicht erhoben wurden.</w:t>
      </w:r>
    </w:p>
    <w:p w:rsidR="00BF2C5E" w:rsidRDefault="00BF2C5E" w:rsidP="00EF59AC">
      <w:pPr>
        <w:spacing w:after="0" w:line="360" w:lineRule="auto"/>
        <w:jc w:val="both"/>
      </w:pPr>
    </w:p>
    <w:p w:rsidR="00BF2C5E" w:rsidRPr="00C5029B" w:rsidRDefault="00BF2C5E" w:rsidP="00EF59AC">
      <w:pPr>
        <w:spacing w:after="0" w:line="360" w:lineRule="auto"/>
        <w:jc w:val="both"/>
        <w:rPr>
          <w:sz w:val="28"/>
          <w:szCs w:val="28"/>
        </w:rPr>
      </w:pPr>
      <w:r>
        <w:rPr>
          <w:sz w:val="28"/>
          <w:szCs w:val="28"/>
        </w:rPr>
        <w:t>Schlussfolgerung</w:t>
      </w:r>
    </w:p>
    <w:p w:rsidR="00BF2C5E" w:rsidRDefault="00BF2C5E" w:rsidP="00EF59AC">
      <w:pPr>
        <w:spacing w:after="0" w:line="360" w:lineRule="auto"/>
        <w:jc w:val="both"/>
      </w:pPr>
      <w:r w:rsidRPr="00F832DD">
        <w:t xml:space="preserve">Es ist zusammenfassend davon auszugehen, dass Kinder </w:t>
      </w:r>
      <w:r>
        <w:t>mit niedrigem sozialen S</w:t>
      </w:r>
      <w:r w:rsidRPr="00F832DD">
        <w:t>t</w:t>
      </w:r>
      <w:r>
        <w:t>atus</w:t>
      </w:r>
      <w:r w:rsidRPr="00F832DD">
        <w:t xml:space="preserve"> und gerin</w:t>
      </w:r>
      <w:r>
        <w:t>ge</w:t>
      </w:r>
      <w:r w:rsidRPr="00F832DD">
        <w:t>m familiärem Wohlstand ein größeres Risiko für relevante physische und psychische Störung</w:t>
      </w:r>
      <w:r>
        <w:t xml:space="preserve">en, verursacht durch Eisenmangel </w:t>
      </w:r>
      <w:r w:rsidRPr="00F832DD">
        <w:t xml:space="preserve">oder </w:t>
      </w:r>
      <w:r>
        <w:t>–</w:t>
      </w:r>
      <w:r w:rsidRPr="00F832DD">
        <w:t>anämie</w:t>
      </w:r>
      <w:r>
        <w:t>,</w:t>
      </w:r>
      <w:r w:rsidRPr="00F832DD">
        <w:t xml:space="preserve"> tragen.</w:t>
      </w:r>
      <w:r>
        <w:t xml:space="preserve"> Somit wird die Vermutung früherer Studien aus anderen Ländern zu unterschiedlichen Gesundheitschancen abhängig von sozialen Faktoren </w:t>
      </w:r>
      <w:r w:rsidRPr="004E06B1">
        <w:t xml:space="preserve">bestärkt </w:t>
      </w:r>
      <w:r>
        <w:fldChar w:fldCharType="begin"/>
      </w:r>
      <w:r>
        <w:instrText>ADDIN CITAVI.PLACEHOLDER 392f192a-14e5-4b24-affe-a6ddc5582eda 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x4oCTMTZdPC9UZXh0Pg0KICAgIDwvVGV4dFVuaXQ+DQogIDwvVGV4dFVuaXRzPg0KPC9QbGFjZWhvbGRlcj4=</w:instrText>
      </w:r>
      <w:r>
        <w:fldChar w:fldCharType="separate"/>
      </w:r>
      <w:bookmarkStart w:id="30" w:name="_CTVP001392f192a14e54b24affea6ddc5582eda"/>
      <w:r>
        <w:t>[11–16]</w:t>
      </w:r>
      <w:bookmarkEnd w:id="30"/>
      <w:r>
        <w:fldChar w:fldCharType="end"/>
      </w:r>
      <w:r w:rsidRPr="004E06B1">
        <w:t xml:space="preserve">. </w:t>
      </w:r>
      <w:r w:rsidRPr="00F832DD">
        <w:t>Insgesamt unterstreicht die vorliegende Studie die Bedeutung des Eisenmangels im Kindesalter und die Zusammenhänge diesbezü</w:t>
      </w:r>
      <w:r>
        <w:t>glich zu sozialem</w:t>
      </w:r>
      <w:r w:rsidRPr="00F832DD">
        <w:t xml:space="preserve"> St</w:t>
      </w:r>
      <w:r>
        <w:t>atus</w:t>
      </w:r>
      <w:r w:rsidRPr="00F832DD">
        <w:t xml:space="preserve"> und familiären Wohlstand. Erstmal</w:t>
      </w:r>
      <w:r>
        <w:t>s</w:t>
      </w:r>
      <w:r w:rsidRPr="00F832DD">
        <w:t xml:space="preserve"> wird </w:t>
      </w:r>
      <w:r>
        <w:t>die Relevanz dieser</w:t>
      </w:r>
      <w:r w:rsidRPr="00F832DD">
        <w:t xml:space="preserve"> Thema</w:t>
      </w:r>
      <w:r>
        <w:t>tik</w:t>
      </w:r>
      <w:r w:rsidRPr="00F832DD">
        <w:t xml:space="preserve"> nicht nur in Entwicklungsländern, sondern auch in </w:t>
      </w:r>
      <w:r>
        <w:t>einer Industrienation</w:t>
      </w:r>
      <w:r w:rsidRPr="00F832DD">
        <w:t xml:space="preserve"> wie Deutschland dargestellt.</w:t>
      </w:r>
    </w:p>
    <w:p w:rsidR="00BF2C5E" w:rsidRDefault="00BF2C5E" w:rsidP="003378FD">
      <w:pPr>
        <w:spacing w:after="0" w:line="360" w:lineRule="auto"/>
        <w:jc w:val="both"/>
      </w:pPr>
    </w:p>
    <w:p w:rsidR="00BF2C5E" w:rsidRPr="003378FD" w:rsidRDefault="00BF2C5E" w:rsidP="003378FD">
      <w:pPr>
        <w:pStyle w:val="Heading1"/>
        <w:numPr>
          <w:ilvl w:val="0"/>
          <w:numId w:val="0"/>
        </w:numPr>
        <w:spacing w:line="360" w:lineRule="auto"/>
        <w:ind w:left="431" w:hanging="431"/>
        <w:rPr>
          <w:b w:val="0"/>
        </w:rPr>
      </w:pPr>
      <w:r w:rsidRPr="003378FD">
        <w:rPr>
          <w:b w:val="0"/>
        </w:rPr>
        <w:t>Danksagung</w:t>
      </w:r>
    </w:p>
    <w:p w:rsidR="00BF2C5E" w:rsidRDefault="00BF2C5E" w:rsidP="003378FD">
      <w:pPr>
        <w:spacing w:line="360" w:lineRule="auto"/>
        <w:jc w:val="both"/>
      </w:pPr>
      <w:r>
        <w:t>Diese Publikation wurde gefördert durch LIFE - Leipziger Forschungszentrum für Zivilisationserkrankungen. LIFE wird finanziert aus Mitteln der Europäischen Union durch den Europäischen Fonds für regionale Entwicklung (EFRE) und aus Mitteln des Freistaates Sachsen im Rahmen der Landesexzellenzinitiative.</w:t>
      </w:r>
    </w:p>
    <w:p w:rsidR="00BF2C5E" w:rsidRPr="0015044F" w:rsidRDefault="00BF2C5E" w:rsidP="003378FD">
      <w:pPr>
        <w:spacing w:line="360" w:lineRule="auto"/>
        <w:jc w:val="both"/>
      </w:pPr>
    </w:p>
    <w:p w:rsidR="00BF2C5E" w:rsidRPr="003378FD" w:rsidRDefault="00BF2C5E" w:rsidP="003378FD">
      <w:pPr>
        <w:pStyle w:val="Heading1"/>
        <w:numPr>
          <w:ilvl w:val="0"/>
          <w:numId w:val="0"/>
        </w:numPr>
        <w:spacing w:line="360" w:lineRule="auto"/>
        <w:ind w:left="431" w:hanging="431"/>
        <w:rPr>
          <w:b w:val="0"/>
        </w:rPr>
      </w:pPr>
      <w:r w:rsidRPr="003378FD">
        <w:rPr>
          <w:b w:val="0"/>
        </w:rPr>
        <w:t>Einhaltung ethischer Richtlinien</w:t>
      </w:r>
    </w:p>
    <w:p w:rsidR="00BF2C5E" w:rsidRDefault="00BF2C5E" w:rsidP="003378FD">
      <w:pPr>
        <w:spacing w:after="0" w:line="360" w:lineRule="auto"/>
        <w:jc w:val="both"/>
      </w:pPr>
      <w:r>
        <w:t>Die Autoren geben an, dass kein Interessenkonflikt besteht.</w:t>
      </w:r>
    </w:p>
    <w:p w:rsidR="00BF2C5E" w:rsidRDefault="00BF2C5E" w:rsidP="003378FD">
      <w:pPr>
        <w:spacing w:after="0" w:line="360" w:lineRule="auto"/>
        <w:jc w:val="both"/>
      </w:pPr>
      <w:r>
        <w:t xml:space="preserve">Alle beschriebenen Untersuchungen am Menschen wurden mit Zustimmung der zuständigen Ethik-Kommission </w:t>
      </w:r>
      <w:r w:rsidRPr="00675C06">
        <w:t>(Reg. No. 264-10-19042010)</w:t>
      </w:r>
      <w:r>
        <w:t>, im Einklang mit nationalem Recht sowie gemäß der Deklaration von Helsinki von 1975 (in der aktuellen, überarbeiteten Fassung) durchgeführt. Von allen beteiligten Patienten liegt eine Einverständniserklärung vor.</w:t>
      </w:r>
    </w:p>
    <w:p w:rsidR="00BF2C5E" w:rsidRPr="003A727A" w:rsidRDefault="00BF2C5E" w:rsidP="003378FD">
      <w:pPr>
        <w:spacing w:line="360" w:lineRule="auto"/>
      </w:pPr>
    </w:p>
    <w:p w:rsidR="00BF2C5E" w:rsidRPr="003956B8" w:rsidRDefault="00BF2C5E" w:rsidP="003956B8">
      <w:pPr>
        <w:pStyle w:val="CitaviBibliographyHeading"/>
        <w:numPr>
          <w:ilvl w:val="0"/>
          <w:numId w:val="0"/>
        </w:numPr>
        <w:ind w:left="431" w:hanging="431"/>
        <w:rPr>
          <w:lang w:val="en-US"/>
        </w:rPr>
      </w:pPr>
      <w:r>
        <w:fldChar w:fldCharType="begin"/>
      </w:r>
      <w:r>
        <w:instrText>ADDIN CITAVI.BIBLIOGRAPHY 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</w:instrText>
      </w:r>
      <w:r w:rsidRPr="003956B8">
        <w:rPr>
          <w:lang w:val="en-US"/>
        </w:rPr>
        <w:instrText>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</w:instrText>
      </w:r>
      <w:r>
        <w:fldChar w:fldCharType="separate"/>
      </w:r>
      <w:bookmarkStart w:id="31" w:name="_CTVBIBLIOGRAPHY1"/>
      <w:bookmarkEnd w:id="31"/>
      <w:r w:rsidRPr="003956B8">
        <w:rPr>
          <w:lang w:val="en-US"/>
        </w:rPr>
        <w:t>Literatur</w:t>
      </w:r>
    </w:p>
    <w:p w:rsidR="00BF2C5E" w:rsidRPr="003956B8" w:rsidRDefault="00BF2C5E" w:rsidP="003956B8">
      <w:pPr>
        <w:pStyle w:val="CitaviBibliographyEntry"/>
        <w:rPr>
          <w:lang w:val="en-US"/>
        </w:rPr>
      </w:pPr>
      <w:r w:rsidRPr="003956B8">
        <w:rPr>
          <w:lang w:val="en-US"/>
        </w:rPr>
        <w:t>1</w:t>
      </w:r>
      <w:r w:rsidRPr="003956B8">
        <w:rPr>
          <w:lang w:val="en-US"/>
        </w:rPr>
        <w:tab/>
        <w:t>Iron deficiency update. In: United Nations System Standing Comittee on Nutrition, World Health Organization, Hrsg. 4th Report - The World Nutrition Situation: Nutrition throughout the Life Cycle. Geneva; 2000: 36–41</w:t>
      </w:r>
    </w:p>
    <w:p w:rsidR="00BF2C5E" w:rsidRPr="003956B8" w:rsidRDefault="00BF2C5E" w:rsidP="003956B8">
      <w:pPr>
        <w:pStyle w:val="CitaviBibliographyEntry"/>
        <w:rPr>
          <w:lang w:val="en-US"/>
        </w:rPr>
      </w:pPr>
      <w:r w:rsidRPr="003956B8">
        <w:rPr>
          <w:lang w:val="en-US"/>
        </w:rPr>
        <w:t>2</w:t>
      </w:r>
      <w:r w:rsidRPr="003956B8">
        <w:rPr>
          <w:lang w:val="en-US"/>
        </w:rPr>
        <w:tab/>
      </w:r>
      <w:r w:rsidRPr="003956B8">
        <w:rPr>
          <w:i/>
          <w:lang w:val="en-US"/>
        </w:rPr>
        <w:t>Looker AC, Cogswell ME, Gunter EW</w:t>
      </w:r>
      <w:r w:rsidRPr="003956B8">
        <w:rPr>
          <w:lang w:val="en-US"/>
        </w:rPr>
        <w:t>. Iron Deficiency --- United States, 1999--2000 (11.10.2002). Online: http://www.cdc.gov/mmwr/preview/mmwrhtml/mm5140a1.htm letzter Zugriff: 05.10.2015</w:t>
      </w:r>
    </w:p>
    <w:p w:rsidR="00BF2C5E" w:rsidRPr="003956B8" w:rsidRDefault="00BF2C5E" w:rsidP="003956B8">
      <w:pPr>
        <w:pStyle w:val="CitaviBibliographyEntry"/>
        <w:rPr>
          <w:lang w:val="en-US"/>
        </w:rPr>
      </w:pPr>
      <w:r w:rsidRPr="003956B8">
        <w:rPr>
          <w:lang w:val="en-US"/>
        </w:rPr>
        <w:t>3</w:t>
      </w:r>
      <w:r w:rsidRPr="003956B8">
        <w:rPr>
          <w:lang w:val="en-US"/>
        </w:rPr>
        <w:tab/>
      </w:r>
      <w:r w:rsidRPr="003956B8">
        <w:rPr>
          <w:i/>
          <w:lang w:val="en-US"/>
        </w:rPr>
        <w:t>Black RE, Allen LH, Bhutta ZA et al.</w:t>
      </w:r>
      <w:r w:rsidRPr="003956B8">
        <w:rPr>
          <w:lang w:val="en-US"/>
        </w:rPr>
        <w:t xml:space="preserve"> Maternal and child undernutrition: global and regional exposures and health consequences. Lancet 2008; 371: 243–260</w:t>
      </w:r>
    </w:p>
    <w:p w:rsidR="00BF2C5E" w:rsidRPr="003956B8" w:rsidRDefault="00BF2C5E" w:rsidP="003956B8">
      <w:pPr>
        <w:pStyle w:val="CitaviBibliographyEntry"/>
        <w:rPr>
          <w:lang w:val="en-US"/>
        </w:rPr>
      </w:pPr>
      <w:r w:rsidRPr="003956B8">
        <w:rPr>
          <w:lang w:val="en-US"/>
        </w:rPr>
        <w:t>4</w:t>
      </w:r>
      <w:r w:rsidRPr="003956B8">
        <w:rPr>
          <w:lang w:val="en-US"/>
        </w:rPr>
        <w:tab/>
      </w:r>
      <w:r w:rsidRPr="003956B8">
        <w:rPr>
          <w:i/>
          <w:lang w:val="en-US"/>
        </w:rPr>
        <w:t>World Health Organization, Centers for Disease Control and Prevention</w:t>
      </w:r>
      <w:r w:rsidRPr="003956B8">
        <w:rPr>
          <w:lang w:val="en-US"/>
        </w:rPr>
        <w:t>. Assessing the iron status of populations. Second edition, including Literature Reviews. Geneva: World Health Organization, Dept. of Nutrition for Health and Development; Centers for Disease Control and Prevention, Division of Nutrition and Physical Activity, International Micronutrient Malnutrition Prevention and Control Program; 2007</w:t>
      </w:r>
    </w:p>
    <w:p w:rsidR="00BF2C5E" w:rsidRPr="003956B8" w:rsidRDefault="00BF2C5E" w:rsidP="003956B8">
      <w:pPr>
        <w:pStyle w:val="CitaviBibliographyEntry"/>
        <w:rPr>
          <w:lang w:val="en-US"/>
        </w:rPr>
      </w:pPr>
      <w:r w:rsidRPr="003956B8">
        <w:rPr>
          <w:lang w:val="en-US"/>
        </w:rPr>
        <w:t>5</w:t>
      </w:r>
      <w:r w:rsidRPr="003956B8">
        <w:rPr>
          <w:lang w:val="en-US"/>
        </w:rPr>
        <w:tab/>
      </w:r>
      <w:r w:rsidRPr="003956B8">
        <w:rPr>
          <w:i/>
          <w:lang w:val="en-US"/>
        </w:rPr>
        <w:t>Sandstead HH</w:t>
      </w:r>
      <w:r w:rsidRPr="003956B8">
        <w:rPr>
          <w:lang w:val="en-US"/>
        </w:rPr>
        <w:t>. Causes of iron and zinc deficiencies and their effects on brain. The Journal of nutrition 2000; 130: 347S-349S</w:t>
      </w:r>
    </w:p>
    <w:p w:rsidR="00BF2C5E" w:rsidRPr="003956B8" w:rsidRDefault="00BF2C5E" w:rsidP="003956B8">
      <w:pPr>
        <w:pStyle w:val="CitaviBibliographyEntry"/>
        <w:rPr>
          <w:lang w:val="en-US"/>
        </w:rPr>
      </w:pPr>
      <w:r w:rsidRPr="003956B8">
        <w:rPr>
          <w:lang w:val="en-US"/>
        </w:rPr>
        <w:t>6</w:t>
      </w:r>
      <w:r w:rsidRPr="003956B8">
        <w:rPr>
          <w:lang w:val="en-US"/>
        </w:rPr>
        <w:tab/>
      </w:r>
      <w:r w:rsidRPr="003956B8">
        <w:rPr>
          <w:i/>
          <w:lang w:val="en-US"/>
        </w:rPr>
        <w:t>Murray-Kolb LE</w:t>
      </w:r>
      <w:r w:rsidRPr="003956B8">
        <w:rPr>
          <w:lang w:val="en-US"/>
        </w:rPr>
        <w:t>. Iron and brain functions. Current opinion in clinical nutrition and metabolic care 2013; 16: 703–707</w:t>
      </w:r>
    </w:p>
    <w:p w:rsidR="00BF2C5E" w:rsidRPr="003956B8" w:rsidRDefault="00BF2C5E" w:rsidP="003956B8">
      <w:pPr>
        <w:pStyle w:val="CitaviBibliographyEntry"/>
        <w:rPr>
          <w:lang w:val="en-US"/>
        </w:rPr>
      </w:pPr>
      <w:r w:rsidRPr="003956B8">
        <w:rPr>
          <w:lang w:val="en-US"/>
        </w:rPr>
        <w:t>7</w:t>
      </w:r>
      <w:r w:rsidRPr="003956B8">
        <w:rPr>
          <w:lang w:val="en-US"/>
        </w:rPr>
        <w:tab/>
      </w:r>
      <w:r w:rsidRPr="003956B8">
        <w:rPr>
          <w:i/>
          <w:lang w:val="en-US"/>
        </w:rPr>
        <w:t>Walter T, Andraca I de, Chadud P et al.</w:t>
      </w:r>
      <w:r w:rsidRPr="003956B8">
        <w:rPr>
          <w:lang w:val="en-US"/>
        </w:rPr>
        <w:t xml:space="preserve"> Iron deficiency anemia: adverse effects on infant psychomotor development. Pediatrics 1989; 84: 7–17</w:t>
      </w:r>
    </w:p>
    <w:p w:rsidR="00BF2C5E" w:rsidRPr="003956B8" w:rsidRDefault="00BF2C5E" w:rsidP="003956B8">
      <w:pPr>
        <w:pStyle w:val="CitaviBibliographyEntry"/>
        <w:rPr>
          <w:lang w:val="en-US"/>
        </w:rPr>
      </w:pPr>
      <w:r w:rsidRPr="003956B8">
        <w:rPr>
          <w:lang w:val="en-US"/>
        </w:rPr>
        <w:t>8</w:t>
      </w:r>
      <w:r w:rsidRPr="003956B8">
        <w:rPr>
          <w:lang w:val="en-US"/>
        </w:rPr>
        <w:tab/>
      </w:r>
      <w:r w:rsidRPr="003956B8">
        <w:rPr>
          <w:i/>
          <w:lang w:val="en-US"/>
        </w:rPr>
        <w:t>Lozoff B, Klein NK, Nelson EC et al.</w:t>
      </w:r>
      <w:r w:rsidRPr="003956B8">
        <w:rPr>
          <w:lang w:val="en-US"/>
        </w:rPr>
        <w:t xml:space="preserve"> Behavior of infants with iron-deficiency anemia. Child development 1998; 69: 24–36</w:t>
      </w:r>
    </w:p>
    <w:p w:rsidR="00BF2C5E" w:rsidRPr="003956B8" w:rsidRDefault="00BF2C5E" w:rsidP="003956B8">
      <w:pPr>
        <w:pStyle w:val="CitaviBibliographyEntry"/>
        <w:rPr>
          <w:lang w:val="en-US"/>
        </w:rPr>
      </w:pPr>
      <w:r w:rsidRPr="003956B8">
        <w:rPr>
          <w:lang w:val="en-US"/>
        </w:rPr>
        <w:t>9</w:t>
      </w:r>
      <w:r w:rsidRPr="003956B8">
        <w:rPr>
          <w:lang w:val="en-US"/>
        </w:rPr>
        <w:tab/>
      </w:r>
      <w:r w:rsidRPr="003956B8">
        <w:rPr>
          <w:i/>
          <w:lang w:val="en-US"/>
        </w:rPr>
        <w:t>Smith GD, Bartley M, Blane D</w:t>
      </w:r>
      <w:r w:rsidRPr="003956B8">
        <w:rPr>
          <w:lang w:val="en-US"/>
        </w:rPr>
        <w:t>. The Black report on socioeconomic inequalities in health 10 years on. BMJ (Clinical research ed.) 1990; 301: 373–377</w:t>
      </w:r>
    </w:p>
    <w:p w:rsidR="00BF2C5E" w:rsidRPr="003956B8" w:rsidRDefault="00BF2C5E" w:rsidP="003956B8">
      <w:pPr>
        <w:pStyle w:val="CitaviBibliographyEntry"/>
        <w:rPr>
          <w:lang w:val="en-US"/>
        </w:rPr>
      </w:pPr>
      <w:r w:rsidRPr="003956B8">
        <w:rPr>
          <w:lang w:val="en-US"/>
        </w:rPr>
        <w:t>10</w:t>
      </w:r>
      <w:r w:rsidRPr="003956B8">
        <w:rPr>
          <w:lang w:val="en-US"/>
        </w:rPr>
        <w:tab/>
      </w:r>
      <w:r w:rsidRPr="003956B8">
        <w:rPr>
          <w:i/>
          <w:lang w:val="en-US"/>
        </w:rPr>
        <w:t>Richter M, Korholz D</w:t>
      </w:r>
      <w:r w:rsidRPr="003956B8">
        <w:rPr>
          <w:lang w:val="en-US"/>
        </w:rPr>
        <w:t>. The Social Dimension of Adolescent Health: Challenges for Paediatric Research and Practice. Klinische Padiatrie 2015; 227: 193–198</w:t>
      </w:r>
    </w:p>
    <w:p w:rsidR="00BF2C5E" w:rsidRPr="003956B8" w:rsidRDefault="00BF2C5E" w:rsidP="003956B8">
      <w:pPr>
        <w:pStyle w:val="CitaviBibliographyEntry"/>
        <w:rPr>
          <w:lang w:val="en-US"/>
        </w:rPr>
      </w:pPr>
      <w:r w:rsidRPr="003956B8">
        <w:rPr>
          <w:lang w:val="en-US"/>
        </w:rPr>
        <w:t>11</w:t>
      </w:r>
      <w:r w:rsidRPr="003956B8">
        <w:rPr>
          <w:lang w:val="en-US"/>
        </w:rPr>
        <w:tab/>
      </w:r>
      <w:r w:rsidRPr="003956B8">
        <w:rPr>
          <w:i/>
          <w:lang w:val="en-US"/>
        </w:rPr>
        <w:t>Case A, Lubotsky D, Paxson C</w:t>
      </w:r>
      <w:r w:rsidRPr="003956B8">
        <w:rPr>
          <w:lang w:val="en-US"/>
        </w:rPr>
        <w:t>. Economic Status and Health in Childhood: The Origins of the Gradient. The American Economic Review 2002; 92: 1308–1334</w:t>
      </w:r>
    </w:p>
    <w:p w:rsidR="00BF2C5E" w:rsidRPr="003956B8" w:rsidRDefault="00BF2C5E" w:rsidP="003956B8">
      <w:pPr>
        <w:pStyle w:val="CitaviBibliographyEntry"/>
        <w:rPr>
          <w:lang w:val="en-US"/>
        </w:rPr>
      </w:pPr>
      <w:r w:rsidRPr="003956B8">
        <w:rPr>
          <w:lang w:val="en-US"/>
        </w:rPr>
        <w:t>12</w:t>
      </w:r>
      <w:r w:rsidRPr="003956B8">
        <w:rPr>
          <w:lang w:val="en-US"/>
        </w:rPr>
        <w:tab/>
      </w:r>
      <w:r w:rsidRPr="003956B8">
        <w:rPr>
          <w:i/>
          <w:lang w:val="en-US"/>
        </w:rPr>
        <w:t>Currie J, Stabile M</w:t>
      </w:r>
      <w:r w:rsidRPr="003956B8">
        <w:rPr>
          <w:lang w:val="en-US"/>
        </w:rPr>
        <w:t>. Socioeconomic Status and Child Health: Why Is the Relationship Stronger for Older Children? AER 2003; 93: 1813–1823</w:t>
      </w:r>
    </w:p>
    <w:p w:rsidR="00BF2C5E" w:rsidRPr="003956B8" w:rsidRDefault="00BF2C5E" w:rsidP="003956B8">
      <w:pPr>
        <w:pStyle w:val="CitaviBibliographyEntry"/>
        <w:rPr>
          <w:lang w:val="en-US"/>
        </w:rPr>
      </w:pPr>
      <w:r w:rsidRPr="003956B8">
        <w:rPr>
          <w:lang w:val="en-US"/>
        </w:rPr>
        <w:t>13</w:t>
      </w:r>
      <w:r w:rsidRPr="003956B8">
        <w:rPr>
          <w:lang w:val="en-US"/>
        </w:rPr>
        <w:tab/>
      </w:r>
      <w:r w:rsidRPr="003956B8">
        <w:rPr>
          <w:i/>
          <w:lang w:val="en-US"/>
        </w:rPr>
        <w:t>Currie A, Shields MA, Price SW</w:t>
      </w:r>
      <w:r w:rsidRPr="003956B8">
        <w:rPr>
          <w:lang w:val="en-US"/>
        </w:rPr>
        <w:t>. The child health/family income gradient: Evidence from England. J Health Econ 2007; 26: 213–232</w:t>
      </w:r>
    </w:p>
    <w:p w:rsidR="00BF2C5E" w:rsidRPr="003956B8" w:rsidRDefault="00BF2C5E" w:rsidP="003956B8">
      <w:pPr>
        <w:pStyle w:val="CitaviBibliographyEntry"/>
        <w:rPr>
          <w:lang w:val="en-US"/>
        </w:rPr>
      </w:pPr>
      <w:r w:rsidRPr="003956B8">
        <w:rPr>
          <w:lang w:val="en-US"/>
        </w:rPr>
        <w:t>14</w:t>
      </w:r>
      <w:r w:rsidRPr="003956B8">
        <w:rPr>
          <w:lang w:val="en-US"/>
        </w:rPr>
        <w:tab/>
      </w:r>
      <w:r w:rsidRPr="003956B8">
        <w:rPr>
          <w:i/>
          <w:lang w:val="en-US"/>
        </w:rPr>
        <w:t>Khanam R, Nghiem HS, Connelly LB</w:t>
      </w:r>
      <w:r w:rsidRPr="003956B8">
        <w:rPr>
          <w:lang w:val="en-US"/>
        </w:rPr>
        <w:t>. Child health and the income gradient: evidence from Australia. J Health Econ 2009; 28: 805–817</w:t>
      </w:r>
    </w:p>
    <w:p w:rsidR="00BF2C5E" w:rsidRPr="003956B8" w:rsidRDefault="00BF2C5E" w:rsidP="003956B8">
      <w:pPr>
        <w:pStyle w:val="CitaviBibliographyEntry"/>
        <w:rPr>
          <w:lang w:val="en-US"/>
        </w:rPr>
      </w:pPr>
      <w:r w:rsidRPr="003956B8">
        <w:rPr>
          <w:lang w:val="en-US"/>
        </w:rPr>
        <w:t>15</w:t>
      </w:r>
      <w:r w:rsidRPr="003956B8">
        <w:rPr>
          <w:lang w:val="en-US"/>
        </w:rPr>
        <w:tab/>
      </w:r>
      <w:r w:rsidRPr="003956B8">
        <w:rPr>
          <w:i/>
          <w:lang w:val="en-US"/>
        </w:rPr>
        <w:t>Cameron L, Williams J</w:t>
      </w:r>
      <w:r w:rsidRPr="003956B8">
        <w:rPr>
          <w:lang w:val="en-US"/>
        </w:rPr>
        <w:t>. Is the Relationship between Socioeconomic Status and Health Stronger for Older Children in Developing Countries? Demography 2009; 46: 303–324</w:t>
      </w:r>
    </w:p>
    <w:p w:rsidR="00BF2C5E" w:rsidRPr="003956B8" w:rsidRDefault="00BF2C5E" w:rsidP="003956B8">
      <w:pPr>
        <w:pStyle w:val="CitaviBibliographyEntry"/>
        <w:rPr>
          <w:lang w:val="en-US"/>
        </w:rPr>
      </w:pPr>
      <w:r w:rsidRPr="003956B8">
        <w:rPr>
          <w:lang w:val="en-US"/>
        </w:rPr>
        <w:t>16</w:t>
      </w:r>
      <w:r w:rsidRPr="003956B8">
        <w:rPr>
          <w:lang w:val="en-US"/>
        </w:rPr>
        <w:tab/>
      </w:r>
      <w:r w:rsidRPr="003956B8">
        <w:rPr>
          <w:i/>
          <w:lang w:val="en-US"/>
        </w:rPr>
        <w:t>Reinhold S, Jurges H</w:t>
      </w:r>
      <w:r w:rsidRPr="003956B8">
        <w:rPr>
          <w:lang w:val="en-US"/>
        </w:rPr>
        <w:t>. Parental income and child health in Germany. Health Econ 2012; 21: 562–579</w:t>
      </w:r>
    </w:p>
    <w:p w:rsidR="00BF2C5E" w:rsidRPr="003956B8" w:rsidRDefault="00BF2C5E" w:rsidP="003956B8">
      <w:pPr>
        <w:pStyle w:val="CitaviBibliographyEntry"/>
        <w:rPr>
          <w:lang w:val="en-US"/>
        </w:rPr>
      </w:pPr>
      <w:r w:rsidRPr="003956B8">
        <w:rPr>
          <w:lang w:val="en-US"/>
        </w:rPr>
        <w:t>17</w:t>
      </w:r>
      <w:r w:rsidRPr="003956B8">
        <w:rPr>
          <w:lang w:val="en-US"/>
        </w:rPr>
        <w:tab/>
      </w:r>
      <w:r w:rsidRPr="003956B8">
        <w:rPr>
          <w:i/>
          <w:lang w:val="en-US"/>
        </w:rPr>
        <w:t>Quante M, Hesse M, Döhnert M et al.</w:t>
      </w:r>
      <w:r w:rsidRPr="003956B8">
        <w:rPr>
          <w:lang w:val="en-US"/>
        </w:rPr>
        <w:t xml:space="preserve"> The LIFE child study: a life course approach to disease and health. BMC public health 2012; 12: 1021–1034</w:t>
      </w:r>
    </w:p>
    <w:p w:rsidR="00BF2C5E" w:rsidRDefault="00BF2C5E" w:rsidP="003956B8">
      <w:pPr>
        <w:pStyle w:val="CitaviBibliographyEntry"/>
      </w:pPr>
      <w:r w:rsidRPr="003956B8">
        <w:rPr>
          <w:lang w:val="en-US"/>
        </w:rPr>
        <w:t>18</w:t>
      </w:r>
      <w:r w:rsidRPr="003956B8">
        <w:rPr>
          <w:lang w:val="en-US"/>
        </w:rPr>
        <w:tab/>
      </w:r>
      <w:r w:rsidRPr="003956B8">
        <w:rPr>
          <w:i/>
          <w:lang w:val="en-US"/>
        </w:rPr>
        <w:t>Zimmermann MB, Hurrell RF</w:t>
      </w:r>
      <w:r w:rsidRPr="003956B8">
        <w:rPr>
          <w:lang w:val="en-US"/>
        </w:rPr>
        <w:t xml:space="preserve">. Nutritional iron deficiency. </w:t>
      </w:r>
      <w:r w:rsidRPr="003956B8">
        <w:t>Lancet 2007; 370: 511–520</w:t>
      </w:r>
    </w:p>
    <w:p w:rsidR="00BF2C5E" w:rsidRDefault="00BF2C5E" w:rsidP="003956B8">
      <w:pPr>
        <w:pStyle w:val="CitaviBibliographyEntry"/>
      </w:pPr>
      <w:r>
        <w:t>19</w:t>
      </w:r>
      <w:r>
        <w:tab/>
      </w:r>
      <w:r w:rsidRPr="003956B8">
        <w:rPr>
          <w:i/>
        </w:rPr>
        <w:t>Winkler J</w:t>
      </w:r>
      <w:r w:rsidRPr="003956B8">
        <w:t>. Die Messung des sozialen Status mit Hilfe eines Index in den Gesundheitssurveys der DHP. RKI-Schriften 1998: 69-74</w:t>
      </w:r>
    </w:p>
    <w:p w:rsidR="00BF2C5E" w:rsidRDefault="00BF2C5E" w:rsidP="003956B8">
      <w:pPr>
        <w:pStyle w:val="CitaviBibliographyEntry"/>
      </w:pPr>
      <w:r>
        <w:t>20</w:t>
      </w:r>
      <w:r>
        <w:tab/>
      </w:r>
      <w:r w:rsidRPr="003956B8">
        <w:rPr>
          <w:i/>
        </w:rPr>
        <w:t>Winkler J, Stolzenberg H</w:t>
      </w:r>
      <w:r w:rsidRPr="003956B8">
        <w:t>. Der Sozialschichtindex im Bundes-Gesundheitssurvey. Gesundheitswesen 1999; 61: S178-S183</w:t>
      </w:r>
    </w:p>
    <w:p w:rsidR="00BF2C5E" w:rsidRDefault="00BF2C5E" w:rsidP="003956B8">
      <w:pPr>
        <w:pStyle w:val="CitaviBibliographyEntry"/>
      </w:pPr>
      <w:r>
        <w:t>21</w:t>
      </w:r>
      <w:r>
        <w:tab/>
      </w:r>
      <w:r w:rsidRPr="003956B8">
        <w:rPr>
          <w:i/>
        </w:rPr>
        <w:t>Winkler J, Stolzenberg H</w:t>
      </w:r>
      <w:r w:rsidRPr="003956B8">
        <w:t>. Adjustierung des Sozialen-Schicht-Index für die Anwendung im Kinder- und Jugendgesundheitssurvey (KiGGS) 2003/2006. Wismar: Hochsch., Fakultät für Wirtschaftswiss; HWS-Hochsch.-Wismar-Service; 2009</w:t>
      </w:r>
    </w:p>
    <w:p w:rsidR="00BF2C5E" w:rsidRDefault="00BF2C5E" w:rsidP="003956B8">
      <w:pPr>
        <w:pStyle w:val="CitaviBibliographyEntry"/>
      </w:pPr>
      <w:r>
        <w:t>22</w:t>
      </w:r>
      <w:r>
        <w:tab/>
      </w:r>
      <w:r w:rsidRPr="003956B8">
        <w:rPr>
          <w:i/>
        </w:rPr>
        <w:t>Richter M</w:t>
      </w:r>
      <w:r w:rsidRPr="003956B8">
        <w:t>. Gesundheit und Gesundheitsverhalten im Jugendalter. Der Einfluss sozialer Ungleichheit. 1. Aufl. Wiesbaden: VS Verlag für Sozialwissenschaften; 2005</w:t>
      </w:r>
    </w:p>
    <w:p w:rsidR="00BF2C5E" w:rsidRPr="003956B8" w:rsidRDefault="00BF2C5E" w:rsidP="003956B8">
      <w:pPr>
        <w:pStyle w:val="CitaviBibliographyEntry"/>
        <w:rPr>
          <w:lang w:val="en-US"/>
        </w:rPr>
      </w:pPr>
      <w:r w:rsidRPr="003956B8">
        <w:rPr>
          <w:lang w:val="en-US"/>
        </w:rPr>
        <w:t>23</w:t>
      </w:r>
      <w:r w:rsidRPr="003956B8">
        <w:rPr>
          <w:lang w:val="en-US"/>
        </w:rPr>
        <w:tab/>
      </w:r>
      <w:r w:rsidRPr="003956B8">
        <w:rPr>
          <w:i/>
          <w:lang w:val="en-US"/>
        </w:rPr>
        <w:t>Roberts C, Freeman J, Samdal O et al.</w:t>
      </w:r>
      <w:r w:rsidRPr="003956B8">
        <w:rPr>
          <w:lang w:val="en-US"/>
        </w:rPr>
        <w:t xml:space="preserve"> The Health Behaviour in School-aged Children (HBSC) study: methodological developments and current tensions. Int J Public Health 2009; 54: 140-150</w:t>
      </w:r>
    </w:p>
    <w:p w:rsidR="00BF2C5E" w:rsidRDefault="00BF2C5E" w:rsidP="003956B8">
      <w:pPr>
        <w:pStyle w:val="CitaviBibliographyEntry"/>
      </w:pPr>
      <w:r w:rsidRPr="003956B8">
        <w:rPr>
          <w:lang w:val="en-US"/>
        </w:rPr>
        <w:t>24</w:t>
      </w:r>
      <w:r w:rsidRPr="003956B8">
        <w:rPr>
          <w:lang w:val="en-US"/>
        </w:rPr>
        <w:tab/>
      </w:r>
      <w:r w:rsidRPr="003956B8">
        <w:rPr>
          <w:i/>
          <w:lang w:val="en-US"/>
        </w:rPr>
        <w:t>Currie C, Molcho M, Boyce W et al.</w:t>
      </w:r>
      <w:r w:rsidRPr="003956B8">
        <w:rPr>
          <w:lang w:val="en-US"/>
        </w:rPr>
        <w:t xml:space="preserve"> Researching health inequalities in adolescents: the development of the Health Behaviour in School-Aged Children (HBSC) family affluence scale. </w:t>
      </w:r>
      <w:r w:rsidRPr="003956B8">
        <w:t>Social science &amp; medicine (1982) 2008; 66: 1429–1436</w:t>
      </w:r>
    </w:p>
    <w:p w:rsidR="00BF2C5E" w:rsidRDefault="00BF2C5E" w:rsidP="003956B8">
      <w:pPr>
        <w:pStyle w:val="CitaviBibliographyEntry"/>
      </w:pPr>
      <w:r>
        <w:t>25</w:t>
      </w:r>
      <w:r>
        <w:tab/>
      </w:r>
      <w:r w:rsidRPr="003956B8">
        <w:rPr>
          <w:i/>
        </w:rPr>
        <w:t>Arbeitsgemeinschaft der Wissenschaftlichen Medizinischen Fachgesellschaften e.V.</w:t>
      </w:r>
      <w:r w:rsidRPr="003956B8">
        <w:t xml:space="preserve"> Langfassung der Leitlinie "Eisenmangelanämie" (01.12.2010). Online: http://www.awmf.org/leitlinien/detail/ll/025-021.html letzter Zugriff: 31.08.2015</w:t>
      </w:r>
    </w:p>
    <w:p w:rsidR="00BF2C5E" w:rsidRPr="003956B8" w:rsidRDefault="00BF2C5E" w:rsidP="003956B8">
      <w:pPr>
        <w:pStyle w:val="CitaviBibliographyEntry"/>
        <w:rPr>
          <w:lang w:val="en-US"/>
        </w:rPr>
      </w:pPr>
      <w:r w:rsidRPr="003956B8">
        <w:rPr>
          <w:lang w:val="en-US"/>
        </w:rPr>
        <w:t>26</w:t>
      </w:r>
      <w:r w:rsidRPr="003956B8">
        <w:rPr>
          <w:lang w:val="en-US"/>
        </w:rPr>
        <w:tab/>
      </w:r>
      <w:r w:rsidRPr="003956B8">
        <w:rPr>
          <w:i/>
          <w:lang w:val="en-US"/>
        </w:rPr>
        <w:t>R Core Team</w:t>
      </w:r>
      <w:r w:rsidRPr="003956B8">
        <w:rPr>
          <w:lang w:val="en-US"/>
        </w:rPr>
        <w:t>. R: A Language and Environment for Statistical Computing (2014). Online: http://www.R-project.org/</w:t>
      </w:r>
    </w:p>
    <w:p w:rsidR="00BF2C5E" w:rsidRPr="003956B8" w:rsidRDefault="00BF2C5E" w:rsidP="003956B8">
      <w:pPr>
        <w:pStyle w:val="CitaviBibliographyEntry"/>
        <w:rPr>
          <w:lang w:val="en-US"/>
        </w:rPr>
      </w:pPr>
      <w:r w:rsidRPr="003956B8">
        <w:rPr>
          <w:lang w:val="en-US"/>
        </w:rPr>
        <w:t>27</w:t>
      </w:r>
      <w:r w:rsidRPr="003956B8">
        <w:rPr>
          <w:lang w:val="en-US"/>
        </w:rPr>
        <w:tab/>
      </w:r>
      <w:r w:rsidRPr="003956B8">
        <w:rPr>
          <w:i/>
          <w:lang w:val="en-US"/>
        </w:rPr>
        <w:t>Halterman JS, Kaczorowski JM, Aligne CA et al.</w:t>
      </w:r>
      <w:r w:rsidRPr="003956B8">
        <w:rPr>
          <w:lang w:val="en-US"/>
        </w:rPr>
        <w:t xml:space="preserve"> Iron deficiency and cognitive achievement among school-aged children and adolescents in the United States. Pediatrics 2001; 107: 1381–1386</w:t>
      </w:r>
    </w:p>
    <w:p w:rsidR="00BF2C5E" w:rsidRPr="003956B8" w:rsidRDefault="00BF2C5E" w:rsidP="003956B8">
      <w:pPr>
        <w:pStyle w:val="CitaviBibliographyEntry"/>
        <w:rPr>
          <w:lang w:val="en-US"/>
        </w:rPr>
      </w:pPr>
      <w:r w:rsidRPr="003956B8">
        <w:rPr>
          <w:lang w:val="en-US"/>
        </w:rPr>
        <w:t>28</w:t>
      </w:r>
      <w:r w:rsidRPr="003956B8">
        <w:rPr>
          <w:lang w:val="en-US"/>
        </w:rPr>
        <w:tab/>
      </w:r>
      <w:r w:rsidRPr="003956B8">
        <w:rPr>
          <w:i/>
          <w:lang w:val="en-US"/>
        </w:rPr>
        <w:t>Choi H, Lee H, Jang HB et al.</w:t>
      </w:r>
      <w:r w:rsidRPr="003956B8">
        <w:rPr>
          <w:lang w:val="en-US"/>
        </w:rPr>
        <w:t xml:space="preserve"> Effects of maternal education on diet, anemia, and iron deficiency in Korean school-aged children. BMC Public Health 2011; 11: 870</w:t>
      </w:r>
    </w:p>
    <w:p w:rsidR="00BF2C5E" w:rsidRPr="003956B8" w:rsidRDefault="00BF2C5E" w:rsidP="003956B8">
      <w:pPr>
        <w:pStyle w:val="CitaviBibliographyEntry"/>
        <w:rPr>
          <w:lang w:val="en-US"/>
        </w:rPr>
      </w:pPr>
      <w:r w:rsidRPr="003956B8">
        <w:rPr>
          <w:lang w:val="en-US"/>
        </w:rPr>
        <w:t>29</w:t>
      </w:r>
      <w:r w:rsidRPr="003956B8">
        <w:rPr>
          <w:lang w:val="en-US"/>
        </w:rPr>
        <w:tab/>
      </w:r>
      <w:r w:rsidRPr="003956B8">
        <w:rPr>
          <w:i/>
          <w:lang w:val="en-US"/>
        </w:rPr>
        <w:t>Levy-Costa RB, Monteiro CA</w:t>
      </w:r>
      <w:r w:rsidRPr="003956B8">
        <w:rPr>
          <w:lang w:val="en-US"/>
        </w:rPr>
        <w:t>. Consumo de leite de vaca e anemia na infância no Município de São Paulo. Rev Saude Publica 2004; 38: 797–803</w:t>
      </w:r>
    </w:p>
    <w:p w:rsidR="00BF2C5E" w:rsidRPr="003956B8" w:rsidRDefault="00BF2C5E" w:rsidP="003956B8">
      <w:pPr>
        <w:pStyle w:val="CitaviBibliographyEntry"/>
        <w:rPr>
          <w:lang w:val="en-US"/>
        </w:rPr>
      </w:pPr>
      <w:r w:rsidRPr="003956B8">
        <w:rPr>
          <w:lang w:val="en-US"/>
        </w:rPr>
        <w:t>30</w:t>
      </w:r>
      <w:r w:rsidRPr="003956B8">
        <w:rPr>
          <w:lang w:val="en-US"/>
        </w:rPr>
        <w:tab/>
      </w:r>
      <w:r w:rsidRPr="003956B8">
        <w:rPr>
          <w:i/>
          <w:lang w:val="en-US"/>
        </w:rPr>
        <w:t>Neuman NA, Tanaka OY, Szarfarc SC et al.</w:t>
      </w:r>
      <w:r w:rsidRPr="003956B8">
        <w:rPr>
          <w:lang w:val="en-US"/>
        </w:rPr>
        <w:t xml:space="preserve"> Prevalência e fatores de risco para anemia no Sul do Brasil. Rev Saude Publica 2000; 34: 56–63</w:t>
      </w:r>
    </w:p>
    <w:p w:rsidR="00BF2C5E" w:rsidRDefault="00BF2C5E" w:rsidP="003956B8">
      <w:pPr>
        <w:pStyle w:val="CitaviBibliographyEntry"/>
      </w:pPr>
      <w:r w:rsidRPr="003956B8">
        <w:rPr>
          <w:lang w:val="en-US"/>
        </w:rPr>
        <w:t>31</w:t>
      </w:r>
      <w:r w:rsidRPr="003956B8">
        <w:rPr>
          <w:lang w:val="en-US"/>
        </w:rPr>
        <w:tab/>
      </w:r>
      <w:r w:rsidRPr="003956B8">
        <w:rPr>
          <w:i/>
          <w:lang w:val="en-US"/>
        </w:rPr>
        <w:t>Silva LS, Giuglian ER, Aerts DR</w:t>
      </w:r>
      <w:r w:rsidRPr="003956B8">
        <w:rPr>
          <w:lang w:val="en-US"/>
        </w:rPr>
        <w:t xml:space="preserve">. Prevalência e determinantes de anemia em crianças de Porto Alegre, RS, Brasil. </w:t>
      </w:r>
      <w:r w:rsidRPr="003956B8">
        <w:t>Rev Saude Publica 2001; 35: 66–73</w:t>
      </w:r>
    </w:p>
    <w:p w:rsidR="00BF2C5E" w:rsidRPr="003956B8" w:rsidRDefault="00BF2C5E" w:rsidP="003956B8">
      <w:pPr>
        <w:pStyle w:val="CitaviBibliographyEntry"/>
        <w:rPr>
          <w:lang w:val="en-US"/>
        </w:rPr>
      </w:pPr>
      <w:r>
        <w:t>32</w:t>
      </w:r>
      <w:r>
        <w:tab/>
      </w:r>
      <w:r w:rsidRPr="003956B8">
        <w:rPr>
          <w:i/>
        </w:rPr>
        <w:t>Rieger K, Vogel M, Engel C et al.</w:t>
      </w:r>
      <w:r w:rsidRPr="003956B8">
        <w:t xml:space="preserve"> Referenzintervalle für eisenabhängige Blutparameter bei Kindern und Jugendlichen: Ergebnisse einer populationsgestützten Kohortenstudie (LIFE Child). </w:t>
      </w:r>
      <w:r w:rsidRPr="003956B8">
        <w:rPr>
          <w:lang w:val="en-US"/>
        </w:rPr>
        <w:t>J Lab Med 2016; 40: 31–41</w:t>
      </w:r>
    </w:p>
    <w:p w:rsidR="00BF2C5E" w:rsidRPr="003956B8" w:rsidRDefault="00BF2C5E" w:rsidP="003956B8">
      <w:pPr>
        <w:pStyle w:val="CitaviBibliographyEntry"/>
        <w:rPr>
          <w:lang w:val="en-US"/>
        </w:rPr>
      </w:pPr>
      <w:r w:rsidRPr="003956B8">
        <w:rPr>
          <w:lang w:val="en-US"/>
        </w:rPr>
        <w:t>33</w:t>
      </w:r>
      <w:r w:rsidRPr="003956B8">
        <w:rPr>
          <w:lang w:val="en-US"/>
        </w:rPr>
        <w:tab/>
      </w:r>
      <w:r w:rsidRPr="003956B8">
        <w:rPr>
          <w:i/>
          <w:lang w:val="en-US"/>
        </w:rPr>
        <w:t>World Health Organization</w:t>
      </w:r>
      <w:r w:rsidRPr="003956B8">
        <w:rPr>
          <w:lang w:val="en-US"/>
        </w:rPr>
        <w:t>. Prevalence and epidemiology of iron deficiency. In: World Health Organization, Hrsg. Iron deficiency anaemia. Assessment, prevention, and control : a guide for programme managers. Geneva: WHO; 2001: 15–17</w:t>
      </w:r>
    </w:p>
    <w:p w:rsidR="00BF2C5E" w:rsidRPr="003956B8" w:rsidRDefault="00BF2C5E" w:rsidP="003956B8">
      <w:pPr>
        <w:pStyle w:val="CitaviBibliographyEntry"/>
        <w:rPr>
          <w:lang w:val="en-US"/>
        </w:rPr>
      </w:pPr>
      <w:r w:rsidRPr="003956B8">
        <w:rPr>
          <w:lang w:val="en-US"/>
        </w:rPr>
        <w:t>34</w:t>
      </w:r>
      <w:r w:rsidRPr="003956B8">
        <w:rPr>
          <w:lang w:val="en-US"/>
        </w:rPr>
        <w:tab/>
      </w:r>
      <w:r w:rsidRPr="003956B8">
        <w:rPr>
          <w:i/>
          <w:lang w:val="en-US"/>
        </w:rPr>
        <w:t>Szczuko M, Gutowska I, Seidler T et al.</w:t>
      </w:r>
      <w:r w:rsidRPr="003956B8">
        <w:rPr>
          <w:lang w:val="en-US"/>
        </w:rPr>
        <w:t xml:space="preserve"> Risk of anaemia in population of healthy young people inhabiting a region in central europe. J Nutr 2013; 2013: 646429</w:t>
      </w:r>
    </w:p>
    <w:p w:rsidR="00BF2C5E" w:rsidRPr="003956B8" w:rsidRDefault="00BF2C5E" w:rsidP="003956B8">
      <w:pPr>
        <w:pStyle w:val="CitaviBibliographyEntry"/>
        <w:rPr>
          <w:lang w:val="en-US"/>
        </w:rPr>
      </w:pPr>
      <w:r w:rsidRPr="003956B8">
        <w:rPr>
          <w:lang w:val="en-US"/>
        </w:rPr>
        <w:t>35</w:t>
      </w:r>
      <w:r w:rsidRPr="003956B8">
        <w:rPr>
          <w:lang w:val="en-US"/>
        </w:rPr>
        <w:tab/>
      </w:r>
      <w:r w:rsidRPr="003956B8">
        <w:rPr>
          <w:i/>
          <w:lang w:val="en-US"/>
        </w:rPr>
        <w:t>Denic S, Agarwal MM</w:t>
      </w:r>
      <w:r w:rsidRPr="003956B8">
        <w:rPr>
          <w:lang w:val="en-US"/>
        </w:rPr>
        <w:t>. Nutritional iron deficiency: an evolutionary perspective. Nutrition 2007; 23: 603–614</w:t>
      </w:r>
    </w:p>
    <w:p w:rsidR="00BF2C5E" w:rsidRPr="003956B8" w:rsidRDefault="00BF2C5E" w:rsidP="003956B8">
      <w:pPr>
        <w:pStyle w:val="CitaviBibliographyEntry"/>
        <w:rPr>
          <w:lang w:val="en-US"/>
        </w:rPr>
      </w:pPr>
      <w:r w:rsidRPr="003956B8">
        <w:rPr>
          <w:lang w:val="en-US"/>
        </w:rPr>
        <w:t>36</w:t>
      </w:r>
      <w:r w:rsidRPr="003956B8">
        <w:rPr>
          <w:lang w:val="en-US"/>
        </w:rPr>
        <w:tab/>
      </w:r>
      <w:r w:rsidRPr="003956B8">
        <w:rPr>
          <w:i/>
          <w:lang w:val="en-US"/>
        </w:rPr>
        <w:t>Allen SJ, O'Donnell A, Alexander ND et al.</w:t>
      </w:r>
      <w:r w:rsidRPr="003956B8">
        <w:rPr>
          <w:lang w:val="en-US"/>
        </w:rPr>
        <w:t xml:space="preserve"> alpha+-Thalassemia protects children against disease caused by other infections as well as malaria. Proceedings of the National Academy of Sciences of the United States of America 1997; 94: 14736–14741</w:t>
      </w:r>
    </w:p>
    <w:p w:rsidR="00BF2C5E" w:rsidRDefault="00BF2C5E" w:rsidP="003956B8">
      <w:pPr>
        <w:pStyle w:val="CitaviBibliographyEntry"/>
      </w:pPr>
      <w:r w:rsidRPr="003956B8">
        <w:rPr>
          <w:lang w:val="en-US"/>
        </w:rPr>
        <w:t>37</w:t>
      </w:r>
      <w:r w:rsidRPr="003956B8">
        <w:rPr>
          <w:lang w:val="en-US"/>
        </w:rPr>
        <w:tab/>
        <w:t xml:space="preserve">Workshop Background, Goals, and Recommendations. In: UNICEF,UNU,WHO,MI, Hrsg. Preventing iron deficiency in women and children. Background and consensus on key technical issues and resources for advocacy, planning, and implementing national programmes : UNICEF/UNU/WHO/MI Technical Workshop, UNICEF, New York, 7-9 October, 1998. </w:t>
      </w:r>
      <w:r>
        <w:t>Ottawa: Micronutrient Initiative; 1999: 5–9</w:t>
      </w:r>
    </w:p>
    <w:p w:rsidR="00BF2C5E" w:rsidRDefault="00BF2C5E" w:rsidP="003956B8">
      <w:pPr>
        <w:pStyle w:val="CitaviBibliographyEntry"/>
      </w:pPr>
      <w:r>
        <w:t>38</w:t>
      </w:r>
      <w:r>
        <w:tab/>
      </w:r>
      <w:r w:rsidRPr="003956B8">
        <w:rPr>
          <w:i/>
        </w:rPr>
        <w:t>Stadt Leipzig, Amt für Statistik und Wahlen</w:t>
      </w:r>
      <w:r w:rsidRPr="003956B8">
        <w:t>. Statistisches Jahrbuch 2016. Online: http://statistik.leipzig.de/statpubl/content/12_statistik-und-wahlen/jahrbuecher/Kapitel02.pdf</w:t>
      </w:r>
    </w:p>
    <w:p w:rsidR="00BF2C5E" w:rsidRPr="00542DE8" w:rsidRDefault="00BF2C5E" w:rsidP="003956B8">
      <w:pPr>
        <w:pStyle w:val="CitaviBibliographyEntry"/>
      </w:pPr>
      <w:r>
        <w:t>39</w:t>
      </w:r>
      <w:r>
        <w:tab/>
      </w:r>
      <w:r w:rsidRPr="003956B8">
        <w:rPr>
          <w:i/>
        </w:rPr>
        <w:t>Kromeyer-Hauschild K, Wabitsch M, Kunze D et al.</w:t>
      </w:r>
      <w:r w:rsidRPr="003956B8">
        <w:t xml:space="preserve"> Perzentile für den Body-mass-Index für das Kindes- und Jugendalter unter Heranziehung verschiedener deutscher Stichproben. Monatsschr Kinderheilkd 2001; 149: 807-818</w:t>
      </w:r>
      <w:r>
        <w:fldChar w:fldCharType="end"/>
      </w:r>
      <w:r w:rsidRPr="00542DE8">
        <w:br w:type="page"/>
      </w:r>
    </w:p>
    <w:p w:rsidR="00BF2C5E" w:rsidRPr="00542DE8" w:rsidRDefault="00BF2C5E" w:rsidP="003378FD">
      <w:pPr>
        <w:pStyle w:val="Heading1"/>
        <w:numPr>
          <w:ilvl w:val="0"/>
          <w:numId w:val="0"/>
        </w:numPr>
        <w:spacing w:line="360" w:lineRule="auto"/>
        <w:ind w:left="431" w:hanging="431"/>
        <w:rPr>
          <w:b w:val="0"/>
        </w:rPr>
      </w:pPr>
      <w:r w:rsidRPr="00542DE8">
        <w:rPr>
          <w:b w:val="0"/>
        </w:rPr>
        <w:t>Tabellen</w:t>
      </w:r>
    </w:p>
    <w:p w:rsidR="00BF2C5E" w:rsidRDefault="00BF2C5E" w:rsidP="003378FD">
      <w:pPr>
        <w:pStyle w:val="Caption"/>
        <w:spacing w:line="360" w:lineRule="auto"/>
        <w:jc w:val="both"/>
      </w:pPr>
      <w:bookmarkStart w:id="32" w:name="_Toc424323628"/>
      <w:r w:rsidRPr="00542DE8">
        <w:t xml:space="preserve">Tab. </w:t>
      </w:r>
      <w:fldSimple w:instr=" SEQ Tab. \* ARABIC ">
        <w:r>
          <w:rPr>
            <w:noProof/>
          </w:rPr>
          <w:t>1</w:t>
        </w:r>
      </w:fldSimple>
      <w:r>
        <w:t xml:space="preserve"> Deskription des Auswertedatensatzes nach ausgewählten Charakterisika aufgetrennt nach Geschlecht (n=1214)</w:t>
      </w:r>
      <w:bookmarkEnd w:id="32"/>
      <w:r>
        <w:t>.</w:t>
      </w:r>
    </w:p>
    <w:tbl>
      <w:tblPr>
        <w:tblW w:w="9180" w:type="dxa"/>
        <w:tblBorders>
          <w:bottom w:val="single" w:sz="4" w:space="0" w:color="auto"/>
          <w:insideH w:val="single" w:sz="4" w:space="0" w:color="auto"/>
        </w:tblBorders>
        <w:tblLook w:val="00A0"/>
      </w:tblPr>
      <w:tblGrid>
        <w:gridCol w:w="4574"/>
        <w:gridCol w:w="1406"/>
        <w:gridCol w:w="1362"/>
        <w:gridCol w:w="1838"/>
      </w:tblGrid>
      <w:tr w:rsidR="00BF2C5E" w:rsidRPr="00F47528" w:rsidTr="00F47528">
        <w:tc>
          <w:tcPr>
            <w:tcW w:w="4574" w:type="dxa"/>
            <w:tcBorders>
              <w:top w:val="nil"/>
              <w:right w:val="nil"/>
            </w:tcBorders>
          </w:tcPr>
          <w:p w:rsidR="00BF2C5E" w:rsidRPr="00F47528" w:rsidRDefault="00BF2C5E" w:rsidP="00F47528">
            <w:pPr>
              <w:spacing w:after="0" w:line="360" w:lineRule="auto"/>
              <w:rPr>
                <w:rFonts w:ascii="Arial" w:hAnsi="Arial" w:cs="Arial"/>
                <w:sz w:val="20"/>
                <w:szCs w:val="20"/>
              </w:rPr>
            </w:pPr>
            <w:r w:rsidRPr="00F47528">
              <w:rPr>
                <w:rFonts w:ascii="Arial" w:hAnsi="Arial" w:cs="Arial"/>
                <w:sz w:val="20"/>
                <w:szCs w:val="20"/>
              </w:rPr>
              <w:t>Charakteristika</w:t>
            </w:r>
          </w:p>
        </w:tc>
        <w:tc>
          <w:tcPr>
            <w:tcW w:w="1406" w:type="dxa"/>
            <w:tcBorders>
              <w:top w:val="nil"/>
              <w:left w:val="nil"/>
              <w:right w:val="nil"/>
            </w:tcBorders>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Jungen</w:t>
            </w:r>
          </w:p>
        </w:tc>
        <w:tc>
          <w:tcPr>
            <w:tcW w:w="1362" w:type="dxa"/>
            <w:tcBorders>
              <w:top w:val="nil"/>
              <w:left w:val="nil"/>
              <w:right w:val="nil"/>
            </w:tcBorders>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Mädchen</w:t>
            </w:r>
          </w:p>
        </w:tc>
        <w:tc>
          <w:tcPr>
            <w:tcW w:w="1838" w:type="dxa"/>
            <w:tcBorders>
              <w:top w:val="nil"/>
              <w:left w:val="nil"/>
              <w:right w:val="nil"/>
            </w:tcBorders>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Gesamt</w:t>
            </w:r>
          </w:p>
        </w:tc>
      </w:tr>
      <w:tr w:rsidR="00BF2C5E" w:rsidRPr="00F47528" w:rsidTr="00F47528">
        <w:tc>
          <w:tcPr>
            <w:tcW w:w="4574" w:type="dxa"/>
          </w:tcPr>
          <w:p w:rsidR="00BF2C5E" w:rsidRPr="00F47528" w:rsidRDefault="00BF2C5E" w:rsidP="00F47528">
            <w:pPr>
              <w:spacing w:after="0" w:line="360" w:lineRule="auto"/>
              <w:rPr>
                <w:rFonts w:ascii="Arial" w:hAnsi="Arial" w:cs="Arial"/>
                <w:sz w:val="20"/>
                <w:szCs w:val="20"/>
              </w:rPr>
            </w:pPr>
            <w:r w:rsidRPr="00F47528">
              <w:rPr>
                <w:rFonts w:ascii="Arial" w:hAnsi="Arial" w:cs="Arial"/>
                <w:sz w:val="20"/>
                <w:szCs w:val="20"/>
              </w:rPr>
              <w:t>Anzahl (%)</w:t>
            </w:r>
          </w:p>
        </w:tc>
        <w:tc>
          <w:tcPr>
            <w:tcW w:w="1406"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628 (51,7)</w:t>
            </w:r>
          </w:p>
        </w:tc>
        <w:tc>
          <w:tcPr>
            <w:tcW w:w="1362"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586 (48,3)</w:t>
            </w:r>
          </w:p>
        </w:tc>
        <w:tc>
          <w:tcPr>
            <w:tcW w:w="1838"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1214</w:t>
            </w:r>
          </w:p>
        </w:tc>
      </w:tr>
      <w:tr w:rsidR="00BF2C5E" w:rsidRPr="00F47528" w:rsidTr="00F47528">
        <w:tc>
          <w:tcPr>
            <w:tcW w:w="4574" w:type="dxa"/>
          </w:tcPr>
          <w:p w:rsidR="00BF2C5E" w:rsidRPr="00F47528" w:rsidRDefault="00BF2C5E" w:rsidP="00F47528">
            <w:pPr>
              <w:spacing w:after="0" w:line="360" w:lineRule="auto"/>
              <w:rPr>
                <w:rFonts w:ascii="Arial" w:hAnsi="Arial" w:cs="Arial"/>
                <w:sz w:val="20"/>
                <w:szCs w:val="20"/>
                <w:lang w:val="en-US"/>
              </w:rPr>
            </w:pPr>
            <w:r w:rsidRPr="00F47528">
              <w:rPr>
                <w:rFonts w:ascii="Arial" w:hAnsi="Arial" w:cs="Arial"/>
                <w:sz w:val="20"/>
                <w:szCs w:val="20"/>
                <w:lang w:val="en-US"/>
              </w:rPr>
              <w:t>Body-Mass-Index-SDS Mittelwert (SD)</w:t>
            </w:r>
            <w:r w:rsidRPr="00F47528">
              <w:rPr>
                <w:rFonts w:ascii="Arial" w:hAnsi="Arial" w:cs="Arial"/>
                <w:sz w:val="20"/>
                <w:szCs w:val="20"/>
                <w:vertAlign w:val="superscript"/>
                <w:lang w:val="en-US"/>
              </w:rPr>
              <w:t xml:space="preserve"> a</w:t>
            </w:r>
          </w:p>
        </w:tc>
        <w:tc>
          <w:tcPr>
            <w:tcW w:w="1406"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0,21 (1,2)</w:t>
            </w:r>
          </w:p>
        </w:tc>
        <w:tc>
          <w:tcPr>
            <w:tcW w:w="1362"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0,26 (1,27)</w:t>
            </w:r>
          </w:p>
        </w:tc>
        <w:tc>
          <w:tcPr>
            <w:tcW w:w="1838"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0,237 (1,24)</w:t>
            </w:r>
          </w:p>
        </w:tc>
      </w:tr>
      <w:tr w:rsidR="00BF2C5E" w:rsidRPr="00F47528" w:rsidTr="00F47528">
        <w:tc>
          <w:tcPr>
            <w:tcW w:w="4574" w:type="dxa"/>
          </w:tcPr>
          <w:p w:rsidR="00BF2C5E" w:rsidRPr="00F47528" w:rsidRDefault="00BF2C5E" w:rsidP="00F47528">
            <w:pPr>
              <w:spacing w:after="0" w:line="360" w:lineRule="auto"/>
              <w:rPr>
                <w:rFonts w:ascii="Arial" w:hAnsi="Arial" w:cs="Arial"/>
                <w:sz w:val="20"/>
                <w:szCs w:val="20"/>
                <w:vertAlign w:val="superscript"/>
              </w:rPr>
            </w:pPr>
            <w:r w:rsidRPr="00F47528">
              <w:rPr>
                <w:rFonts w:ascii="Arial" w:hAnsi="Arial" w:cs="Arial"/>
                <w:sz w:val="20"/>
                <w:szCs w:val="20"/>
              </w:rPr>
              <w:t>Blutparameter-SDS Mittelwert (SD)</w:t>
            </w:r>
            <w:r w:rsidRPr="00F47528">
              <w:rPr>
                <w:rFonts w:ascii="Arial" w:hAnsi="Arial" w:cs="Arial"/>
                <w:sz w:val="20"/>
                <w:szCs w:val="20"/>
                <w:vertAlign w:val="superscript"/>
              </w:rPr>
              <w:t xml:space="preserve"> b</w:t>
            </w:r>
          </w:p>
        </w:tc>
        <w:tc>
          <w:tcPr>
            <w:tcW w:w="1406" w:type="dxa"/>
          </w:tcPr>
          <w:p w:rsidR="00BF2C5E" w:rsidRPr="00F47528" w:rsidRDefault="00BF2C5E" w:rsidP="00F47528">
            <w:pPr>
              <w:spacing w:after="0" w:line="360" w:lineRule="auto"/>
              <w:jc w:val="center"/>
              <w:rPr>
                <w:rFonts w:ascii="Arial" w:hAnsi="Arial" w:cs="Arial"/>
                <w:sz w:val="20"/>
                <w:szCs w:val="20"/>
              </w:rPr>
            </w:pPr>
          </w:p>
        </w:tc>
        <w:tc>
          <w:tcPr>
            <w:tcW w:w="1362" w:type="dxa"/>
          </w:tcPr>
          <w:p w:rsidR="00BF2C5E" w:rsidRPr="00F47528" w:rsidRDefault="00BF2C5E" w:rsidP="00F47528">
            <w:pPr>
              <w:spacing w:after="0" w:line="360" w:lineRule="auto"/>
              <w:jc w:val="center"/>
              <w:rPr>
                <w:rFonts w:ascii="Arial" w:hAnsi="Arial" w:cs="Arial"/>
                <w:sz w:val="20"/>
                <w:szCs w:val="20"/>
              </w:rPr>
            </w:pPr>
          </w:p>
        </w:tc>
        <w:tc>
          <w:tcPr>
            <w:tcW w:w="1838" w:type="dxa"/>
          </w:tcPr>
          <w:p w:rsidR="00BF2C5E" w:rsidRPr="00F47528" w:rsidRDefault="00BF2C5E" w:rsidP="00F47528">
            <w:pPr>
              <w:spacing w:after="0" w:line="360" w:lineRule="auto"/>
              <w:jc w:val="center"/>
              <w:rPr>
                <w:rFonts w:ascii="Arial" w:hAnsi="Arial" w:cs="Arial"/>
                <w:sz w:val="20"/>
                <w:szCs w:val="20"/>
              </w:rPr>
            </w:pPr>
          </w:p>
        </w:tc>
      </w:tr>
      <w:tr w:rsidR="00BF2C5E" w:rsidRPr="00F47528" w:rsidTr="00F47528">
        <w:tc>
          <w:tcPr>
            <w:tcW w:w="4574" w:type="dxa"/>
          </w:tcPr>
          <w:p w:rsidR="00BF2C5E" w:rsidRPr="00F47528" w:rsidRDefault="00BF2C5E" w:rsidP="00F47528">
            <w:pPr>
              <w:spacing w:after="0" w:line="360" w:lineRule="auto"/>
              <w:ind w:left="176"/>
              <w:rPr>
                <w:rFonts w:ascii="Arial" w:hAnsi="Arial" w:cs="Arial"/>
                <w:sz w:val="20"/>
                <w:szCs w:val="20"/>
              </w:rPr>
            </w:pPr>
            <w:r w:rsidRPr="00F47528">
              <w:rPr>
                <w:rFonts w:ascii="Arial" w:hAnsi="Arial" w:cs="Arial"/>
                <w:sz w:val="20"/>
                <w:szCs w:val="20"/>
              </w:rPr>
              <w:t>Hämoglobin</w:t>
            </w:r>
          </w:p>
        </w:tc>
        <w:tc>
          <w:tcPr>
            <w:tcW w:w="1406"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0,18 (1,02)</w:t>
            </w:r>
          </w:p>
        </w:tc>
        <w:tc>
          <w:tcPr>
            <w:tcW w:w="1362"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-0,19 (0,95)</w:t>
            </w:r>
          </w:p>
        </w:tc>
        <w:tc>
          <w:tcPr>
            <w:tcW w:w="1838"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-0,0004 (1,0)</w:t>
            </w:r>
          </w:p>
        </w:tc>
      </w:tr>
      <w:tr w:rsidR="00BF2C5E" w:rsidRPr="00F47528" w:rsidTr="00F47528">
        <w:tc>
          <w:tcPr>
            <w:tcW w:w="4574" w:type="dxa"/>
          </w:tcPr>
          <w:p w:rsidR="00BF2C5E" w:rsidRPr="00F47528" w:rsidRDefault="00BF2C5E" w:rsidP="00F47528">
            <w:pPr>
              <w:spacing w:after="0" w:line="360" w:lineRule="auto"/>
              <w:ind w:left="176"/>
              <w:rPr>
                <w:rFonts w:ascii="Arial" w:hAnsi="Arial" w:cs="Arial"/>
                <w:sz w:val="20"/>
                <w:szCs w:val="20"/>
              </w:rPr>
            </w:pPr>
            <w:r w:rsidRPr="00F47528">
              <w:rPr>
                <w:rFonts w:ascii="Arial" w:hAnsi="Arial" w:cs="Arial"/>
                <w:sz w:val="20"/>
                <w:szCs w:val="20"/>
              </w:rPr>
              <w:t>Ferritin</w:t>
            </w:r>
          </w:p>
        </w:tc>
        <w:tc>
          <w:tcPr>
            <w:tcW w:w="1406"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0,06 (0,98)</w:t>
            </w:r>
          </w:p>
        </w:tc>
        <w:tc>
          <w:tcPr>
            <w:tcW w:w="1362"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-0,06 (1,02)</w:t>
            </w:r>
          </w:p>
        </w:tc>
        <w:tc>
          <w:tcPr>
            <w:tcW w:w="1838"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0,0003 (1,0)</w:t>
            </w:r>
          </w:p>
        </w:tc>
      </w:tr>
      <w:tr w:rsidR="00BF2C5E" w:rsidRPr="00F47528" w:rsidTr="00F47528">
        <w:tc>
          <w:tcPr>
            <w:tcW w:w="4574" w:type="dxa"/>
          </w:tcPr>
          <w:p w:rsidR="00BF2C5E" w:rsidRPr="00F47528" w:rsidRDefault="00BF2C5E" w:rsidP="00F47528">
            <w:pPr>
              <w:spacing w:after="0" w:line="360" w:lineRule="auto"/>
              <w:ind w:left="176"/>
              <w:rPr>
                <w:rFonts w:ascii="Arial" w:hAnsi="Arial" w:cs="Arial"/>
                <w:sz w:val="20"/>
                <w:szCs w:val="20"/>
              </w:rPr>
            </w:pPr>
            <w:r w:rsidRPr="00F47528">
              <w:rPr>
                <w:rFonts w:ascii="Arial" w:hAnsi="Arial" w:cs="Arial"/>
                <w:sz w:val="20"/>
                <w:szCs w:val="20"/>
              </w:rPr>
              <w:t>Transferrin</w:t>
            </w:r>
          </w:p>
        </w:tc>
        <w:tc>
          <w:tcPr>
            <w:tcW w:w="1406"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0,001 (0,99)</w:t>
            </w:r>
          </w:p>
        </w:tc>
        <w:tc>
          <w:tcPr>
            <w:tcW w:w="1362"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0,02 (1,01)</w:t>
            </w:r>
          </w:p>
        </w:tc>
        <w:tc>
          <w:tcPr>
            <w:tcW w:w="1838"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0,008 (1,0)</w:t>
            </w:r>
          </w:p>
        </w:tc>
      </w:tr>
      <w:tr w:rsidR="00BF2C5E" w:rsidRPr="00F47528" w:rsidTr="00F47528">
        <w:tc>
          <w:tcPr>
            <w:tcW w:w="4574" w:type="dxa"/>
          </w:tcPr>
          <w:p w:rsidR="00BF2C5E" w:rsidRPr="00F47528" w:rsidRDefault="00BF2C5E" w:rsidP="00F47528">
            <w:pPr>
              <w:spacing w:after="0" w:line="360" w:lineRule="auto"/>
              <w:ind w:left="176"/>
              <w:rPr>
                <w:rFonts w:ascii="Arial" w:hAnsi="Arial" w:cs="Arial"/>
                <w:sz w:val="20"/>
                <w:szCs w:val="20"/>
              </w:rPr>
            </w:pPr>
            <w:r w:rsidRPr="00F47528">
              <w:rPr>
                <w:rFonts w:ascii="Arial" w:hAnsi="Arial" w:cs="Arial"/>
                <w:sz w:val="20"/>
                <w:szCs w:val="20"/>
              </w:rPr>
              <w:t>MCV</w:t>
            </w:r>
          </w:p>
        </w:tc>
        <w:tc>
          <w:tcPr>
            <w:tcW w:w="1406"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-0,22 (0,97)</w:t>
            </w:r>
          </w:p>
        </w:tc>
        <w:tc>
          <w:tcPr>
            <w:tcW w:w="1362"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0,23 (0,98)</w:t>
            </w:r>
          </w:p>
        </w:tc>
        <w:tc>
          <w:tcPr>
            <w:tcW w:w="1838"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0,0006 (1,0)</w:t>
            </w:r>
          </w:p>
        </w:tc>
      </w:tr>
      <w:tr w:rsidR="00BF2C5E" w:rsidRPr="00F47528" w:rsidTr="00F47528">
        <w:tc>
          <w:tcPr>
            <w:tcW w:w="4574" w:type="dxa"/>
          </w:tcPr>
          <w:p w:rsidR="00BF2C5E" w:rsidRPr="00F47528" w:rsidRDefault="00BF2C5E" w:rsidP="00F47528">
            <w:pPr>
              <w:spacing w:after="0" w:line="360" w:lineRule="auto"/>
              <w:ind w:left="176"/>
              <w:rPr>
                <w:rFonts w:ascii="Arial" w:hAnsi="Arial" w:cs="Arial"/>
                <w:sz w:val="20"/>
                <w:szCs w:val="20"/>
              </w:rPr>
            </w:pPr>
            <w:r w:rsidRPr="00F47528">
              <w:rPr>
                <w:rFonts w:ascii="Arial" w:hAnsi="Arial" w:cs="Arial"/>
                <w:sz w:val="20"/>
                <w:szCs w:val="20"/>
              </w:rPr>
              <w:t>MCH</w:t>
            </w:r>
          </w:p>
        </w:tc>
        <w:tc>
          <w:tcPr>
            <w:tcW w:w="1406"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-0,07 (0,99)</w:t>
            </w:r>
          </w:p>
        </w:tc>
        <w:tc>
          <w:tcPr>
            <w:tcW w:w="1362"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0,08 (0,99)</w:t>
            </w:r>
          </w:p>
        </w:tc>
        <w:tc>
          <w:tcPr>
            <w:tcW w:w="1838"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0,003 (1,0)</w:t>
            </w:r>
          </w:p>
        </w:tc>
      </w:tr>
      <w:tr w:rsidR="00BF2C5E" w:rsidRPr="00F47528" w:rsidTr="00F47528">
        <w:tc>
          <w:tcPr>
            <w:tcW w:w="4574" w:type="dxa"/>
          </w:tcPr>
          <w:p w:rsidR="00BF2C5E" w:rsidRPr="00F47528" w:rsidRDefault="00BF2C5E" w:rsidP="00F47528">
            <w:pPr>
              <w:spacing w:after="0" w:line="360" w:lineRule="auto"/>
              <w:rPr>
                <w:rFonts w:ascii="Arial" w:hAnsi="Arial" w:cs="Arial"/>
                <w:sz w:val="20"/>
                <w:szCs w:val="20"/>
                <w:vertAlign w:val="superscript"/>
              </w:rPr>
            </w:pPr>
            <w:r w:rsidRPr="00F47528">
              <w:rPr>
                <w:rFonts w:ascii="Arial" w:hAnsi="Arial" w:cs="Arial"/>
                <w:sz w:val="20"/>
                <w:szCs w:val="20"/>
              </w:rPr>
              <w:t>Sozialer Status der Eltern (%)</w:t>
            </w:r>
            <w:r w:rsidRPr="00F47528">
              <w:rPr>
                <w:rFonts w:ascii="Arial" w:hAnsi="Arial" w:cs="Arial"/>
                <w:sz w:val="20"/>
                <w:szCs w:val="20"/>
                <w:vertAlign w:val="superscript"/>
              </w:rPr>
              <w:t xml:space="preserve"> c</w:t>
            </w:r>
          </w:p>
        </w:tc>
        <w:tc>
          <w:tcPr>
            <w:tcW w:w="1406" w:type="dxa"/>
          </w:tcPr>
          <w:p w:rsidR="00BF2C5E" w:rsidRPr="00F47528" w:rsidRDefault="00BF2C5E" w:rsidP="00F47528">
            <w:pPr>
              <w:spacing w:after="0" w:line="360" w:lineRule="auto"/>
              <w:jc w:val="center"/>
              <w:rPr>
                <w:rFonts w:ascii="Arial" w:hAnsi="Arial" w:cs="Arial"/>
                <w:sz w:val="20"/>
                <w:szCs w:val="20"/>
              </w:rPr>
            </w:pPr>
          </w:p>
        </w:tc>
        <w:tc>
          <w:tcPr>
            <w:tcW w:w="1362" w:type="dxa"/>
          </w:tcPr>
          <w:p w:rsidR="00BF2C5E" w:rsidRPr="00F47528" w:rsidRDefault="00BF2C5E" w:rsidP="00F47528">
            <w:pPr>
              <w:spacing w:after="0" w:line="360" w:lineRule="auto"/>
              <w:jc w:val="center"/>
              <w:rPr>
                <w:rFonts w:ascii="Arial" w:hAnsi="Arial" w:cs="Arial"/>
                <w:sz w:val="20"/>
                <w:szCs w:val="20"/>
              </w:rPr>
            </w:pPr>
          </w:p>
        </w:tc>
        <w:tc>
          <w:tcPr>
            <w:tcW w:w="1838" w:type="dxa"/>
          </w:tcPr>
          <w:p w:rsidR="00BF2C5E" w:rsidRPr="00F47528" w:rsidRDefault="00BF2C5E" w:rsidP="00F47528">
            <w:pPr>
              <w:spacing w:after="0" w:line="360" w:lineRule="auto"/>
              <w:jc w:val="center"/>
              <w:rPr>
                <w:rFonts w:ascii="Arial" w:hAnsi="Arial" w:cs="Arial"/>
                <w:sz w:val="20"/>
                <w:szCs w:val="20"/>
              </w:rPr>
            </w:pPr>
          </w:p>
        </w:tc>
      </w:tr>
      <w:tr w:rsidR="00BF2C5E" w:rsidRPr="00F47528" w:rsidTr="00F47528">
        <w:tc>
          <w:tcPr>
            <w:tcW w:w="4574" w:type="dxa"/>
          </w:tcPr>
          <w:p w:rsidR="00BF2C5E" w:rsidRPr="00F47528" w:rsidRDefault="00BF2C5E" w:rsidP="00F47528">
            <w:pPr>
              <w:spacing w:after="0" w:line="360" w:lineRule="auto"/>
              <w:ind w:left="176"/>
              <w:rPr>
                <w:rFonts w:ascii="Arial" w:hAnsi="Arial" w:cs="Arial"/>
                <w:sz w:val="20"/>
                <w:szCs w:val="20"/>
              </w:rPr>
            </w:pPr>
            <w:r w:rsidRPr="00F47528">
              <w:rPr>
                <w:rFonts w:ascii="Arial" w:hAnsi="Arial" w:cs="Arial"/>
                <w:sz w:val="20"/>
                <w:szCs w:val="20"/>
              </w:rPr>
              <w:t>Niedriger sozialer Status</w:t>
            </w:r>
          </w:p>
        </w:tc>
        <w:tc>
          <w:tcPr>
            <w:tcW w:w="1406"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82</w:t>
            </w:r>
          </w:p>
        </w:tc>
        <w:tc>
          <w:tcPr>
            <w:tcW w:w="1362"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73</w:t>
            </w:r>
          </w:p>
        </w:tc>
        <w:tc>
          <w:tcPr>
            <w:tcW w:w="1838"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155 (12,8)</w:t>
            </w:r>
          </w:p>
        </w:tc>
      </w:tr>
      <w:tr w:rsidR="00BF2C5E" w:rsidRPr="00F47528" w:rsidTr="00F47528">
        <w:tc>
          <w:tcPr>
            <w:tcW w:w="4574" w:type="dxa"/>
          </w:tcPr>
          <w:p w:rsidR="00BF2C5E" w:rsidRPr="00F47528" w:rsidRDefault="00BF2C5E" w:rsidP="00F47528">
            <w:pPr>
              <w:spacing w:after="0" w:line="360" w:lineRule="auto"/>
              <w:ind w:left="176"/>
              <w:rPr>
                <w:rFonts w:ascii="Arial" w:hAnsi="Arial" w:cs="Arial"/>
                <w:sz w:val="20"/>
                <w:szCs w:val="20"/>
              </w:rPr>
            </w:pPr>
            <w:r w:rsidRPr="00F47528">
              <w:rPr>
                <w:rFonts w:ascii="Arial" w:hAnsi="Arial" w:cs="Arial"/>
                <w:sz w:val="20"/>
                <w:szCs w:val="20"/>
              </w:rPr>
              <w:t>Mittlerer sozialer Status</w:t>
            </w:r>
          </w:p>
        </w:tc>
        <w:tc>
          <w:tcPr>
            <w:tcW w:w="1406"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279</w:t>
            </w:r>
          </w:p>
        </w:tc>
        <w:tc>
          <w:tcPr>
            <w:tcW w:w="1362"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262</w:t>
            </w:r>
          </w:p>
        </w:tc>
        <w:tc>
          <w:tcPr>
            <w:tcW w:w="1838"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541 (44,5)</w:t>
            </w:r>
          </w:p>
        </w:tc>
      </w:tr>
      <w:tr w:rsidR="00BF2C5E" w:rsidRPr="00F47528" w:rsidTr="00F47528">
        <w:tc>
          <w:tcPr>
            <w:tcW w:w="4574" w:type="dxa"/>
          </w:tcPr>
          <w:p w:rsidR="00BF2C5E" w:rsidRPr="00F47528" w:rsidRDefault="00BF2C5E" w:rsidP="00F47528">
            <w:pPr>
              <w:spacing w:after="0" w:line="360" w:lineRule="auto"/>
              <w:ind w:left="176"/>
              <w:rPr>
                <w:rFonts w:ascii="Arial" w:hAnsi="Arial" w:cs="Arial"/>
                <w:sz w:val="20"/>
                <w:szCs w:val="20"/>
              </w:rPr>
            </w:pPr>
            <w:r w:rsidRPr="00F47528">
              <w:rPr>
                <w:rFonts w:ascii="Arial" w:hAnsi="Arial" w:cs="Arial"/>
                <w:sz w:val="20"/>
                <w:szCs w:val="20"/>
              </w:rPr>
              <w:t>Hoher sozialer Status</w:t>
            </w:r>
          </w:p>
        </w:tc>
        <w:tc>
          <w:tcPr>
            <w:tcW w:w="1406"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267</w:t>
            </w:r>
          </w:p>
        </w:tc>
        <w:tc>
          <w:tcPr>
            <w:tcW w:w="1362"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251</w:t>
            </w:r>
          </w:p>
        </w:tc>
        <w:tc>
          <w:tcPr>
            <w:tcW w:w="1838"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518 (42,7)</w:t>
            </w:r>
          </w:p>
        </w:tc>
      </w:tr>
      <w:tr w:rsidR="00BF2C5E" w:rsidRPr="00F47528" w:rsidTr="00F47528">
        <w:tc>
          <w:tcPr>
            <w:tcW w:w="4574" w:type="dxa"/>
          </w:tcPr>
          <w:p w:rsidR="00BF2C5E" w:rsidRPr="00F47528" w:rsidRDefault="00BF2C5E" w:rsidP="00F47528">
            <w:pPr>
              <w:spacing w:after="0" w:line="360" w:lineRule="auto"/>
              <w:rPr>
                <w:rFonts w:ascii="Arial" w:hAnsi="Arial" w:cs="Arial"/>
                <w:sz w:val="20"/>
                <w:szCs w:val="20"/>
                <w:vertAlign w:val="superscript"/>
              </w:rPr>
            </w:pPr>
            <w:r w:rsidRPr="00F47528">
              <w:rPr>
                <w:rFonts w:ascii="Arial" w:hAnsi="Arial" w:cs="Arial"/>
                <w:sz w:val="20"/>
                <w:szCs w:val="20"/>
              </w:rPr>
              <w:t xml:space="preserve">Familiärer Wohlstand (%) </w:t>
            </w:r>
            <w:r w:rsidRPr="00F47528">
              <w:rPr>
                <w:rFonts w:ascii="Arial" w:hAnsi="Arial" w:cs="Arial"/>
                <w:sz w:val="20"/>
                <w:szCs w:val="20"/>
                <w:vertAlign w:val="superscript"/>
              </w:rPr>
              <w:t>d</w:t>
            </w:r>
          </w:p>
        </w:tc>
        <w:tc>
          <w:tcPr>
            <w:tcW w:w="1406" w:type="dxa"/>
          </w:tcPr>
          <w:p w:rsidR="00BF2C5E" w:rsidRPr="00F47528" w:rsidRDefault="00BF2C5E" w:rsidP="00F47528">
            <w:pPr>
              <w:spacing w:after="0" w:line="360" w:lineRule="auto"/>
              <w:jc w:val="center"/>
              <w:rPr>
                <w:rFonts w:ascii="Arial" w:hAnsi="Arial" w:cs="Arial"/>
                <w:sz w:val="20"/>
                <w:szCs w:val="20"/>
              </w:rPr>
            </w:pPr>
          </w:p>
        </w:tc>
        <w:tc>
          <w:tcPr>
            <w:tcW w:w="1362" w:type="dxa"/>
          </w:tcPr>
          <w:p w:rsidR="00BF2C5E" w:rsidRPr="00F47528" w:rsidRDefault="00BF2C5E" w:rsidP="00F47528">
            <w:pPr>
              <w:spacing w:after="0" w:line="360" w:lineRule="auto"/>
              <w:jc w:val="center"/>
              <w:rPr>
                <w:rFonts w:ascii="Arial" w:hAnsi="Arial" w:cs="Arial"/>
                <w:sz w:val="20"/>
                <w:szCs w:val="20"/>
              </w:rPr>
            </w:pPr>
          </w:p>
        </w:tc>
        <w:tc>
          <w:tcPr>
            <w:tcW w:w="1838" w:type="dxa"/>
          </w:tcPr>
          <w:p w:rsidR="00BF2C5E" w:rsidRPr="00F47528" w:rsidRDefault="00BF2C5E" w:rsidP="00F47528">
            <w:pPr>
              <w:spacing w:after="0" w:line="360" w:lineRule="auto"/>
              <w:jc w:val="center"/>
              <w:rPr>
                <w:rFonts w:ascii="Arial" w:hAnsi="Arial" w:cs="Arial"/>
                <w:sz w:val="20"/>
                <w:szCs w:val="20"/>
              </w:rPr>
            </w:pPr>
          </w:p>
        </w:tc>
      </w:tr>
      <w:tr w:rsidR="00BF2C5E" w:rsidRPr="00F47528" w:rsidTr="00F47528">
        <w:tc>
          <w:tcPr>
            <w:tcW w:w="4574" w:type="dxa"/>
          </w:tcPr>
          <w:p w:rsidR="00BF2C5E" w:rsidRPr="00F47528" w:rsidRDefault="00BF2C5E" w:rsidP="00F47528">
            <w:pPr>
              <w:spacing w:after="0" w:line="360" w:lineRule="auto"/>
              <w:ind w:left="176"/>
              <w:rPr>
                <w:rFonts w:ascii="Arial" w:hAnsi="Arial" w:cs="Arial"/>
                <w:sz w:val="20"/>
                <w:szCs w:val="20"/>
              </w:rPr>
            </w:pPr>
            <w:r w:rsidRPr="00F47528">
              <w:rPr>
                <w:rFonts w:ascii="Arial" w:hAnsi="Arial" w:cs="Arial"/>
                <w:sz w:val="20"/>
                <w:szCs w:val="20"/>
              </w:rPr>
              <w:t xml:space="preserve">Niedrig </w:t>
            </w:r>
          </w:p>
        </w:tc>
        <w:tc>
          <w:tcPr>
            <w:tcW w:w="1406"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62</w:t>
            </w:r>
          </w:p>
        </w:tc>
        <w:tc>
          <w:tcPr>
            <w:tcW w:w="1362"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66</w:t>
            </w:r>
          </w:p>
        </w:tc>
        <w:tc>
          <w:tcPr>
            <w:tcW w:w="1838"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128 (10,5)</w:t>
            </w:r>
          </w:p>
        </w:tc>
      </w:tr>
      <w:tr w:rsidR="00BF2C5E" w:rsidRPr="00F47528" w:rsidTr="00F47528">
        <w:tc>
          <w:tcPr>
            <w:tcW w:w="4574" w:type="dxa"/>
          </w:tcPr>
          <w:p w:rsidR="00BF2C5E" w:rsidRPr="00F47528" w:rsidRDefault="00BF2C5E" w:rsidP="00F47528">
            <w:pPr>
              <w:spacing w:after="0" w:line="360" w:lineRule="auto"/>
              <w:ind w:left="176"/>
              <w:rPr>
                <w:rFonts w:ascii="Arial" w:hAnsi="Arial" w:cs="Arial"/>
                <w:sz w:val="20"/>
                <w:szCs w:val="20"/>
              </w:rPr>
            </w:pPr>
            <w:r w:rsidRPr="00F47528">
              <w:rPr>
                <w:rFonts w:ascii="Arial" w:hAnsi="Arial" w:cs="Arial"/>
                <w:sz w:val="20"/>
                <w:szCs w:val="20"/>
              </w:rPr>
              <w:t>Mittel</w:t>
            </w:r>
          </w:p>
        </w:tc>
        <w:tc>
          <w:tcPr>
            <w:tcW w:w="1406"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234</w:t>
            </w:r>
          </w:p>
        </w:tc>
        <w:tc>
          <w:tcPr>
            <w:tcW w:w="1362"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226</w:t>
            </w:r>
          </w:p>
        </w:tc>
        <w:tc>
          <w:tcPr>
            <w:tcW w:w="1838"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460 (37,9)</w:t>
            </w:r>
          </w:p>
        </w:tc>
        <w:bookmarkStart w:id="33" w:name="_GoBack"/>
        <w:bookmarkEnd w:id="33"/>
      </w:tr>
      <w:tr w:rsidR="00BF2C5E" w:rsidRPr="00F47528" w:rsidTr="00F47528">
        <w:tc>
          <w:tcPr>
            <w:tcW w:w="4574" w:type="dxa"/>
          </w:tcPr>
          <w:p w:rsidR="00BF2C5E" w:rsidRPr="00F47528" w:rsidRDefault="00BF2C5E" w:rsidP="00F47528">
            <w:pPr>
              <w:spacing w:after="0" w:line="360" w:lineRule="auto"/>
              <w:ind w:left="176"/>
              <w:rPr>
                <w:rFonts w:ascii="Arial" w:hAnsi="Arial" w:cs="Arial"/>
                <w:sz w:val="20"/>
                <w:szCs w:val="20"/>
              </w:rPr>
            </w:pPr>
            <w:r w:rsidRPr="00F47528">
              <w:rPr>
                <w:rFonts w:ascii="Arial" w:hAnsi="Arial" w:cs="Arial"/>
                <w:sz w:val="20"/>
                <w:szCs w:val="20"/>
              </w:rPr>
              <w:t>Hoch</w:t>
            </w:r>
          </w:p>
        </w:tc>
        <w:tc>
          <w:tcPr>
            <w:tcW w:w="1406"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332</w:t>
            </w:r>
          </w:p>
        </w:tc>
        <w:tc>
          <w:tcPr>
            <w:tcW w:w="1362"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294</w:t>
            </w:r>
          </w:p>
        </w:tc>
        <w:tc>
          <w:tcPr>
            <w:tcW w:w="1838"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626 (51,6)</w:t>
            </w:r>
          </w:p>
        </w:tc>
      </w:tr>
      <w:tr w:rsidR="00BF2C5E" w:rsidRPr="00F47528" w:rsidTr="00F47528">
        <w:tc>
          <w:tcPr>
            <w:tcW w:w="4574" w:type="dxa"/>
          </w:tcPr>
          <w:p w:rsidR="00BF2C5E" w:rsidRPr="00F47528" w:rsidRDefault="00BF2C5E" w:rsidP="00F47528">
            <w:pPr>
              <w:spacing w:after="0" w:line="360" w:lineRule="auto"/>
              <w:ind w:left="34"/>
              <w:rPr>
                <w:rFonts w:ascii="Arial" w:hAnsi="Arial" w:cs="Arial"/>
                <w:sz w:val="20"/>
                <w:szCs w:val="20"/>
                <w:vertAlign w:val="superscript"/>
              </w:rPr>
            </w:pPr>
            <w:r w:rsidRPr="00F47528">
              <w:rPr>
                <w:rFonts w:ascii="Arial" w:hAnsi="Arial" w:cs="Arial"/>
                <w:sz w:val="20"/>
                <w:szCs w:val="20"/>
              </w:rPr>
              <w:t>Eisenmangelzustände (%)</w:t>
            </w:r>
            <w:r w:rsidRPr="00F47528">
              <w:rPr>
                <w:rFonts w:ascii="Arial" w:hAnsi="Arial" w:cs="Arial"/>
                <w:sz w:val="20"/>
                <w:szCs w:val="20"/>
                <w:vertAlign w:val="superscript"/>
              </w:rPr>
              <w:t xml:space="preserve"> e</w:t>
            </w:r>
          </w:p>
        </w:tc>
        <w:tc>
          <w:tcPr>
            <w:tcW w:w="1406" w:type="dxa"/>
          </w:tcPr>
          <w:p w:rsidR="00BF2C5E" w:rsidRPr="00F47528" w:rsidRDefault="00BF2C5E" w:rsidP="00F47528">
            <w:pPr>
              <w:spacing w:after="0" w:line="360" w:lineRule="auto"/>
              <w:jc w:val="center"/>
              <w:rPr>
                <w:rFonts w:ascii="Arial" w:hAnsi="Arial" w:cs="Arial"/>
                <w:sz w:val="20"/>
                <w:szCs w:val="20"/>
              </w:rPr>
            </w:pPr>
          </w:p>
        </w:tc>
        <w:tc>
          <w:tcPr>
            <w:tcW w:w="1362" w:type="dxa"/>
          </w:tcPr>
          <w:p w:rsidR="00BF2C5E" w:rsidRPr="00F47528" w:rsidRDefault="00BF2C5E" w:rsidP="00F47528">
            <w:pPr>
              <w:spacing w:after="0" w:line="360" w:lineRule="auto"/>
              <w:jc w:val="center"/>
              <w:rPr>
                <w:rFonts w:ascii="Arial" w:hAnsi="Arial" w:cs="Arial"/>
                <w:sz w:val="20"/>
                <w:szCs w:val="20"/>
              </w:rPr>
            </w:pPr>
          </w:p>
        </w:tc>
        <w:tc>
          <w:tcPr>
            <w:tcW w:w="1838" w:type="dxa"/>
          </w:tcPr>
          <w:p w:rsidR="00BF2C5E" w:rsidRPr="00F47528" w:rsidRDefault="00BF2C5E" w:rsidP="00F47528">
            <w:pPr>
              <w:spacing w:after="0" w:line="360" w:lineRule="auto"/>
              <w:jc w:val="center"/>
              <w:rPr>
                <w:rFonts w:ascii="Arial" w:hAnsi="Arial" w:cs="Arial"/>
                <w:sz w:val="20"/>
                <w:szCs w:val="20"/>
              </w:rPr>
            </w:pPr>
          </w:p>
        </w:tc>
      </w:tr>
      <w:tr w:rsidR="00BF2C5E" w:rsidRPr="00F47528" w:rsidTr="00F47528">
        <w:tc>
          <w:tcPr>
            <w:tcW w:w="4574" w:type="dxa"/>
          </w:tcPr>
          <w:p w:rsidR="00BF2C5E" w:rsidRPr="00F47528" w:rsidRDefault="00BF2C5E" w:rsidP="00F47528">
            <w:pPr>
              <w:spacing w:after="0" w:line="360" w:lineRule="auto"/>
              <w:ind w:left="176"/>
              <w:rPr>
                <w:rFonts w:ascii="Arial" w:hAnsi="Arial" w:cs="Arial"/>
                <w:sz w:val="20"/>
                <w:szCs w:val="20"/>
              </w:rPr>
            </w:pPr>
            <w:r w:rsidRPr="00F47528">
              <w:rPr>
                <w:rFonts w:ascii="Arial" w:hAnsi="Arial" w:cs="Arial"/>
                <w:sz w:val="20"/>
                <w:szCs w:val="20"/>
              </w:rPr>
              <w:t>Latent</w:t>
            </w:r>
          </w:p>
        </w:tc>
        <w:tc>
          <w:tcPr>
            <w:tcW w:w="1406"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51 (4,2)</w:t>
            </w:r>
          </w:p>
        </w:tc>
        <w:tc>
          <w:tcPr>
            <w:tcW w:w="1362"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36 (2,97)</w:t>
            </w:r>
          </w:p>
        </w:tc>
        <w:tc>
          <w:tcPr>
            <w:tcW w:w="1838"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87 (7,2)</w:t>
            </w:r>
          </w:p>
        </w:tc>
      </w:tr>
      <w:tr w:rsidR="00BF2C5E" w:rsidRPr="00F47528" w:rsidTr="00F47528">
        <w:tc>
          <w:tcPr>
            <w:tcW w:w="4574" w:type="dxa"/>
          </w:tcPr>
          <w:p w:rsidR="00BF2C5E" w:rsidRPr="00F47528" w:rsidRDefault="00BF2C5E" w:rsidP="00F47528">
            <w:pPr>
              <w:spacing w:after="0" w:line="360" w:lineRule="auto"/>
              <w:ind w:left="176"/>
              <w:rPr>
                <w:rFonts w:ascii="Arial" w:hAnsi="Arial" w:cs="Arial"/>
                <w:sz w:val="20"/>
                <w:szCs w:val="20"/>
              </w:rPr>
            </w:pPr>
            <w:r w:rsidRPr="00F47528">
              <w:rPr>
                <w:rFonts w:ascii="Arial" w:hAnsi="Arial" w:cs="Arial"/>
                <w:sz w:val="20"/>
                <w:szCs w:val="20"/>
              </w:rPr>
              <w:t>Manifest mit erniedrigtem Gesamteisen</w:t>
            </w:r>
          </w:p>
        </w:tc>
        <w:tc>
          <w:tcPr>
            <w:tcW w:w="1406"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2 (0,16)</w:t>
            </w:r>
          </w:p>
        </w:tc>
        <w:tc>
          <w:tcPr>
            <w:tcW w:w="1362"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4 (0,33)</w:t>
            </w:r>
          </w:p>
        </w:tc>
        <w:tc>
          <w:tcPr>
            <w:tcW w:w="1838"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6 (0,5)</w:t>
            </w:r>
          </w:p>
        </w:tc>
      </w:tr>
      <w:tr w:rsidR="00BF2C5E" w:rsidRPr="00F47528" w:rsidTr="00F47528">
        <w:tc>
          <w:tcPr>
            <w:tcW w:w="4574" w:type="dxa"/>
          </w:tcPr>
          <w:p w:rsidR="00BF2C5E" w:rsidRPr="00F47528" w:rsidRDefault="00BF2C5E" w:rsidP="00F47528">
            <w:pPr>
              <w:spacing w:after="0" w:line="360" w:lineRule="auto"/>
              <w:ind w:left="176"/>
              <w:rPr>
                <w:rFonts w:ascii="Arial" w:hAnsi="Arial" w:cs="Arial"/>
                <w:sz w:val="20"/>
                <w:szCs w:val="20"/>
              </w:rPr>
            </w:pPr>
            <w:r w:rsidRPr="00F47528">
              <w:rPr>
                <w:rFonts w:ascii="Arial" w:hAnsi="Arial" w:cs="Arial"/>
                <w:sz w:val="20"/>
                <w:szCs w:val="20"/>
              </w:rPr>
              <w:t>Manifest mit normalem oder erhöhtem Gesamteisen</w:t>
            </w:r>
          </w:p>
        </w:tc>
        <w:tc>
          <w:tcPr>
            <w:tcW w:w="1406"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w:t>
            </w:r>
          </w:p>
        </w:tc>
        <w:tc>
          <w:tcPr>
            <w:tcW w:w="1362"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1 (0,08)</w:t>
            </w:r>
          </w:p>
        </w:tc>
        <w:tc>
          <w:tcPr>
            <w:tcW w:w="1838"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1 (0,08)</w:t>
            </w:r>
          </w:p>
        </w:tc>
      </w:tr>
      <w:tr w:rsidR="00BF2C5E" w:rsidRPr="00F47528" w:rsidTr="00F47528">
        <w:tc>
          <w:tcPr>
            <w:tcW w:w="4574" w:type="dxa"/>
          </w:tcPr>
          <w:p w:rsidR="00BF2C5E" w:rsidRPr="00F47528" w:rsidRDefault="00BF2C5E" w:rsidP="00F47528">
            <w:pPr>
              <w:spacing w:after="0" w:line="360" w:lineRule="auto"/>
              <w:ind w:left="34"/>
              <w:rPr>
                <w:rFonts w:ascii="Arial" w:hAnsi="Arial" w:cs="Arial"/>
                <w:sz w:val="20"/>
                <w:szCs w:val="20"/>
                <w:vertAlign w:val="superscript"/>
              </w:rPr>
            </w:pPr>
            <w:r w:rsidRPr="00F47528">
              <w:rPr>
                <w:rFonts w:ascii="Arial" w:hAnsi="Arial" w:cs="Arial"/>
                <w:sz w:val="20"/>
                <w:szCs w:val="20"/>
              </w:rPr>
              <w:t>Anämie unbekannter Ursache (%)</w:t>
            </w:r>
            <w:r w:rsidRPr="00F47528">
              <w:rPr>
                <w:rFonts w:ascii="Arial" w:hAnsi="Arial" w:cs="Arial"/>
                <w:sz w:val="20"/>
                <w:szCs w:val="20"/>
                <w:vertAlign w:val="superscript"/>
              </w:rPr>
              <w:t xml:space="preserve"> e</w:t>
            </w:r>
          </w:p>
        </w:tc>
        <w:tc>
          <w:tcPr>
            <w:tcW w:w="1406"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27 (2,2)</w:t>
            </w:r>
          </w:p>
        </w:tc>
        <w:tc>
          <w:tcPr>
            <w:tcW w:w="1362"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24 (1,98)</w:t>
            </w:r>
          </w:p>
        </w:tc>
        <w:tc>
          <w:tcPr>
            <w:tcW w:w="1838" w:type="dxa"/>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51 (4,2)</w:t>
            </w:r>
          </w:p>
        </w:tc>
      </w:tr>
      <w:tr w:rsidR="00BF2C5E" w:rsidRPr="00F47528" w:rsidTr="00F47528">
        <w:tc>
          <w:tcPr>
            <w:tcW w:w="9180" w:type="dxa"/>
            <w:gridSpan w:val="4"/>
          </w:tcPr>
          <w:p w:rsidR="00BF2C5E" w:rsidRPr="00F47528" w:rsidRDefault="00BF2C5E" w:rsidP="00F47528">
            <w:pPr>
              <w:spacing w:after="0" w:line="360" w:lineRule="auto"/>
              <w:rPr>
                <w:rFonts w:ascii="Arial" w:hAnsi="Arial" w:cs="Arial"/>
                <w:sz w:val="20"/>
                <w:szCs w:val="20"/>
              </w:rPr>
            </w:pPr>
            <w:r w:rsidRPr="00F47528">
              <w:rPr>
                <w:rFonts w:ascii="Arial" w:hAnsi="Arial" w:cs="Arial"/>
                <w:sz w:val="20"/>
                <w:szCs w:val="20"/>
                <w:vertAlign w:val="superscript"/>
              </w:rPr>
              <w:t xml:space="preserve">a </w:t>
            </w:r>
            <w:r w:rsidRPr="00F47528">
              <w:rPr>
                <w:rFonts w:ascii="Arial" w:hAnsi="Arial" w:cs="Arial"/>
                <w:sz w:val="20"/>
                <w:szCs w:val="20"/>
              </w:rPr>
              <w:t xml:space="preserve">Standard Deviation Score nach Kromeyer Hauschild </w:t>
            </w:r>
            <w:r w:rsidRPr="00F47528">
              <w:rPr>
                <w:rFonts w:ascii="Arial" w:hAnsi="Arial" w:cs="Arial"/>
                <w:sz w:val="20"/>
                <w:szCs w:val="20"/>
              </w:rPr>
              <w:fldChar w:fldCharType="begin"/>
            </w:r>
            <w:r w:rsidRPr="00F47528">
              <w:rPr>
                <w:rFonts w:ascii="Arial" w:hAnsi="Arial" w:cs="Arial"/>
                <w:sz w:val="20"/>
                <w:szCs w:val="20"/>
              </w:rPr>
              <w:instrText>ADDIN CITAVI.PLACEHOLDER 7c8ef640-b975-4f15-8e63-b57d9ef0591a 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zldPC9UZXh0Pg0KICAgIDwvVGV4dFVuaXQ+DQogIDwvVGV4dFVuaXRzPg0KPC9QbGFjZWhvbGRlcj4=</w:instrText>
            </w:r>
            <w:r w:rsidRPr="00F47528">
              <w:rPr>
                <w:rFonts w:ascii="Arial" w:hAnsi="Arial" w:cs="Arial"/>
                <w:sz w:val="20"/>
                <w:szCs w:val="20"/>
              </w:rPr>
              <w:fldChar w:fldCharType="separate"/>
            </w:r>
            <w:bookmarkStart w:id="34" w:name="_CTVP0017c8ef640b9754f158e63b57d9ef0591a"/>
            <w:r w:rsidRPr="00F47528">
              <w:rPr>
                <w:rFonts w:ascii="Arial" w:hAnsi="Arial" w:cs="Arial"/>
                <w:sz w:val="20"/>
                <w:szCs w:val="20"/>
              </w:rPr>
              <w:t>[39]</w:t>
            </w:r>
            <w:bookmarkEnd w:id="34"/>
            <w:r w:rsidRPr="00F47528">
              <w:rPr>
                <w:rFonts w:ascii="Arial" w:hAnsi="Arial" w:cs="Arial"/>
                <w:sz w:val="20"/>
                <w:szCs w:val="20"/>
              </w:rPr>
              <w:fldChar w:fldCharType="end"/>
            </w:r>
            <w:r w:rsidRPr="00F47528">
              <w:rPr>
                <w:rFonts w:ascii="Arial" w:hAnsi="Arial" w:cs="Arial"/>
                <w:sz w:val="20"/>
                <w:szCs w:val="20"/>
              </w:rPr>
              <w:t>.</w:t>
            </w:r>
          </w:p>
          <w:p w:rsidR="00BF2C5E" w:rsidRPr="00F47528" w:rsidRDefault="00BF2C5E" w:rsidP="00F47528">
            <w:pPr>
              <w:spacing w:after="0" w:line="360" w:lineRule="auto"/>
              <w:rPr>
                <w:rFonts w:ascii="Arial" w:hAnsi="Arial" w:cs="Arial"/>
                <w:sz w:val="20"/>
                <w:szCs w:val="20"/>
              </w:rPr>
            </w:pPr>
            <w:r w:rsidRPr="00F47528">
              <w:rPr>
                <w:rFonts w:ascii="Arial" w:hAnsi="Arial" w:cs="Arial"/>
                <w:sz w:val="20"/>
                <w:szCs w:val="20"/>
                <w:vertAlign w:val="superscript"/>
              </w:rPr>
              <w:t xml:space="preserve">b </w:t>
            </w:r>
            <w:r w:rsidRPr="00F47528">
              <w:rPr>
                <w:rFonts w:ascii="Arial" w:hAnsi="Arial" w:cs="Arial"/>
                <w:sz w:val="20"/>
                <w:szCs w:val="20"/>
              </w:rPr>
              <w:t>Standard Deviation Score der hiesigen Studienpopulation.</w:t>
            </w:r>
          </w:p>
          <w:p w:rsidR="00BF2C5E" w:rsidRPr="00F47528" w:rsidRDefault="00BF2C5E" w:rsidP="00F47528">
            <w:pPr>
              <w:spacing w:after="0" w:line="360" w:lineRule="auto"/>
              <w:rPr>
                <w:rFonts w:ascii="Arial" w:hAnsi="Arial" w:cs="Arial"/>
                <w:sz w:val="20"/>
                <w:szCs w:val="20"/>
              </w:rPr>
            </w:pPr>
            <w:r w:rsidRPr="00F47528">
              <w:rPr>
                <w:rFonts w:ascii="Arial" w:hAnsi="Arial" w:cs="Arial"/>
                <w:sz w:val="20"/>
                <w:szCs w:val="20"/>
                <w:vertAlign w:val="superscript"/>
              </w:rPr>
              <w:t xml:space="preserve">c </w:t>
            </w:r>
            <w:r w:rsidRPr="00F47528">
              <w:rPr>
                <w:rFonts w:ascii="Arial" w:hAnsi="Arial" w:cs="Arial"/>
                <w:sz w:val="20"/>
                <w:szCs w:val="20"/>
              </w:rPr>
              <w:t xml:space="preserve">Kategorien des sozialen Status ergeben sich aus den Einzelsummen des WSI: 3 bis 8 Punkte - Unterschicht, 9 bis 14 Punkte - Mittelschicht, 15 bis 21 Punkte – Oberschicht. </w:t>
            </w:r>
          </w:p>
          <w:p w:rsidR="00BF2C5E" w:rsidRPr="00F47528" w:rsidRDefault="00BF2C5E" w:rsidP="00F47528">
            <w:pPr>
              <w:spacing w:after="0" w:line="360" w:lineRule="auto"/>
              <w:rPr>
                <w:rFonts w:ascii="Arial" w:hAnsi="Arial" w:cs="Arial"/>
                <w:sz w:val="20"/>
                <w:szCs w:val="20"/>
              </w:rPr>
            </w:pPr>
            <w:r w:rsidRPr="00F47528">
              <w:rPr>
                <w:rFonts w:ascii="Arial" w:hAnsi="Arial" w:cs="Arial"/>
                <w:sz w:val="20"/>
                <w:szCs w:val="20"/>
                <w:vertAlign w:val="superscript"/>
              </w:rPr>
              <w:t xml:space="preserve">d </w:t>
            </w:r>
            <w:r w:rsidRPr="00F47528">
              <w:rPr>
                <w:rFonts w:ascii="Arial" w:hAnsi="Arial" w:cs="Arial"/>
                <w:sz w:val="20"/>
                <w:szCs w:val="20"/>
              </w:rPr>
              <w:t xml:space="preserve">Kategorien des familiären Wohlstands ergeben sich aus den Einzelsummen des Family Affluance Scale: 0 bis 3 Punkte - niedrig, 4 bis 5 Punkte - mittel, 6 bis 7 Punkte - hoch. </w:t>
            </w:r>
          </w:p>
          <w:p w:rsidR="00BF2C5E" w:rsidRPr="00F47528" w:rsidRDefault="00BF2C5E" w:rsidP="00F47528">
            <w:pPr>
              <w:spacing w:after="0" w:line="360" w:lineRule="auto"/>
              <w:rPr>
                <w:rFonts w:ascii="Arial" w:hAnsi="Arial" w:cs="Arial"/>
                <w:sz w:val="20"/>
                <w:szCs w:val="20"/>
              </w:rPr>
            </w:pPr>
            <w:r w:rsidRPr="00F47528">
              <w:rPr>
                <w:rFonts w:ascii="Arial" w:hAnsi="Arial" w:cs="Arial"/>
                <w:sz w:val="20"/>
                <w:szCs w:val="20"/>
                <w:vertAlign w:val="superscript"/>
              </w:rPr>
              <w:t xml:space="preserve">e </w:t>
            </w:r>
            <w:r w:rsidRPr="00F47528">
              <w:rPr>
                <w:rFonts w:ascii="Arial" w:hAnsi="Arial" w:cs="Arial"/>
                <w:sz w:val="20"/>
                <w:szCs w:val="20"/>
              </w:rPr>
              <w:t xml:space="preserve">Einteilung nach Klassifikation und Grenzwerten der AWMF-Leitlinie zur Eisenmangelanämiediagnostik im Kindesalter </w:t>
            </w:r>
            <w:r w:rsidRPr="00F47528">
              <w:rPr>
                <w:rFonts w:ascii="Arial" w:hAnsi="Arial" w:cs="Arial"/>
                <w:sz w:val="20"/>
                <w:szCs w:val="20"/>
              </w:rPr>
              <w:fldChar w:fldCharType="begin"/>
            </w:r>
            <w:r w:rsidRPr="00F47528">
              <w:rPr>
                <w:rFonts w:ascii="Arial" w:hAnsi="Arial" w:cs="Arial"/>
                <w:sz w:val="20"/>
                <w:szCs w:val="20"/>
              </w:rPr>
              <w:instrText>ADDIN CITAVI.PLACEHOLDER c988cafb-cd55-47ba-8ebe-95b5e903d25c 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UmVhZGluZ09yZGVyPjA8L1JlYWRpbmdPcmRlcj4NCiAgICAgIDxUZXh0PlsyNV08L1RleHQ+DQogICAgPC9UZXh0VW5pdD4NCiAgPC9UZXh0VW5pdHM+DQo8L1BsYWNlaG9sZGVyPg==</w:instrText>
            </w:r>
            <w:r w:rsidRPr="00F47528">
              <w:rPr>
                <w:rFonts w:ascii="Arial" w:hAnsi="Arial" w:cs="Arial"/>
                <w:sz w:val="20"/>
                <w:szCs w:val="20"/>
              </w:rPr>
              <w:fldChar w:fldCharType="separate"/>
            </w:r>
            <w:bookmarkStart w:id="35" w:name="_CTVP001c988cafbcd5547ba8ebe95b5e903d25c"/>
            <w:r w:rsidRPr="00F47528">
              <w:rPr>
                <w:rFonts w:ascii="Arial" w:hAnsi="Arial" w:cs="Arial"/>
                <w:sz w:val="20"/>
                <w:szCs w:val="20"/>
              </w:rPr>
              <w:t>[25]</w:t>
            </w:r>
            <w:bookmarkEnd w:id="35"/>
            <w:r w:rsidRPr="00F47528">
              <w:rPr>
                <w:rFonts w:ascii="Arial" w:hAnsi="Arial" w:cs="Arial"/>
                <w:sz w:val="20"/>
                <w:szCs w:val="20"/>
              </w:rPr>
              <w:fldChar w:fldCharType="end"/>
            </w:r>
            <w:r w:rsidRPr="00F47528">
              <w:rPr>
                <w:rFonts w:ascii="Arial" w:hAnsi="Arial" w:cs="Arial"/>
                <w:sz w:val="20"/>
                <w:szCs w:val="20"/>
              </w:rPr>
              <w:t>.</w:t>
            </w:r>
          </w:p>
        </w:tc>
      </w:tr>
    </w:tbl>
    <w:p w:rsidR="00BF2C5E" w:rsidRPr="00A47D82" w:rsidRDefault="00BF2C5E" w:rsidP="00A47D82"/>
    <w:p w:rsidR="00BF2C5E" w:rsidRDefault="00BF2C5E" w:rsidP="003378FD">
      <w:pPr>
        <w:spacing w:line="360" w:lineRule="auto"/>
        <w:rPr>
          <w:sz w:val="26"/>
          <w:szCs w:val="26"/>
        </w:rPr>
      </w:pPr>
      <w:r>
        <w:br w:type="page"/>
      </w:r>
    </w:p>
    <w:p w:rsidR="00BF2C5E" w:rsidRDefault="00BF2C5E" w:rsidP="005A235F">
      <w:pPr>
        <w:pStyle w:val="Caption"/>
        <w:keepNext/>
        <w:spacing w:line="360" w:lineRule="auto"/>
        <w:jc w:val="both"/>
      </w:pPr>
      <w:bookmarkStart w:id="36" w:name="_Toc424323629"/>
      <w:r>
        <w:t xml:space="preserve">Tab. 2 </w:t>
      </w:r>
      <w:r w:rsidRPr="002F259F">
        <w:t xml:space="preserve">Zusammenfassung der Ergebnisse der </w:t>
      </w:r>
      <w:r>
        <w:t xml:space="preserve">logistischen </w:t>
      </w:r>
      <w:r w:rsidRPr="002F259F">
        <w:t>Regressionsmodelle</w:t>
      </w:r>
      <w:r>
        <w:t xml:space="preserve"> zum Auftreten von Anämie unbekannter Ursache (n=51), latentem (n=87), manifesten Eisenmangel mit erniedrigtem (n=6) und normalem oder erhöhtem Gesamteisen (n=1) nach AWMF-Angaben </w:t>
      </w:r>
      <w:r>
        <w:fldChar w:fldCharType="begin"/>
      </w:r>
      <w:r>
        <w:instrText>ADDIN CITAVI.PLACEHOLDER 1614f5af-eb98-45e8-856e-b35a5b895942 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UmVhZGluZ09yZGVyPjA8L1JlYWRpbmdPcmRlcj4NCiAgICAgIDxUZXh0PlsyNV08L1RleHQ+DQogICAgPC9UZXh0VW5pdD4NCiAgPC9UZXh0VW5pdHM+DQo8L1BsYWNlaG9sZGVyPg==</w:instrText>
      </w:r>
      <w:r>
        <w:fldChar w:fldCharType="separate"/>
      </w:r>
      <w:bookmarkStart w:id="37" w:name="_CTVP0011614f5afeb9845e8856eb35a5b895942"/>
      <w:r>
        <w:t>[25]</w:t>
      </w:r>
      <w:bookmarkEnd w:id="37"/>
      <w:r>
        <w:fldChar w:fldCharType="end"/>
      </w:r>
      <w:r>
        <w:t xml:space="preserve"> als abhängige und </w:t>
      </w:r>
      <w:r w:rsidRPr="002F259F">
        <w:t>Winkler</w:t>
      </w:r>
      <w:r>
        <w:t xml:space="preserve">-Stolzenberg-Index (WSI) sowie </w:t>
      </w:r>
      <w:r>
        <w:rPr>
          <w:rFonts w:cs="Arial"/>
          <w:szCs w:val="20"/>
        </w:rPr>
        <w:t>Family Affluence Scale (FAS)</w:t>
      </w:r>
      <w:r w:rsidRPr="002F259F">
        <w:t xml:space="preserve"> als</w:t>
      </w:r>
      <w:r>
        <w:t xml:space="preserve"> seperate</w:t>
      </w:r>
      <w:r w:rsidRPr="002F259F">
        <w:t xml:space="preserve"> </w:t>
      </w:r>
      <w:r>
        <w:t>unabhängige</w:t>
      </w:r>
      <w:r w:rsidRPr="002F259F">
        <w:t xml:space="preserve"> Variablen.</w:t>
      </w:r>
      <w:r>
        <w:t xml:space="preserve"> </w:t>
      </w:r>
      <w:r w:rsidRPr="002F259F">
        <w:t xml:space="preserve">Grundlage </w:t>
      </w:r>
      <w:r>
        <w:t>bildet ein Auswertedatensatz von n=1214</w:t>
      </w:r>
      <w:r w:rsidRPr="002F259F">
        <w:t>. Es zeigen sich signifik</w:t>
      </w:r>
      <w:r>
        <w:t xml:space="preserve">ante Modelle (fett markiert) zum WSI und </w:t>
      </w:r>
      <w:r>
        <w:rPr>
          <w:rFonts w:cs="Arial"/>
          <w:szCs w:val="20"/>
        </w:rPr>
        <w:t>FAS</w:t>
      </w:r>
      <w:r w:rsidRPr="002F259F">
        <w:t xml:space="preserve"> bei </w:t>
      </w:r>
      <w:r>
        <w:t>Anämie unbekannter Ursache</w:t>
      </w:r>
      <w:r w:rsidRPr="002F259F">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587"/>
        <w:gridCol w:w="1172"/>
        <w:gridCol w:w="2166"/>
        <w:gridCol w:w="1363"/>
      </w:tblGrid>
      <w:tr w:rsidR="00BF2C5E" w:rsidRPr="00F47528" w:rsidTr="00F47528">
        <w:tc>
          <w:tcPr>
            <w:tcW w:w="2469" w:type="pct"/>
            <w:tcBorders>
              <w:top w:val="nil"/>
              <w:left w:val="nil"/>
              <w:right w:val="nil"/>
            </w:tcBorders>
          </w:tcPr>
          <w:p w:rsidR="00BF2C5E" w:rsidRPr="00F47528" w:rsidRDefault="00BF2C5E" w:rsidP="00F47528">
            <w:pPr>
              <w:spacing w:after="0" w:line="360" w:lineRule="auto"/>
              <w:rPr>
                <w:rFonts w:ascii="Arial" w:hAnsi="Arial" w:cs="Arial"/>
                <w:sz w:val="20"/>
                <w:szCs w:val="20"/>
              </w:rPr>
            </w:pPr>
            <w:r w:rsidRPr="00F47528">
              <w:rPr>
                <w:rFonts w:ascii="Arial" w:hAnsi="Arial" w:cs="Arial"/>
                <w:sz w:val="20"/>
                <w:szCs w:val="20"/>
              </w:rPr>
              <w:t>Regressionsmodelle</w:t>
            </w:r>
          </w:p>
        </w:tc>
        <w:tc>
          <w:tcPr>
            <w:tcW w:w="631" w:type="pct"/>
            <w:tcBorders>
              <w:top w:val="nil"/>
              <w:left w:val="nil"/>
              <w:right w:val="nil"/>
            </w:tcBorders>
          </w:tcPr>
          <w:p w:rsidR="00BF2C5E" w:rsidRPr="00F47528" w:rsidRDefault="00BF2C5E" w:rsidP="00F47528">
            <w:pPr>
              <w:spacing w:after="0" w:line="360" w:lineRule="auto"/>
              <w:jc w:val="center"/>
              <w:rPr>
                <w:rFonts w:ascii="Arial" w:hAnsi="Arial" w:cs="Arial"/>
                <w:sz w:val="20"/>
                <w:szCs w:val="20"/>
                <w:vertAlign w:val="superscript"/>
              </w:rPr>
            </w:pPr>
            <w:r w:rsidRPr="00F47528">
              <w:rPr>
                <w:rFonts w:ascii="Arial" w:hAnsi="Arial" w:cs="Arial"/>
                <w:sz w:val="20"/>
                <w:szCs w:val="20"/>
              </w:rPr>
              <w:t>OR</w:t>
            </w:r>
            <w:r w:rsidRPr="00F47528">
              <w:rPr>
                <w:rFonts w:ascii="Arial" w:hAnsi="Arial" w:cs="Arial"/>
                <w:sz w:val="20"/>
                <w:szCs w:val="20"/>
                <w:vertAlign w:val="superscript"/>
              </w:rPr>
              <w:t xml:space="preserve"> a</w:t>
            </w:r>
          </w:p>
        </w:tc>
        <w:tc>
          <w:tcPr>
            <w:tcW w:w="1166" w:type="pct"/>
            <w:tcBorders>
              <w:top w:val="nil"/>
              <w:left w:val="nil"/>
              <w:right w:val="nil"/>
            </w:tcBorders>
          </w:tcPr>
          <w:p w:rsidR="00BF2C5E" w:rsidRPr="00F47528" w:rsidRDefault="00BF2C5E" w:rsidP="00F47528">
            <w:pPr>
              <w:spacing w:after="0" w:line="360" w:lineRule="auto"/>
              <w:jc w:val="center"/>
              <w:rPr>
                <w:rFonts w:ascii="Arial" w:hAnsi="Arial" w:cs="Arial"/>
                <w:sz w:val="20"/>
                <w:szCs w:val="20"/>
                <w:vertAlign w:val="superscript"/>
              </w:rPr>
            </w:pPr>
            <w:r w:rsidRPr="00F47528">
              <w:rPr>
                <w:rFonts w:ascii="Arial" w:hAnsi="Arial" w:cs="Arial"/>
                <w:sz w:val="20"/>
                <w:szCs w:val="20"/>
              </w:rPr>
              <w:t xml:space="preserve">KI </w:t>
            </w:r>
            <w:r w:rsidRPr="00F47528">
              <w:rPr>
                <w:rFonts w:ascii="Arial" w:hAnsi="Arial" w:cs="Arial"/>
                <w:sz w:val="20"/>
                <w:szCs w:val="20"/>
                <w:vertAlign w:val="superscript"/>
              </w:rPr>
              <w:t>b</w:t>
            </w:r>
          </w:p>
        </w:tc>
        <w:tc>
          <w:tcPr>
            <w:tcW w:w="734" w:type="pct"/>
            <w:tcBorders>
              <w:top w:val="nil"/>
              <w:left w:val="nil"/>
              <w:right w:val="nil"/>
            </w:tcBorders>
          </w:tcPr>
          <w:p w:rsidR="00BF2C5E" w:rsidRPr="00F47528" w:rsidRDefault="00BF2C5E" w:rsidP="00F47528">
            <w:pPr>
              <w:spacing w:after="0" w:line="360" w:lineRule="auto"/>
              <w:jc w:val="center"/>
              <w:rPr>
                <w:rFonts w:ascii="Arial" w:hAnsi="Arial" w:cs="Arial"/>
                <w:sz w:val="20"/>
                <w:szCs w:val="20"/>
                <w:vertAlign w:val="superscript"/>
              </w:rPr>
            </w:pPr>
            <w:r w:rsidRPr="00F47528">
              <w:rPr>
                <w:rFonts w:ascii="Arial" w:hAnsi="Arial" w:cs="Arial"/>
                <w:sz w:val="20"/>
                <w:szCs w:val="20"/>
              </w:rPr>
              <w:t>p</w:t>
            </w:r>
            <w:r w:rsidRPr="00F47528">
              <w:rPr>
                <w:rFonts w:ascii="Arial" w:hAnsi="Arial" w:cs="Arial"/>
                <w:sz w:val="20"/>
                <w:szCs w:val="20"/>
                <w:vertAlign w:val="superscript"/>
              </w:rPr>
              <w:t xml:space="preserve"> c</w:t>
            </w:r>
          </w:p>
        </w:tc>
      </w:tr>
      <w:tr w:rsidR="00BF2C5E" w:rsidRPr="00F47528" w:rsidTr="00F47528">
        <w:tc>
          <w:tcPr>
            <w:tcW w:w="2469" w:type="pct"/>
            <w:tcBorders>
              <w:left w:val="nil"/>
              <w:right w:val="nil"/>
            </w:tcBorders>
          </w:tcPr>
          <w:p w:rsidR="00BF2C5E" w:rsidRPr="00F47528" w:rsidRDefault="00BF2C5E" w:rsidP="00F47528">
            <w:pPr>
              <w:spacing w:after="0" w:line="360" w:lineRule="auto"/>
              <w:rPr>
                <w:rFonts w:ascii="Arial" w:hAnsi="Arial" w:cs="Arial"/>
                <w:sz w:val="20"/>
                <w:szCs w:val="20"/>
              </w:rPr>
            </w:pPr>
            <w:r w:rsidRPr="00F47528">
              <w:rPr>
                <w:rFonts w:ascii="Arial" w:hAnsi="Arial" w:cs="Arial"/>
                <w:sz w:val="20"/>
                <w:szCs w:val="20"/>
              </w:rPr>
              <w:t>Anämie unbekannter Ursache</w:t>
            </w:r>
          </w:p>
        </w:tc>
        <w:tc>
          <w:tcPr>
            <w:tcW w:w="631"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p>
        </w:tc>
        <w:tc>
          <w:tcPr>
            <w:tcW w:w="1166"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p>
        </w:tc>
        <w:tc>
          <w:tcPr>
            <w:tcW w:w="734"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p>
        </w:tc>
      </w:tr>
      <w:tr w:rsidR="00BF2C5E" w:rsidRPr="00F47528" w:rsidTr="00F47528">
        <w:tc>
          <w:tcPr>
            <w:tcW w:w="2469" w:type="pct"/>
            <w:tcBorders>
              <w:left w:val="nil"/>
              <w:right w:val="nil"/>
            </w:tcBorders>
          </w:tcPr>
          <w:p w:rsidR="00BF2C5E" w:rsidRPr="00F47528" w:rsidRDefault="00BF2C5E" w:rsidP="00F47528">
            <w:pPr>
              <w:spacing w:after="0" w:line="360" w:lineRule="auto"/>
              <w:ind w:left="176"/>
              <w:rPr>
                <w:rFonts w:ascii="Arial" w:hAnsi="Arial" w:cs="Arial"/>
                <w:sz w:val="20"/>
                <w:szCs w:val="20"/>
              </w:rPr>
            </w:pPr>
            <w:r w:rsidRPr="00F47528">
              <w:rPr>
                <w:rFonts w:ascii="Arial" w:hAnsi="Arial" w:cs="Arial"/>
                <w:sz w:val="20"/>
                <w:szCs w:val="20"/>
              </w:rPr>
              <w:t>WSI</w:t>
            </w:r>
          </w:p>
        </w:tc>
        <w:tc>
          <w:tcPr>
            <w:tcW w:w="631"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0,93</w:t>
            </w:r>
          </w:p>
        </w:tc>
        <w:tc>
          <w:tcPr>
            <w:tcW w:w="1166"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0,87; 0,99</w:t>
            </w:r>
          </w:p>
        </w:tc>
        <w:tc>
          <w:tcPr>
            <w:tcW w:w="734" w:type="pct"/>
            <w:tcBorders>
              <w:left w:val="nil"/>
              <w:right w:val="nil"/>
            </w:tcBorders>
          </w:tcPr>
          <w:p w:rsidR="00BF2C5E" w:rsidRPr="00F47528" w:rsidRDefault="00BF2C5E" w:rsidP="00F47528">
            <w:pPr>
              <w:spacing w:after="0" w:line="360" w:lineRule="auto"/>
              <w:jc w:val="center"/>
              <w:rPr>
                <w:rFonts w:ascii="Arial" w:hAnsi="Arial" w:cs="Arial"/>
                <w:b/>
                <w:sz w:val="20"/>
                <w:szCs w:val="20"/>
              </w:rPr>
            </w:pPr>
            <w:r w:rsidRPr="00F47528">
              <w:rPr>
                <w:rFonts w:ascii="Arial" w:hAnsi="Arial" w:cs="Arial"/>
                <w:b/>
                <w:sz w:val="20"/>
                <w:szCs w:val="20"/>
              </w:rPr>
              <w:t>0,018</w:t>
            </w:r>
          </w:p>
        </w:tc>
      </w:tr>
      <w:tr w:rsidR="00BF2C5E" w:rsidRPr="00F47528" w:rsidTr="00F47528">
        <w:tc>
          <w:tcPr>
            <w:tcW w:w="2469" w:type="pct"/>
            <w:tcBorders>
              <w:left w:val="nil"/>
              <w:right w:val="nil"/>
            </w:tcBorders>
          </w:tcPr>
          <w:p w:rsidR="00BF2C5E" w:rsidRPr="00F47528" w:rsidRDefault="00BF2C5E" w:rsidP="00F47528">
            <w:pPr>
              <w:spacing w:after="0" w:line="360" w:lineRule="auto"/>
              <w:ind w:left="176"/>
              <w:rPr>
                <w:rFonts w:ascii="Arial" w:hAnsi="Arial" w:cs="Arial"/>
                <w:sz w:val="20"/>
                <w:szCs w:val="20"/>
              </w:rPr>
            </w:pPr>
            <w:r w:rsidRPr="00F47528">
              <w:rPr>
                <w:rFonts w:ascii="Arial" w:hAnsi="Arial" w:cs="Arial"/>
                <w:sz w:val="20"/>
                <w:szCs w:val="20"/>
              </w:rPr>
              <w:t>FAS</w:t>
            </w:r>
          </w:p>
        </w:tc>
        <w:tc>
          <w:tcPr>
            <w:tcW w:w="631"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0,74</w:t>
            </w:r>
          </w:p>
        </w:tc>
        <w:tc>
          <w:tcPr>
            <w:tcW w:w="1166"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0,61; 0,89</w:t>
            </w:r>
          </w:p>
        </w:tc>
        <w:tc>
          <w:tcPr>
            <w:tcW w:w="734" w:type="pct"/>
            <w:tcBorders>
              <w:left w:val="nil"/>
              <w:right w:val="nil"/>
            </w:tcBorders>
          </w:tcPr>
          <w:p w:rsidR="00BF2C5E" w:rsidRPr="00F47528" w:rsidRDefault="00BF2C5E" w:rsidP="00F47528">
            <w:pPr>
              <w:spacing w:after="0" w:line="360" w:lineRule="auto"/>
              <w:jc w:val="center"/>
              <w:rPr>
                <w:rFonts w:ascii="Arial" w:hAnsi="Arial" w:cs="Arial"/>
                <w:b/>
                <w:sz w:val="20"/>
                <w:szCs w:val="20"/>
              </w:rPr>
            </w:pPr>
            <w:r w:rsidRPr="00F47528">
              <w:rPr>
                <w:rFonts w:ascii="Arial" w:hAnsi="Arial" w:cs="Arial"/>
                <w:b/>
                <w:sz w:val="20"/>
                <w:szCs w:val="20"/>
              </w:rPr>
              <w:t>0,002</w:t>
            </w:r>
          </w:p>
        </w:tc>
      </w:tr>
      <w:tr w:rsidR="00BF2C5E" w:rsidRPr="00F47528" w:rsidTr="00F47528">
        <w:tc>
          <w:tcPr>
            <w:tcW w:w="2469" w:type="pct"/>
            <w:tcBorders>
              <w:left w:val="nil"/>
              <w:right w:val="nil"/>
            </w:tcBorders>
          </w:tcPr>
          <w:p w:rsidR="00BF2C5E" w:rsidRPr="00F47528" w:rsidRDefault="00BF2C5E" w:rsidP="00F47528">
            <w:pPr>
              <w:spacing w:after="0" w:line="360" w:lineRule="auto"/>
              <w:rPr>
                <w:rFonts w:ascii="Arial" w:hAnsi="Arial" w:cs="Arial"/>
                <w:sz w:val="20"/>
                <w:szCs w:val="20"/>
              </w:rPr>
            </w:pPr>
            <w:r w:rsidRPr="00F47528">
              <w:rPr>
                <w:rFonts w:ascii="Arial" w:hAnsi="Arial" w:cs="Arial"/>
                <w:sz w:val="20"/>
                <w:szCs w:val="20"/>
              </w:rPr>
              <w:t>Latenter Eisenmangel</w:t>
            </w:r>
          </w:p>
        </w:tc>
        <w:tc>
          <w:tcPr>
            <w:tcW w:w="631"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p>
        </w:tc>
        <w:tc>
          <w:tcPr>
            <w:tcW w:w="1166"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p>
        </w:tc>
        <w:tc>
          <w:tcPr>
            <w:tcW w:w="734"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p>
        </w:tc>
      </w:tr>
      <w:tr w:rsidR="00BF2C5E" w:rsidRPr="00F47528" w:rsidTr="00F47528">
        <w:tc>
          <w:tcPr>
            <w:tcW w:w="2469" w:type="pct"/>
            <w:tcBorders>
              <w:left w:val="nil"/>
              <w:right w:val="nil"/>
            </w:tcBorders>
          </w:tcPr>
          <w:p w:rsidR="00BF2C5E" w:rsidRPr="00F47528" w:rsidRDefault="00BF2C5E" w:rsidP="00F47528">
            <w:pPr>
              <w:spacing w:after="0" w:line="360" w:lineRule="auto"/>
              <w:ind w:left="176"/>
              <w:rPr>
                <w:rFonts w:ascii="Arial" w:hAnsi="Arial" w:cs="Arial"/>
                <w:sz w:val="20"/>
                <w:szCs w:val="20"/>
              </w:rPr>
            </w:pPr>
            <w:r w:rsidRPr="00F47528">
              <w:rPr>
                <w:rFonts w:ascii="Arial" w:hAnsi="Arial" w:cs="Arial"/>
                <w:sz w:val="20"/>
                <w:szCs w:val="20"/>
              </w:rPr>
              <w:t>WSI</w:t>
            </w:r>
          </w:p>
        </w:tc>
        <w:tc>
          <w:tcPr>
            <w:tcW w:w="631"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0,98</w:t>
            </w:r>
          </w:p>
        </w:tc>
        <w:tc>
          <w:tcPr>
            <w:tcW w:w="1166"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0,93; 1,03</w:t>
            </w:r>
          </w:p>
        </w:tc>
        <w:tc>
          <w:tcPr>
            <w:tcW w:w="734"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0,368</w:t>
            </w:r>
          </w:p>
        </w:tc>
      </w:tr>
      <w:tr w:rsidR="00BF2C5E" w:rsidRPr="00F47528" w:rsidTr="00F47528">
        <w:tc>
          <w:tcPr>
            <w:tcW w:w="2469" w:type="pct"/>
            <w:tcBorders>
              <w:left w:val="nil"/>
              <w:right w:val="nil"/>
            </w:tcBorders>
          </w:tcPr>
          <w:p w:rsidR="00BF2C5E" w:rsidRPr="00F47528" w:rsidRDefault="00BF2C5E" w:rsidP="00F47528">
            <w:pPr>
              <w:spacing w:after="0" w:line="360" w:lineRule="auto"/>
              <w:ind w:left="176"/>
              <w:rPr>
                <w:rFonts w:ascii="Arial" w:hAnsi="Arial" w:cs="Arial"/>
                <w:sz w:val="20"/>
                <w:szCs w:val="20"/>
              </w:rPr>
            </w:pPr>
            <w:r w:rsidRPr="00F47528">
              <w:rPr>
                <w:rFonts w:ascii="Arial" w:hAnsi="Arial" w:cs="Arial"/>
                <w:sz w:val="20"/>
                <w:szCs w:val="20"/>
              </w:rPr>
              <w:t>FAS</w:t>
            </w:r>
          </w:p>
        </w:tc>
        <w:tc>
          <w:tcPr>
            <w:tcW w:w="631"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0,87</w:t>
            </w:r>
          </w:p>
        </w:tc>
        <w:tc>
          <w:tcPr>
            <w:tcW w:w="1166"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0,75; 1,03</w:t>
            </w:r>
          </w:p>
        </w:tc>
        <w:tc>
          <w:tcPr>
            <w:tcW w:w="734"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0,095</w:t>
            </w:r>
          </w:p>
        </w:tc>
      </w:tr>
      <w:tr w:rsidR="00BF2C5E" w:rsidRPr="00F47528" w:rsidTr="00F47528">
        <w:tc>
          <w:tcPr>
            <w:tcW w:w="2469" w:type="pct"/>
            <w:tcBorders>
              <w:left w:val="nil"/>
              <w:right w:val="nil"/>
            </w:tcBorders>
          </w:tcPr>
          <w:p w:rsidR="00BF2C5E" w:rsidRPr="00F47528" w:rsidRDefault="00BF2C5E" w:rsidP="00F47528">
            <w:pPr>
              <w:spacing w:after="0" w:line="360" w:lineRule="auto"/>
              <w:rPr>
                <w:rFonts w:ascii="Arial" w:hAnsi="Arial" w:cs="Arial"/>
                <w:sz w:val="20"/>
                <w:szCs w:val="20"/>
              </w:rPr>
            </w:pPr>
            <w:r w:rsidRPr="00F47528">
              <w:rPr>
                <w:rFonts w:ascii="Arial" w:hAnsi="Arial" w:cs="Arial"/>
                <w:sz w:val="20"/>
                <w:szCs w:val="20"/>
              </w:rPr>
              <w:t>Manifester Eisenmangel mit erniedrigtem Gesamteisen</w:t>
            </w:r>
          </w:p>
        </w:tc>
        <w:tc>
          <w:tcPr>
            <w:tcW w:w="631"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p>
        </w:tc>
        <w:tc>
          <w:tcPr>
            <w:tcW w:w="1166"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p>
        </w:tc>
        <w:tc>
          <w:tcPr>
            <w:tcW w:w="734"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p>
        </w:tc>
      </w:tr>
      <w:tr w:rsidR="00BF2C5E" w:rsidRPr="00F47528" w:rsidTr="00F47528">
        <w:tc>
          <w:tcPr>
            <w:tcW w:w="2469" w:type="pct"/>
            <w:tcBorders>
              <w:left w:val="nil"/>
              <w:right w:val="nil"/>
            </w:tcBorders>
          </w:tcPr>
          <w:p w:rsidR="00BF2C5E" w:rsidRPr="00F47528" w:rsidRDefault="00BF2C5E" w:rsidP="00F47528">
            <w:pPr>
              <w:spacing w:after="0" w:line="360" w:lineRule="auto"/>
              <w:ind w:left="176"/>
              <w:rPr>
                <w:rFonts w:ascii="Arial" w:hAnsi="Arial" w:cs="Arial"/>
                <w:sz w:val="20"/>
                <w:szCs w:val="20"/>
              </w:rPr>
            </w:pPr>
            <w:r w:rsidRPr="00F47528">
              <w:rPr>
                <w:rFonts w:ascii="Arial" w:hAnsi="Arial" w:cs="Arial"/>
                <w:sz w:val="20"/>
                <w:szCs w:val="20"/>
              </w:rPr>
              <w:t>WSI</w:t>
            </w:r>
          </w:p>
        </w:tc>
        <w:tc>
          <w:tcPr>
            <w:tcW w:w="631"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0,94</w:t>
            </w:r>
          </w:p>
        </w:tc>
        <w:tc>
          <w:tcPr>
            <w:tcW w:w="1166"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0,78; 1,14</w:t>
            </w:r>
          </w:p>
        </w:tc>
        <w:tc>
          <w:tcPr>
            <w:tcW w:w="734"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0,534</w:t>
            </w:r>
          </w:p>
        </w:tc>
      </w:tr>
      <w:tr w:rsidR="00BF2C5E" w:rsidRPr="00F47528" w:rsidTr="00F47528">
        <w:tc>
          <w:tcPr>
            <w:tcW w:w="2469" w:type="pct"/>
            <w:tcBorders>
              <w:left w:val="nil"/>
              <w:right w:val="nil"/>
            </w:tcBorders>
          </w:tcPr>
          <w:p w:rsidR="00BF2C5E" w:rsidRPr="00F47528" w:rsidRDefault="00BF2C5E" w:rsidP="00F47528">
            <w:pPr>
              <w:spacing w:after="0" w:line="360" w:lineRule="auto"/>
              <w:ind w:left="176"/>
              <w:rPr>
                <w:rFonts w:ascii="Arial" w:hAnsi="Arial" w:cs="Arial"/>
                <w:sz w:val="20"/>
                <w:szCs w:val="20"/>
                <w:vertAlign w:val="superscript"/>
              </w:rPr>
            </w:pPr>
            <w:r w:rsidRPr="00F47528">
              <w:rPr>
                <w:rFonts w:ascii="Arial" w:hAnsi="Arial" w:cs="Arial"/>
                <w:sz w:val="20"/>
                <w:szCs w:val="20"/>
              </w:rPr>
              <w:t>FAS</w:t>
            </w:r>
          </w:p>
        </w:tc>
        <w:tc>
          <w:tcPr>
            <w:tcW w:w="631"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0,76</w:t>
            </w:r>
          </w:p>
        </w:tc>
        <w:tc>
          <w:tcPr>
            <w:tcW w:w="1166"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0,45; 1,38</w:t>
            </w:r>
          </w:p>
        </w:tc>
        <w:tc>
          <w:tcPr>
            <w:tcW w:w="734" w:type="pct"/>
            <w:tcBorders>
              <w:left w:val="nil"/>
              <w:right w:val="nil"/>
            </w:tcBorders>
          </w:tcPr>
          <w:p w:rsidR="00BF2C5E" w:rsidRPr="00F47528" w:rsidRDefault="00BF2C5E" w:rsidP="00F47528">
            <w:pPr>
              <w:spacing w:after="0" w:line="360" w:lineRule="auto"/>
              <w:jc w:val="center"/>
              <w:rPr>
                <w:rFonts w:ascii="Arial" w:hAnsi="Arial" w:cs="Arial"/>
                <w:sz w:val="20"/>
                <w:szCs w:val="20"/>
                <w:vertAlign w:val="superscript"/>
              </w:rPr>
            </w:pPr>
            <w:r w:rsidRPr="00F47528">
              <w:rPr>
                <w:rFonts w:ascii="Arial" w:hAnsi="Arial" w:cs="Arial"/>
                <w:sz w:val="20"/>
                <w:szCs w:val="20"/>
              </w:rPr>
              <w:t>0,339</w:t>
            </w:r>
          </w:p>
        </w:tc>
      </w:tr>
      <w:tr w:rsidR="00BF2C5E" w:rsidRPr="00F47528" w:rsidTr="00F47528">
        <w:tc>
          <w:tcPr>
            <w:tcW w:w="2469" w:type="pct"/>
            <w:tcBorders>
              <w:left w:val="nil"/>
              <w:right w:val="nil"/>
            </w:tcBorders>
          </w:tcPr>
          <w:p w:rsidR="00BF2C5E" w:rsidRPr="00F47528" w:rsidRDefault="00BF2C5E" w:rsidP="00F47528">
            <w:pPr>
              <w:spacing w:after="0" w:line="360" w:lineRule="auto"/>
              <w:ind w:left="34"/>
              <w:rPr>
                <w:rFonts w:ascii="Arial" w:hAnsi="Arial" w:cs="Arial"/>
                <w:sz w:val="20"/>
                <w:szCs w:val="20"/>
              </w:rPr>
            </w:pPr>
            <w:r w:rsidRPr="00F47528">
              <w:rPr>
                <w:rFonts w:ascii="Arial" w:hAnsi="Arial" w:cs="Arial"/>
                <w:sz w:val="20"/>
                <w:szCs w:val="20"/>
              </w:rPr>
              <w:t>Manifester Eisenmangel mit normalem oder erhöhtem Gesamteisen</w:t>
            </w:r>
          </w:p>
        </w:tc>
        <w:tc>
          <w:tcPr>
            <w:tcW w:w="631"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p>
        </w:tc>
        <w:tc>
          <w:tcPr>
            <w:tcW w:w="1166"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p>
        </w:tc>
        <w:tc>
          <w:tcPr>
            <w:tcW w:w="734"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p>
        </w:tc>
      </w:tr>
      <w:tr w:rsidR="00BF2C5E" w:rsidRPr="00F47528" w:rsidTr="00F47528">
        <w:tc>
          <w:tcPr>
            <w:tcW w:w="2469" w:type="pct"/>
            <w:tcBorders>
              <w:left w:val="nil"/>
              <w:right w:val="nil"/>
            </w:tcBorders>
          </w:tcPr>
          <w:p w:rsidR="00BF2C5E" w:rsidRPr="00F47528" w:rsidRDefault="00BF2C5E" w:rsidP="00F47528">
            <w:pPr>
              <w:spacing w:after="0" w:line="360" w:lineRule="auto"/>
              <w:ind w:left="176"/>
              <w:rPr>
                <w:rFonts w:ascii="Arial" w:hAnsi="Arial" w:cs="Arial"/>
                <w:sz w:val="20"/>
                <w:szCs w:val="20"/>
              </w:rPr>
            </w:pPr>
            <w:r w:rsidRPr="00F47528">
              <w:rPr>
                <w:rFonts w:ascii="Arial" w:hAnsi="Arial" w:cs="Arial"/>
                <w:sz w:val="20"/>
                <w:szCs w:val="20"/>
              </w:rPr>
              <w:t>WSI</w:t>
            </w:r>
          </w:p>
        </w:tc>
        <w:tc>
          <w:tcPr>
            <w:tcW w:w="631"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0,78</w:t>
            </w:r>
          </w:p>
        </w:tc>
        <w:tc>
          <w:tcPr>
            <w:tcW w:w="1166"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0,41; 1,24</w:t>
            </w:r>
          </w:p>
        </w:tc>
        <w:tc>
          <w:tcPr>
            <w:tcW w:w="734"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0,339</w:t>
            </w:r>
          </w:p>
        </w:tc>
      </w:tr>
      <w:tr w:rsidR="00BF2C5E" w:rsidRPr="00F47528" w:rsidTr="00F47528">
        <w:tc>
          <w:tcPr>
            <w:tcW w:w="2469" w:type="pct"/>
            <w:tcBorders>
              <w:left w:val="nil"/>
              <w:right w:val="nil"/>
            </w:tcBorders>
          </w:tcPr>
          <w:p w:rsidR="00BF2C5E" w:rsidRPr="00F47528" w:rsidRDefault="00BF2C5E" w:rsidP="00F47528">
            <w:pPr>
              <w:spacing w:after="0" w:line="360" w:lineRule="auto"/>
              <w:ind w:left="176"/>
              <w:rPr>
                <w:rFonts w:ascii="Arial" w:hAnsi="Arial" w:cs="Arial"/>
                <w:sz w:val="20"/>
                <w:szCs w:val="20"/>
              </w:rPr>
            </w:pPr>
            <w:r w:rsidRPr="00F47528">
              <w:rPr>
                <w:rFonts w:ascii="Arial" w:hAnsi="Arial" w:cs="Arial"/>
                <w:sz w:val="20"/>
                <w:szCs w:val="20"/>
              </w:rPr>
              <w:t>FAS</w:t>
            </w:r>
          </w:p>
        </w:tc>
        <w:tc>
          <w:tcPr>
            <w:tcW w:w="631"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0,83</w:t>
            </w:r>
          </w:p>
        </w:tc>
        <w:tc>
          <w:tcPr>
            <w:tcW w:w="1166"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0,21; 4,74</w:t>
            </w:r>
          </w:p>
        </w:tc>
        <w:tc>
          <w:tcPr>
            <w:tcW w:w="734"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0,79</w:t>
            </w:r>
          </w:p>
        </w:tc>
      </w:tr>
      <w:tr w:rsidR="00BF2C5E" w:rsidRPr="00F47528" w:rsidTr="00F47528">
        <w:tc>
          <w:tcPr>
            <w:tcW w:w="5000" w:type="pct"/>
            <w:gridSpan w:val="4"/>
            <w:tcBorders>
              <w:left w:val="nil"/>
              <w:right w:val="nil"/>
            </w:tcBorders>
          </w:tcPr>
          <w:p w:rsidR="00BF2C5E" w:rsidRPr="00F47528" w:rsidRDefault="00BF2C5E" w:rsidP="00F47528">
            <w:pPr>
              <w:spacing w:after="0" w:line="360" w:lineRule="auto"/>
              <w:rPr>
                <w:rFonts w:ascii="Arial" w:hAnsi="Arial" w:cs="Arial"/>
                <w:sz w:val="20"/>
                <w:szCs w:val="20"/>
              </w:rPr>
            </w:pPr>
            <w:r w:rsidRPr="00F47528">
              <w:rPr>
                <w:rFonts w:ascii="Arial" w:hAnsi="Arial" w:cs="Arial"/>
                <w:sz w:val="20"/>
                <w:szCs w:val="20"/>
                <w:vertAlign w:val="superscript"/>
              </w:rPr>
              <w:t xml:space="preserve">a </w:t>
            </w:r>
            <w:r w:rsidRPr="00F47528">
              <w:rPr>
                <w:rFonts w:ascii="Arial" w:hAnsi="Arial" w:cs="Arial"/>
                <w:sz w:val="20"/>
                <w:szCs w:val="20"/>
              </w:rPr>
              <w:t xml:space="preserve">OR gibt das Odds Ratio an, </w:t>
            </w:r>
            <w:r w:rsidRPr="00F47528">
              <w:rPr>
                <w:rFonts w:ascii="Arial" w:hAnsi="Arial" w:cs="Arial"/>
                <w:sz w:val="20"/>
                <w:szCs w:val="20"/>
                <w:vertAlign w:val="superscript"/>
              </w:rPr>
              <w:t xml:space="preserve">b </w:t>
            </w:r>
            <w:r w:rsidRPr="00F47528">
              <w:rPr>
                <w:rFonts w:ascii="Arial" w:hAnsi="Arial" w:cs="Arial"/>
                <w:sz w:val="20"/>
                <w:szCs w:val="20"/>
              </w:rPr>
              <w:t xml:space="preserve">95 % - Konfidenzintervall für OR, </w:t>
            </w:r>
            <w:r w:rsidRPr="00F47528">
              <w:rPr>
                <w:rFonts w:ascii="Arial" w:hAnsi="Arial" w:cs="Arial"/>
                <w:sz w:val="20"/>
                <w:szCs w:val="20"/>
                <w:vertAlign w:val="superscript"/>
              </w:rPr>
              <w:t xml:space="preserve">c </w:t>
            </w:r>
            <w:r w:rsidRPr="00F47528">
              <w:rPr>
                <w:rFonts w:ascii="Arial" w:hAnsi="Arial" w:cs="Arial"/>
                <w:sz w:val="20"/>
                <w:szCs w:val="20"/>
              </w:rPr>
              <w:t xml:space="preserve">zweiseitige Signifikanz p &lt; 0,05. </w:t>
            </w:r>
          </w:p>
        </w:tc>
      </w:tr>
    </w:tbl>
    <w:p w:rsidR="00BF2C5E" w:rsidRDefault="00BF2C5E" w:rsidP="005A235F">
      <w:pPr>
        <w:spacing w:line="360" w:lineRule="auto"/>
      </w:pPr>
    </w:p>
    <w:p w:rsidR="00BF2C5E" w:rsidRDefault="00BF2C5E">
      <w:pPr>
        <w:rPr>
          <w:rFonts w:ascii="Arial" w:hAnsi="Arial"/>
          <w:iCs/>
          <w:sz w:val="20"/>
          <w:szCs w:val="18"/>
        </w:rPr>
      </w:pPr>
      <w:r>
        <w:br w:type="page"/>
      </w:r>
    </w:p>
    <w:bookmarkEnd w:id="36"/>
    <w:p w:rsidR="00BF2C5E" w:rsidRPr="002F259F" w:rsidRDefault="00BF2C5E" w:rsidP="003378FD">
      <w:pPr>
        <w:pStyle w:val="Caption"/>
        <w:spacing w:line="360" w:lineRule="auto"/>
        <w:jc w:val="both"/>
      </w:pPr>
      <w:r w:rsidRPr="002F259F">
        <w:t xml:space="preserve">Tab. </w:t>
      </w:r>
      <w:r>
        <w:t>3</w:t>
      </w:r>
      <w:r w:rsidRPr="002F259F">
        <w:t xml:space="preserve"> Zusammenfassung der Ergebnisse der </w:t>
      </w:r>
      <w:r>
        <w:t xml:space="preserve">linearen </w:t>
      </w:r>
      <w:r w:rsidRPr="002F259F">
        <w:t>Regressionsmodelle</w:t>
      </w:r>
      <w:r>
        <w:t xml:space="preserve"> zu </w:t>
      </w:r>
      <w:r w:rsidRPr="002F259F">
        <w:t>Hämoglobin,</w:t>
      </w:r>
      <w:r>
        <w:t xml:space="preserve"> MCV, MCH,</w:t>
      </w:r>
      <w:r w:rsidRPr="002F259F">
        <w:t xml:space="preserve"> Fer</w:t>
      </w:r>
      <w:r>
        <w:t xml:space="preserve">ritin und Transferrin </w:t>
      </w:r>
      <w:r w:rsidRPr="002F259F">
        <w:t>als abhängige</w:t>
      </w:r>
      <w:r>
        <w:t xml:space="preserve"> und </w:t>
      </w:r>
      <w:r w:rsidRPr="002F259F">
        <w:t>Winkler</w:t>
      </w:r>
      <w:r>
        <w:t xml:space="preserve">-Stolzenberg-Index (WSI) sowie </w:t>
      </w:r>
      <w:r>
        <w:rPr>
          <w:rFonts w:cs="Arial"/>
          <w:szCs w:val="20"/>
        </w:rPr>
        <w:t>Family Affluence Scale (FAS)</w:t>
      </w:r>
      <w:r w:rsidRPr="002F259F">
        <w:t xml:space="preserve"> als </w:t>
      </w:r>
      <w:r>
        <w:t>seperate unabhängige</w:t>
      </w:r>
      <w:r w:rsidRPr="002F259F">
        <w:t xml:space="preserve"> Variablen.</w:t>
      </w:r>
      <w:r>
        <w:t xml:space="preserve"> Die Ergebnisse entsprechen alters- und geschlechtsadaptierten Werten. </w:t>
      </w:r>
      <w:r w:rsidRPr="002F259F">
        <w:t xml:space="preserve">Grundlage </w:t>
      </w:r>
      <w:r>
        <w:t>bildet eine Stichprobe</w:t>
      </w:r>
      <w:r w:rsidRPr="002F259F">
        <w:t xml:space="preserve"> (n</w:t>
      </w:r>
      <w:r>
        <w:t>=1214</w:t>
      </w:r>
      <w:r w:rsidRPr="002F259F">
        <w:t>) der LIFE Child Kohorte. Es zeigen sich signifik</w:t>
      </w:r>
      <w:r>
        <w:t xml:space="preserve">ante Modelle (fett markiert) zum WSI und </w:t>
      </w:r>
      <w:r>
        <w:rPr>
          <w:rFonts w:cs="Arial"/>
          <w:szCs w:val="20"/>
        </w:rPr>
        <w:t>FAS</w:t>
      </w:r>
      <w:r w:rsidRPr="002F259F">
        <w:t xml:space="preserve"> bei </w:t>
      </w:r>
      <w:r>
        <w:t xml:space="preserve">Hämoglobin, MCV, MCH und </w:t>
      </w:r>
      <w:r w:rsidRPr="002F259F">
        <w:t>Transferrin</w:t>
      </w:r>
      <w:r>
        <w:t xml:space="preserve">, sowie zum </w:t>
      </w:r>
      <w:r>
        <w:rPr>
          <w:rFonts w:cs="Arial"/>
          <w:szCs w:val="20"/>
        </w:rPr>
        <w:t>FAS</w:t>
      </w:r>
      <w:r>
        <w:t xml:space="preserve"> bei Ferritin</w:t>
      </w:r>
      <w:r w:rsidRPr="002F259F">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587"/>
        <w:gridCol w:w="1172"/>
        <w:gridCol w:w="2166"/>
        <w:gridCol w:w="1363"/>
      </w:tblGrid>
      <w:tr w:rsidR="00BF2C5E" w:rsidRPr="00F47528" w:rsidTr="00F47528">
        <w:tc>
          <w:tcPr>
            <w:tcW w:w="2469" w:type="pct"/>
            <w:tcBorders>
              <w:top w:val="nil"/>
              <w:left w:val="nil"/>
              <w:right w:val="nil"/>
            </w:tcBorders>
          </w:tcPr>
          <w:p w:rsidR="00BF2C5E" w:rsidRPr="00F47528" w:rsidRDefault="00BF2C5E" w:rsidP="00F47528">
            <w:pPr>
              <w:spacing w:after="0" w:line="360" w:lineRule="auto"/>
              <w:rPr>
                <w:rFonts w:ascii="Arial" w:hAnsi="Arial" w:cs="Arial"/>
                <w:sz w:val="20"/>
                <w:szCs w:val="20"/>
              </w:rPr>
            </w:pPr>
            <w:r w:rsidRPr="00F47528">
              <w:rPr>
                <w:rFonts w:ascii="Arial" w:hAnsi="Arial" w:cs="Arial"/>
                <w:sz w:val="20"/>
                <w:szCs w:val="20"/>
              </w:rPr>
              <w:t>Regressionsmodelle</w:t>
            </w:r>
          </w:p>
        </w:tc>
        <w:tc>
          <w:tcPr>
            <w:tcW w:w="631" w:type="pct"/>
            <w:tcBorders>
              <w:top w:val="nil"/>
              <w:left w:val="nil"/>
              <w:right w:val="nil"/>
            </w:tcBorders>
          </w:tcPr>
          <w:p w:rsidR="00BF2C5E" w:rsidRPr="00F47528" w:rsidRDefault="00BF2C5E" w:rsidP="00F47528">
            <w:pPr>
              <w:spacing w:after="0" w:line="360" w:lineRule="auto"/>
              <w:jc w:val="center"/>
              <w:rPr>
                <w:rFonts w:ascii="Arial" w:hAnsi="Arial" w:cs="Arial"/>
                <w:sz w:val="20"/>
                <w:szCs w:val="20"/>
                <w:vertAlign w:val="superscript"/>
              </w:rPr>
            </w:pPr>
            <w:r w:rsidRPr="00F47528">
              <w:rPr>
                <w:rFonts w:ascii="Arial" w:hAnsi="Arial" w:cs="Arial"/>
                <w:sz w:val="20"/>
                <w:szCs w:val="20"/>
              </w:rPr>
              <w:t>B</w:t>
            </w:r>
            <w:r w:rsidRPr="00F47528">
              <w:rPr>
                <w:rFonts w:ascii="Arial" w:hAnsi="Arial" w:cs="Arial"/>
                <w:sz w:val="20"/>
                <w:szCs w:val="20"/>
                <w:vertAlign w:val="superscript"/>
              </w:rPr>
              <w:t xml:space="preserve"> a</w:t>
            </w:r>
          </w:p>
        </w:tc>
        <w:tc>
          <w:tcPr>
            <w:tcW w:w="1166" w:type="pct"/>
            <w:tcBorders>
              <w:top w:val="nil"/>
              <w:left w:val="nil"/>
              <w:right w:val="nil"/>
            </w:tcBorders>
          </w:tcPr>
          <w:p w:rsidR="00BF2C5E" w:rsidRPr="00F47528" w:rsidRDefault="00BF2C5E" w:rsidP="00F47528">
            <w:pPr>
              <w:spacing w:after="0" w:line="360" w:lineRule="auto"/>
              <w:jc w:val="center"/>
              <w:rPr>
                <w:rFonts w:ascii="Arial" w:hAnsi="Arial" w:cs="Arial"/>
                <w:sz w:val="20"/>
                <w:szCs w:val="20"/>
                <w:vertAlign w:val="superscript"/>
              </w:rPr>
            </w:pPr>
            <w:r w:rsidRPr="00F47528">
              <w:rPr>
                <w:rFonts w:ascii="Arial" w:hAnsi="Arial" w:cs="Arial"/>
                <w:sz w:val="20"/>
                <w:szCs w:val="20"/>
              </w:rPr>
              <w:t xml:space="preserve">KI </w:t>
            </w:r>
            <w:r w:rsidRPr="00F47528">
              <w:rPr>
                <w:rFonts w:ascii="Arial" w:hAnsi="Arial" w:cs="Arial"/>
                <w:sz w:val="20"/>
                <w:szCs w:val="20"/>
                <w:vertAlign w:val="superscript"/>
              </w:rPr>
              <w:t>b</w:t>
            </w:r>
          </w:p>
        </w:tc>
        <w:tc>
          <w:tcPr>
            <w:tcW w:w="734" w:type="pct"/>
            <w:tcBorders>
              <w:top w:val="nil"/>
              <w:left w:val="nil"/>
              <w:right w:val="nil"/>
            </w:tcBorders>
          </w:tcPr>
          <w:p w:rsidR="00BF2C5E" w:rsidRPr="00F47528" w:rsidRDefault="00BF2C5E" w:rsidP="00F47528">
            <w:pPr>
              <w:spacing w:after="0" w:line="360" w:lineRule="auto"/>
              <w:jc w:val="center"/>
              <w:rPr>
                <w:rFonts w:ascii="Arial" w:hAnsi="Arial" w:cs="Arial"/>
                <w:sz w:val="20"/>
                <w:szCs w:val="20"/>
                <w:vertAlign w:val="superscript"/>
              </w:rPr>
            </w:pPr>
            <w:r w:rsidRPr="00F47528">
              <w:rPr>
                <w:rFonts w:ascii="Arial" w:hAnsi="Arial" w:cs="Arial"/>
                <w:sz w:val="20"/>
                <w:szCs w:val="20"/>
              </w:rPr>
              <w:t>p</w:t>
            </w:r>
            <w:r w:rsidRPr="00F47528">
              <w:rPr>
                <w:rFonts w:ascii="Arial" w:hAnsi="Arial" w:cs="Arial"/>
                <w:sz w:val="20"/>
                <w:szCs w:val="20"/>
                <w:vertAlign w:val="superscript"/>
              </w:rPr>
              <w:t xml:space="preserve"> c</w:t>
            </w:r>
          </w:p>
        </w:tc>
      </w:tr>
      <w:tr w:rsidR="00BF2C5E" w:rsidRPr="00F47528" w:rsidTr="00F47528">
        <w:tc>
          <w:tcPr>
            <w:tcW w:w="2469" w:type="pct"/>
            <w:tcBorders>
              <w:left w:val="nil"/>
              <w:right w:val="nil"/>
            </w:tcBorders>
          </w:tcPr>
          <w:p w:rsidR="00BF2C5E" w:rsidRPr="00F47528" w:rsidRDefault="00BF2C5E" w:rsidP="00F47528">
            <w:pPr>
              <w:spacing w:after="0" w:line="360" w:lineRule="auto"/>
              <w:rPr>
                <w:rFonts w:ascii="Arial" w:hAnsi="Arial" w:cs="Arial"/>
                <w:sz w:val="20"/>
                <w:szCs w:val="20"/>
              </w:rPr>
            </w:pPr>
            <w:r w:rsidRPr="00F47528">
              <w:rPr>
                <w:rFonts w:ascii="Arial" w:hAnsi="Arial" w:cs="Arial"/>
                <w:sz w:val="20"/>
                <w:szCs w:val="20"/>
              </w:rPr>
              <w:t>Hämoglobin</w:t>
            </w:r>
          </w:p>
        </w:tc>
        <w:tc>
          <w:tcPr>
            <w:tcW w:w="631"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p>
        </w:tc>
        <w:tc>
          <w:tcPr>
            <w:tcW w:w="1166"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p>
        </w:tc>
        <w:tc>
          <w:tcPr>
            <w:tcW w:w="734"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p>
        </w:tc>
      </w:tr>
      <w:tr w:rsidR="00BF2C5E" w:rsidRPr="00F47528" w:rsidTr="00F47528">
        <w:tc>
          <w:tcPr>
            <w:tcW w:w="2469" w:type="pct"/>
            <w:tcBorders>
              <w:left w:val="nil"/>
              <w:right w:val="nil"/>
            </w:tcBorders>
          </w:tcPr>
          <w:p w:rsidR="00BF2C5E" w:rsidRPr="00F47528" w:rsidRDefault="00BF2C5E" w:rsidP="00F47528">
            <w:pPr>
              <w:spacing w:after="0" w:line="360" w:lineRule="auto"/>
              <w:ind w:left="176"/>
              <w:rPr>
                <w:rFonts w:ascii="Arial" w:hAnsi="Arial" w:cs="Arial"/>
                <w:sz w:val="20"/>
                <w:szCs w:val="20"/>
              </w:rPr>
            </w:pPr>
            <w:r w:rsidRPr="00F47528">
              <w:rPr>
                <w:rFonts w:ascii="Arial" w:hAnsi="Arial" w:cs="Arial"/>
                <w:sz w:val="20"/>
                <w:szCs w:val="20"/>
              </w:rPr>
              <w:t>WSI</w:t>
            </w:r>
          </w:p>
        </w:tc>
        <w:tc>
          <w:tcPr>
            <w:tcW w:w="631"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0,016</w:t>
            </w:r>
          </w:p>
        </w:tc>
        <w:tc>
          <w:tcPr>
            <w:tcW w:w="1166"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0,004; 0,03</w:t>
            </w:r>
          </w:p>
        </w:tc>
        <w:tc>
          <w:tcPr>
            <w:tcW w:w="734" w:type="pct"/>
            <w:tcBorders>
              <w:left w:val="nil"/>
              <w:right w:val="nil"/>
            </w:tcBorders>
          </w:tcPr>
          <w:p w:rsidR="00BF2C5E" w:rsidRPr="00F47528" w:rsidRDefault="00BF2C5E" w:rsidP="00F47528">
            <w:pPr>
              <w:spacing w:after="0" w:line="360" w:lineRule="auto"/>
              <w:jc w:val="center"/>
              <w:rPr>
                <w:rFonts w:ascii="Arial" w:hAnsi="Arial" w:cs="Arial"/>
                <w:b/>
                <w:sz w:val="20"/>
                <w:szCs w:val="20"/>
              </w:rPr>
            </w:pPr>
            <w:r w:rsidRPr="00F47528">
              <w:rPr>
                <w:rFonts w:ascii="Arial" w:hAnsi="Arial" w:cs="Arial"/>
                <w:b/>
                <w:sz w:val="20"/>
                <w:szCs w:val="20"/>
              </w:rPr>
              <w:t>0,012</w:t>
            </w:r>
          </w:p>
        </w:tc>
      </w:tr>
      <w:tr w:rsidR="00BF2C5E" w:rsidRPr="00F47528" w:rsidTr="00F47528">
        <w:tc>
          <w:tcPr>
            <w:tcW w:w="2469" w:type="pct"/>
            <w:tcBorders>
              <w:left w:val="nil"/>
              <w:right w:val="nil"/>
            </w:tcBorders>
          </w:tcPr>
          <w:p w:rsidR="00BF2C5E" w:rsidRPr="00F47528" w:rsidRDefault="00BF2C5E" w:rsidP="00F47528">
            <w:pPr>
              <w:spacing w:after="0" w:line="360" w:lineRule="auto"/>
              <w:ind w:left="176"/>
              <w:rPr>
                <w:rFonts w:ascii="Arial" w:hAnsi="Arial" w:cs="Arial"/>
                <w:sz w:val="20"/>
                <w:szCs w:val="20"/>
              </w:rPr>
            </w:pPr>
            <w:r w:rsidRPr="00F47528">
              <w:rPr>
                <w:rFonts w:ascii="Arial" w:hAnsi="Arial" w:cs="Arial"/>
                <w:sz w:val="20"/>
                <w:szCs w:val="20"/>
              </w:rPr>
              <w:t>FAS</w:t>
            </w:r>
          </w:p>
        </w:tc>
        <w:tc>
          <w:tcPr>
            <w:tcW w:w="631"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0,102</w:t>
            </w:r>
          </w:p>
        </w:tc>
        <w:tc>
          <w:tcPr>
            <w:tcW w:w="1166"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0,06; 0,14</w:t>
            </w:r>
          </w:p>
        </w:tc>
        <w:tc>
          <w:tcPr>
            <w:tcW w:w="734" w:type="pct"/>
            <w:tcBorders>
              <w:left w:val="nil"/>
              <w:right w:val="nil"/>
            </w:tcBorders>
          </w:tcPr>
          <w:p w:rsidR="00BF2C5E" w:rsidRPr="00F47528" w:rsidRDefault="00BF2C5E" w:rsidP="00F47528">
            <w:pPr>
              <w:spacing w:after="0" w:line="360" w:lineRule="auto"/>
              <w:jc w:val="center"/>
              <w:rPr>
                <w:rFonts w:ascii="Arial" w:hAnsi="Arial" w:cs="Arial"/>
                <w:b/>
                <w:sz w:val="20"/>
                <w:szCs w:val="20"/>
              </w:rPr>
            </w:pPr>
            <w:r w:rsidRPr="00F47528">
              <w:rPr>
                <w:rFonts w:ascii="Arial" w:hAnsi="Arial" w:cs="Arial"/>
                <w:b/>
                <w:sz w:val="20"/>
                <w:szCs w:val="20"/>
              </w:rPr>
              <w:t>&lt; 0,001</w:t>
            </w:r>
          </w:p>
        </w:tc>
      </w:tr>
      <w:tr w:rsidR="00BF2C5E" w:rsidRPr="00F47528" w:rsidTr="00F47528">
        <w:tc>
          <w:tcPr>
            <w:tcW w:w="2469" w:type="pct"/>
            <w:tcBorders>
              <w:left w:val="nil"/>
              <w:right w:val="nil"/>
            </w:tcBorders>
          </w:tcPr>
          <w:p w:rsidR="00BF2C5E" w:rsidRPr="00F47528" w:rsidRDefault="00BF2C5E" w:rsidP="00F47528">
            <w:pPr>
              <w:spacing w:after="0" w:line="360" w:lineRule="auto"/>
              <w:rPr>
                <w:rFonts w:ascii="Arial" w:hAnsi="Arial" w:cs="Arial"/>
                <w:sz w:val="20"/>
                <w:szCs w:val="20"/>
              </w:rPr>
            </w:pPr>
            <w:r w:rsidRPr="00F47528">
              <w:rPr>
                <w:rFonts w:ascii="Arial" w:hAnsi="Arial" w:cs="Arial"/>
                <w:sz w:val="20"/>
                <w:szCs w:val="20"/>
              </w:rPr>
              <w:t>MCV</w:t>
            </w:r>
          </w:p>
        </w:tc>
        <w:tc>
          <w:tcPr>
            <w:tcW w:w="631"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p>
        </w:tc>
        <w:tc>
          <w:tcPr>
            <w:tcW w:w="1166"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p>
        </w:tc>
        <w:tc>
          <w:tcPr>
            <w:tcW w:w="734"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p>
        </w:tc>
      </w:tr>
      <w:tr w:rsidR="00BF2C5E" w:rsidRPr="00F47528" w:rsidTr="00F47528">
        <w:tc>
          <w:tcPr>
            <w:tcW w:w="2469" w:type="pct"/>
            <w:tcBorders>
              <w:left w:val="nil"/>
              <w:right w:val="nil"/>
            </w:tcBorders>
          </w:tcPr>
          <w:p w:rsidR="00BF2C5E" w:rsidRPr="00F47528" w:rsidRDefault="00BF2C5E" w:rsidP="00F47528">
            <w:pPr>
              <w:spacing w:after="0" w:line="360" w:lineRule="auto"/>
              <w:ind w:left="176"/>
              <w:rPr>
                <w:rFonts w:ascii="Arial" w:hAnsi="Arial" w:cs="Arial"/>
                <w:sz w:val="20"/>
                <w:szCs w:val="20"/>
              </w:rPr>
            </w:pPr>
            <w:r w:rsidRPr="00F47528">
              <w:rPr>
                <w:rFonts w:ascii="Arial" w:hAnsi="Arial" w:cs="Arial"/>
                <w:sz w:val="20"/>
                <w:szCs w:val="20"/>
              </w:rPr>
              <w:t>WSI</w:t>
            </w:r>
          </w:p>
        </w:tc>
        <w:tc>
          <w:tcPr>
            <w:tcW w:w="631"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0,028</w:t>
            </w:r>
          </w:p>
        </w:tc>
        <w:tc>
          <w:tcPr>
            <w:tcW w:w="1166"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0,015; 0,04</w:t>
            </w:r>
          </w:p>
        </w:tc>
        <w:tc>
          <w:tcPr>
            <w:tcW w:w="734" w:type="pct"/>
            <w:tcBorders>
              <w:left w:val="nil"/>
              <w:right w:val="nil"/>
            </w:tcBorders>
          </w:tcPr>
          <w:p w:rsidR="00BF2C5E" w:rsidRPr="00F47528" w:rsidRDefault="00BF2C5E" w:rsidP="00F47528">
            <w:pPr>
              <w:spacing w:after="0" w:line="360" w:lineRule="auto"/>
              <w:jc w:val="center"/>
              <w:rPr>
                <w:rFonts w:ascii="Arial" w:hAnsi="Arial" w:cs="Arial"/>
                <w:b/>
                <w:sz w:val="20"/>
                <w:szCs w:val="20"/>
              </w:rPr>
            </w:pPr>
            <w:r w:rsidRPr="00F47528">
              <w:rPr>
                <w:rFonts w:ascii="Arial" w:hAnsi="Arial" w:cs="Arial"/>
                <w:b/>
                <w:sz w:val="20"/>
                <w:szCs w:val="20"/>
              </w:rPr>
              <w:t>&lt; 0,001</w:t>
            </w:r>
          </w:p>
        </w:tc>
      </w:tr>
      <w:tr w:rsidR="00BF2C5E" w:rsidRPr="00F47528" w:rsidTr="00F47528">
        <w:tc>
          <w:tcPr>
            <w:tcW w:w="2469" w:type="pct"/>
            <w:tcBorders>
              <w:left w:val="nil"/>
              <w:right w:val="nil"/>
            </w:tcBorders>
          </w:tcPr>
          <w:p w:rsidR="00BF2C5E" w:rsidRPr="00F47528" w:rsidRDefault="00BF2C5E" w:rsidP="00F47528">
            <w:pPr>
              <w:spacing w:after="0" w:line="360" w:lineRule="auto"/>
              <w:ind w:left="176"/>
              <w:rPr>
                <w:rFonts w:ascii="Arial" w:hAnsi="Arial" w:cs="Arial"/>
                <w:sz w:val="20"/>
                <w:szCs w:val="20"/>
              </w:rPr>
            </w:pPr>
            <w:r w:rsidRPr="00F47528">
              <w:rPr>
                <w:rFonts w:ascii="Arial" w:hAnsi="Arial" w:cs="Arial"/>
                <w:sz w:val="20"/>
                <w:szCs w:val="20"/>
              </w:rPr>
              <w:t>FAS</w:t>
            </w:r>
          </w:p>
        </w:tc>
        <w:tc>
          <w:tcPr>
            <w:tcW w:w="631"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0,071</w:t>
            </w:r>
          </w:p>
        </w:tc>
        <w:tc>
          <w:tcPr>
            <w:tcW w:w="1166"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0,029; 0,112</w:t>
            </w:r>
          </w:p>
        </w:tc>
        <w:tc>
          <w:tcPr>
            <w:tcW w:w="734" w:type="pct"/>
            <w:tcBorders>
              <w:left w:val="nil"/>
              <w:right w:val="nil"/>
            </w:tcBorders>
          </w:tcPr>
          <w:p w:rsidR="00BF2C5E" w:rsidRPr="00F47528" w:rsidRDefault="00BF2C5E" w:rsidP="00F47528">
            <w:pPr>
              <w:spacing w:after="0" w:line="360" w:lineRule="auto"/>
              <w:jc w:val="center"/>
              <w:rPr>
                <w:rFonts w:ascii="Arial" w:hAnsi="Arial" w:cs="Arial"/>
                <w:b/>
                <w:sz w:val="20"/>
                <w:szCs w:val="20"/>
              </w:rPr>
            </w:pPr>
            <w:r w:rsidRPr="00F47528">
              <w:rPr>
                <w:rFonts w:ascii="Arial" w:hAnsi="Arial" w:cs="Arial"/>
                <w:b/>
                <w:sz w:val="20"/>
                <w:szCs w:val="20"/>
              </w:rPr>
              <w:t>0,001</w:t>
            </w:r>
          </w:p>
        </w:tc>
      </w:tr>
      <w:tr w:rsidR="00BF2C5E" w:rsidRPr="00F47528" w:rsidTr="00F47528">
        <w:tc>
          <w:tcPr>
            <w:tcW w:w="2469" w:type="pct"/>
            <w:tcBorders>
              <w:left w:val="nil"/>
              <w:right w:val="nil"/>
            </w:tcBorders>
          </w:tcPr>
          <w:p w:rsidR="00BF2C5E" w:rsidRPr="00F47528" w:rsidRDefault="00BF2C5E" w:rsidP="00F47528">
            <w:pPr>
              <w:spacing w:after="0" w:line="360" w:lineRule="auto"/>
              <w:rPr>
                <w:rFonts w:ascii="Arial" w:hAnsi="Arial" w:cs="Arial"/>
                <w:sz w:val="20"/>
                <w:szCs w:val="20"/>
              </w:rPr>
            </w:pPr>
            <w:r w:rsidRPr="00F47528">
              <w:rPr>
                <w:rFonts w:ascii="Arial" w:hAnsi="Arial" w:cs="Arial"/>
                <w:sz w:val="20"/>
                <w:szCs w:val="20"/>
              </w:rPr>
              <w:t>MCH</w:t>
            </w:r>
          </w:p>
        </w:tc>
        <w:tc>
          <w:tcPr>
            <w:tcW w:w="631"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p>
        </w:tc>
        <w:tc>
          <w:tcPr>
            <w:tcW w:w="1166"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p>
        </w:tc>
        <w:tc>
          <w:tcPr>
            <w:tcW w:w="734"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p>
        </w:tc>
      </w:tr>
      <w:tr w:rsidR="00BF2C5E" w:rsidRPr="00F47528" w:rsidTr="00F47528">
        <w:tc>
          <w:tcPr>
            <w:tcW w:w="2469" w:type="pct"/>
            <w:tcBorders>
              <w:left w:val="nil"/>
              <w:right w:val="nil"/>
            </w:tcBorders>
          </w:tcPr>
          <w:p w:rsidR="00BF2C5E" w:rsidRPr="00F47528" w:rsidRDefault="00BF2C5E" w:rsidP="00F47528">
            <w:pPr>
              <w:spacing w:after="0" w:line="360" w:lineRule="auto"/>
              <w:ind w:left="176"/>
              <w:rPr>
                <w:rFonts w:ascii="Arial" w:hAnsi="Arial" w:cs="Arial"/>
                <w:sz w:val="20"/>
                <w:szCs w:val="20"/>
              </w:rPr>
            </w:pPr>
            <w:r w:rsidRPr="00F47528">
              <w:rPr>
                <w:rFonts w:ascii="Arial" w:hAnsi="Arial" w:cs="Arial"/>
                <w:sz w:val="20"/>
                <w:szCs w:val="20"/>
              </w:rPr>
              <w:t>WSI</w:t>
            </w:r>
          </w:p>
        </w:tc>
        <w:tc>
          <w:tcPr>
            <w:tcW w:w="631"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0,029</w:t>
            </w:r>
          </w:p>
        </w:tc>
        <w:tc>
          <w:tcPr>
            <w:tcW w:w="1166"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0,016; 0,042</w:t>
            </w:r>
          </w:p>
        </w:tc>
        <w:tc>
          <w:tcPr>
            <w:tcW w:w="734" w:type="pct"/>
            <w:tcBorders>
              <w:left w:val="nil"/>
              <w:right w:val="nil"/>
            </w:tcBorders>
          </w:tcPr>
          <w:p w:rsidR="00BF2C5E" w:rsidRPr="00F47528" w:rsidRDefault="00BF2C5E" w:rsidP="00F47528">
            <w:pPr>
              <w:spacing w:after="0" w:line="360" w:lineRule="auto"/>
              <w:jc w:val="center"/>
              <w:rPr>
                <w:rFonts w:ascii="Arial" w:hAnsi="Arial" w:cs="Arial"/>
                <w:b/>
                <w:sz w:val="20"/>
                <w:szCs w:val="20"/>
              </w:rPr>
            </w:pPr>
            <w:r w:rsidRPr="00F47528">
              <w:rPr>
                <w:rFonts w:ascii="Arial" w:hAnsi="Arial" w:cs="Arial"/>
                <w:b/>
                <w:sz w:val="20"/>
                <w:szCs w:val="20"/>
              </w:rPr>
              <w:t>&lt; 0,001</w:t>
            </w:r>
          </w:p>
        </w:tc>
      </w:tr>
      <w:tr w:rsidR="00BF2C5E" w:rsidRPr="00F47528" w:rsidTr="00F47528">
        <w:tc>
          <w:tcPr>
            <w:tcW w:w="2469" w:type="pct"/>
            <w:tcBorders>
              <w:left w:val="nil"/>
              <w:right w:val="nil"/>
            </w:tcBorders>
          </w:tcPr>
          <w:p w:rsidR="00BF2C5E" w:rsidRPr="00F47528" w:rsidRDefault="00BF2C5E" w:rsidP="00F47528">
            <w:pPr>
              <w:spacing w:after="0" w:line="360" w:lineRule="auto"/>
              <w:ind w:left="176"/>
              <w:rPr>
                <w:rFonts w:ascii="Arial" w:hAnsi="Arial" w:cs="Arial"/>
                <w:sz w:val="20"/>
                <w:szCs w:val="20"/>
              </w:rPr>
            </w:pPr>
            <w:r w:rsidRPr="00F47528">
              <w:rPr>
                <w:rFonts w:ascii="Arial" w:hAnsi="Arial" w:cs="Arial"/>
                <w:sz w:val="20"/>
                <w:szCs w:val="20"/>
              </w:rPr>
              <w:t>FAS</w:t>
            </w:r>
          </w:p>
        </w:tc>
        <w:tc>
          <w:tcPr>
            <w:tcW w:w="631"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0,08</w:t>
            </w:r>
          </w:p>
        </w:tc>
        <w:tc>
          <w:tcPr>
            <w:tcW w:w="1166"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0,038; 0,122</w:t>
            </w:r>
          </w:p>
        </w:tc>
        <w:tc>
          <w:tcPr>
            <w:tcW w:w="734" w:type="pct"/>
            <w:tcBorders>
              <w:left w:val="nil"/>
              <w:right w:val="nil"/>
            </w:tcBorders>
          </w:tcPr>
          <w:p w:rsidR="00BF2C5E" w:rsidRPr="00F47528" w:rsidRDefault="00BF2C5E" w:rsidP="00F47528">
            <w:pPr>
              <w:spacing w:after="0" w:line="360" w:lineRule="auto"/>
              <w:jc w:val="center"/>
              <w:rPr>
                <w:rFonts w:ascii="Arial" w:hAnsi="Arial" w:cs="Arial"/>
                <w:b/>
                <w:sz w:val="20"/>
                <w:szCs w:val="20"/>
              </w:rPr>
            </w:pPr>
            <w:r w:rsidRPr="00F47528">
              <w:rPr>
                <w:rFonts w:ascii="Arial" w:hAnsi="Arial" w:cs="Arial"/>
                <w:b/>
                <w:sz w:val="20"/>
                <w:szCs w:val="20"/>
              </w:rPr>
              <w:t>&lt; 0,001</w:t>
            </w:r>
          </w:p>
        </w:tc>
      </w:tr>
      <w:tr w:rsidR="00BF2C5E" w:rsidRPr="00F47528" w:rsidTr="00F47528">
        <w:tc>
          <w:tcPr>
            <w:tcW w:w="2469" w:type="pct"/>
            <w:tcBorders>
              <w:left w:val="nil"/>
              <w:right w:val="nil"/>
            </w:tcBorders>
          </w:tcPr>
          <w:p w:rsidR="00BF2C5E" w:rsidRPr="00F47528" w:rsidRDefault="00BF2C5E" w:rsidP="00F47528">
            <w:pPr>
              <w:spacing w:after="0" w:line="360" w:lineRule="auto"/>
              <w:rPr>
                <w:rFonts w:ascii="Arial" w:hAnsi="Arial" w:cs="Arial"/>
                <w:sz w:val="20"/>
                <w:szCs w:val="20"/>
              </w:rPr>
            </w:pPr>
            <w:r w:rsidRPr="00F47528">
              <w:rPr>
                <w:rFonts w:ascii="Arial" w:hAnsi="Arial" w:cs="Arial"/>
                <w:sz w:val="20"/>
                <w:szCs w:val="20"/>
              </w:rPr>
              <w:t>Ferritin</w:t>
            </w:r>
          </w:p>
        </w:tc>
        <w:tc>
          <w:tcPr>
            <w:tcW w:w="631"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p>
        </w:tc>
        <w:tc>
          <w:tcPr>
            <w:tcW w:w="1166"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p>
        </w:tc>
        <w:tc>
          <w:tcPr>
            <w:tcW w:w="734"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p>
        </w:tc>
      </w:tr>
      <w:tr w:rsidR="00BF2C5E" w:rsidRPr="00F47528" w:rsidTr="00F47528">
        <w:tc>
          <w:tcPr>
            <w:tcW w:w="2469" w:type="pct"/>
            <w:tcBorders>
              <w:left w:val="nil"/>
              <w:right w:val="nil"/>
            </w:tcBorders>
          </w:tcPr>
          <w:p w:rsidR="00BF2C5E" w:rsidRPr="00F47528" w:rsidRDefault="00BF2C5E" w:rsidP="00F47528">
            <w:pPr>
              <w:spacing w:after="0" w:line="360" w:lineRule="auto"/>
              <w:ind w:left="176"/>
              <w:rPr>
                <w:rFonts w:ascii="Arial" w:hAnsi="Arial" w:cs="Arial"/>
                <w:sz w:val="20"/>
                <w:szCs w:val="20"/>
              </w:rPr>
            </w:pPr>
            <w:r w:rsidRPr="00F47528">
              <w:rPr>
                <w:rFonts w:ascii="Arial" w:hAnsi="Arial" w:cs="Arial"/>
                <w:sz w:val="20"/>
                <w:szCs w:val="20"/>
              </w:rPr>
              <w:t>WSI</w:t>
            </w:r>
          </w:p>
        </w:tc>
        <w:tc>
          <w:tcPr>
            <w:tcW w:w="631"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0,002</w:t>
            </w:r>
          </w:p>
        </w:tc>
        <w:tc>
          <w:tcPr>
            <w:tcW w:w="1166"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-0,011; 0,015</w:t>
            </w:r>
          </w:p>
        </w:tc>
        <w:tc>
          <w:tcPr>
            <w:tcW w:w="734"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0,742</w:t>
            </w:r>
          </w:p>
        </w:tc>
      </w:tr>
      <w:tr w:rsidR="00BF2C5E" w:rsidRPr="00F47528" w:rsidTr="00F47528">
        <w:tc>
          <w:tcPr>
            <w:tcW w:w="2469" w:type="pct"/>
            <w:tcBorders>
              <w:left w:val="nil"/>
              <w:right w:val="nil"/>
            </w:tcBorders>
          </w:tcPr>
          <w:p w:rsidR="00BF2C5E" w:rsidRPr="00F47528" w:rsidRDefault="00BF2C5E" w:rsidP="00F47528">
            <w:pPr>
              <w:spacing w:after="0" w:line="360" w:lineRule="auto"/>
              <w:ind w:left="176"/>
              <w:rPr>
                <w:rFonts w:ascii="Arial" w:hAnsi="Arial" w:cs="Arial"/>
                <w:sz w:val="20"/>
                <w:szCs w:val="20"/>
                <w:vertAlign w:val="superscript"/>
              </w:rPr>
            </w:pPr>
            <w:r w:rsidRPr="00F47528">
              <w:rPr>
                <w:rFonts w:ascii="Arial" w:hAnsi="Arial" w:cs="Arial"/>
                <w:sz w:val="20"/>
                <w:szCs w:val="20"/>
              </w:rPr>
              <w:t>FAS</w:t>
            </w:r>
          </w:p>
        </w:tc>
        <w:tc>
          <w:tcPr>
            <w:tcW w:w="631"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0,047</w:t>
            </w:r>
          </w:p>
        </w:tc>
        <w:tc>
          <w:tcPr>
            <w:tcW w:w="1166"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0,005; 0,089</w:t>
            </w:r>
          </w:p>
        </w:tc>
        <w:tc>
          <w:tcPr>
            <w:tcW w:w="734" w:type="pct"/>
            <w:tcBorders>
              <w:left w:val="nil"/>
              <w:right w:val="nil"/>
            </w:tcBorders>
          </w:tcPr>
          <w:p w:rsidR="00BF2C5E" w:rsidRPr="00F47528" w:rsidRDefault="00BF2C5E" w:rsidP="00F47528">
            <w:pPr>
              <w:spacing w:after="0" w:line="360" w:lineRule="auto"/>
              <w:jc w:val="center"/>
              <w:rPr>
                <w:rFonts w:ascii="Arial" w:hAnsi="Arial" w:cs="Arial"/>
                <w:b/>
                <w:sz w:val="20"/>
                <w:szCs w:val="20"/>
                <w:vertAlign w:val="superscript"/>
              </w:rPr>
            </w:pPr>
            <w:r w:rsidRPr="00F47528">
              <w:rPr>
                <w:rFonts w:ascii="Arial" w:hAnsi="Arial" w:cs="Arial"/>
                <w:b/>
                <w:sz w:val="20"/>
                <w:szCs w:val="20"/>
              </w:rPr>
              <w:t>0,028</w:t>
            </w:r>
          </w:p>
        </w:tc>
      </w:tr>
      <w:tr w:rsidR="00BF2C5E" w:rsidRPr="00F47528" w:rsidTr="00F47528">
        <w:tc>
          <w:tcPr>
            <w:tcW w:w="2469" w:type="pct"/>
            <w:tcBorders>
              <w:left w:val="nil"/>
              <w:right w:val="nil"/>
            </w:tcBorders>
          </w:tcPr>
          <w:p w:rsidR="00BF2C5E" w:rsidRPr="00F47528" w:rsidRDefault="00BF2C5E" w:rsidP="00F47528">
            <w:pPr>
              <w:spacing w:after="0" w:line="360" w:lineRule="auto"/>
              <w:ind w:left="34"/>
              <w:rPr>
                <w:rFonts w:ascii="Arial" w:hAnsi="Arial" w:cs="Arial"/>
                <w:sz w:val="20"/>
                <w:szCs w:val="20"/>
              </w:rPr>
            </w:pPr>
            <w:r w:rsidRPr="00F47528">
              <w:rPr>
                <w:rFonts w:ascii="Arial" w:hAnsi="Arial" w:cs="Arial"/>
                <w:sz w:val="20"/>
                <w:szCs w:val="20"/>
              </w:rPr>
              <w:t>Transferrin</w:t>
            </w:r>
          </w:p>
        </w:tc>
        <w:tc>
          <w:tcPr>
            <w:tcW w:w="631"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p>
        </w:tc>
        <w:tc>
          <w:tcPr>
            <w:tcW w:w="1166"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p>
        </w:tc>
        <w:tc>
          <w:tcPr>
            <w:tcW w:w="734"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p>
        </w:tc>
      </w:tr>
      <w:tr w:rsidR="00BF2C5E" w:rsidRPr="00F47528" w:rsidTr="00F47528">
        <w:tc>
          <w:tcPr>
            <w:tcW w:w="2469" w:type="pct"/>
            <w:tcBorders>
              <w:left w:val="nil"/>
              <w:right w:val="nil"/>
            </w:tcBorders>
          </w:tcPr>
          <w:p w:rsidR="00BF2C5E" w:rsidRPr="00F47528" w:rsidRDefault="00BF2C5E" w:rsidP="00F47528">
            <w:pPr>
              <w:spacing w:after="0" w:line="360" w:lineRule="auto"/>
              <w:ind w:left="176"/>
              <w:rPr>
                <w:rFonts w:ascii="Arial" w:hAnsi="Arial" w:cs="Arial"/>
                <w:sz w:val="20"/>
                <w:szCs w:val="20"/>
                <w:vertAlign w:val="superscript"/>
              </w:rPr>
            </w:pPr>
            <w:r w:rsidRPr="00F47528">
              <w:rPr>
                <w:rFonts w:ascii="Arial" w:hAnsi="Arial" w:cs="Arial"/>
                <w:sz w:val="20"/>
                <w:szCs w:val="20"/>
              </w:rPr>
              <w:t>WSI</w:t>
            </w:r>
          </w:p>
        </w:tc>
        <w:tc>
          <w:tcPr>
            <w:tcW w:w="631"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-0,025</w:t>
            </w:r>
          </w:p>
        </w:tc>
        <w:tc>
          <w:tcPr>
            <w:tcW w:w="1166"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-0,038; -0,012</w:t>
            </w:r>
          </w:p>
        </w:tc>
        <w:tc>
          <w:tcPr>
            <w:tcW w:w="734" w:type="pct"/>
            <w:tcBorders>
              <w:left w:val="nil"/>
              <w:right w:val="nil"/>
            </w:tcBorders>
          </w:tcPr>
          <w:p w:rsidR="00BF2C5E" w:rsidRPr="00F47528" w:rsidRDefault="00BF2C5E" w:rsidP="00F47528">
            <w:pPr>
              <w:spacing w:after="0" w:line="360" w:lineRule="auto"/>
              <w:jc w:val="center"/>
              <w:rPr>
                <w:rFonts w:ascii="Arial" w:hAnsi="Arial" w:cs="Arial"/>
                <w:b/>
                <w:sz w:val="20"/>
                <w:szCs w:val="20"/>
              </w:rPr>
            </w:pPr>
            <w:r w:rsidRPr="00F47528">
              <w:rPr>
                <w:rFonts w:ascii="Arial" w:hAnsi="Arial" w:cs="Arial"/>
                <w:b/>
                <w:sz w:val="20"/>
                <w:szCs w:val="20"/>
              </w:rPr>
              <w:t>&lt; 0,001</w:t>
            </w:r>
          </w:p>
        </w:tc>
      </w:tr>
      <w:tr w:rsidR="00BF2C5E" w:rsidRPr="00F47528" w:rsidTr="00F47528">
        <w:tc>
          <w:tcPr>
            <w:tcW w:w="2469" w:type="pct"/>
            <w:tcBorders>
              <w:left w:val="nil"/>
              <w:right w:val="nil"/>
            </w:tcBorders>
          </w:tcPr>
          <w:p w:rsidR="00BF2C5E" w:rsidRPr="00F47528" w:rsidRDefault="00BF2C5E" w:rsidP="00F47528">
            <w:pPr>
              <w:spacing w:after="0" w:line="360" w:lineRule="auto"/>
              <w:ind w:left="176"/>
              <w:rPr>
                <w:rFonts w:ascii="Arial" w:hAnsi="Arial" w:cs="Arial"/>
                <w:sz w:val="20"/>
                <w:szCs w:val="20"/>
                <w:vertAlign w:val="superscript"/>
              </w:rPr>
            </w:pPr>
            <w:r w:rsidRPr="00F47528">
              <w:rPr>
                <w:rFonts w:ascii="Arial" w:hAnsi="Arial" w:cs="Arial"/>
                <w:sz w:val="20"/>
                <w:szCs w:val="20"/>
              </w:rPr>
              <w:t>FAS</w:t>
            </w:r>
          </w:p>
        </w:tc>
        <w:tc>
          <w:tcPr>
            <w:tcW w:w="631"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-0,069</w:t>
            </w:r>
          </w:p>
        </w:tc>
        <w:tc>
          <w:tcPr>
            <w:tcW w:w="1166" w:type="pct"/>
            <w:tcBorders>
              <w:left w:val="nil"/>
              <w:right w:val="nil"/>
            </w:tcBorders>
          </w:tcPr>
          <w:p w:rsidR="00BF2C5E" w:rsidRPr="00F47528" w:rsidRDefault="00BF2C5E" w:rsidP="00F47528">
            <w:pPr>
              <w:spacing w:after="0" w:line="360" w:lineRule="auto"/>
              <w:jc w:val="center"/>
              <w:rPr>
                <w:rFonts w:ascii="Arial" w:hAnsi="Arial" w:cs="Arial"/>
                <w:sz w:val="20"/>
                <w:szCs w:val="20"/>
              </w:rPr>
            </w:pPr>
            <w:r w:rsidRPr="00F47528">
              <w:rPr>
                <w:rFonts w:ascii="Arial" w:hAnsi="Arial" w:cs="Arial"/>
                <w:sz w:val="20"/>
                <w:szCs w:val="20"/>
              </w:rPr>
              <w:t>-0,111; -0,027</w:t>
            </w:r>
          </w:p>
        </w:tc>
        <w:tc>
          <w:tcPr>
            <w:tcW w:w="734" w:type="pct"/>
            <w:tcBorders>
              <w:left w:val="nil"/>
              <w:right w:val="nil"/>
            </w:tcBorders>
          </w:tcPr>
          <w:p w:rsidR="00BF2C5E" w:rsidRPr="00F47528" w:rsidRDefault="00BF2C5E" w:rsidP="00F47528">
            <w:pPr>
              <w:spacing w:after="0" w:line="360" w:lineRule="auto"/>
              <w:jc w:val="center"/>
              <w:rPr>
                <w:rFonts w:ascii="Arial" w:hAnsi="Arial" w:cs="Arial"/>
                <w:b/>
                <w:sz w:val="20"/>
                <w:szCs w:val="20"/>
              </w:rPr>
            </w:pPr>
            <w:r w:rsidRPr="00F47528">
              <w:rPr>
                <w:rFonts w:ascii="Arial" w:hAnsi="Arial" w:cs="Arial"/>
                <w:b/>
                <w:sz w:val="20"/>
                <w:szCs w:val="20"/>
              </w:rPr>
              <w:t>0,001</w:t>
            </w:r>
          </w:p>
        </w:tc>
      </w:tr>
      <w:tr w:rsidR="00BF2C5E" w:rsidRPr="00F47528" w:rsidTr="00F47528">
        <w:tc>
          <w:tcPr>
            <w:tcW w:w="5000" w:type="pct"/>
            <w:gridSpan w:val="4"/>
            <w:tcBorders>
              <w:left w:val="nil"/>
              <w:right w:val="nil"/>
            </w:tcBorders>
          </w:tcPr>
          <w:p w:rsidR="00BF2C5E" w:rsidRPr="00F47528" w:rsidRDefault="00BF2C5E" w:rsidP="00F47528">
            <w:pPr>
              <w:spacing w:after="0" w:line="360" w:lineRule="auto"/>
              <w:rPr>
                <w:rFonts w:ascii="Arial" w:hAnsi="Arial" w:cs="Arial"/>
                <w:b/>
                <w:sz w:val="20"/>
                <w:szCs w:val="20"/>
              </w:rPr>
            </w:pPr>
            <w:r w:rsidRPr="00F47528">
              <w:rPr>
                <w:rFonts w:ascii="Arial" w:hAnsi="Arial" w:cs="Arial"/>
                <w:sz w:val="20"/>
                <w:szCs w:val="20"/>
                <w:vertAlign w:val="superscript"/>
              </w:rPr>
              <w:t xml:space="preserve">a </w:t>
            </w:r>
            <w:r w:rsidRPr="00F47528">
              <w:rPr>
                <w:rFonts w:ascii="Arial" w:hAnsi="Arial" w:cs="Arial"/>
                <w:sz w:val="20"/>
                <w:szCs w:val="20"/>
              </w:rPr>
              <w:t xml:space="preserve">B gibt den Regressionskoeffizienten an, </w:t>
            </w:r>
            <w:r w:rsidRPr="00F47528">
              <w:rPr>
                <w:rFonts w:ascii="Arial" w:hAnsi="Arial" w:cs="Arial"/>
                <w:sz w:val="20"/>
                <w:szCs w:val="20"/>
                <w:vertAlign w:val="superscript"/>
              </w:rPr>
              <w:t xml:space="preserve">b </w:t>
            </w:r>
            <w:r w:rsidRPr="00F47528">
              <w:rPr>
                <w:rFonts w:ascii="Arial" w:hAnsi="Arial" w:cs="Arial"/>
                <w:sz w:val="20"/>
                <w:szCs w:val="20"/>
              </w:rPr>
              <w:t xml:space="preserve">95 % - Konfidenzintervall für B, </w:t>
            </w:r>
            <w:r w:rsidRPr="00F47528">
              <w:rPr>
                <w:rFonts w:ascii="Arial" w:hAnsi="Arial" w:cs="Arial"/>
                <w:sz w:val="20"/>
                <w:szCs w:val="20"/>
                <w:vertAlign w:val="superscript"/>
              </w:rPr>
              <w:t xml:space="preserve">c </w:t>
            </w:r>
            <w:r w:rsidRPr="00F47528">
              <w:rPr>
                <w:rFonts w:ascii="Arial" w:hAnsi="Arial" w:cs="Arial"/>
                <w:sz w:val="20"/>
                <w:szCs w:val="20"/>
              </w:rPr>
              <w:t>zweiseitige Signifikanz p &lt; 0,05.</w:t>
            </w:r>
          </w:p>
        </w:tc>
      </w:tr>
    </w:tbl>
    <w:p w:rsidR="00BF2C5E" w:rsidRDefault="00BF2C5E" w:rsidP="003378FD">
      <w:pPr>
        <w:spacing w:line="360" w:lineRule="auto"/>
      </w:pPr>
    </w:p>
    <w:p w:rsidR="00BF2C5E" w:rsidRDefault="00BF2C5E" w:rsidP="005A235F">
      <w:pPr>
        <w:spacing w:line="360" w:lineRule="auto"/>
      </w:pPr>
      <w:r>
        <w:br w:type="page"/>
      </w:r>
    </w:p>
    <w:p w:rsidR="00BF2C5E" w:rsidRPr="003378FD" w:rsidRDefault="00BF2C5E" w:rsidP="003378FD">
      <w:pPr>
        <w:pStyle w:val="Heading1"/>
        <w:numPr>
          <w:ilvl w:val="0"/>
          <w:numId w:val="0"/>
        </w:numPr>
        <w:spacing w:line="360" w:lineRule="auto"/>
        <w:ind w:left="431" w:hanging="431"/>
        <w:jc w:val="both"/>
        <w:rPr>
          <w:b w:val="0"/>
        </w:rPr>
      </w:pPr>
      <w:r w:rsidRPr="003378FD">
        <w:rPr>
          <w:b w:val="0"/>
        </w:rPr>
        <w:t>Abbildungen</w:t>
      </w:r>
    </w:p>
    <w:p w:rsidR="00BF2C5E" w:rsidRPr="009F4506" w:rsidRDefault="00BF2C5E" w:rsidP="003378FD">
      <w:pPr>
        <w:pStyle w:val="Caption"/>
        <w:spacing w:line="360" w:lineRule="auto"/>
        <w:ind w:left="705" w:hanging="705"/>
        <w:jc w:val="both"/>
      </w:pPr>
      <w:r>
        <w:t>Abb. 1</w:t>
      </w:r>
      <w:r>
        <w:tab/>
      </w:r>
      <w:r w:rsidRPr="00770FC8">
        <w:t xml:space="preserve">Histogramm zur Alters- und Geschlechtsverteilung der </w:t>
      </w:r>
      <w:r>
        <w:t>Studien</w:t>
      </w:r>
      <w:r w:rsidRPr="00770FC8">
        <w:t>population aus de</w:t>
      </w:r>
      <w:r>
        <w:t>r LIFE Child Kohorte (Gesamt: n=1214, Jungen: n=628, Mädchen: n=586</w:t>
      </w:r>
      <w:r w:rsidRPr="00770FC8">
        <w:t>)</w:t>
      </w:r>
      <w:r>
        <w:t>.</w:t>
      </w:r>
    </w:p>
    <w:p w:rsidR="00BF2C5E" w:rsidRPr="00A82C3B" w:rsidRDefault="00BF2C5E" w:rsidP="003378FD">
      <w:pPr>
        <w:pStyle w:val="Caption"/>
        <w:spacing w:line="360" w:lineRule="auto"/>
        <w:ind w:left="705" w:hanging="705"/>
        <w:jc w:val="both"/>
      </w:pPr>
      <w:r w:rsidRPr="00BF259C">
        <w:t>Abb. 2</w:t>
      </w:r>
      <w:r w:rsidRPr="00BF259C">
        <w:tab/>
        <w:t>Boxplot</w:t>
      </w:r>
      <w:r>
        <w:t xml:space="preserve"> (inklusive Mittelwerte)</w:t>
      </w:r>
      <w:r w:rsidRPr="00BF259C">
        <w:t xml:space="preserve"> zum Vergleich der sozio</w:t>
      </w:r>
      <w:r>
        <w:t>ökonomischen</w:t>
      </w:r>
      <w:r w:rsidRPr="00BF259C">
        <w:t xml:space="preserve"> Kenngrößen bezüglich der altersadaptierten z-Scores des Hämoglobins, MCV, MCH, Ferritins und Transferrins. a Vergleich der drei Ausprägungen des sozialen Status (</w:t>
      </w:r>
      <w:r>
        <w:t>niedrig (n)</w:t>
      </w:r>
      <w:r w:rsidRPr="00BF259C">
        <w:t>: n=155, mittel (m): n=541, hoch (h): n=518). b Vergleich der drei Ausprägungen des familiären Wohlstands</w:t>
      </w:r>
      <w:r w:rsidRPr="00BF259C">
        <w:rPr>
          <w:sz w:val="22"/>
          <w:szCs w:val="22"/>
        </w:rPr>
        <w:t xml:space="preserve"> </w:t>
      </w:r>
      <w:r w:rsidRPr="00BF259C">
        <w:t>(niedrig (n): n=128, mittel (m): n=460, hoch (h): n=626).</w:t>
      </w:r>
    </w:p>
    <w:p w:rsidR="00BF2C5E" w:rsidRDefault="00BF2C5E" w:rsidP="003378FD">
      <w:pPr>
        <w:spacing w:line="360" w:lineRule="auto"/>
        <w:rPr>
          <w:rFonts w:ascii="Arial" w:hAnsi="Arial"/>
          <w:sz w:val="20"/>
          <w:szCs w:val="18"/>
        </w:rPr>
      </w:pPr>
      <w:r>
        <w:br w:type="page"/>
      </w:r>
    </w:p>
    <w:p w:rsidR="00BF2C5E" w:rsidRDefault="00BF2C5E" w:rsidP="003378FD">
      <w:pPr>
        <w:keepNext/>
        <w:spacing w:line="360" w:lineRule="auto"/>
        <w:jc w:val="both"/>
      </w:pPr>
      <w:r>
        <w:rPr>
          <w:noProof/>
          <w:lang w:eastAsia="de-DE"/>
        </w:rP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26" type="#_x0000_t75" style="width:476.2pt;height:337.2pt;visibility:visible;mso-position-horizontal-relative:char;mso-position-vertical-relative:line">
            <v:textbox style="mso-rotate-with-shape:t"/>
            <w10:anchorlock/>
          </v:shape>
        </w:pict>
      </w:r>
    </w:p>
    <w:p w:rsidR="00BF2C5E" w:rsidRDefault="00BF2C5E" w:rsidP="003378FD">
      <w:pPr>
        <w:pStyle w:val="Caption"/>
        <w:spacing w:line="360" w:lineRule="auto"/>
        <w:jc w:val="both"/>
      </w:pPr>
      <w:bookmarkStart w:id="38" w:name="_Toc425184083"/>
      <w:bookmarkStart w:id="39" w:name="_Toc426046508"/>
      <w:r>
        <w:t>Abb. 1</w:t>
      </w:r>
      <w:bookmarkEnd w:id="38"/>
      <w:bookmarkEnd w:id="39"/>
      <w:r>
        <w:t xml:space="preserve"> </w:t>
      </w:r>
    </w:p>
    <w:p w:rsidR="00BF2C5E" w:rsidRDefault="00BF2C5E" w:rsidP="003378FD">
      <w:pPr>
        <w:spacing w:line="360" w:lineRule="auto"/>
        <w:rPr>
          <w:rFonts w:ascii="Arial" w:hAnsi="Arial"/>
          <w:sz w:val="20"/>
          <w:szCs w:val="18"/>
        </w:rPr>
      </w:pPr>
      <w:r>
        <w:br w:type="page"/>
      </w:r>
    </w:p>
    <w:p w:rsidR="00BF2C5E" w:rsidRDefault="00BF2C5E" w:rsidP="003378FD">
      <w:pPr>
        <w:keepNext/>
        <w:spacing w:line="360" w:lineRule="auto"/>
        <w:rPr>
          <w:noProof/>
        </w:rPr>
      </w:pPr>
      <w:bookmarkStart w:id="40" w:name="_Toc425184084"/>
      <w:bookmarkStart w:id="41" w:name="_Toc426046509"/>
      <w:r>
        <w:rPr>
          <w:noProof/>
          <w:lang w:eastAsia="de-DE"/>
        </w:rPr>
        <w:pict>
          <v:shape id="Grafik 2" o:spid="_x0000_s1027" type="#_x0000_t75" style="position:absolute;margin-left:-18.35pt;margin-top:.4pt;width:494.75pt;height:350.3pt;z-index:-251658240;visibility:visible" wrapcoords="0 0 21600 0 21600 21600 0 21600 0 0">
            <v:textbox style="mso-rotate-with-shape:t"/>
            <w10:wrap type="tight"/>
          </v:shape>
        </w:pict>
      </w:r>
      <w:r w:rsidRPr="000313CC">
        <w:t>Abb. 2</w:t>
      </w:r>
      <w:bookmarkEnd w:id="40"/>
      <w:bookmarkEnd w:id="41"/>
    </w:p>
    <w:p w:rsidR="00BF2C5E" w:rsidRDefault="00BF2C5E" w:rsidP="003378FD">
      <w:pPr>
        <w:spacing w:line="360" w:lineRule="auto"/>
        <w:rPr>
          <w:rFonts w:ascii="Arial" w:hAnsi="Arial"/>
          <w:noProof/>
          <w:sz w:val="20"/>
          <w:szCs w:val="18"/>
        </w:rPr>
      </w:pPr>
    </w:p>
    <w:sectPr w:rsidR="00BF2C5E" w:rsidSect="00857C11">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2C5E" w:rsidRDefault="00BF2C5E" w:rsidP="005B1487">
      <w:pPr>
        <w:spacing w:after="0" w:line="240" w:lineRule="auto"/>
      </w:pPr>
      <w:r>
        <w:separator/>
      </w:r>
    </w:p>
  </w:endnote>
  <w:endnote w:type="continuationSeparator" w:id="0">
    <w:p w:rsidR="00BF2C5E" w:rsidRDefault="00BF2C5E" w:rsidP="005B14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ScalaPro-Regular">
    <w:altName w:val="Arial Unicode MS"/>
    <w:panose1 w:val="00000000000000000000"/>
    <w:charset w:val="80"/>
    <w:family w:val="roman"/>
    <w:notTrueType/>
    <w:pitch w:val="default"/>
    <w:sig w:usb0="00000001" w:usb1="08070000" w:usb2="00000010" w:usb3="00000000" w:csb0="00020000" w:csb1="00000000"/>
  </w:font>
  <w:font w:name="AdvOT863180fb">
    <w:panose1 w:val="00000000000000000000"/>
    <w:charset w:val="00"/>
    <w:family w:val="roman"/>
    <w:notTrueType/>
    <w:pitch w:val="default"/>
    <w:sig w:usb0="00000003" w:usb1="00000000" w:usb2="00000000" w:usb3="00000000" w:csb0="00000001" w:csb1="00000000"/>
  </w:font>
  <w:font w:name="SMinionPlus-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C5E" w:rsidRDefault="00BF2C5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C5E" w:rsidRPr="00857C11" w:rsidRDefault="00BF2C5E">
    <w:pPr>
      <w:pStyle w:val="Footer"/>
      <w:jc w:val="center"/>
      <w:rPr>
        <w:rStyle w:val="SeitenzahlenZchn"/>
      </w:rPr>
    </w:pPr>
    <w:r w:rsidRPr="00857C11">
      <w:rPr>
        <w:rStyle w:val="SeitenzahlenZchn"/>
      </w:rPr>
      <w:fldChar w:fldCharType="begin"/>
    </w:r>
    <w:r w:rsidRPr="00857C11">
      <w:rPr>
        <w:rStyle w:val="SeitenzahlenZchn"/>
      </w:rPr>
      <w:instrText>PAGE   \* MERGEFORMAT</w:instrText>
    </w:r>
    <w:r w:rsidRPr="00857C11">
      <w:rPr>
        <w:rStyle w:val="SeitenzahlenZchn"/>
      </w:rPr>
      <w:fldChar w:fldCharType="separate"/>
    </w:r>
    <w:r>
      <w:rPr>
        <w:rStyle w:val="SeitenzahlenZchn"/>
        <w:noProof/>
      </w:rPr>
      <w:t>7</w:t>
    </w:r>
    <w:r w:rsidRPr="00857C11">
      <w:rPr>
        <w:rStyle w:val="SeitenzahlenZchn"/>
      </w:rPr>
      <w:fldChar w:fldCharType="end"/>
    </w:r>
  </w:p>
  <w:p w:rsidR="00BF2C5E" w:rsidRDefault="00BF2C5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C5E" w:rsidRDefault="00BF2C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2C5E" w:rsidRDefault="00BF2C5E" w:rsidP="005B1487">
      <w:pPr>
        <w:spacing w:after="0" w:line="240" w:lineRule="auto"/>
      </w:pPr>
      <w:r>
        <w:separator/>
      </w:r>
    </w:p>
  </w:footnote>
  <w:footnote w:type="continuationSeparator" w:id="0">
    <w:p w:rsidR="00BF2C5E" w:rsidRDefault="00BF2C5E" w:rsidP="005B14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C5E" w:rsidRDefault="00BF2C5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C5E" w:rsidRDefault="00BF2C5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C5E" w:rsidRDefault="00BF2C5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35AC6"/>
    <w:multiLevelType w:val="hybridMultilevel"/>
    <w:tmpl w:val="B3067438"/>
    <w:lvl w:ilvl="0" w:tplc="04070017">
      <w:start w:val="1"/>
      <w:numFmt w:val="lowerLetter"/>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
    <w:nsid w:val="14E97145"/>
    <w:multiLevelType w:val="hybridMultilevel"/>
    <w:tmpl w:val="6C428C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872020A"/>
    <w:multiLevelType w:val="hybridMultilevel"/>
    <w:tmpl w:val="2488ECE2"/>
    <w:lvl w:ilvl="0" w:tplc="04070017">
      <w:start w:val="1"/>
      <w:numFmt w:val="lowerLetter"/>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nsid w:val="24226E90"/>
    <w:multiLevelType w:val="multilevel"/>
    <w:tmpl w:val="0407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4">
    <w:nsid w:val="2C4876BD"/>
    <w:multiLevelType w:val="hybridMultilevel"/>
    <w:tmpl w:val="5C547168"/>
    <w:lvl w:ilvl="0" w:tplc="EE3E4CA2">
      <w:start w:val="16"/>
      <w:numFmt w:val="bullet"/>
      <w:lvlText w:val="-"/>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E1C173C"/>
    <w:multiLevelType w:val="hybridMultilevel"/>
    <w:tmpl w:val="1D4C53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6121370"/>
    <w:multiLevelType w:val="hybridMultilevel"/>
    <w:tmpl w:val="B3067438"/>
    <w:lvl w:ilvl="0" w:tplc="04070017">
      <w:start w:val="1"/>
      <w:numFmt w:val="lowerLetter"/>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7">
    <w:nsid w:val="3A004AC4"/>
    <w:multiLevelType w:val="hybridMultilevel"/>
    <w:tmpl w:val="CC22D5D0"/>
    <w:lvl w:ilvl="0" w:tplc="B9C4379C">
      <w:start w:val="16"/>
      <w:numFmt w:val="bullet"/>
      <w:lvlText w:val="-"/>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2EA479B"/>
    <w:multiLevelType w:val="hybridMultilevel"/>
    <w:tmpl w:val="914205F4"/>
    <w:lvl w:ilvl="0" w:tplc="04070011">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nsid w:val="49DF2C28"/>
    <w:multiLevelType w:val="hybridMultilevel"/>
    <w:tmpl w:val="58D4301E"/>
    <w:lvl w:ilvl="0" w:tplc="04070017">
      <w:start w:val="1"/>
      <w:numFmt w:val="lowerLetter"/>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nsid w:val="4C1E6097"/>
    <w:multiLevelType w:val="hybridMultilevel"/>
    <w:tmpl w:val="05808152"/>
    <w:lvl w:ilvl="0" w:tplc="04070011">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1">
    <w:nsid w:val="59030840"/>
    <w:multiLevelType w:val="hybridMultilevel"/>
    <w:tmpl w:val="C568AD66"/>
    <w:lvl w:ilvl="0" w:tplc="04070017">
      <w:start w:val="1"/>
      <w:numFmt w:val="lowerLetter"/>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2">
    <w:nsid w:val="5E83110A"/>
    <w:multiLevelType w:val="hybridMultilevel"/>
    <w:tmpl w:val="90A0DA24"/>
    <w:lvl w:ilvl="0" w:tplc="77766B9A">
      <w:start w:val="30"/>
      <w:numFmt w:val="bullet"/>
      <w:lvlText w:val="-"/>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0E87379"/>
    <w:multiLevelType w:val="hybridMultilevel"/>
    <w:tmpl w:val="60F28C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8E32D44"/>
    <w:multiLevelType w:val="hybridMultilevel"/>
    <w:tmpl w:val="C3CAB29E"/>
    <w:lvl w:ilvl="0" w:tplc="D72C5316">
      <w:start w:val="16"/>
      <w:numFmt w:val="bullet"/>
      <w:lvlText w:val="-"/>
      <w:lvlJc w:val="left"/>
      <w:pPr>
        <w:ind w:left="720" w:hanging="360"/>
      </w:pPr>
      <w:rPr>
        <w:rFonts w:ascii="Arial" w:eastAsia="Times New Roman" w:hAnsi="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21276A7"/>
    <w:multiLevelType w:val="hybridMultilevel"/>
    <w:tmpl w:val="2B4C47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2237B13"/>
    <w:multiLevelType w:val="hybridMultilevel"/>
    <w:tmpl w:val="A78E64EC"/>
    <w:lvl w:ilvl="0" w:tplc="0FBE735A">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D4F06FA"/>
    <w:multiLevelType w:val="hybridMultilevel"/>
    <w:tmpl w:val="5A1426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E2077CE"/>
    <w:multiLevelType w:val="hybridMultilevel"/>
    <w:tmpl w:val="40A8D37C"/>
    <w:lvl w:ilvl="0" w:tplc="04070017">
      <w:start w:val="1"/>
      <w:numFmt w:val="lowerLetter"/>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3"/>
  </w:num>
  <w:num w:numId="2">
    <w:abstractNumId w:val="16"/>
  </w:num>
  <w:num w:numId="3">
    <w:abstractNumId w:val="7"/>
  </w:num>
  <w:num w:numId="4">
    <w:abstractNumId w:val="14"/>
  </w:num>
  <w:num w:numId="5">
    <w:abstractNumId w:val="4"/>
  </w:num>
  <w:num w:numId="6">
    <w:abstractNumId w:val="17"/>
  </w:num>
  <w:num w:numId="7">
    <w:abstractNumId w:val="13"/>
  </w:num>
  <w:num w:numId="8">
    <w:abstractNumId w:val="8"/>
  </w:num>
  <w:num w:numId="9">
    <w:abstractNumId w:val="2"/>
  </w:num>
  <w:num w:numId="10">
    <w:abstractNumId w:val="9"/>
  </w:num>
  <w:num w:numId="11">
    <w:abstractNumId w:val="0"/>
  </w:num>
  <w:num w:numId="12">
    <w:abstractNumId w:val="18"/>
  </w:num>
  <w:num w:numId="13">
    <w:abstractNumId w:val="6"/>
  </w:num>
  <w:num w:numId="14">
    <w:abstractNumId w:val="11"/>
  </w:num>
  <w:num w:numId="15">
    <w:abstractNumId w:val="10"/>
  </w:num>
  <w:num w:numId="16">
    <w:abstractNumId w:val="5"/>
  </w:num>
  <w:num w:numId="17">
    <w:abstractNumId w:val="12"/>
  </w:num>
  <w:num w:numId="18">
    <w:abstractNumId w:val="15"/>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259E9"/>
    <w:rsid w:val="000018D8"/>
    <w:rsid w:val="000030DB"/>
    <w:rsid w:val="000040B1"/>
    <w:rsid w:val="0001011E"/>
    <w:rsid w:val="000103DF"/>
    <w:rsid w:val="00011A7F"/>
    <w:rsid w:val="00013C8B"/>
    <w:rsid w:val="00020CA0"/>
    <w:rsid w:val="00021E85"/>
    <w:rsid w:val="00022118"/>
    <w:rsid w:val="00027628"/>
    <w:rsid w:val="00030B7C"/>
    <w:rsid w:val="000313CC"/>
    <w:rsid w:val="0003288B"/>
    <w:rsid w:val="00036C31"/>
    <w:rsid w:val="000415A1"/>
    <w:rsid w:val="00044223"/>
    <w:rsid w:val="000459B8"/>
    <w:rsid w:val="000464AA"/>
    <w:rsid w:val="00047CDF"/>
    <w:rsid w:val="0005050F"/>
    <w:rsid w:val="000531A7"/>
    <w:rsid w:val="00053A92"/>
    <w:rsid w:val="00055CC0"/>
    <w:rsid w:val="00061234"/>
    <w:rsid w:val="000626DC"/>
    <w:rsid w:val="00065478"/>
    <w:rsid w:val="00066393"/>
    <w:rsid w:val="000736BB"/>
    <w:rsid w:val="000760D4"/>
    <w:rsid w:val="00081437"/>
    <w:rsid w:val="00093565"/>
    <w:rsid w:val="00093902"/>
    <w:rsid w:val="00094455"/>
    <w:rsid w:val="000A06DE"/>
    <w:rsid w:val="000A4F38"/>
    <w:rsid w:val="000B1B98"/>
    <w:rsid w:val="000C3FF9"/>
    <w:rsid w:val="000C767E"/>
    <w:rsid w:val="000D360A"/>
    <w:rsid w:val="000D541D"/>
    <w:rsid w:val="000E00A3"/>
    <w:rsid w:val="000E3077"/>
    <w:rsid w:val="000E3CD8"/>
    <w:rsid w:val="000E4523"/>
    <w:rsid w:val="000E691D"/>
    <w:rsid w:val="000E760D"/>
    <w:rsid w:val="000F0640"/>
    <w:rsid w:val="000F4DCA"/>
    <w:rsid w:val="001028BB"/>
    <w:rsid w:val="0010595C"/>
    <w:rsid w:val="00106946"/>
    <w:rsid w:val="00111B04"/>
    <w:rsid w:val="00113635"/>
    <w:rsid w:val="00117A36"/>
    <w:rsid w:val="001210A0"/>
    <w:rsid w:val="00121DB9"/>
    <w:rsid w:val="00123AB1"/>
    <w:rsid w:val="001256B9"/>
    <w:rsid w:val="001357A0"/>
    <w:rsid w:val="00137616"/>
    <w:rsid w:val="00142165"/>
    <w:rsid w:val="00143192"/>
    <w:rsid w:val="00143F60"/>
    <w:rsid w:val="0015044F"/>
    <w:rsid w:val="00150D49"/>
    <w:rsid w:val="00157063"/>
    <w:rsid w:val="001607FA"/>
    <w:rsid w:val="00160C64"/>
    <w:rsid w:val="00165271"/>
    <w:rsid w:val="001713A7"/>
    <w:rsid w:val="00176740"/>
    <w:rsid w:val="001807A4"/>
    <w:rsid w:val="00181AED"/>
    <w:rsid w:val="00183D14"/>
    <w:rsid w:val="001865EB"/>
    <w:rsid w:val="00187661"/>
    <w:rsid w:val="00191B0F"/>
    <w:rsid w:val="00192252"/>
    <w:rsid w:val="001926A4"/>
    <w:rsid w:val="00192B7C"/>
    <w:rsid w:val="001940EE"/>
    <w:rsid w:val="001A2F1E"/>
    <w:rsid w:val="001A5208"/>
    <w:rsid w:val="001A71D2"/>
    <w:rsid w:val="001A77BF"/>
    <w:rsid w:val="001A78E1"/>
    <w:rsid w:val="001A7F5A"/>
    <w:rsid w:val="001B390C"/>
    <w:rsid w:val="001B557F"/>
    <w:rsid w:val="001B57B0"/>
    <w:rsid w:val="001C1F77"/>
    <w:rsid w:val="001C63AA"/>
    <w:rsid w:val="001C69F2"/>
    <w:rsid w:val="001D1751"/>
    <w:rsid w:val="001D3C68"/>
    <w:rsid w:val="001D506F"/>
    <w:rsid w:val="001E7C51"/>
    <w:rsid w:val="001F6188"/>
    <w:rsid w:val="001F635E"/>
    <w:rsid w:val="00201015"/>
    <w:rsid w:val="00201146"/>
    <w:rsid w:val="00201F14"/>
    <w:rsid w:val="00202879"/>
    <w:rsid w:val="00210F37"/>
    <w:rsid w:val="00210FCE"/>
    <w:rsid w:val="00212CCF"/>
    <w:rsid w:val="00213797"/>
    <w:rsid w:val="00213CCE"/>
    <w:rsid w:val="00213FD6"/>
    <w:rsid w:val="00215603"/>
    <w:rsid w:val="00216226"/>
    <w:rsid w:val="0021662A"/>
    <w:rsid w:val="00221321"/>
    <w:rsid w:val="00222EE2"/>
    <w:rsid w:val="002268BF"/>
    <w:rsid w:val="00227E45"/>
    <w:rsid w:val="002372A3"/>
    <w:rsid w:val="00242095"/>
    <w:rsid w:val="002459E1"/>
    <w:rsid w:val="00246D23"/>
    <w:rsid w:val="002505B5"/>
    <w:rsid w:val="00253EF2"/>
    <w:rsid w:val="002570BE"/>
    <w:rsid w:val="00257122"/>
    <w:rsid w:val="00260B82"/>
    <w:rsid w:val="00261A0C"/>
    <w:rsid w:val="0026395C"/>
    <w:rsid w:val="00265C84"/>
    <w:rsid w:val="00265DD5"/>
    <w:rsid w:val="0027254A"/>
    <w:rsid w:val="00272F34"/>
    <w:rsid w:val="0027712C"/>
    <w:rsid w:val="00280C2D"/>
    <w:rsid w:val="00284F86"/>
    <w:rsid w:val="002877F7"/>
    <w:rsid w:val="00290B1C"/>
    <w:rsid w:val="00291280"/>
    <w:rsid w:val="00292E92"/>
    <w:rsid w:val="00292F36"/>
    <w:rsid w:val="002947C8"/>
    <w:rsid w:val="00295048"/>
    <w:rsid w:val="002A2014"/>
    <w:rsid w:val="002A3C24"/>
    <w:rsid w:val="002A43AC"/>
    <w:rsid w:val="002B10EF"/>
    <w:rsid w:val="002B149F"/>
    <w:rsid w:val="002B2C1C"/>
    <w:rsid w:val="002B6DD7"/>
    <w:rsid w:val="002B6E32"/>
    <w:rsid w:val="002B73F6"/>
    <w:rsid w:val="002B74AB"/>
    <w:rsid w:val="002C41CB"/>
    <w:rsid w:val="002C4816"/>
    <w:rsid w:val="002C7078"/>
    <w:rsid w:val="002D191E"/>
    <w:rsid w:val="002D23D7"/>
    <w:rsid w:val="002D4EC4"/>
    <w:rsid w:val="002D6A93"/>
    <w:rsid w:val="002D7E70"/>
    <w:rsid w:val="002E5529"/>
    <w:rsid w:val="002E5545"/>
    <w:rsid w:val="002E6635"/>
    <w:rsid w:val="002E7038"/>
    <w:rsid w:val="002F1994"/>
    <w:rsid w:val="002F2541"/>
    <w:rsid w:val="002F259F"/>
    <w:rsid w:val="002F4795"/>
    <w:rsid w:val="002F6916"/>
    <w:rsid w:val="002F6F70"/>
    <w:rsid w:val="0030087F"/>
    <w:rsid w:val="003043E1"/>
    <w:rsid w:val="00305A2B"/>
    <w:rsid w:val="0030759E"/>
    <w:rsid w:val="00321584"/>
    <w:rsid w:val="003241E1"/>
    <w:rsid w:val="0032561B"/>
    <w:rsid w:val="00331208"/>
    <w:rsid w:val="00333AC6"/>
    <w:rsid w:val="0033509C"/>
    <w:rsid w:val="003378FD"/>
    <w:rsid w:val="00340651"/>
    <w:rsid w:val="00342789"/>
    <w:rsid w:val="003479DD"/>
    <w:rsid w:val="003548CC"/>
    <w:rsid w:val="00355832"/>
    <w:rsid w:val="00360A25"/>
    <w:rsid w:val="00363BB6"/>
    <w:rsid w:val="00363BDF"/>
    <w:rsid w:val="00365311"/>
    <w:rsid w:val="00367886"/>
    <w:rsid w:val="0037046B"/>
    <w:rsid w:val="00370A5D"/>
    <w:rsid w:val="00371881"/>
    <w:rsid w:val="00375550"/>
    <w:rsid w:val="00376C8A"/>
    <w:rsid w:val="003827A1"/>
    <w:rsid w:val="00382842"/>
    <w:rsid w:val="00382D49"/>
    <w:rsid w:val="003911CF"/>
    <w:rsid w:val="0039158D"/>
    <w:rsid w:val="00394120"/>
    <w:rsid w:val="003956B8"/>
    <w:rsid w:val="00397364"/>
    <w:rsid w:val="003A23E3"/>
    <w:rsid w:val="003A4F07"/>
    <w:rsid w:val="003A727A"/>
    <w:rsid w:val="003B0F19"/>
    <w:rsid w:val="003B1F4D"/>
    <w:rsid w:val="003B63ED"/>
    <w:rsid w:val="003B7496"/>
    <w:rsid w:val="003C0024"/>
    <w:rsid w:val="003C3590"/>
    <w:rsid w:val="003C384F"/>
    <w:rsid w:val="003C3C0C"/>
    <w:rsid w:val="003C4C85"/>
    <w:rsid w:val="003C4D2E"/>
    <w:rsid w:val="003C5E8D"/>
    <w:rsid w:val="003C75C7"/>
    <w:rsid w:val="003C76AB"/>
    <w:rsid w:val="003D2463"/>
    <w:rsid w:val="003D4F04"/>
    <w:rsid w:val="003D5805"/>
    <w:rsid w:val="003E129E"/>
    <w:rsid w:val="003E1D04"/>
    <w:rsid w:val="003E209A"/>
    <w:rsid w:val="003E6A8D"/>
    <w:rsid w:val="003E6DC0"/>
    <w:rsid w:val="003F1E57"/>
    <w:rsid w:val="00400148"/>
    <w:rsid w:val="00400153"/>
    <w:rsid w:val="00401B23"/>
    <w:rsid w:val="0040747E"/>
    <w:rsid w:val="0041171A"/>
    <w:rsid w:val="00414A1A"/>
    <w:rsid w:val="00416547"/>
    <w:rsid w:val="00430A57"/>
    <w:rsid w:val="00430DF2"/>
    <w:rsid w:val="004357C3"/>
    <w:rsid w:val="00435E60"/>
    <w:rsid w:val="00441E36"/>
    <w:rsid w:val="00442A9F"/>
    <w:rsid w:val="00447344"/>
    <w:rsid w:val="0044752B"/>
    <w:rsid w:val="00447CE1"/>
    <w:rsid w:val="0045085A"/>
    <w:rsid w:val="00450DA7"/>
    <w:rsid w:val="00451884"/>
    <w:rsid w:val="00455320"/>
    <w:rsid w:val="00455E32"/>
    <w:rsid w:val="004631AD"/>
    <w:rsid w:val="00465FC1"/>
    <w:rsid w:val="00467869"/>
    <w:rsid w:val="004700B3"/>
    <w:rsid w:val="0047418F"/>
    <w:rsid w:val="004779FF"/>
    <w:rsid w:val="00490351"/>
    <w:rsid w:val="004A2F60"/>
    <w:rsid w:val="004A4030"/>
    <w:rsid w:val="004A4D6F"/>
    <w:rsid w:val="004B11C6"/>
    <w:rsid w:val="004B16E9"/>
    <w:rsid w:val="004B478B"/>
    <w:rsid w:val="004B4A22"/>
    <w:rsid w:val="004B4BD8"/>
    <w:rsid w:val="004B510B"/>
    <w:rsid w:val="004B7DD9"/>
    <w:rsid w:val="004C1176"/>
    <w:rsid w:val="004C2F55"/>
    <w:rsid w:val="004C4C2C"/>
    <w:rsid w:val="004C56B2"/>
    <w:rsid w:val="004C7C65"/>
    <w:rsid w:val="004D0B2A"/>
    <w:rsid w:val="004D3BEB"/>
    <w:rsid w:val="004D5D53"/>
    <w:rsid w:val="004D61C4"/>
    <w:rsid w:val="004D6BFD"/>
    <w:rsid w:val="004E06B1"/>
    <w:rsid w:val="004E0E17"/>
    <w:rsid w:val="004E646E"/>
    <w:rsid w:val="004E676D"/>
    <w:rsid w:val="004E6F61"/>
    <w:rsid w:val="004F7D9B"/>
    <w:rsid w:val="0050001E"/>
    <w:rsid w:val="00503169"/>
    <w:rsid w:val="00514347"/>
    <w:rsid w:val="00514460"/>
    <w:rsid w:val="005177B3"/>
    <w:rsid w:val="00521554"/>
    <w:rsid w:val="00525476"/>
    <w:rsid w:val="00527819"/>
    <w:rsid w:val="00531881"/>
    <w:rsid w:val="00531B89"/>
    <w:rsid w:val="00534DD0"/>
    <w:rsid w:val="00535B48"/>
    <w:rsid w:val="00536448"/>
    <w:rsid w:val="00542DE8"/>
    <w:rsid w:val="005449DB"/>
    <w:rsid w:val="00544EDE"/>
    <w:rsid w:val="00546F3A"/>
    <w:rsid w:val="005474CB"/>
    <w:rsid w:val="00547CA8"/>
    <w:rsid w:val="005517CA"/>
    <w:rsid w:val="00551F25"/>
    <w:rsid w:val="0055495E"/>
    <w:rsid w:val="005629A8"/>
    <w:rsid w:val="00562E06"/>
    <w:rsid w:val="00564799"/>
    <w:rsid w:val="00571316"/>
    <w:rsid w:val="00572F21"/>
    <w:rsid w:val="00573AA6"/>
    <w:rsid w:val="00574774"/>
    <w:rsid w:val="00575B84"/>
    <w:rsid w:val="005768FE"/>
    <w:rsid w:val="00580F46"/>
    <w:rsid w:val="005822A9"/>
    <w:rsid w:val="0059027F"/>
    <w:rsid w:val="0059454E"/>
    <w:rsid w:val="005957D6"/>
    <w:rsid w:val="00596583"/>
    <w:rsid w:val="0059684A"/>
    <w:rsid w:val="005A0D1F"/>
    <w:rsid w:val="005A235F"/>
    <w:rsid w:val="005A48F4"/>
    <w:rsid w:val="005B038C"/>
    <w:rsid w:val="005B1487"/>
    <w:rsid w:val="005B640D"/>
    <w:rsid w:val="005B7AE0"/>
    <w:rsid w:val="005C1669"/>
    <w:rsid w:val="005C472B"/>
    <w:rsid w:val="005C63D1"/>
    <w:rsid w:val="005C6592"/>
    <w:rsid w:val="005D583E"/>
    <w:rsid w:val="005D738F"/>
    <w:rsid w:val="005E002A"/>
    <w:rsid w:val="005E039E"/>
    <w:rsid w:val="005E0AF6"/>
    <w:rsid w:val="005E1D58"/>
    <w:rsid w:val="005E5701"/>
    <w:rsid w:val="005F13A7"/>
    <w:rsid w:val="005F2821"/>
    <w:rsid w:val="005F323B"/>
    <w:rsid w:val="005F761A"/>
    <w:rsid w:val="006066C3"/>
    <w:rsid w:val="006070C1"/>
    <w:rsid w:val="006127D5"/>
    <w:rsid w:val="0061284B"/>
    <w:rsid w:val="006140A3"/>
    <w:rsid w:val="006141F1"/>
    <w:rsid w:val="00614492"/>
    <w:rsid w:val="00615345"/>
    <w:rsid w:val="00615E7A"/>
    <w:rsid w:val="00616DA3"/>
    <w:rsid w:val="0061792F"/>
    <w:rsid w:val="0062525E"/>
    <w:rsid w:val="006253CC"/>
    <w:rsid w:val="00626C0E"/>
    <w:rsid w:val="006357C4"/>
    <w:rsid w:val="006359A3"/>
    <w:rsid w:val="00636A2E"/>
    <w:rsid w:val="00640365"/>
    <w:rsid w:val="0064116C"/>
    <w:rsid w:val="00641234"/>
    <w:rsid w:val="00641C18"/>
    <w:rsid w:val="00641E09"/>
    <w:rsid w:val="0064488E"/>
    <w:rsid w:val="00647BD7"/>
    <w:rsid w:val="006612BA"/>
    <w:rsid w:val="0066130F"/>
    <w:rsid w:val="006615C1"/>
    <w:rsid w:val="0066427A"/>
    <w:rsid w:val="0066479B"/>
    <w:rsid w:val="00664DC3"/>
    <w:rsid w:val="00675C06"/>
    <w:rsid w:val="00677CAE"/>
    <w:rsid w:val="00682466"/>
    <w:rsid w:val="0068441E"/>
    <w:rsid w:val="00684AA8"/>
    <w:rsid w:val="00686F71"/>
    <w:rsid w:val="006906D4"/>
    <w:rsid w:val="00692E6B"/>
    <w:rsid w:val="00693C9B"/>
    <w:rsid w:val="00694503"/>
    <w:rsid w:val="006951D8"/>
    <w:rsid w:val="00695657"/>
    <w:rsid w:val="006957B9"/>
    <w:rsid w:val="006966FE"/>
    <w:rsid w:val="006972EF"/>
    <w:rsid w:val="006A5D11"/>
    <w:rsid w:val="006A6391"/>
    <w:rsid w:val="006A67A3"/>
    <w:rsid w:val="006A6D1B"/>
    <w:rsid w:val="006B08F8"/>
    <w:rsid w:val="006B1E43"/>
    <w:rsid w:val="006B7323"/>
    <w:rsid w:val="006C07B4"/>
    <w:rsid w:val="006C0B0A"/>
    <w:rsid w:val="006C1519"/>
    <w:rsid w:val="006C2A81"/>
    <w:rsid w:val="006C40FF"/>
    <w:rsid w:val="006C4102"/>
    <w:rsid w:val="006C731B"/>
    <w:rsid w:val="006D0C00"/>
    <w:rsid w:val="006D35EC"/>
    <w:rsid w:val="006D386B"/>
    <w:rsid w:val="006D5D34"/>
    <w:rsid w:val="006E0296"/>
    <w:rsid w:val="006E14C4"/>
    <w:rsid w:val="006E2760"/>
    <w:rsid w:val="006E29E8"/>
    <w:rsid w:val="006E5EC8"/>
    <w:rsid w:val="006E7C12"/>
    <w:rsid w:val="006F08F7"/>
    <w:rsid w:val="006F3712"/>
    <w:rsid w:val="006F3C0A"/>
    <w:rsid w:val="00700274"/>
    <w:rsid w:val="007021A3"/>
    <w:rsid w:val="00705B48"/>
    <w:rsid w:val="00714649"/>
    <w:rsid w:val="007151D6"/>
    <w:rsid w:val="00715605"/>
    <w:rsid w:val="0072067F"/>
    <w:rsid w:val="007224E3"/>
    <w:rsid w:val="007253E4"/>
    <w:rsid w:val="007257BC"/>
    <w:rsid w:val="00726290"/>
    <w:rsid w:val="00730447"/>
    <w:rsid w:val="0073303C"/>
    <w:rsid w:val="00740AA9"/>
    <w:rsid w:val="00740BC7"/>
    <w:rsid w:val="00741AA1"/>
    <w:rsid w:val="00741B4C"/>
    <w:rsid w:val="0074332D"/>
    <w:rsid w:val="00743BFC"/>
    <w:rsid w:val="00743F3A"/>
    <w:rsid w:val="007457DC"/>
    <w:rsid w:val="00745DA2"/>
    <w:rsid w:val="007473D9"/>
    <w:rsid w:val="0075213D"/>
    <w:rsid w:val="00752AA9"/>
    <w:rsid w:val="00753A1E"/>
    <w:rsid w:val="00757954"/>
    <w:rsid w:val="00757AFE"/>
    <w:rsid w:val="007606E7"/>
    <w:rsid w:val="00764C63"/>
    <w:rsid w:val="00766A1C"/>
    <w:rsid w:val="00766A4F"/>
    <w:rsid w:val="00766E11"/>
    <w:rsid w:val="00770FC8"/>
    <w:rsid w:val="00771E59"/>
    <w:rsid w:val="007730A4"/>
    <w:rsid w:val="00773C53"/>
    <w:rsid w:val="007744EC"/>
    <w:rsid w:val="00774B06"/>
    <w:rsid w:val="0077515F"/>
    <w:rsid w:val="00777013"/>
    <w:rsid w:val="00781263"/>
    <w:rsid w:val="00787A11"/>
    <w:rsid w:val="0079463A"/>
    <w:rsid w:val="007970BA"/>
    <w:rsid w:val="00797463"/>
    <w:rsid w:val="007A09A9"/>
    <w:rsid w:val="007A0DC6"/>
    <w:rsid w:val="007A1DB7"/>
    <w:rsid w:val="007B027E"/>
    <w:rsid w:val="007B1329"/>
    <w:rsid w:val="007B15B1"/>
    <w:rsid w:val="007B18F8"/>
    <w:rsid w:val="007B215B"/>
    <w:rsid w:val="007B33EB"/>
    <w:rsid w:val="007C095B"/>
    <w:rsid w:val="007C0B4F"/>
    <w:rsid w:val="007C1D7F"/>
    <w:rsid w:val="007C4F36"/>
    <w:rsid w:val="007C61F2"/>
    <w:rsid w:val="007D0E04"/>
    <w:rsid w:val="007D1447"/>
    <w:rsid w:val="007D1558"/>
    <w:rsid w:val="007D5307"/>
    <w:rsid w:val="007E2E17"/>
    <w:rsid w:val="007E33FE"/>
    <w:rsid w:val="007E4548"/>
    <w:rsid w:val="007E47FF"/>
    <w:rsid w:val="007E4C6F"/>
    <w:rsid w:val="007E51B4"/>
    <w:rsid w:val="007E6D37"/>
    <w:rsid w:val="007F24A0"/>
    <w:rsid w:val="007F54B7"/>
    <w:rsid w:val="007F632D"/>
    <w:rsid w:val="00800D48"/>
    <w:rsid w:val="00800F93"/>
    <w:rsid w:val="008030A3"/>
    <w:rsid w:val="00807107"/>
    <w:rsid w:val="00807C75"/>
    <w:rsid w:val="00811861"/>
    <w:rsid w:val="00813D00"/>
    <w:rsid w:val="008163BF"/>
    <w:rsid w:val="00816459"/>
    <w:rsid w:val="00821630"/>
    <w:rsid w:val="00831DF7"/>
    <w:rsid w:val="00832A23"/>
    <w:rsid w:val="00832F94"/>
    <w:rsid w:val="008339C2"/>
    <w:rsid w:val="00834A56"/>
    <w:rsid w:val="00835CFF"/>
    <w:rsid w:val="00836B08"/>
    <w:rsid w:val="008374C2"/>
    <w:rsid w:val="00844156"/>
    <w:rsid w:val="00844267"/>
    <w:rsid w:val="0084571A"/>
    <w:rsid w:val="00846D61"/>
    <w:rsid w:val="00853908"/>
    <w:rsid w:val="00855F5D"/>
    <w:rsid w:val="00856493"/>
    <w:rsid w:val="00857C11"/>
    <w:rsid w:val="00860012"/>
    <w:rsid w:val="00863837"/>
    <w:rsid w:val="008647F6"/>
    <w:rsid w:val="00870DDD"/>
    <w:rsid w:val="00883CD7"/>
    <w:rsid w:val="008846D4"/>
    <w:rsid w:val="008857D2"/>
    <w:rsid w:val="00886168"/>
    <w:rsid w:val="00886429"/>
    <w:rsid w:val="00887CCF"/>
    <w:rsid w:val="0089124D"/>
    <w:rsid w:val="00893793"/>
    <w:rsid w:val="0089787C"/>
    <w:rsid w:val="008A2C11"/>
    <w:rsid w:val="008A408B"/>
    <w:rsid w:val="008A4BBB"/>
    <w:rsid w:val="008A7791"/>
    <w:rsid w:val="008B2977"/>
    <w:rsid w:val="008B34B2"/>
    <w:rsid w:val="008B70FC"/>
    <w:rsid w:val="008B7CBA"/>
    <w:rsid w:val="008C2583"/>
    <w:rsid w:val="008C28FE"/>
    <w:rsid w:val="008C30E4"/>
    <w:rsid w:val="008C5EA2"/>
    <w:rsid w:val="008D24C7"/>
    <w:rsid w:val="008D2D50"/>
    <w:rsid w:val="008E1E24"/>
    <w:rsid w:val="008E41FD"/>
    <w:rsid w:val="008F040B"/>
    <w:rsid w:val="008F08D0"/>
    <w:rsid w:val="008F34FC"/>
    <w:rsid w:val="008F6F62"/>
    <w:rsid w:val="008F7DE1"/>
    <w:rsid w:val="00900253"/>
    <w:rsid w:val="00910C4E"/>
    <w:rsid w:val="00915DC1"/>
    <w:rsid w:val="0091689C"/>
    <w:rsid w:val="00916C16"/>
    <w:rsid w:val="00917A34"/>
    <w:rsid w:val="0092013D"/>
    <w:rsid w:val="00920DC1"/>
    <w:rsid w:val="009259E9"/>
    <w:rsid w:val="009266DC"/>
    <w:rsid w:val="00931108"/>
    <w:rsid w:val="0093156D"/>
    <w:rsid w:val="00932679"/>
    <w:rsid w:val="0093351C"/>
    <w:rsid w:val="00933FE8"/>
    <w:rsid w:val="0093708B"/>
    <w:rsid w:val="00937AFC"/>
    <w:rsid w:val="00940BCF"/>
    <w:rsid w:val="009414C9"/>
    <w:rsid w:val="009416D8"/>
    <w:rsid w:val="00941A99"/>
    <w:rsid w:val="009441B8"/>
    <w:rsid w:val="009450CF"/>
    <w:rsid w:val="009464ED"/>
    <w:rsid w:val="009479C2"/>
    <w:rsid w:val="00947AC0"/>
    <w:rsid w:val="00950210"/>
    <w:rsid w:val="0095179C"/>
    <w:rsid w:val="00955A94"/>
    <w:rsid w:val="00957980"/>
    <w:rsid w:val="009614BB"/>
    <w:rsid w:val="009634FD"/>
    <w:rsid w:val="0097118E"/>
    <w:rsid w:val="0097422C"/>
    <w:rsid w:val="009757F1"/>
    <w:rsid w:val="00980370"/>
    <w:rsid w:val="009813CC"/>
    <w:rsid w:val="009840E7"/>
    <w:rsid w:val="00990204"/>
    <w:rsid w:val="009903CB"/>
    <w:rsid w:val="0099097F"/>
    <w:rsid w:val="00993AF9"/>
    <w:rsid w:val="0099467F"/>
    <w:rsid w:val="009A1910"/>
    <w:rsid w:val="009A3225"/>
    <w:rsid w:val="009A3D80"/>
    <w:rsid w:val="009A4C34"/>
    <w:rsid w:val="009A6357"/>
    <w:rsid w:val="009A7709"/>
    <w:rsid w:val="009B467F"/>
    <w:rsid w:val="009C4763"/>
    <w:rsid w:val="009C4C6B"/>
    <w:rsid w:val="009C67B7"/>
    <w:rsid w:val="009D47A9"/>
    <w:rsid w:val="009D5F13"/>
    <w:rsid w:val="009E18B9"/>
    <w:rsid w:val="009E79EC"/>
    <w:rsid w:val="009F112E"/>
    <w:rsid w:val="009F1565"/>
    <w:rsid w:val="009F24F0"/>
    <w:rsid w:val="009F3F50"/>
    <w:rsid w:val="009F4506"/>
    <w:rsid w:val="009F4ACC"/>
    <w:rsid w:val="009F4C7A"/>
    <w:rsid w:val="00A015C2"/>
    <w:rsid w:val="00A020F3"/>
    <w:rsid w:val="00A02630"/>
    <w:rsid w:val="00A0359D"/>
    <w:rsid w:val="00A05D1A"/>
    <w:rsid w:val="00A06307"/>
    <w:rsid w:val="00A06E30"/>
    <w:rsid w:val="00A10946"/>
    <w:rsid w:val="00A118AA"/>
    <w:rsid w:val="00A132D5"/>
    <w:rsid w:val="00A14993"/>
    <w:rsid w:val="00A16EB9"/>
    <w:rsid w:val="00A2283B"/>
    <w:rsid w:val="00A25E02"/>
    <w:rsid w:val="00A26847"/>
    <w:rsid w:val="00A33D37"/>
    <w:rsid w:val="00A366B6"/>
    <w:rsid w:val="00A36BB5"/>
    <w:rsid w:val="00A42B4C"/>
    <w:rsid w:val="00A43597"/>
    <w:rsid w:val="00A445F5"/>
    <w:rsid w:val="00A44795"/>
    <w:rsid w:val="00A47D82"/>
    <w:rsid w:val="00A50320"/>
    <w:rsid w:val="00A5254C"/>
    <w:rsid w:val="00A6066F"/>
    <w:rsid w:val="00A60966"/>
    <w:rsid w:val="00A60E1C"/>
    <w:rsid w:val="00A660A2"/>
    <w:rsid w:val="00A717B4"/>
    <w:rsid w:val="00A71DCE"/>
    <w:rsid w:val="00A72E37"/>
    <w:rsid w:val="00A753D2"/>
    <w:rsid w:val="00A77C27"/>
    <w:rsid w:val="00A81788"/>
    <w:rsid w:val="00A82C3B"/>
    <w:rsid w:val="00A8353B"/>
    <w:rsid w:val="00A85FFF"/>
    <w:rsid w:val="00A86494"/>
    <w:rsid w:val="00A86678"/>
    <w:rsid w:val="00A92CF5"/>
    <w:rsid w:val="00A93417"/>
    <w:rsid w:val="00A94E52"/>
    <w:rsid w:val="00A96871"/>
    <w:rsid w:val="00AA06D2"/>
    <w:rsid w:val="00AA1E1E"/>
    <w:rsid w:val="00AA23DC"/>
    <w:rsid w:val="00AA66BF"/>
    <w:rsid w:val="00AB01E0"/>
    <w:rsid w:val="00AB237C"/>
    <w:rsid w:val="00AB2DF7"/>
    <w:rsid w:val="00AB6D88"/>
    <w:rsid w:val="00AC1148"/>
    <w:rsid w:val="00AC24F0"/>
    <w:rsid w:val="00AC4177"/>
    <w:rsid w:val="00AC602E"/>
    <w:rsid w:val="00AC614E"/>
    <w:rsid w:val="00AC7A6E"/>
    <w:rsid w:val="00AD132E"/>
    <w:rsid w:val="00AD2BAC"/>
    <w:rsid w:val="00AD4908"/>
    <w:rsid w:val="00AD77C0"/>
    <w:rsid w:val="00AE044E"/>
    <w:rsid w:val="00AE12B1"/>
    <w:rsid w:val="00AE4359"/>
    <w:rsid w:val="00AE5496"/>
    <w:rsid w:val="00AF0BD6"/>
    <w:rsid w:val="00AF7B8F"/>
    <w:rsid w:val="00B00C0D"/>
    <w:rsid w:val="00B03B79"/>
    <w:rsid w:val="00B0603E"/>
    <w:rsid w:val="00B060CB"/>
    <w:rsid w:val="00B07F23"/>
    <w:rsid w:val="00B11810"/>
    <w:rsid w:val="00B1229B"/>
    <w:rsid w:val="00B139AC"/>
    <w:rsid w:val="00B25C37"/>
    <w:rsid w:val="00B26FE4"/>
    <w:rsid w:val="00B31FD2"/>
    <w:rsid w:val="00B347D5"/>
    <w:rsid w:val="00B4032E"/>
    <w:rsid w:val="00B407ED"/>
    <w:rsid w:val="00B431F2"/>
    <w:rsid w:val="00B4733C"/>
    <w:rsid w:val="00B502DD"/>
    <w:rsid w:val="00B51B24"/>
    <w:rsid w:val="00B52F0D"/>
    <w:rsid w:val="00B53E38"/>
    <w:rsid w:val="00B62063"/>
    <w:rsid w:val="00B64C59"/>
    <w:rsid w:val="00B71B37"/>
    <w:rsid w:val="00B73DBD"/>
    <w:rsid w:val="00B75FD9"/>
    <w:rsid w:val="00B84AF1"/>
    <w:rsid w:val="00B85540"/>
    <w:rsid w:val="00B902C3"/>
    <w:rsid w:val="00B907FF"/>
    <w:rsid w:val="00B926B6"/>
    <w:rsid w:val="00B95278"/>
    <w:rsid w:val="00B9793B"/>
    <w:rsid w:val="00BA0AD9"/>
    <w:rsid w:val="00BA2F39"/>
    <w:rsid w:val="00BA5805"/>
    <w:rsid w:val="00BA6FEC"/>
    <w:rsid w:val="00BA793B"/>
    <w:rsid w:val="00BA7E7D"/>
    <w:rsid w:val="00BB505B"/>
    <w:rsid w:val="00BB6834"/>
    <w:rsid w:val="00BB7335"/>
    <w:rsid w:val="00BC030D"/>
    <w:rsid w:val="00BC0438"/>
    <w:rsid w:val="00BC1E89"/>
    <w:rsid w:val="00BC2E2D"/>
    <w:rsid w:val="00BC46EF"/>
    <w:rsid w:val="00BC5F72"/>
    <w:rsid w:val="00BC6369"/>
    <w:rsid w:val="00BC73F9"/>
    <w:rsid w:val="00BC746C"/>
    <w:rsid w:val="00BC7BF9"/>
    <w:rsid w:val="00BD1542"/>
    <w:rsid w:val="00BD18D7"/>
    <w:rsid w:val="00BD2C25"/>
    <w:rsid w:val="00BD31D8"/>
    <w:rsid w:val="00BD33F5"/>
    <w:rsid w:val="00BD3614"/>
    <w:rsid w:val="00BD66AA"/>
    <w:rsid w:val="00BD6A38"/>
    <w:rsid w:val="00BE0D5C"/>
    <w:rsid w:val="00BE7047"/>
    <w:rsid w:val="00BF259C"/>
    <w:rsid w:val="00BF2C5E"/>
    <w:rsid w:val="00BF4502"/>
    <w:rsid w:val="00C02892"/>
    <w:rsid w:val="00C05041"/>
    <w:rsid w:val="00C07545"/>
    <w:rsid w:val="00C20832"/>
    <w:rsid w:val="00C20F6F"/>
    <w:rsid w:val="00C22558"/>
    <w:rsid w:val="00C24654"/>
    <w:rsid w:val="00C26117"/>
    <w:rsid w:val="00C27B3A"/>
    <w:rsid w:val="00C32550"/>
    <w:rsid w:val="00C32F84"/>
    <w:rsid w:val="00C3501B"/>
    <w:rsid w:val="00C455C3"/>
    <w:rsid w:val="00C5029B"/>
    <w:rsid w:val="00C5093F"/>
    <w:rsid w:val="00C50A90"/>
    <w:rsid w:val="00C511CF"/>
    <w:rsid w:val="00C61938"/>
    <w:rsid w:val="00C65F91"/>
    <w:rsid w:val="00C6728B"/>
    <w:rsid w:val="00C70EBA"/>
    <w:rsid w:val="00C74A6C"/>
    <w:rsid w:val="00C76CF6"/>
    <w:rsid w:val="00C92887"/>
    <w:rsid w:val="00CA2565"/>
    <w:rsid w:val="00CA2668"/>
    <w:rsid w:val="00CB5704"/>
    <w:rsid w:val="00CC22D9"/>
    <w:rsid w:val="00CC3ABD"/>
    <w:rsid w:val="00CC64DA"/>
    <w:rsid w:val="00CD2648"/>
    <w:rsid w:val="00CD28A1"/>
    <w:rsid w:val="00CE01FF"/>
    <w:rsid w:val="00CE4215"/>
    <w:rsid w:val="00CE55E3"/>
    <w:rsid w:val="00CE703F"/>
    <w:rsid w:val="00CF1557"/>
    <w:rsid w:val="00CF16A0"/>
    <w:rsid w:val="00CF4161"/>
    <w:rsid w:val="00CF59C3"/>
    <w:rsid w:val="00D014AB"/>
    <w:rsid w:val="00D0398D"/>
    <w:rsid w:val="00D043D6"/>
    <w:rsid w:val="00D055B3"/>
    <w:rsid w:val="00D067C2"/>
    <w:rsid w:val="00D11813"/>
    <w:rsid w:val="00D14697"/>
    <w:rsid w:val="00D16858"/>
    <w:rsid w:val="00D16DF4"/>
    <w:rsid w:val="00D17530"/>
    <w:rsid w:val="00D23FD7"/>
    <w:rsid w:val="00D2428B"/>
    <w:rsid w:val="00D25E3F"/>
    <w:rsid w:val="00D3323C"/>
    <w:rsid w:val="00D37F34"/>
    <w:rsid w:val="00D45910"/>
    <w:rsid w:val="00D45E52"/>
    <w:rsid w:val="00D4675E"/>
    <w:rsid w:val="00D50969"/>
    <w:rsid w:val="00D54397"/>
    <w:rsid w:val="00D567FE"/>
    <w:rsid w:val="00D63E6E"/>
    <w:rsid w:val="00D66C1E"/>
    <w:rsid w:val="00D7307D"/>
    <w:rsid w:val="00D743EE"/>
    <w:rsid w:val="00D75206"/>
    <w:rsid w:val="00D75FA2"/>
    <w:rsid w:val="00D76C15"/>
    <w:rsid w:val="00D80370"/>
    <w:rsid w:val="00D8325B"/>
    <w:rsid w:val="00D85581"/>
    <w:rsid w:val="00D855F3"/>
    <w:rsid w:val="00D9362B"/>
    <w:rsid w:val="00D97007"/>
    <w:rsid w:val="00D97FBB"/>
    <w:rsid w:val="00DA25F8"/>
    <w:rsid w:val="00DA51D5"/>
    <w:rsid w:val="00DB0681"/>
    <w:rsid w:val="00DB1A8D"/>
    <w:rsid w:val="00DB2C76"/>
    <w:rsid w:val="00DB6443"/>
    <w:rsid w:val="00DB71E3"/>
    <w:rsid w:val="00DC2D79"/>
    <w:rsid w:val="00DC5E0D"/>
    <w:rsid w:val="00DD278E"/>
    <w:rsid w:val="00DD5344"/>
    <w:rsid w:val="00DD5F22"/>
    <w:rsid w:val="00DD69C7"/>
    <w:rsid w:val="00DD7817"/>
    <w:rsid w:val="00DE042B"/>
    <w:rsid w:val="00DE2AF4"/>
    <w:rsid w:val="00DE5A99"/>
    <w:rsid w:val="00DE645D"/>
    <w:rsid w:val="00DF2174"/>
    <w:rsid w:val="00DF2597"/>
    <w:rsid w:val="00DF27C8"/>
    <w:rsid w:val="00DF463A"/>
    <w:rsid w:val="00DF69FE"/>
    <w:rsid w:val="00E010E1"/>
    <w:rsid w:val="00E16FCA"/>
    <w:rsid w:val="00E21FD8"/>
    <w:rsid w:val="00E23821"/>
    <w:rsid w:val="00E2607C"/>
    <w:rsid w:val="00E3424C"/>
    <w:rsid w:val="00E35BB1"/>
    <w:rsid w:val="00E368D7"/>
    <w:rsid w:val="00E4057F"/>
    <w:rsid w:val="00E4126B"/>
    <w:rsid w:val="00E43DD9"/>
    <w:rsid w:val="00E469D5"/>
    <w:rsid w:val="00E51CFB"/>
    <w:rsid w:val="00E52B87"/>
    <w:rsid w:val="00E53C15"/>
    <w:rsid w:val="00E55C45"/>
    <w:rsid w:val="00E560BB"/>
    <w:rsid w:val="00E56487"/>
    <w:rsid w:val="00E57977"/>
    <w:rsid w:val="00E618D6"/>
    <w:rsid w:val="00E63B9D"/>
    <w:rsid w:val="00E651C6"/>
    <w:rsid w:val="00E656E9"/>
    <w:rsid w:val="00E660B7"/>
    <w:rsid w:val="00E67777"/>
    <w:rsid w:val="00E71150"/>
    <w:rsid w:val="00E71A60"/>
    <w:rsid w:val="00E74229"/>
    <w:rsid w:val="00E82A5D"/>
    <w:rsid w:val="00E83A6A"/>
    <w:rsid w:val="00E8402E"/>
    <w:rsid w:val="00E90F7E"/>
    <w:rsid w:val="00E915C1"/>
    <w:rsid w:val="00E9255C"/>
    <w:rsid w:val="00E92618"/>
    <w:rsid w:val="00E967B6"/>
    <w:rsid w:val="00E97C8B"/>
    <w:rsid w:val="00EA0ADB"/>
    <w:rsid w:val="00EA1776"/>
    <w:rsid w:val="00EA2D8C"/>
    <w:rsid w:val="00EA4313"/>
    <w:rsid w:val="00EA5DF0"/>
    <w:rsid w:val="00EA7B33"/>
    <w:rsid w:val="00EB1419"/>
    <w:rsid w:val="00EB30BA"/>
    <w:rsid w:val="00EB6FF6"/>
    <w:rsid w:val="00EC5190"/>
    <w:rsid w:val="00ED0E37"/>
    <w:rsid w:val="00ED110F"/>
    <w:rsid w:val="00ED299D"/>
    <w:rsid w:val="00ED58F2"/>
    <w:rsid w:val="00ED650C"/>
    <w:rsid w:val="00ED76CF"/>
    <w:rsid w:val="00EE1E2B"/>
    <w:rsid w:val="00EE2986"/>
    <w:rsid w:val="00EF27C8"/>
    <w:rsid w:val="00EF32D6"/>
    <w:rsid w:val="00EF33D5"/>
    <w:rsid w:val="00EF48E2"/>
    <w:rsid w:val="00EF59AC"/>
    <w:rsid w:val="00EF61BF"/>
    <w:rsid w:val="00F0165C"/>
    <w:rsid w:val="00F01F13"/>
    <w:rsid w:val="00F0352A"/>
    <w:rsid w:val="00F039CF"/>
    <w:rsid w:val="00F07045"/>
    <w:rsid w:val="00F110FE"/>
    <w:rsid w:val="00F20955"/>
    <w:rsid w:val="00F20971"/>
    <w:rsid w:val="00F30B38"/>
    <w:rsid w:val="00F321A2"/>
    <w:rsid w:val="00F326EA"/>
    <w:rsid w:val="00F36C46"/>
    <w:rsid w:val="00F42DAD"/>
    <w:rsid w:val="00F457B5"/>
    <w:rsid w:val="00F4690F"/>
    <w:rsid w:val="00F47528"/>
    <w:rsid w:val="00F47AAA"/>
    <w:rsid w:val="00F5059B"/>
    <w:rsid w:val="00F52502"/>
    <w:rsid w:val="00F5286F"/>
    <w:rsid w:val="00F555F3"/>
    <w:rsid w:val="00F5693F"/>
    <w:rsid w:val="00F61B9E"/>
    <w:rsid w:val="00F65E43"/>
    <w:rsid w:val="00F66CD1"/>
    <w:rsid w:val="00F7177D"/>
    <w:rsid w:val="00F76FDF"/>
    <w:rsid w:val="00F80AB1"/>
    <w:rsid w:val="00F8196C"/>
    <w:rsid w:val="00F832DD"/>
    <w:rsid w:val="00F8658B"/>
    <w:rsid w:val="00F87B90"/>
    <w:rsid w:val="00F90C04"/>
    <w:rsid w:val="00F9587E"/>
    <w:rsid w:val="00F963E0"/>
    <w:rsid w:val="00FA2279"/>
    <w:rsid w:val="00FA2787"/>
    <w:rsid w:val="00FA4FFD"/>
    <w:rsid w:val="00FA586E"/>
    <w:rsid w:val="00FA7356"/>
    <w:rsid w:val="00FB377D"/>
    <w:rsid w:val="00FC0104"/>
    <w:rsid w:val="00FC070E"/>
    <w:rsid w:val="00FD1AA0"/>
    <w:rsid w:val="00FD47B2"/>
    <w:rsid w:val="00FD7325"/>
    <w:rsid w:val="00FE15F9"/>
    <w:rsid w:val="00FE227F"/>
    <w:rsid w:val="00FE5F2B"/>
    <w:rsid w:val="00FE6CCC"/>
    <w:rsid w:val="00FF0EAE"/>
    <w:rsid w:val="00FF37B5"/>
    <w:rsid w:val="00FF3B56"/>
    <w:rsid w:val="00FF4EDC"/>
    <w:rsid w:val="00FF6139"/>
    <w:rsid w:val="00FF6C1B"/>
    <w:rsid w:val="00FF7407"/>
    <w:rsid w:val="00FF7A05"/>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73DBD"/>
    <w:pPr>
      <w:spacing w:after="160" w:line="259" w:lineRule="auto"/>
    </w:pPr>
    <w:rPr>
      <w:rFonts w:ascii="Times New Roman" w:hAnsi="Times New Roman"/>
      <w:sz w:val="24"/>
      <w:lang w:eastAsia="en-US"/>
    </w:rPr>
  </w:style>
  <w:style w:type="paragraph" w:styleId="Heading1">
    <w:name w:val="heading 1"/>
    <w:basedOn w:val="Normal"/>
    <w:next w:val="Normal"/>
    <w:link w:val="Heading1Char"/>
    <w:uiPriority w:val="99"/>
    <w:qFormat/>
    <w:rsid w:val="00C22558"/>
    <w:pPr>
      <w:keepNext/>
      <w:keepLines/>
      <w:numPr>
        <w:numId w:val="1"/>
      </w:numPr>
      <w:spacing w:before="240" w:after="240"/>
      <w:ind w:left="431" w:hanging="431"/>
      <w:outlineLvl w:val="0"/>
    </w:pPr>
    <w:rPr>
      <w:rFonts w:eastAsia="Times New Roman"/>
      <w:b/>
      <w:sz w:val="28"/>
      <w:szCs w:val="32"/>
    </w:rPr>
  </w:style>
  <w:style w:type="paragraph" w:styleId="Heading2">
    <w:name w:val="heading 2"/>
    <w:basedOn w:val="Normal"/>
    <w:next w:val="Normal"/>
    <w:link w:val="Heading2Char"/>
    <w:uiPriority w:val="99"/>
    <w:qFormat/>
    <w:rsid w:val="00C22558"/>
    <w:pPr>
      <w:keepNext/>
      <w:keepLines/>
      <w:numPr>
        <w:ilvl w:val="1"/>
        <w:numId w:val="1"/>
      </w:numPr>
      <w:spacing w:before="40" w:after="120"/>
      <w:ind w:left="578" w:hanging="578"/>
      <w:outlineLvl w:val="1"/>
    </w:pPr>
    <w:rPr>
      <w:rFonts w:eastAsia="Times New Roman"/>
      <w:sz w:val="26"/>
      <w:szCs w:val="26"/>
    </w:rPr>
  </w:style>
  <w:style w:type="paragraph" w:styleId="Heading3">
    <w:name w:val="heading 3"/>
    <w:basedOn w:val="Normal"/>
    <w:next w:val="Normal"/>
    <w:link w:val="Heading3Char"/>
    <w:uiPriority w:val="99"/>
    <w:qFormat/>
    <w:rsid w:val="00202879"/>
    <w:pPr>
      <w:keepNext/>
      <w:keepLines/>
      <w:numPr>
        <w:ilvl w:val="2"/>
        <w:numId w:val="1"/>
      </w:numPr>
      <w:spacing w:before="40" w:after="0"/>
      <w:outlineLvl w:val="2"/>
    </w:pPr>
    <w:rPr>
      <w:rFonts w:ascii="Calibri Light" w:eastAsia="Times New Roman" w:hAnsi="Calibri Light"/>
      <w:color w:val="1F4D78"/>
      <w:szCs w:val="24"/>
    </w:rPr>
  </w:style>
  <w:style w:type="paragraph" w:styleId="Heading4">
    <w:name w:val="heading 4"/>
    <w:basedOn w:val="Normal"/>
    <w:next w:val="Normal"/>
    <w:link w:val="Heading4Char"/>
    <w:uiPriority w:val="99"/>
    <w:qFormat/>
    <w:rsid w:val="00202879"/>
    <w:pPr>
      <w:keepNext/>
      <w:keepLines/>
      <w:numPr>
        <w:ilvl w:val="3"/>
        <w:numId w:val="1"/>
      </w:numPr>
      <w:spacing w:before="40" w:after="0"/>
      <w:outlineLvl w:val="3"/>
    </w:pPr>
    <w:rPr>
      <w:rFonts w:ascii="Calibri Light" w:eastAsia="Times New Roman" w:hAnsi="Calibri Light"/>
      <w:i/>
      <w:iCs/>
      <w:color w:val="2E74B5"/>
    </w:rPr>
  </w:style>
  <w:style w:type="paragraph" w:styleId="Heading5">
    <w:name w:val="heading 5"/>
    <w:basedOn w:val="Normal"/>
    <w:next w:val="Normal"/>
    <w:link w:val="Heading5Char"/>
    <w:uiPriority w:val="99"/>
    <w:qFormat/>
    <w:rsid w:val="00202879"/>
    <w:pPr>
      <w:keepNext/>
      <w:keepLines/>
      <w:numPr>
        <w:ilvl w:val="4"/>
        <w:numId w:val="1"/>
      </w:numPr>
      <w:spacing w:before="40" w:after="0"/>
      <w:outlineLvl w:val="4"/>
    </w:pPr>
    <w:rPr>
      <w:rFonts w:ascii="Calibri Light" w:eastAsia="Times New Roman" w:hAnsi="Calibri Light"/>
      <w:color w:val="2E74B5"/>
    </w:rPr>
  </w:style>
  <w:style w:type="paragraph" w:styleId="Heading6">
    <w:name w:val="heading 6"/>
    <w:basedOn w:val="Normal"/>
    <w:next w:val="Normal"/>
    <w:link w:val="Heading6Char"/>
    <w:uiPriority w:val="99"/>
    <w:qFormat/>
    <w:rsid w:val="00202879"/>
    <w:pPr>
      <w:keepNext/>
      <w:keepLines/>
      <w:numPr>
        <w:ilvl w:val="5"/>
        <w:numId w:val="1"/>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9"/>
    <w:qFormat/>
    <w:rsid w:val="00202879"/>
    <w:pPr>
      <w:keepNext/>
      <w:keepLines/>
      <w:numPr>
        <w:ilvl w:val="6"/>
        <w:numId w:val="1"/>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9"/>
    <w:qFormat/>
    <w:rsid w:val="00202879"/>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9"/>
    <w:qFormat/>
    <w:rsid w:val="00202879"/>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22558"/>
    <w:rPr>
      <w:rFonts w:ascii="Times New Roman" w:hAnsi="Times New Roman" w:cs="Times New Roman"/>
      <w:b/>
      <w:sz w:val="32"/>
      <w:szCs w:val="32"/>
    </w:rPr>
  </w:style>
  <w:style w:type="character" w:customStyle="1" w:styleId="Heading2Char">
    <w:name w:val="Heading 2 Char"/>
    <w:basedOn w:val="DefaultParagraphFont"/>
    <w:link w:val="Heading2"/>
    <w:uiPriority w:val="99"/>
    <w:locked/>
    <w:rsid w:val="00C22558"/>
    <w:rPr>
      <w:rFonts w:ascii="Times New Roman" w:hAnsi="Times New Roman" w:cs="Times New Roman"/>
      <w:sz w:val="26"/>
      <w:szCs w:val="26"/>
    </w:rPr>
  </w:style>
  <w:style w:type="character" w:customStyle="1" w:styleId="Heading3Char">
    <w:name w:val="Heading 3 Char"/>
    <w:basedOn w:val="DefaultParagraphFont"/>
    <w:link w:val="Heading3"/>
    <w:uiPriority w:val="99"/>
    <w:locked/>
    <w:rsid w:val="00202879"/>
    <w:rPr>
      <w:rFonts w:ascii="Calibri Light" w:hAnsi="Calibri Light" w:cs="Times New Roman"/>
      <w:color w:val="1F4D78"/>
      <w:sz w:val="24"/>
      <w:szCs w:val="24"/>
    </w:rPr>
  </w:style>
  <w:style w:type="character" w:customStyle="1" w:styleId="Heading4Char">
    <w:name w:val="Heading 4 Char"/>
    <w:basedOn w:val="DefaultParagraphFont"/>
    <w:link w:val="Heading4"/>
    <w:uiPriority w:val="99"/>
    <w:semiHidden/>
    <w:locked/>
    <w:rsid w:val="00202879"/>
    <w:rPr>
      <w:rFonts w:ascii="Calibri Light" w:hAnsi="Calibri Light" w:cs="Times New Roman"/>
      <w:i/>
      <w:iCs/>
      <w:color w:val="2E74B5"/>
    </w:rPr>
  </w:style>
  <w:style w:type="character" w:customStyle="1" w:styleId="Heading5Char">
    <w:name w:val="Heading 5 Char"/>
    <w:basedOn w:val="DefaultParagraphFont"/>
    <w:link w:val="Heading5"/>
    <w:uiPriority w:val="99"/>
    <w:semiHidden/>
    <w:locked/>
    <w:rsid w:val="00202879"/>
    <w:rPr>
      <w:rFonts w:ascii="Calibri Light" w:hAnsi="Calibri Light" w:cs="Times New Roman"/>
      <w:color w:val="2E74B5"/>
    </w:rPr>
  </w:style>
  <w:style w:type="character" w:customStyle="1" w:styleId="Heading6Char">
    <w:name w:val="Heading 6 Char"/>
    <w:basedOn w:val="DefaultParagraphFont"/>
    <w:link w:val="Heading6"/>
    <w:uiPriority w:val="99"/>
    <w:semiHidden/>
    <w:locked/>
    <w:rsid w:val="00202879"/>
    <w:rPr>
      <w:rFonts w:ascii="Calibri Light" w:hAnsi="Calibri Light" w:cs="Times New Roman"/>
      <w:color w:val="1F4D78"/>
    </w:rPr>
  </w:style>
  <w:style w:type="character" w:customStyle="1" w:styleId="Heading7Char">
    <w:name w:val="Heading 7 Char"/>
    <w:basedOn w:val="DefaultParagraphFont"/>
    <w:link w:val="Heading7"/>
    <w:uiPriority w:val="99"/>
    <w:semiHidden/>
    <w:locked/>
    <w:rsid w:val="00202879"/>
    <w:rPr>
      <w:rFonts w:ascii="Calibri Light" w:hAnsi="Calibri Light" w:cs="Times New Roman"/>
      <w:i/>
      <w:iCs/>
      <w:color w:val="1F4D78"/>
    </w:rPr>
  </w:style>
  <w:style w:type="character" w:customStyle="1" w:styleId="Heading8Char">
    <w:name w:val="Heading 8 Char"/>
    <w:basedOn w:val="DefaultParagraphFont"/>
    <w:link w:val="Heading8"/>
    <w:uiPriority w:val="99"/>
    <w:semiHidden/>
    <w:locked/>
    <w:rsid w:val="00202879"/>
    <w:rPr>
      <w:rFonts w:ascii="Calibri Light" w:hAnsi="Calibri Light" w:cs="Times New Roman"/>
      <w:color w:val="272727"/>
      <w:sz w:val="21"/>
      <w:szCs w:val="21"/>
    </w:rPr>
  </w:style>
  <w:style w:type="character" w:customStyle="1" w:styleId="Heading9Char">
    <w:name w:val="Heading 9 Char"/>
    <w:basedOn w:val="DefaultParagraphFont"/>
    <w:link w:val="Heading9"/>
    <w:uiPriority w:val="99"/>
    <w:semiHidden/>
    <w:locked/>
    <w:rsid w:val="00202879"/>
    <w:rPr>
      <w:rFonts w:ascii="Calibri Light" w:hAnsi="Calibri Light" w:cs="Times New Roman"/>
      <w:i/>
      <w:iCs/>
      <w:color w:val="272727"/>
      <w:sz w:val="21"/>
      <w:szCs w:val="21"/>
    </w:rPr>
  </w:style>
  <w:style w:type="paragraph" w:styleId="BalloonText">
    <w:name w:val="Balloon Text"/>
    <w:basedOn w:val="Normal"/>
    <w:link w:val="BalloonTextChar"/>
    <w:uiPriority w:val="99"/>
    <w:semiHidden/>
    <w:rsid w:val="005215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521554"/>
    <w:rPr>
      <w:rFonts w:ascii="Segoe UI" w:hAnsi="Segoe UI" w:cs="Segoe UI"/>
      <w:sz w:val="18"/>
      <w:szCs w:val="18"/>
    </w:rPr>
  </w:style>
  <w:style w:type="paragraph" w:styleId="Title">
    <w:name w:val="Title"/>
    <w:basedOn w:val="Normal"/>
    <w:next w:val="Normal"/>
    <w:link w:val="TitleChar"/>
    <w:uiPriority w:val="99"/>
    <w:qFormat/>
    <w:rsid w:val="001A77BF"/>
    <w:pPr>
      <w:spacing w:after="0" w:line="240" w:lineRule="auto"/>
      <w:contextualSpacing/>
    </w:pPr>
    <w:rPr>
      <w:rFonts w:eastAsia="Times New Roman"/>
      <w:b/>
      <w:spacing w:val="-10"/>
      <w:kern w:val="28"/>
      <w:sz w:val="28"/>
      <w:szCs w:val="56"/>
    </w:rPr>
  </w:style>
  <w:style w:type="character" w:customStyle="1" w:styleId="TitleChar">
    <w:name w:val="Title Char"/>
    <w:basedOn w:val="DefaultParagraphFont"/>
    <w:link w:val="Title"/>
    <w:uiPriority w:val="99"/>
    <w:locked/>
    <w:rsid w:val="001A77BF"/>
    <w:rPr>
      <w:rFonts w:ascii="Times New Roman" w:hAnsi="Times New Roman" w:cs="Times New Roman"/>
      <w:b/>
      <w:spacing w:val="-10"/>
      <w:kern w:val="28"/>
      <w:sz w:val="56"/>
      <w:szCs w:val="56"/>
    </w:rPr>
  </w:style>
  <w:style w:type="paragraph" w:styleId="Subtitle">
    <w:name w:val="Subtitle"/>
    <w:basedOn w:val="Normal"/>
    <w:next w:val="Normal"/>
    <w:link w:val="SubtitleChar"/>
    <w:uiPriority w:val="99"/>
    <w:qFormat/>
    <w:rsid w:val="00414A1A"/>
    <w:pPr>
      <w:numPr>
        <w:ilvl w:val="1"/>
      </w:numPr>
    </w:pPr>
    <w:rPr>
      <w:rFonts w:eastAsia="Times New Roman"/>
      <w:b/>
      <w:color w:val="000000"/>
      <w:spacing w:val="15"/>
      <w:sz w:val="28"/>
    </w:rPr>
  </w:style>
  <w:style w:type="character" w:customStyle="1" w:styleId="SubtitleChar">
    <w:name w:val="Subtitle Char"/>
    <w:basedOn w:val="DefaultParagraphFont"/>
    <w:link w:val="Subtitle"/>
    <w:uiPriority w:val="99"/>
    <w:locked/>
    <w:rsid w:val="00414A1A"/>
    <w:rPr>
      <w:rFonts w:ascii="Times New Roman" w:hAnsi="Times New Roman" w:cs="Times New Roman"/>
      <w:b/>
      <w:color w:val="000000"/>
      <w:spacing w:val="15"/>
      <w:sz w:val="28"/>
    </w:rPr>
  </w:style>
  <w:style w:type="character" w:styleId="Emphasis">
    <w:name w:val="Emphasis"/>
    <w:basedOn w:val="DefaultParagraphFont"/>
    <w:uiPriority w:val="99"/>
    <w:qFormat/>
    <w:rsid w:val="00E618D6"/>
    <w:rPr>
      <w:rFonts w:cs="Times New Roman"/>
      <w:i/>
      <w:iCs/>
    </w:rPr>
  </w:style>
  <w:style w:type="character" w:styleId="BookTitle">
    <w:name w:val="Book Title"/>
    <w:basedOn w:val="DefaultParagraphFont"/>
    <w:uiPriority w:val="99"/>
    <w:qFormat/>
    <w:rsid w:val="00E618D6"/>
    <w:rPr>
      <w:rFonts w:cs="Times New Roman"/>
      <w:b/>
      <w:bCs/>
      <w:i/>
      <w:iCs/>
      <w:spacing w:val="5"/>
    </w:rPr>
  </w:style>
  <w:style w:type="paragraph" w:customStyle="1" w:styleId="CitaviBibliographyEntry">
    <w:name w:val="Citavi Bibliography Entry"/>
    <w:basedOn w:val="Normal"/>
    <w:link w:val="CitaviBibliographyEntryZchn"/>
    <w:uiPriority w:val="99"/>
    <w:rsid w:val="00202879"/>
    <w:pPr>
      <w:tabs>
        <w:tab w:val="left" w:pos="397"/>
      </w:tabs>
      <w:spacing w:after="0"/>
      <w:ind w:left="397" w:hanging="397"/>
    </w:pPr>
  </w:style>
  <w:style w:type="character" w:customStyle="1" w:styleId="CitaviBibliographyEntryZchn">
    <w:name w:val="Citavi Bibliography Entry Zchn"/>
    <w:basedOn w:val="DefaultParagraphFont"/>
    <w:link w:val="CitaviBibliographyEntry"/>
    <w:uiPriority w:val="99"/>
    <w:locked/>
    <w:rsid w:val="00202879"/>
    <w:rPr>
      <w:rFonts w:ascii="Times New Roman" w:hAnsi="Times New Roman" w:cs="Times New Roman"/>
      <w:sz w:val="24"/>
    </w:rPr>
  </w:style>
  <w:style w:type="paragraph" w:customStyle="1" w:styleId="CitaviBibliographyHeading">
    <w:name w:val="Citavi Bibliography Heading"/>
    <w:basedOn w:val="Heading1"/>
    <w:link w:val="CitaviBibliographyHeadingZchn"/>
    <w:uiPriority w:val="99"/>
    <w:rsid w:val="00202879"/>
  </w:style>
  <w:style w:type="character" w:customStyle="1" w:styleId="CitaviBibliographyHeadingZchn">
    <w:name w:val="Citavi Bibliography Heading Zchn"/>
    <w:basedOn w:val="DefaultParagraphFont"/>
    <w:link w:val="CitaviBibliographyHeading"/>
    <w:uiPriority w:val="99"/>
    <w:locked/>
    <w:rsid w:val="00202879"/>
    <w:rPr>
      <w:rFonts w:ascii="Times New Roman" w:hAnsi="Times New Roman" w:cs="Times New Roman"/>
      <w:b/>
      <w:sz w:val="32"/>
      <w:szCs w:val="32"/>
    </w:rPr>
  </w:style>
  <w:style w:type="paragraph" w:styleId="Caption">
    <w:name w:val="caption"/>
    <w:basedOn w:val="Normal"/>
    <w:next w:val="Normal"/>
    <w:uiPriority w:val="99"/>
    <w:qFormat/>
    <w:rsid w:val="00E4126B"/>
    <w:pPr>
      <w:spacing w:after="200" w:line="240" w:lineRule="auto"/>
    </w:pPr>
    <w:rPr>
      <w:rFonts w:ascii="Arial" w:hAnsi="Arial"/>
      <w:iCs/>
      <w:sz w:val="20"/>
      <w:szCs w:val="18"/>
    </w:rPr>
  </w:style>
  <w:style w:type="table" w:styleId="TableGrid">
    <w:name w:val="Table Grid"/>
    <w:basedOn w:val="TableNormal"/>
    <w:uiPriority w:val="99"/>
    <w:rsid w:val="007E33FE"/>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886429"/>
    <w:pPr>
      <w:ind w:left="720"/>
      <w:contextualSpacing/>
    </w:pPr>
  </w:style>
  <w:style w:type="paragraph" w:styleId="Header">
    <w:name w:val="header"/>
    <w:basedOn w:val="Normal"/>
    <w:link w:val="HeaderChar"/>
    <w:uiPriority w:val="99"/>
    <w:rsid w:val="005B1487"/>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5B1487"/>
    <w:rPr>
      <w:rFonts w:ascii="Times New Roman" w:hAnsi="Times New Roman" w:cs="Times New Roman"/>
      <w:sz w:val="24"/>
    </w:rPr>
  </w:style>
  <w:style w:type="paragraph" w:styleId="Footer">
    <w:name w:val="footer"/>
    <w:basedOn w:val="Normal"/>
    <w:link w:val="FooterChar"/>
    <w:uiPriority w:val="99"/>
    <w:rsid w:val="005B1487"/>
    <w:pPr>
      <w:tabs>
        <w:tab w:val="center" w:pos="4536"/>
        <w:tab w:val="right" w:pos="9072"/>
      </w:tabs>
      <w:spacing w:after="0" w:line="240" w:lineRule="auto"/>
    </w:pPr>
  </w:style>
  <w:style w:type="character" w:customStyle="1" w:styleId="FooterChar">
    <w:name w:val="Footer Char"/>
    <w:basedOn w:val="DefaultParagraphFont"/>
    <w:link w:val="Footer"/>
    <w:uiPriority w:val="99"/>
    <w:locked/>
    <w:rsid w:val="005B1487"/>
    <w:rPr>
      <w:rFonts w:ascii="Times New Roman" w:hAnsi="Times New Roman" w:cs="Times New Roman"/>
      <w:sz w:val="24"/>
    </w:rPr>
  </w:style>
  <w:style w:type="paragraph" w:customStyle="1" w:styleId="Default">
    <w:name w:val="Default"/>
    <w:uiPriority w:val="99"/>
    <w:rsid w:val="0059454E"/>
    <w:pPr>
      <w:autoSpaceDE w:val="0"/>
      <w:autoSpaceDN w:val="0"/>
      <w:adjustRightInd w:val="0"/>
    </w:pPr>
    <w:rPr>
      <w:rFonts w:cs="Calibri"/>
      <w:color w:val="000000"/>
      <w:sz w:val="24"/>
      <w:szCs w:val="24"/>
      <w:lang w:eastAsia="en-US"/>
    </w:rPr>
  </w:style>
  <w:style w:type="paragraph" w:styleId="TableofFigures">
    <w:name w:val="table of figures"/>
    <w:basedOn w:val="Normal"/>
    <w:next w:val="Normal"/>
    <w:uiPriority w:val="99"/>
    <w:rsid w:val="00F20971"/>
    <w:pPr>
      <w:spacing w:after="0"/>
    </w:pPr>
  </w:style>
  <w:style w:type="character" w:styleId="Hyperlink">
    <w:name w:val="Hyperlink"/>
    <w:basedOn w:val="DefaultParagraphFont"/>
    <w:uiPriority w:val="99"/>
    <w:rsid w:val="00F20971"/>
    <w:rPr>
      <w:rFonts w:cs="Times New Roman"/>
      <w:color w:val="0563C1"/>
      <w:u w:val="single"/>
    </w:rPr>
  </w:style>
  <w:style w:type="paragraph" w:customStyle="1" w:styleId="Seitenzahlen">
    <w:name w:val="Seitenzahlen"/>
    <w:basedOn w:val="Footer"/>
    <w:link w:val="SeitenzahlenZchn"/>
    <w:uiPriority w:val="99"/>
    <w:rsid w:val="00857C11"/>
    <w:pPr>
      <w:jc w:val="center"/>
    </w:pPr>
    <w:rPr>
      <w:sz w:val="20"/>
    </w:rPr>
  </w:style>
  <w:style w:type="character" w:customStyle="1" w:styleId="SeitenzahlenZchn">
    <w:name w:val="Seitenzahlen Zchn"/>
    <w:basedOn w:val="FooterChar"/>
    <w:link w:val="Seitenzahlen"/>
    <w:uiPriority w:val="99"/>
    <w:locked/>
    <w:rsid w:val="00857C11"/>
    <w:rPr>
      <w:sz w:val="20"/>
    </w:rPr>
  </w:style>
</w:styles>
</file>

<file path=word/webSettings.xml><?xml version="1.0" encoding="utf-8"?>
<w:webSettings xmlns:r="http://schemas.openxmlformats.org/officeDocument/2006/relationships" xmlns:w="http://schemas.openxmlformats.org/wordprocessingml/2006/main">
  <w:divs>
    <w:div w:id="10990517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wieland.kiess@medizin.uni-leipzig.d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20</Pages>
  <Words>-32766</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Sozialer Status, familiärer Wohlstand und eisenabhängige Blutparameter bei Kindern und Jugendlichen: Ergebnisse einer bevölkerungsbezogenen Kohortenstudie (LIFE Child)</dc:title>
  <dc:subject/>
  <dc:creator>O. Rieger</dc:creator>
  <cp:keywords/>
  <dc:description/>
  <cp:lastModifiedBy>Lea</cp:lastModifiedBy>
  <cp:revision>2</cp:revision>
  <cp:lastPrinted>2016-02-09T14:24:00Z</cp:lastPrinted>
  <dcterms:created xsi:type="dcterms:W3CDTF">2016-04-20T16:35:00Z</dcterms:created>
  <dcterms:modified xsi:type="dcterms:W3CDTF">2016-04-20T16:35:00Z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Literaturrecherche Dissertation</vt:lpwstr>
  </property>
  <property fmtid="{D5CDD505-2E9C-101B-9397-08002B2CF9AE}" pid="3" name="CitaviDocumentProperty_0">
    <vt:lpwstr>ea64c25d-472d-4176-8dc3-93a7dd069687</vt:lpwstr>
  </property>
  <property fmtid="{D5CDD505-2E9C-101B-9397-08002B2CF9AE}" pid="4" name="CitaviDocumentProperty_8">
    <vt:lpwstr>C:\Users\Admin\Documents\Citavi 4\Projects\Literaturrecherche Dissertation\Literaturrecherche Dissertation.ctv4</vt:lpwstr>
  </property>
  <property fmtid="{D5CDD505-2E9C-101B-9397-08002B2CF9AE}" pid="5" name="CitaviDocumentProperty_6">
    <vt:lpwstr>True</vt:lpwstr>
  </property>
  <property fmtid="{D5CDD505-2E9C-101B-9397-08002B2CF9AE}" pid="6" name="CitaviDocumentProperty_1">
    <vt:lpwstr>4.4.0.28</vt:lpwstr>
  </property>
</Properties>
</file>