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Zulli de Gioia Paiva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19/08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Gabriela Barbarán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24/08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documento. Adição das seções 1, 2 e 7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19/08/2017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das seções 1, 2 e 7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dos Requisitos funcionais e não funcionais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DESCRIÇÃO DE USUÁRIOS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REQUISITOS DO SISTEMA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Requisitos de conteúdo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CENÁRIOS DE USO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INCREMENTOS DO PROJETO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ÁREAS DE PROCESSO DO CMMI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left" w:pos="480"/>
          <w:tab w:val="right" w:pos="9061"/>
        </w:tabs>
        <w:spacing w:after="120" w:before="12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 documento de Especificação de Requisitos do Software do sistema InstaFEI tem como objetivo determinar de forma clara os requisitos contemplados pelo sistema apresentado. Fornecendo aos desenvolvedores as informações necessárias para o projeto e implementação, assim como para a realização dos testes e homologação da aplicação.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Geral do Produto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principal objetivo do sistema InstaFEI é o compartilhamento da experiência universitária dentro do Centro Universitário da  FEI por meio de fotos apresentadas em tempo real. A partir deste compartilhamento pelos alunos, o sistema gerará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um espaço onde todos podem evidenciar os problemas e virtudes encontrados diariamente na faculdade. Com a gama de avaliações sobre o cotidiano produzidas no ambiente, será </w:t>
      </w:r>
      <w:r w:rsidDel="00000000" w:rsidR="00000000" w:rsidRPr="00000000">
        <w:rPr>
          <w:b w:val="1"/>
          <w:rtl w:val="0"/>
        </w:rPr>
        <w:t xml:space="preserve">possível impactar de forma precisa a vida da comunidade universitária da instituição.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de Usuários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 sistema contemplará dois tipos de usuários, membros da comunidade e moderadores.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Membros da comunidade são os usuários que utilizam o sistema compartilhando imagens que acham pertinentes. Além disso, consome o mesmo tipo de conteúdo proveniente de publicações dos demais usuários. Afim de elencar as imagens mais pertinentes para a comunidade do Centro Universitário da FEI, os membros da comunidade marcam publicações como “relevantes” ou “não relevantes”.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Moderadores, além de consumir o conteúdo publicado pela comunidade assim como os membros da comunidade, tem como função adicional supervisionar as publicações e avaliar denúncias de publicações que abusam os padrões da comunidade virtual.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Requisitos do Sistema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Nesta seção os requisitos funcionais do sistema serão descritos.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RF1 - É requisito funcional do sistema a permissão do cadastro de usuários por membros da comunidade do Centro Universitário da FEI.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RF2 - É requisito funcional do sistema a permissão de publicação de imagens por usuários membros da comunidade autenticados no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RF3 - É requisito funcional do sistema a manutenção da conta do usuário, caso necessite alterar as suas informações bem como a possibilidade de encerramento de sua conta.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RF4 - É requisito funcional do sistema permitir a usuários autenticados marcar uma publicação como “relevante” ou “não relevante”.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RF5 - É requisito funcional do sistema a manutenção da foto publicada, ou seja, a possibilidade de edição de características e deleção da publicação pelo usuário responsável.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RF6 - É requisito funcional do sistema manter a descrição associada publicação, criada pelo usuário responsável, e a contagem de marcas (“relevante” ou “não relevante”) na publicação.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RF7 -  É requisito funcional do sistema não permitir a usuários responsáveis pela publicação a substituição integral da imagem.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RF8 - É requisito funcional do sistema permitir a usuários moderadores remover uma imagem de qualquer usuário que julgar inapropriada ou fora dos padrões da comunidade.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RF9 - É requisito não funcional do sistema a permitir a usuários membros da comunidade fazerem denúncias sobre publicações e usuários.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RF10 - É requisito não funcional do sistema permitir a publicação, edição e remoção de uma imagem de perfil.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RF11 - É requisito funcional do sistema permitir a usuários moderadores suspender usuários membros da comunidade que não seguem os padrões da comunidade e recebam muitas denúncias.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sz w:val="28"/>
          <w:szCs w:val="28"/>
        </w:rPr>
      </w:pPr>
      <w:commentRangeStart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Requisitos não funcionais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RNF1 - É requisito não funcional do sistema a disposição das fotos mais relevantes ao usuário no formato de linha do tempo por ordem de marcas de relevância e data mais recente.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RNF2 - É requisito não funcional do sistema a permissão de upload apenas a arquivos de imagens com formato e tamanho previamente definido a fim de garantir performance e disponibilidade do sistema. Caso a imagem não se encontre neste formato, deve-se disponibilizar ferramenta de corte e redimensionamento.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RNF3 - É requisito não funcional do sistema disponibilizar as publicações na linha do tempo com rapidez adequada aos padrões de benchmarking de ferramentas similares.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RNF4 - É requisito não funcional do sistema manter de forma segura informações privadas dos usuários e associar suas informações públicas às suas publicações, ou seja, mostrar o nome de exibição e imagem de perfil fornecidos em todas as publicações em que este usuário é responsável.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RNF5 - É requisito não funcional a segurança na autenticação de usuários, não permitindo a autenticação indevida de usuários.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Requisitos de conteúdo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Descreve os requisitos de conteúdo do sistema.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--- RASCUNHO ABAIXO 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RC1 - É requisito não funcional do sistema manter  as seguintes informações sobre o usuário membro da comunidade: Nome completo, identificação (número de matrícula e/ou e-mail @fei.edu.br), nome de exibição e senha. Também deve requisitá-las e validá-las no momento cadastro e mostrar o nome de exibição fornecido em todas as publicações em que este usuário é responsável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RC2 - É requisito não funcional do sistema permitir a publicação, edição e remoção de uma imagem de perfil, ou seja, uma imagem que identifica o usuário em suas publicações.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Cenários de Uso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Descreve os cenários de uso (casos de uso) do sistema a ser implementado.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UC1 - XXXXXXX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Incrementos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Descreve os incremento do projeto levando em consideração os cenários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color w:val="000000"/>
          <w:highlight w:val="yellow"/>
          <w:rtl w:val="0"/>
        </w:rPr>
        <w:t xml:space="preserve">Incremento 1 – UC1, UC2,,,,,,,,,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Áreas de Processo do CMMI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garantir a qualidade da gestão, implementação e implantação do sistema InstaFEI as áreas de processo do CMMI descrita nesta seção serão utilizadas.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 de Requisitos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Serão utilizados o levantamento das necessidades (1.1) onde através de beta testes e benchmarks serão adquiridas as necessidades na utilização do produto e reports de dados da nova ferramenta; estabelecimento dos requisitos de produto e componentes (2.1) onde através de experiências da equipe serão traduzidos para termos técnicos os dados adquiridos através dos métodos citados no item (1.1); Identificação dos requisitos de interface (2.3), será avaliada toda interface interna da aplicação para integração total do produto; estabelecimento dos conceitos operacionais e cenários (3.1) serão definidos também a partir de conhecimentos onde eventos não observados na coleta dos dados possam ser explicitados; Análise de requisitos (3.3) dados coletados podem não ser obrigatoriamente requisitos para o produto, as informações passadas como necessidades de clientes ou aplicações realizadas por outras empresas coletadas através do benchmark serão analisadas para implementação; Validação dos requisitos (3.5) requisitos previamente conhecidos serão validadas utilizando simulações e demonstrações para validação de clientes durante fases de testes e reports.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Solução técnica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É necessário o seguir o processo para o desenvolvimento da modelagem do software.</w:t>
      </w:r>
      <w:r w:rsidDel="00000000" w:rsidR="00000000" w:rsidRPr="00000000">
        <w:rPr>
          <w:rtl w:val="0"/>
        </w:rPr>
        <w:t xml:space="preserve"> Garante que a estrutura do projeto seja comunicada de forma clara e com escopo determinado de forma apropriada a fim de evitar problemas na comunicação e desenvolvimento do produto.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Integração de Produto</w:t>
      </w:r>
    </w:p>
    <w:p w:rsidR="00000000" w:rsidDel="00000000" w:rsidP="00000000" w:rsidRDefault="00000000" w:rsidRPr="00000000">
      <w:pPr>
        <w:keepNext w:val="1"/>
        <w:spacing w:after="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É necessário para determinar a forma mais apropriada para a implementação do projeto, </w:t>
      </w:r>
      <w:r w:rsidDel="00000000" w:rsidR="00000000" w:rsidRPr="00000000">
        <w:rPr>
          <w:b w:val="1"/>
          <w:rtl w:val="0"/>
        </w:rPr>
        <w:t xml:space="preserve">qual é a melhor metodologia de desenvolvimento de software para contemplar de forma os requisitos.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Verificação</w:t>
      </w:r>
    </w:p>
    <w:p w:rsidR="00000000" w:rsidDel="00000000" w:rsidP="00000000" w:rsidRDefault="00000000" w:rsidRPr="00000000">
      <w:pPr>
        <w:keepNext w:val="1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 área garante a qualidade do projeto por definir processos de teste do software. Os testes garantem a integridade do produto durante as várias etapas de implementação.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</w:t>
      </w:r>
    </w:p>
    <w:p w:rsidR="00000000" w:rsidDel="00000000" w:rsidP="00000000" w:rsidRDefault="00000000" w:rsidRPr="00000000">
      <w:pPr>
        <w:keepNext w:val="1"/>
        <w:spacing w:after="60" w:lineRule="auto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Este processo determina as metodologias e avaliação da qualidade da entrega do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Requisitos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Controlar, rastrear e acompanhar o desenvolvimento do requisito - verificar coerência, o que ele acompanha ou faz parte, em qual tela este é observado, etc. Quando algum requisito for modificado saberá tudo deste.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 do Projeto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Área responsável pela definição de métricas importantes para o projeto como tempo, recursos e competências necessárias para execução das tarefas que serão executadas.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Configuração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Necessário para controle do versionamento do projeto, isto é, controlar as mudanças realizadas durante o projeto.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no Processo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Será definido um processo para que a execução do projeto aconteça seguindo regras e normas estudadas e efetivas para conclusão do mesmo (penso eu…).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Gestão de Risco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Verificação de possíveis problemas que possa vir a ter durante o projeto.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Qualidade de Produtos e Processos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Serão revisados os documentos gerados pela empresa para verificação se estes atendem as normas e padrões da empresa.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1418" w:top="889" w:left="1418" w:right="1418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abriela" w:id="0" w:date="2017-08-24T16:47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descrever um RNF relacionado com a disponibilidade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1429" w:lineRule="auto"/>
      <w:contextualSpacing w:val="0"/>
      <w:rPr/>
    </w:pPr>
    <w:r w:rsidDel="00000000" w:rsidR="00000000" w:rsidRPr="00000000">
      <w:rPr>
        <w:rtl w:val="0"/>
      </w:rPr>
      <w:t xml:space="preserve">Especificação de Requisitos de Software - InstaFEI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09" w:line="276" w:lineRule="auto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ind w:left="-70" w:firstLine="0"/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0" distT="0" distL="0" distR="0">
                <wp:extent cx="956945" cy="84518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