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Fernando de Moraes Lopes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Thiago Andrade Pettean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FASES E ATIVIDADES DO PROJETO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Incrementos do Projeto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Analítica do Projeto – WBS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Métrica Pontos por Cenário – PPC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PROJETO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DE PROJETO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de Riscos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Qualitativa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Mitigação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Contingência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Monitoramento do Risco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Este documento tem como objetivo XXXXXXXXXXXXXXXXXXXXXX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Fases e Atividades do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Incrementos do Projeto</w:t>
      </w:r>
    </w:p>
    <w:p w:rsidR="00000000" w:rsidDel="00000000" w:rsidP="00000000" w:rsidRDefault="00000000" w:rsidRPr="00000000">
      <w:pPr>
        <w:contextualSpacing w:val="0"/>
        <w:rPr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Incrementos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Cenário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highlight w:val="white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Incremento 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bookmarkStart w:colFirst="0" w:colLast="0" w:name="_fx7thu5mpoj" w:id="4"/>
            <w:bookmarkEnd w:id="4"/>
            <w:r w:rsidDel="00000000" w:rsidR="00000000" w:rsidRPr="00000000">
              <w:rPr>
                <w:rtl w:val="0"/>
              </w:rPr>
              <w:t xml:space="preserve">UC1, UC2, UC6 e UC9, UC10, UC16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UC3, UC4, UC7, UC8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Incremento 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UC11, UC12, UC13, UC14, UC15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Estrutura Analítica do Projeto – WBS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Colocar aqui a WBS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InstaFEI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1 - Fernando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RF1, RF2, RF3, RF10.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RNF2, RNF4, RNF5.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RC1, RC2, RC4, RC5.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UC1, UC2, UC6 e UC9, UC10 e UC16.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Classes - Incremento 1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cadastro/login.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Codificação de Componente: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cadastro/login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perfil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2 - Thiago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Funcionais: RF4, RF5, RF6, RF7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Não Funcionais: RNF1, RNF3, RNF4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Conteúdo: RC3, RC6, RC7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Estimativa de Custo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Cronograma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Navegação - Incremento 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principal (Linha do Tempo)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Codificação de componente: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principal (Linha do Tempo)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publicação imagem e alteração de descrição.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Incremento 3 - Rafael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Funcionais: RF8, RF9, RF11, RF12.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de Conteúdo: RC6, RC8 e RC9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Estimativa de Custo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Modelagem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Cenários de Uso: UC5, UC11, UC12, UC13, UC14 e UC15.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Diagrama de Classes - Incremento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aceite ou recusa de denúncia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Arquitetura MVC - Incremento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Codificação de Componente: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visualização de denúncias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suspensão de usuário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aceite de denúncia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recusa de denúncia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criação de denúncia em publicação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Tela de remoção de publicação em linha do tempo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Implantação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Homologação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Validação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Métrica Pontos por Cenário – PPC - Incremento 1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Cenário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40" w:right="0" w:hanging="34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interaç</w:t>
      </w:r>
      <w:r w:rsidDel="00000000" w:rsidR="00000000" w:rsidRPr="00000000">
        <w:rPr>
          <w:rtl w:val="0"/>
        </w:rPr>
        <w:t xml:space="preserve">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informar dados válidos.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não pode já estar cadastrado.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ria dados.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M</w:t>
      </w:r>
      <w:r w:rsidDel="00000000" w:rsidR="00000000" w:rsidRPr="00000000">
        <w:rPr>
          <w:rtl w:val="0"/>
        </w:rPr>
        <w:t xml:space="preserve">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</w:t>
      </w:r>
      <w:r w:rsidDel="00000000" w:rsidR="00000000" w:rsidRPr="00000000">
        <w:rPr>
          <w:rtl w:val="0"/>
        </w:rPr>
        <w:t xml:space="preserve">cria</w:t>
      </w:r>
      <w:r w:rsidDel="00000000" w:rsidR="00000000" w:rsidRPr="00000000">
        <w:rPr>
          <w:vertAlign w:val="baseline"/>
          <w:rtl w:val="0"/>
        </w:rPr>
        <w:t xml:space="preserve"> dado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Cenário 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interação: </w:t>
      </w:r>
      <w:r w:rsidDel="00000000" w:rsidR="00000000" w:rsidRPr="00000000">
        <w:rPr>
          <w:rtl w:val="0"/>
        </w:rPr>
        <w:t xml:space="preserve">interação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tem que estar cadastrado.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Informação deve ser válida.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Alta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formato deve ser válidos.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Imagem com tamanho deve ser válido.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possuir uma imagem de perfil.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existir.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Imagem deve ficar dentro dos padrões.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cria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deve estar cadastrado.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atualiza dados.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Cronograma do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Colocar aqui o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Riscos de Projeto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Identificação de Riscos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Fonte do Risco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Análise Qualitativa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Plano de Mitigação</w:t>
      </w:r>
    </w:p>
    <w:tbl>
      <w:tblPr>
        <w:tblStyle w:val="Table7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Mitigação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Plano de Contingência</w:t>
      </w:r>
    </w:p>
    <w:tbl>
      <w:tblPr>
        <w:tblStyle w:val="Table8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Contingência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694" w:right="0" w:hanging="566.9999999999999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Monitoramento do Risco</w:t>
      </w:r>
    </w:p>
    <w:tbl>
      <w:tblPr>
        <w:tblStyle w:val="Table9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2126"/>
        <w:gridCol w:w="5210"/>
        <w:tblGridChange w:id="0">
          <w:tblGrid>
            <w:gridCol w:w="1231"/>
            <w:gridCol w:w="2126"/>
            <w:gridCol w:w="52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Fase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Evidência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2 - Thiago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34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Imagem com tamanho máximo pré definido.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Permitir a alteração de descrição da imagem. (Apenas descrição não da imagem)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Média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dinâmica.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Marcar apenas como relevante ou não relevante.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Publicação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Complexa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Interação Humana.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Mostrar publicações ao utilizador ordenado por relevância.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3dy6vkm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Cronograma do Incremento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highlight w:val="yellow"/>
          <w:rtl w:val="0"/>
        </w:rPr>
        <w:t xml:space="preserve">Colocar aqui o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Riscos de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Identificação de Riscos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 do Risco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Análise Qualitativa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Plano de Mitigação</w:t>
      </w:r>
    </w:p>
    <w:tbl>
      <w:tblPr>
        <w:tblStyle w:val="Table13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Mitigação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Plano de Contingência</w:t>
      </w:r>
    </w:p>
    <w:tbl>
      <w:tblPr>
        <w:tblStyle w:val="Table14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Contingência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Monitoramento do Risco</w:t>
      </w:r>
    </w:p>
    <w:tbl>
      <w:tblPr>
        <w:tblStyle w:val="Table15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2126"/>
        <w:gridCol w:w="5210"/>
        <w:tblGridChange w:id="0">
          <w:tblGrid>
            <w:gridCol w:w="1231"/>
            <w:gridCol w:w="2126"/>
            <w:gridCol w:w="52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Métrica Pontos por Cenário – PPC - Incremento 3 - Rafael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9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82"/>
        <w:gridCol w:w="994"/>
        <w:gridCol w:w="899"/>
        <w:gridCol w:w="1072"/>
        <w:gridCol w:w="1317"/>
        <w:gridCol w:w="705"/>
        <w:gridCol w:w="1182"/>
        <w:gridCol w:w="544"/>
        <w:gridCol w:w="550"/>
        <w:gridCol w:w="694"/>
        <w:tblGridChange w:id="0">
          <w:tblGrid>
            <w:gridCol w:w="1382"/>
            <w:gridCol w:w="994"/>
            <w:gridCol w:w="899"/>
            <w:gridCol w:w="1072"/>
            <w:gridCol w:w="1317"/>
            <w:gridCol w:w="705"/>
            <w:gridCol w:w="1182"/>
            <w:gridCol w:w="544"/>
            <w:gridCol w:w="550"/>
            <w:gridCol w:w="694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 de interação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Tipos de manipulação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Total PNAs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Coeficiente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PPC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ind w:left="34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Detalhar para cada cenário: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denúncia deve ser realizada na linha do tempo por um membro da comunidade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Média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Criação de uma nova entidade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Simples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Simples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Simples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Atualização de campos de usuário e denúncia (se houver denúncias associadas ao usuário suspenso)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 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 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Complexa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Cenário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interação:Interação Humana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Regras de Negócio: Média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deve ser um moderador autenticado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publicação deve possuir uma denúncia associada a ela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 Média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Denúncia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de manipulação:Complexa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Atualizar campos de Denúncia e Publicação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3dy6vkm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Cronograma do Incremento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1t3h5sf" w:id="8"/>
      <w:bookmarkEnd w:id="8"/>
      <w:r w:rsidDel="00000000" w:rsidR="00000000" w:rsidRPr="00000000">
        <w:rPr>
          <w:highlight w:val="yellow"/>
          <w:rtl w:val="0"/>
        </w:rPr>
        <w:t xml:space="preserve">Colocar aqui o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8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Riscos do Incremento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projeto serão analisados e monitorados os seguintes riscos: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Identificação de Riscos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5219"/>
        <w:gridCol w:w="3070"/>
        <w:tblGridChange w:id="0">
          <w:tblGrid>
            <w:gridCol w:w="921"/>
            <w:gridCol w:w="5219"/>
            <w:gridCol w:w="3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Fonte do Risco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Análise Qualitativa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119"/>
        <w:gridCol w:w="4708"/>
        <w:tblGridChange w:id="0">
          <w:tblGrid>
            <w:gridCol w:w="1384"/>
            <w:gridCol w:w="3119"/>
            <w:gridCol w:w="470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Probabilidade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Plano de Mitigação</w:t>
      </w:r>
    </w:p>
    <w:tbl>
      <w:tblPr>
        <w:tblStyle w:val="Table19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Mitigação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Plano de Contingência</w:t>
      </w:r>
    </w:p>
    <w:tbl>
      <w:tblPr>
        <w:tblStyle w:val="Table20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7336"/>
        <w:tblGridChange w:id="0">
          <w:tblGrid>
            <w:gridCol w:w="1231"/>
            <w:gridCol w:w="733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Contingência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numPr>
          <w:ilvl w:val="1"/>
          <w:numId w:val="8"/>
        </w:numPr>
        <w:spacing w:after="60" w:before="240" w:lineRule="auto"/>
        <w:ind w:left="2694" w:hanging="566.9999999999999"/>
        <w:rPr>
          <w:b w:val="1"/>
          <w:i w:val="1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Monitoramento do Risco</w:t>
      </w:r>
    </w:p>
    <w:tbl>
      <w:tblPr>
        <w:tblStyle w:val="Table21"/>
        <w:tblW w:w="856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2126"/>
        <w:gridCol w:w="5210"/>
        <w:tblGridChange w:id="0">
          <w:tblGrid>
            <w:gridCol w:w="1231"/>
            <w:gridCol w:w="2126"/>
            <w:gridCol w:w="52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Evidência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TMP_PlanoProjeto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