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3142" w14:textId="77777777" w:rsidR="00A67F91" w:rsidRDefault="00A67F91">
      <w:pPr>
        <w:spacing w:after="120" w:line="360" w:lineRule="auto"/>
        <w:jc w:val="center"/>
        <w:rPr>
          <w:b/>
          <w:sz w:val="28"/>
          <w:szCs w:val="28"/>
        </w:rPr>
      </w:pPr>
    </w:p>
    <w:p w14:paraId="23347D7B" w14:textId="77777777" w:rsidR="00A67F91" w:rsidRDefault="00CA2EDB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ĐÀ LẠT</w:t>
      </w:r>
    </w:p>
    <w:p w14:paraId="2FBE9C9E" w14:textId="77777777" w:rsidR="00A67F91" w:rsidRDefault="00CA2EDB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KHOA CÔNG NGHỆ THÔNG TIN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E1025" wp14:editId="417E3521">
                <wp:simplePos x="0" y="0"/>
                <wp:positionH relativeFrom="column">
                  <wp:posOffset>1562100</wp:posOffset>
                </wp:positionH>
                <wp:positionV relativeFrom="paragraph">
                  <wp:posOffset>203200</wp:posOffset>
                </wp:positionV>
                <wp:extent cx="2451100" cy="25400"/>
                <wp:effectExtent l="0" t="6350" r="2540" b="13970"/>
                <wp:wrapNone/>
                <wp:docPr id="983722269" name="Straight Arrow Connector 9837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6800" y="3773650"/>
                          <a:ext cx="24384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A3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3722269" o:spid="_x0000_s1026" type="#_x0000_t32" style="position:absolute;margin-left:123pt;margin-top:16pt;width:193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8B376F" w14:textId="77777777" w:rsidR="00A67F91" w:rsidRDefault="00CA2EDB">
      <w:pPr>
        <w:spacing w:after="12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1C91D17" wp14:editId="3B6DB6A0">
            <wp:simplePos x="0" y="0"/>
            <wp:positionH relativeFrom="column">
              <wp:posOffset>1762125</wp:posOffset>
            </wp:positionH>
            <wp:positionV relativeFrom="paragraph">
              <wp:posOffset>113665</wp:posOffset>
            </wp:positionV>
            <wp:extent cx="2110740" cy="2110740"/>
            <wp:effectExtent l="0" t="0" r="7620" b="7620"/>
            <wp:wrapNone/>
            <wp:docPr id="983722278" name="image12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22278" name="image12.png" descr="IMG_256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A7596" w14:textId="77777777" w:rsidR="00A67F91" w:rsidRDefault="00A67F91">
      <w:pPr>
        <w:spacing w:after="120" w:line="360" w:lineRule="auto"/>
        <w:rPr>
          <w:sz w:val="28"/>
          <w:szCs w:val="28"/>
        </w:rPr>
      </w:pPr>
    </w:p>
    <w:p w14:paraId="40DDFAA5" w14:textId="77777777" w:rsidR="00A67F91" w:rsidRDefault="00A67F91">
      <w:pPr>
        <w:spacing w:after="120" w:line="360" w:lineRule="auto"/>
        <w:rPr>
          <w:sz w:val="28"/>
          <w:szCs w:val="28"/>
        </w:rPr>
      </w:pPr>
    </w:p>
    <w:p w14:paraId="1EE56F39" w14:textId="77777777" w:rsidR="00A67F91" w:rsidRDefault="00A67F91">
      <w:pPr>
        <w:spacing w:after="120" w:line="360" w:lineRule="auto"/>
        <w:jc w:val="center"/>
        <w:rPr>
          <w:sz w:val="28"/>
          <w:szCs w:val="28"/>
        </w:rPr>
      </w:pPr>
    </w:p>
    <w:p w14:paraId="62E8AB08" w14:textId="77777777" w:rsidR="00A67F91" w:rsidRDefault="00A67F91">
      <w:pPr>
        <w:spacing w:after="120" w:line="360" w:lineRule="auto"/>
        <w:jc w:val="center"/>
        <w:rPr>
          <w:sz w:val="28"/>
          <w:szCs w:val="28"/>
        </w:rPr>
      </w:pPr>
    </w:p>
    <w:p w14:paraId="12F63D22" w14:textId="77777777" w:rsidR="00A67F91" w:rsidRDefault="00A67F91">
      <w:pPr>
        <w:spacing w:after="120" w:line="360" w:lineRule="auto"/>
        <w:jc w:val="center"/>
        <w:rPr>
          <w:sz w:val="28"/>
          <w:szCs w:val="28"/>
        </w:rPr>
      </w:pPr>
    </w:p>
    <w:p w14:paraId="0B93F20F" w14:textId="77777777" w:rsidR="00A67F91" w:rsidRDefault="00A67F91">
      <w:pPr>
        <w:spacing w:after="120" w:line="360" w:lineRule="auto"/>
        <w:jc w:val="both"/>
        <w:rPr>
          <w:sz w:val="28"/>
          <w:szCs w:val="28"/>
        </w:rPr>
      </w:pPr>
    </w:p>
    <w:p w14:paraId="45B9DF79" w14:textId="77777777" w:rsidR="00A67F91" w:rsidRDefault="00CA2EDB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BÁO CÁO BÀI TẬP NHÓM</w:t>
      </w:r>
    </w:p>
    <w:p w14:paraId="06BEFD60" w14:textId="77777777" w:rsidR="00A67F91" w:rsidRDefault="00CA2EDB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MẪU THIẾT KẾ</w:t>
      </w:r>
    </w:p>
    <w:p w14:paraId="680B0C3C" w14:textId="77777777" w:rsidR="00A67F91" w:rsidRDefault="00CA2EDB">
      <w:pPr>
        <w:tabs>
          <w:tab w:val="left" w:pos="1600"/>
        </w:tabs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ĐỀ TÀI:</w:t>
      </w:r>
      <w:r>
        <w:rPr>
          <w:b/>
          <w:sz w:val="28"/>
          <w:szCs w:val="28"/>
        </w:rPr>
        <w:t xml:space="preserve"> WEBSITE BÁN ĐIỆN THOẠI</w:t>
      </w:r>
    </w:p>
    <w:p w14:paraId="0AE15B20" w14:textId="77777777" w:rsidR="00A67F91" w:rsidRDefault="00A67F91">
      <w:pPr>
        <w:spacing w:after="120" w:line="360" w:lineRule="auto"/>
        <w:rPr>
          <w:b/>
          <w:sz w:val="28"/>
          <w:szCs w:val="28"/>
        </w:rPr>
      </w:pPr>
    </w:p>
    <w:p w14:paraId="0271A1BC" w14:textId="77777777" w:rsidR="00A67F91" w:rsidRDefault="00A67F91">
      <w:pPr>
        <w:tabs>
          <w:tab w:val="left" w:pos="400"/>
          <w:tab w:val="left" w:pos="3200"/>
        </w:tabs>
        <w:spacing w:after="120" w:line="360" w:lineRule="auto"/>
        <w:rPr>
          <w:sz w:val="28"/>
          <w:szCs w:val="28"/>
        </w:rPr>
      </w:pPr>
    </w:p>
    <w:p w14:paraId="5C566B3B" w14:textId="77777777" w:rsidR="00A67F91" w:rsidRDefault="00CA2EDB">
      <w:pPr>
        <w:tabs>
          <w:tab w:val="left" w:pos="400"/>
          <w:tab w:val="left" w:pos="3200"/>
        </w:tabs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2113010 Huỳnh Thiên Phúc</w:t>
      </w:r>
    </w:p>
    <w:p w14:paraId="7A5CB0A4" w14:textId="77777777" w:rsidR="00A67F91" w:rsidRDefault="00CA2EDB">
      <w:pPr>
        <w:tabs>
          <w:tab w:val="left" w:pos="400"/>
          <w:tab w:val="left" w:pos="3200"/>
        </w:tabs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2111814 Nguyễn Hải </w:t>
      </w:r>
      <w:proofErr w:type="spellStart"/>
      <w:r>
        <w:rPr>
          <w:sz w:val="28"/>
          <w:szCs w:val="28"/>
        </w:rPr>
        <w:t>Đăng</w:t>
      </w:r>
      <w:proofErr w:type="spellEnd"/>
    </w:p>
    <w:p w14:paraId="50F17E3C" w14:textId="77777777" w:rsidR="00A67F91" w:rsidRDefault="00CA2ED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</w:t>
      </w:r>
      <w:r>
        <w:rPr>
          <w:sz w:val="28"/>
          <w:szCs w:val="28"/>
        </w:rPr>
        <w:tab/>
      </w:r>
    </w:p>
    <w:p w14:paraId="5B84AAF9" w14:textId="77777777" w:rsidR="00A67F91" w:rsidRDefault="00A67F91">
      <w:pPr>
        <w:rPr>
          <w:sz w:val="28"/>
          <w:szCs w:val="28"/>
        </w:rPr>
      </w:pPr>
    </w:p>
    <w:p w14:paraId="0B9FF0DF" w14:textId="77777777" w:rsidR="00A67F91" w:rsidRDefault="00A67F91">
      <w:pPr>
        <w:rPr>
          <w:sz w:val="28"/>
          <w:szCs w:val="28"/>
        </w:rPr>
      </w:pPr>
    </w:p>
    <w:p w14:paraId="11E84965" w14:textId="77777777" w:rsidR="00A67F91" w:rsidRDefault="00A67F91">
      <w:pPr>
        <w:rPr>
          <w:sz w:val="28"/>
          <w:szCs w:val="28"/>
        </w:rPr>
      </w:pPr>
    </w:p>
    <w:p w14:paraId="17546BE1" w14:textId="77777777" w:rsidR="00A67F91" w:rsidRDefault="00A67F91">
      <w:pPr>
        <w:rPr>
          <w:sz w:val="28"/>
          <w:szCs w:val="28"/>
        </w:rPr>
      </w:pPr>
    </w:p>
    <w:p w14:paraId="1CBB5575" w14:textId="77777777" w:rsidR="00A67F91" w:rsidRDefault="00A67F91">
      <w:pPr>
        <w:rPr>
          <w:sz w:val="28"/>
          <w:szCs w:val="28"/>
        </w:rPr>
      </w:pPr>
    </w:p>
    <w:p w14:paraId="59CA1E41" w14:textId="77777777" w:rsidR="00A67F91" w:rsidRDefault="00CA2EDB">
      <w:pPr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Lục</w:t>
      </w:r>
      <w:proofErr w:type="spellEnd"/>
    </w:p>
    <w:sdt>
      <w:sdtPr>
        <w:rPr>
          <w:rFonts w:ascii="Times New Roman" w:hAnsi="Times New Roman" w:cs="Times New Roman"/>
        </w:rPr>
        <w:id w:val="1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-722205439"/>
            <w:docPartObj>
              <w:docPartGallery w:val="Table of Contents"/>
              <w:docPartUnique/>
            </w:docPartObj>
          </w:sdtPr>
          <w:sdtEndPr/>
          <w:sdtContent>
            <w:p w14:paraId="1C1842F8" w14:textId="77777777" w:rsidR="0090448F" w:rsidRPr="0030427C" w:rsidRDefault="0090448F" w:rsidP="0090448F">
              <w:pPr>
                <w:shd w:val="clear" w:color="auto" w:fill="FFFFFF"/>
                <w:tabs>
                  <w:tab w:val="left" w:pos="440"/>
                  <w:tab w:val="right" w:pos="9016"/>
                </w:tabs>
                <w:spacing w:after="100"/>
                <w:jc w:val="both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r w:rsidRPr="0030427C">
                <w:rPr>
                  <w:rFonts w:ascii="Times New Roman" w:hAnsi="Times New Roman" w:cs="Times New Roman"/>
                </w:rPr>
                <w:fldChar w:fldCharType="begin"/>
              </w:r>
              <w:r w:rsidRPr="0030427C">
                <w:rPr>
                  <w:rFonts w:ascii="Times New Roman" w:hAnsi="Times New Roman" w:cs="Times New Roman"/>
                </w:rPr>
                <w:instrText xml:space="preserve"> TOC \h \u \z \t "Heading 1,1,Heading 2,2,"</w:instrText>
              </w:r>
              <w:r w:rsidRPr="0030427C">
                <w:rPr>
                  <w:rFonts w:ascii="Times New Roman" w:hAnsi="Times New Roman" w:cs="Times New Roman"/>
                </w:rPr>
                <w:fldChar w:fldCharType="separate"/>
              </w:r>
              <w:hyperlink w:anchor="_heading=h.gjdgxs">
                <w:r w:rsidRPr="0030427C">
                  <w:rPr>
                    <w:rFonts w:ascii="Times New Roman" w:eastAsia="Calibri" w:hAnsi="Times New Roman" w:cs="Times New Roman"/>
                    <w:b/>
                    <w:color w:val="000000"/>
                  </w:rPr>
                  <w:t>I.</w:t>
                </w:r>
              </w:hyperlink>
              <w:hyperlink w:anchor="_heading=h.gjdgxs">
                <w:r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Pr="0030427C">
                <w:rPr>
                  <w:rFonts w:ascii="Times New Roman" w:hAnsi="Times New Roman" w:cs="Times New Roman"/>
                </w:rPr>
                <w:fldChar w:fldCharType="begin"/>
              </w:r>
              <w:r w:rsidRPr="0030427C">
                <w:rPr>
                  <w:rFonts w:ascii="Times New Roman" w:hAnsi="Times New Roman" w:cs="Times New Roman"/>
                </w:rPr>
                <w:instrText xml:space="preserve"> PAGEREF _heading=h.gjdgxs \h </w:instrText>
              </w:r>
              <w:r w:rsidRPr="0030427C">
                <w:rPr>
                  <w:rFonts w:ascii="Times New Roman" w:hAnsi="Times New Roman" w:cs="Times New Roman"/>
                </w:rPr>
              </w:r>
              <w:r w:rsidRPr="0030427C">
                <w:rPr>
                  <w:rFonts w:ascii="Times New Roman" w:hAnsi="Times New Roman" w:cs="Times New Roman"/>
                </w:rPr>
                <w:fldChar w:fldCharType="separate"/>
              </w:r>
              <w:r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>Tổng quan về website</w:t>
              </w:r>
              <w:r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ab/>
                <w:t>3</w:t>
              </w:r>
              <w:r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69CDDB9E" w14:textId="77777777" w:rsidR="0090448F" w:rsidRPr="0030427C" w:rsidRDefault="00444B3B" w:rsidP="0090448F">
              <w:pPr>
                <w:tabs>
                  <w:tab w:val="left" w:pos="880"/>
                  <w:tab w:val="right" w:leader="dot" w:pos="9016"/>
                </w:tabs>
                <w:spacing w:after="100"/>
                <w:ind w:left="260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30j0zll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</w:rPr>
                  <w:t>1.</w:t>
                </w:r>
              </w:hyperlink>
              <w:hyperlink w:anchor="_heading=h.30j0zll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_heading=h.30j0zll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 w:rsidRPr="0030427C">
                <w:rPr>
                  <w:rFonts w:ascii="Times New Roman" w:eastAsia="Calibri" w:hAnsi="Times New Roman" w:cs="Times New Roman"/>
                  <w:color w:val="000000"/>
                </w:rPr>
                <w:t>Mục tiêu</w:t>
              </w:r>
              <w:r w:rsidR="0090448F" w:rsidRPr="0030427C">
                <w:rPr>
                  <w:rFonts w:ascii="Times New Roman" w:eastAsia="Times New Roman" w:hAnsi="Times New Roman" w:cs="Times New Roman"/>
                  <w:color w:val="000000"/>
                </w:rPr>
                <w:tab/>
                <w:t>3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196F1DBC" w14:textId="77777777" w:rsidR="0090448F" w:rsidRPr="0030427C" w:rsidRDefault="00444B3B" w:rsidP="0090448F">
              <w:pPr>
                <w:tabs>
                  <w:tab w:val="left" w:pos="880"/>
                  <w:tab w:val="right" w:leader="dot" w:pos="9016"/>
                </w:tabs>
                <w:spacing w:after="100"/>
                <w:ind w:left="260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1fob9te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</w:rPr>
                  <w:t>2.</w:t>
                </w:r>
              </w:hyperlink>
              <w:hyperlink w:anchor="_heading=h.1fob9te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_heading=h.1fob9te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 w:rsidRPr="0030427C">
                <w:rPr>
                  <w:rFonts w:ascii="Times New Roman" w:eastAsia="Calibri" w:hAnsi="Times New Roman" w:cs="Times New Roman"/>
                  <w:color w:val="000000"/>
                </w:rPr>
                <w:t>Công nghệ sử dụng</w:t>
              </w:r>
              <w:r w:rsidR="0090448F" w:rsidRPr="0030427C">
                <w:rPr>
                  <w:rFonts w:ascii="Times New Roman" w:eastAsia="Times New Roman" w:hAnsi="Times New Roman" w:cs="Times New Roman"/>
                  <w:color w:val="000000"/>
                </w:rPr>
                <w:tab/>
                <w:t>3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56D466E6" w14:textId="3E553A8D" w:rsidR="0090448F" w:rsidRPr="0030427C" w:rsidRDefault="00444B3B" w:rsidP="0090448F">
              <w:pPr>
                <w:shd w:val="clear" w:color="auto" w:fill="FFFFFF"/>
                <w:tabs>
                  <w:tab w:val="left" w:pos="440"/>
                  <w:tab w:val="right" w:pos="9016"/>
                </w:tabs>
                <w:spacing w:after="100"/>
                <w:jc w:val="both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3znysh7">
                <w:r w:rsidR="0090448F" w:rsidRPr="0030427C">
                  <w:rPr>
                    <w:rFonts w:ascii="Times New Roman" w:eastAsia="Calibri" w:hAnsi="Times New Roman" w:cs="Times New Roman"/>
                    <w:b/>
                    <w:color w:val="000000"/>
                  </w:rPr>
                  <w:t>II.</w:t>
                </w:r>
              </w:hyperlink>
              <w:hyperlink w:anchor="_heading=h.3znysh7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_heading=h.3znysh7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>C</w:t>
              </w:r>
              <w:r w:rsidR="0090448F">
                <w:rPr>
                  <w:rFonts w:ascii="Times New Roman" w:eastAsia="Calibri" w:hAnsi="Times New Roman" w:cs="Times New Roman"/>
                  <w:b/>
                  <w:color w:val="000000"/>
                </w:rPr>
                <w:t>lass Diagram</w:t>
              </w:r>
              <w:r w:rsidR="0090448F"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ab/>
                <w:t>3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2D7C68D6" w14:textId="0FF28143" w:rsidR="0090448F" w:rsidRPr="0030427C" w:rsidRDefault="00444B3B" w:rsidP="0090448F">
              <w:pPr>
                <w:shd w:val="clear" w:color="auto" w:fill="FFFFFF"/>
                <w:tabs>
                  <w:tab w:val="left" w:pos="440"/>
                  <w:tab w:val="right" w:pos="9016"/>
                </w:tabs>
                <w:spacing w:after="100"/>
                <w:jc w:val="both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2et92p0">
                <w:r w:rsidR="0090448F" w:rsidRPr="0030427C">
                  <w:rPr>
                    <w:rFonts w:ascii="Times New Roman" w:eastAsia="Calibri" w:hAnsi="Times New Roman" w:cs="Times New Roman"/>
                    <w:b/>
                    <w:color w:val="000000"/>
                  </w:rPr>
                  <w:t>III.</w:t>
                </w:r>
              </w:hyperlink>
              <w:hyperlink w:anchor="_heading=h.2et92p0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_heading=h.2et92p0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b/>
                  <w:color w:val="000000"/>
                </w:rPr>
                <w:t>Sequence Diagram</w:t>
              </w:r>
              <w:r w:rsidR="0090448F"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ab/>
                <w:t>3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18CEA712" w14:textId="4F0FC8A0" w:rsidR="0090448F" w:rsidRPr="0030427C" w:rsidRDefault="00444B3B" w:rsidP="0090448F">
              <w:pPr>
                <w:shd w:val="clear" w:color="auto" w:fill="FFFFFF"/>
                <w:tabs>
                  <w:tab w:val="left" w:pos="440"/>
                  <w:tab w:val="right" w:pos="9016"/>
                </w:tabs>
                <w:spacing w:after="100"/>
                <w:jc w:val="both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tyjcwt">
                <w:r w:rsidR="0090448F" w:rsidRPr="0030427C">
                  <w:rPr>
                    <w:rFonts w:ascii="Times New Roman" w:eastAsia="Calibri" w:hAnsi="Times New Roman" w:cs="Times New Roman"/>
                    <w:b/>
                    <w:color w:val="000000"/>
                  </w:rPr>
                  <w:t>IV.</w:t>
                </w:r>
              </w:hyperlink>
              <w:hyperlink w:anchor="_heading=h.tyjcwt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_heading=h.tyjcwt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b/>
                  <w:color w:val="000000"/>
                </w:rPr>
                <w:t>Design Pattern</w:t>
              </w:r>
              <w:r w:rsidR="0090448F"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ab/>
                <w:t>4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4AEC2266" w14:textId="000D3218" w:rsidR="0090448F" w:rsidRPr="0030427C" w:rsidRDefault="00444B3B" w:rsidP="0090448F">
              <w:pPr>
                <w:tabs>
                  <w:tab w:val="left" w:pos="880"/>
                  <w:tab w:val="right" w:leader="dot" w:pos="9016"/>
                </w:tabs>
                <w:spacing w:after="100"/>
                <w:ind w:left="260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3dy6vkm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</w:rPr>
                  <w:t>1.</w:t>
                </w:r>
              </w:hyperlink>
              <w:hyperlink w:anchor="_heading=h.3dy6vkm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_heading=h.3dy6vkm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color w:val="000000"/>
                </w:rPr>
                <w:t>Giỏ hàng</w:t>
              </w:r>
              <w:r w:rsidR="0090448F" w:rsidRPr="0030427C">
                <w:rPr>
                  <w:rFonts w:ascii="Times New Roman" w:eastAsia="Times New Roman" w:hAnsi="Times New Roman" w:cs="Times New Roman"/>
                  <w:color w:val="000000"/>
                </w:rPr>
                <w:tab/>
                <w:t>4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5FF07A1F" w14:textId="36737A98" w:rsidR="0090448F" w:rsidRPr="0030427C" w:rsidRDefault="00444B3B" w:rsidP="0090448F">
              <w:pPr>
                <w:tabs>
                  <w:tab w:val="left" w:pos="880"/>
                  <w:tab w:val="right" w:leader="dot" w:pos="9016"/>
                </w:tabs>
                <w:spacing w:after="100"/>
                <w:ind w:left="260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1t3h5sf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</w:rPr>
                  <w:t>2.</w:t>
                </w:r>
              </w:hyperlink>
              <w:hyperlink w:anchor="_heading=h.1t3h5sf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_heading=h.1t3h5sf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color w:val="000000"/>
                </w:rPr>
                <w:t>LoginModel</w:t>
              </w:r>
              <w:r w:rsidR="0090448F" w:rsidRPr="0030427C">
                <w:rPr>
                  <w:rFonts w:ascii="Times New Roman" w:eastAsia="Times New Roman" w:hAnsi="Times New Roman" w:cs="Times New Roman"/>
                  <w:color w:val="000000"/>
                </w:rPr>
                <w:tab/>
                <w:t>4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2789D3A6" w14:textId="34E59A3F" w:rsidR="0090448F" w:rsidRPr="0030427C" w:rsidRDefault="00444B3B" w:rsidP="0090448F">
              <w:pPr>
                <w:tabs>
                  <w:tab w:val="left" w:pos="880"/>
                  <w:tab w:val="right" w:leader="dot" w:pos="9016"/>
                </w:tabs>
                <w:spacing w:after="100"/>
                <w:ind w:left="260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4d34og8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</w:rPr>
                  <w:t>3.</w:t>
                </w:r>
              </w:hyperlink>
              <w:hyperlink w:anchor="_heading=h.4d34og8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_heading=h.4d34og8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color w:val="000000"/>
                </w:rPr>
                <w:t>Qlbanhang</w:t>
              </w:r>
              <w:r w:rsidR="0090448F" w:rsidRPr="0030427C">
                <w:rPr>
                  <w:rFonts w:ascii="Times New Roman" w:eastAsia="Times New Roman" w:hAnsi="Times New Roman" w:cs="Times New Roman"/>
                  <w:color w:val="000000"/>
                </w:rPr>
                <w:tab/>
                <w:t>4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4A29FC92" w14:textId="0D2F8F38" w:rsidR="0090448F" w:rsidRPr="0030427C" w:rsidRDefault="00444B3B" w:rsidP="0090448F">
              <w:pPr>
                <w:tabs>
                  <w:tab w:val="left" w:pos="880"/>
                  <w:tab w:val="right" w:leader="dot" w:pos="9016"/>
                </w:tabs>
                <w:spacing w:after="100"/>
                <w:ind w:left="260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2s8eyo1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</w:rPr>
                  <w:t>4.</w:t>
                </w:r>
              </w:hyperlink>
              <w:hyperlink w:anchor="_heading=h.2s8eyo1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_heading=h.2s8eyo1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color w:val="000000"/>
                </w:rPr>
                <w:t>sysdiagram</w:t>
              </w:r>
              <w:r w:rsidR="0090448F" w:rsidRPr="0030427C">
                <w:rPr>
                  <w:rFonts w:ascii="Times New Roman" w:eastAsia="Times New Roman" w:hAnsi="Times New Roman" w:cs="Times New Roman"/>
                  <w:color w:val="000000"/>
                </w:rPr>
                <w:tab/>
                <w:t>4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  <w:p w14:paraId="47CB4814" w14:textId="12436163" w:rsidR="0090448F" w:rsidRPr="0030427C" w:rsidRDefault="00444B3B" w:rsidP="0090448F">
              <w:pPr>
                <w:shd w:val="clear" w:color="auto" w:fill="FFFFFF"/>
                <w:tabs>
                  <w:tab w:val="left" w:pos="440"/>
                  <w:tab w:val="right" w:pos="9016"/>
                </w:tabs>
                <w:spacing w:after="100"/>
                <w:jc w:val="both"/>
                <w:rPr>
                  <w:rFonts w:ascii="Times New Roman" w:eastAsia="Calibri" w:hAnsi="Times New Roman" w:cs="Times New Roman"/>
                  <w:color w:val="000000"/>
                  <w:sz w:val="22"/>
                  <w:szCs w:val="22"/>
                </w:rPr>
              </w:pPr>
              <w:hyperlink w:anchor="_heading=h.3rdcrjn">
                <w:r w:rsidR="0090448F" w:rsidRPr="0030427C">
                  <w:rPr>
                    <w:rFonts w:ascii="Times New Roman" w:eastAsia="Calibri" w:hAnsi="Times New Roman" w:cs="Times New Roman"/>
                    <w:b/>
                    <w:color w:val="000000"/>
                  </w:rPr>
                  <w:t>V.</w:t>
                </w:r>
              </w:hyperlink>
              <w:hyperlink w:anchor="_heading=h.3rdcrjn">
                <w:r w:rsidR="0090448F" w:rsidRPr="0030427C">
                  <w:rPr>
                    <w:rFonts w:ascii="Times New Roman" w:eastAsia="Calibri" w:hAnsi="Times New Roman" w:cs="Times New Roman"/>
                    <w:color w:val="000000"/>
                    <w:sz w:val="22"/>
                    <w:szCs w:val="22"/>
                  </w:rPr>
                  <w:tab/>
                </w:r>
              </w:hyperlink>
              <w:r w:rsidR="0090448F" w:rsidRPr="0030427C">
                <w:rPr>
                  <w:rFonts w:ascii="Times New Roman" w:hAnsi="Times New Roman" w:cs="Times New Roman"/>
                </w:rPr>
                <w:fldChar w:fldCharType="begin"/>
              </w:r>
              <w:r w:rsidR="0090448F" w:rsidRPr="0030427C">
                <w:rPr>
                  <w:rFonts w:ascii="Times New Roman" w:hAnsi="Times New Roman" w:cs="Times New Roman"/>
                </w:rPr>
                <w:instrText xml:space="preserve"> PAGEREF _heading=h.3rdcrjn \h </w:instrText>
              </w:r>
              <w:r w:rsidR="0090448F" w:rsidRPr="0030427C">
                <w:rPr>
                  <w:rFonts w:ascii="Times New Roman" w:hAnsi="Times New Roman" w:cs="Times New Roman"/>
                </w:rPr>
              </w:r>
              <w:r w:rsidR="0090448F" w:rsidRPr="0030427C">
                <w:rPr>
                  <w:rFonts w:ascii="Times New Roman" w:hAnsi="Times New Roman" w:cs="Times New Roman"/>
                </w:rPr>
                <w:fldChar w:fldCharType="separate"/>
              </w:r>
              <w:r w:rsidR="0090448F">
                <w:rPr>
                  <w:rFonts w:ascii="Times New Roman" w:eastAsia="Calibri" w:hAnsi="Times New Roman" w:cs="Times New Roman"/>
                  <w:b/>
                  <w:color w:val="000000"/>
                </w:rPr>
                <w:t>Kết quả</w:t>
              </w:r>
              <w:r w:rsidR="0090448F" w:rsidRPr="0030427C">
                <w:rPr>
                  <w:rFonts w:ascii="Times New Roman" w:eastAsia="Calibri" w:hAnsi="Times New Roman" w:cs="Times New Roman"/>
                  <w:b/>
                  <w:color w:val="000000"/>
                </w:rPr>
                <w:tab/>
                <w:t>4</w:t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  <w:r w:rsidR="0090448F" w:rsidRPr="0030427C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  <w:p w14:paraId="43007EB0" w14:textId="1AB69A6E" w:rsidR="00A67F91" w:rsidRPr="0090448F" w:rsidRDefault="0090448F" w:rsidP="0090448F">
          <w:pPr>
            <w:jc w:val="both"/>
            <w:rPr>
              <w:rFonts w:ascii="Times New Roman" w:eastAsia="Calibri" w:hAnsi="Times New Roman" w:cs="Times New Roman"/>
              <w:b/>
              <w:color w:val="0000FF"/>
              <w:sz w:val="32"/>
              <w:szCs w:val="32"/>
            </w:rPr>
          </w:pPr>
          <w:r w:rsidRPr="0030427C">
            <w:rPr>
              <w:rFonts w:ascii="Times New Roman" w:hAnsi="Times New Roman" w:cs="Times New Roman"/>
            </w:rPr>
            <w:br w:type="page"/>
          </w:r>
        </w:p>
      </w:sdtContent>
    </w:sdt>
    <w:p w14:paraId="050908D9" w14:textId="77777777" w:rsidR="00A67F91" w:rsidRDefault="00CA2EDB">
      <w:pPr>
        <w:numPr>
          <w:ilvl w:val="0"/>
          <w:numId w:val="1"/>
        </w:numPr>
        <w:spacing w:after="0" w:line="276" w:lineRule="auto"/>
        <w:ind w:left="450" w:hanging="45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b/>
          <w:sz w:val="32"/>
          <w:szCs w:val="32"/>
        </w:rPr>
        <w:lastRenderedPageBreak/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về</w:t>
      </w:r>
      <w:proofErr w:type="spellEnd"/>
      <w:r>
        <w:rPr>
          <w:b/>
          <w:sz w:val="32"/>
          <w:szCs w:val="32"/>
        </w:rPr>
        <w:t xml:space="preserve"> website</w:t>
      </w:r>
    </w:p>
    <w:p w14:paraId="46A51751" w14:textId="77777777" w:rsidR="00A67F91" w:rsidRDefault="00CA2EDB">
      <w:pPr>
        <w:numPr>
          <w:ilvl w:val="0"/>
          <w:numId w:val="2"/>
        </w:numPr>
        <w:spacing w:after="0" w:line="276" w:lineRule="auto"/>
        <w:ind w:left="72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Mục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tiêu</w:t>
      </w:r>
      <w:proofErr w:type="spellEnd"/>
    </w:p>
    <w:p w14:paraId="467C57E4" w14:textId="77777777" w:rsidR="00A67F91" w:rsidRDefault="00CA2EDB">
      <w:pPr>
        <w:numPr>
          <w:ilvl w:val="0"/>
          <w:numId w:val="3"/>
        </w:numPr>
        <w:spacing w:after="0" w:line="276" w:lineRule="auto"/>
        <w:ind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Xây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dựng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một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website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bán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điện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thoại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Website bao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gồm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các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chức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năng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để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khách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có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thể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chọn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lựa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đặt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mặt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phù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hợp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theo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nhu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cầu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ví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tiền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của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mình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B449B06" w14:textId="77777777" w:rsidR="00A67F91" w:rsidRDefault="00CA2EDB">
      <w:pPr>
        <w:numPr>
          <w:ilvl w:val="0"/>
          <w:numId w:val="3"/>
        </w:numPr>
        <w:spacing w:line="276" w:lineRule="auto"/>
        <w:ind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Giúp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khách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dễ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dàng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tìm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các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tin,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liên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quan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đến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điện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thoại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1FBFCD1" w14:textId="77777777" w:rsidR="00A67F91" w:rsidRDefault="00A67F91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B1E83EA" w14:textId="77777777" w:rsidR="00A67F91" w:rsidRDefault="00CA2EDB">
      <w:pPr>
        <w:numPr>
          <w:ilvl w:val="0"/>
          <w:numId w:val="2"/>
        </w:numPr>
        <w:spacing w:after="0" w:line="276" w:lineRule="auto"/>
        <w:ind w:left="72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1fob9te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 xml:space="preserve">Công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nghệ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sử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dụng</w:t>
      </w:r>
      <w:proofErr w:type="spellEnd"/>
    </w:p>
    <w:p w14:paraId="1CB78560" w14:textId="77777777" w:rsidR="00A67F91" w:rsidRDefault="00CA2EDB">
      <w:pPr>
        <w:numPr>
          <w:ilvl w:val="0"/>
          <w:numId w:val="3"/>
        </w:numPr>
        <w:spacing w:after="0" w:line="276" w:lineRule="auto"/>
        <w:ind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C#</w:t>
      </w:r>
    </w:p>
    <w:p w14:paraId="4784646E" w14:textId="77777777" w:rsidR="00A67F91" w:rsidRDefault="00CA2EDB">
      <w:pPr>
        <w:numPr>
          <w:ilvl w:val="0"/>
          <w:numId w:val="3"/>
        </w:numPr>
        <w:spacing w:after="0" w:line="276" w:lineRule="auto"/>
        <w:ind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MySQL</w:t>
      </w:r>
    </w:p>
    <w:p w14:paraId="3D0D9E69" w14:textId="77777777" w:rsidR="00A67F91" w:rsidRDefault="00CA2EDB">
      <w:pPr>
        <w:numPr>
          <w:ilvl w:val="0"/>
          <w:numId w:val="3"/>
        </w:numPr>
        <w:spacing w:after="0" w:line="276" w:lineRule="auto"/>
        <w:ind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Visual Studio Code</w:t>
      </w:r>
    </w:p>
    <w:p w14:paraId="4E8302CD" w14:textId="7D08B819" w:rsidR="00A67F91" w:rsidRDefault="00A67F91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28B9689" w14:textId="501ADE8F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1D8F728" w14:textId="6B8E7FE3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4CD16CF" w14:textId="5AF0DA0A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4E99F7A" w14:textId="7197F019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CE2D4AF" w14:textId="5506231A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7D7B14" w14:textId="53E797EA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6BBCA31" w14:textId="1D48A001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62F16EA" w14:textId="578ECC99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C4BEF43" w14:textId="2826A379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D5A3365" w14:textId="38728CBF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D8E5A53" w14:textId="792BDAF2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7B69FB" w14:textId="739D8398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CCE4E02" w14:textId="1193A33B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E9D5B0" w14:textId="10B7B72D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2FB04F3" w14:textId="22F9C2AF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2AE7655" w14:textId="59FE9503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6A770C7" w14:textId="309E5038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4784A96" w14:textId="55D238F4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CDFC805" w14:textId="300970C9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538AA5B" w14:textId="19EC4F03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99FD393" w14:textId="23846BB2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A245578" w14:textId="4EEFB336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CBAF78E" w14:textId="0BB7F3BB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B0E0B0D" w14:textId="54CABB73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08620CB" w14:textId="34A4C272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FC459D2" w14:textId="77777777" w:rsidR="0090448F" w:rsidRDefault="0090448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30F5874" w14:textId="6006B989" w:rsidR="00A67F91" w:rsidRDefault="0090448F">
      <w:pPr>
        <w:numPr>
          <w:ilvl w:val="0"/>
          <w:numId w:val="1"/>
        </w:numPr>
        <w:spacing w:after="0" w:line="276" w:lineRule="auto"/>
        <w:ind w:left="450" w:hanging="450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Class</w:t>
      </w:r>
      <w:r w:rsidR="00CA2EDB">
        <w:rPr>
          <w:rFonts w:ascii="Calibri" w:eastAsia="Calibri" w:hAnsi="Calibri" w:cs="Calibri"/>
          <w:b/>
          <w:color w:val="000000"/>
          <w:sz w:val="32"/>
          <w:szCs w:val="32"/>
        </w:rPr>
        <w:t xml:space="preserve"> diagram</w:t>
      </w:r>
    </w:p>
    <w:p w14:paraId="4EC115C8" w14:textId="4A3D3D05" w:rsidR="00A67F91" w:rsidRDefault="00CA2EDB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7B03E599" wp14:editId="5F8C17BD">
            <wp:extent cx="5702935" cy="548640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D491" w14:textId="799979CB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FE246A7" w14:textId="76BD2957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1E7E30B" w14:textId="47FE0153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685AF4E" w14:textId="01A34198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F181A3D" w14:textId="0AB394F2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665AD74" w14:textId="25BC150E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B8092BA" w14:textId="4E89BED7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56B0CB5" w14:textId="46D343FC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1E3F849" w14:textId="11B8C4EA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86707EA" w14:textId="23A7A414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14E67B5" w14:textId="67ED7FCA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D4C5E19" w14:textId="15C2A646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7717FF4" w14:textId="08469A25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7944381" w14:textId="77777777" w:rsidR="00862D8C" w:rsidRDefault="00862D8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06D89F9" w14:textId="77777777" w:rsidR="00A67F91" w:rsidRDefault="00CA2EDB">
      <w:pPr>
        <w:numPr>
          <w:ilvl w:val="0"/>
          <w:numId w:val="1"/>
        </w:numPr>
        <w:spacing w:after="0" w:line="276" w:lineRule="auto"/>
        <w:ind w:left="450" w:hanging="450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/>
          <w:sz w:val="32"/>
          <w:szCs w:val="32"/>
        </w:rPr>
        <w:lastRenderedPageBreak/>
        <w:t>Sequence Diagram</w:t>
      </w:r>
    </w:p>
    <w:p w14:paraId="6552FA02" w14:textId="77777777" w:rsidR="00A67F91" w:rsidRDefault="00CA2EDB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B4E15CA" w14:textId="77777777" w:rsidR="00A67F91" w:rsidRDefault="00CA2EDB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noProof/>
          <w:color w:val="000000"/>
          <w:sz w:val="22"/>
          <w:szCs w:val="22"/>
        </w:rPr>
        <w:drawing>
          <wp:inline distT="0" distB="0" distL="114300" distR="114300" wp14:anchorId="1C77A2ED" wp14:editId="34B21BD7">
            <wp:extent cx="5629275" cy="3762375"/>
            <wp:effectExtent l="0" t="0" r="952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A6B1E9" w14:textId="77777777" w:rsidR="00A67F91" w:rsidRDefault="00A67F91"/>
    <w:p w14:paraId="3F041515" w14:textId="77777777" w:rsidR="00A67F91" w:rsidRDefault="00CA2EDB">
      <w:r>
        <w:t xml:space="preserve">Xem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AA98D84" w14:textId="77777777" w:rsidR="00A67F91" w:rsidRDefault="00CA2EDB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noProof/>
          <w:color w:val="000000"/>
          <w:sz w:val="22"/>
          <w:szCs w:val="22"/>
        </w:rPr>
        <w:drawing>
          <wp:inline distT="0" distB="0" distL="114300" distR="114300" wp14:anchorId="2FE2D45C" wp14:editId="2BF98B50">
            <wp:extent cx="5943600" cy="35052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A6ADFB" w14:textId="77777777" w:rsidR="00A67F91" w:rsidRDefault="00CA2EDB"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166D7CC2" w14:textId="77777777" w:rsidR="00A67F91" w:rsidRDefault="00CA2EDB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noProof/>
          <w:color w:val="000000"/>
          <w:sz w:val="22"/>
          <w:szCs w:val="22"/>
        </w:rPr>
        <w:drawing>
          <wp:inline distT="0" distB="0" distL="114300" distR="114300" wp14:anchorId="1F625741" wp14:editId="1ABA0E44">
            <wp:extent cx="5067300" cy="3387725"/>
            <wp:effectExtent l="0" t="0" r="7620" b="10795"/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57DAA6" w14:textId="77777777" w:rsidR="00A67F91" w:rsidRDefault="00A67F91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</w:p>
    <w:p w14:paraId="226BC050" w14:textId="77777777" w:rsidR="00A67F91" w:rsidRDefault="00CA2EDB">
      <w:pPr>
        <w:numPr>
          <w:ilvl w:val="0"/>
          <w:numId w:val="1"/>
        </w:numPr>
        <w:spacing w:after="0" w:line="276" w:lineRule="auto"/>
        <w:ind w:left="450" w:hanging="450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/>
          <w:sz w:val="32"/>
          <w:szCs w:val="32"/>
        </w:rPr>
        <w:t>Design Patterns</w:t>
      </w:r>
    </w:p>
    <w:p w14:paraId="1ABD84C6" w14:textId="77777777" w:rsidR="00A67F91" w:rsidRDefault="00CA2EDB">
      <w:pPr>
        <w:numPr>
          <w:ilvl w:val="0"/>
          <w:numId w:val="4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39B5863" w14:textId="77777777" w:rsidR="00A67F91" w:rsidRDefault="00CA2EDB">
      <w:r>
        <w:rPr>
          <w:noProof/>
        </w:rPr>
        <w:drawing>
          <wp:inline distT="0" distB="0" distL="114300" distR="114300" wp14:anchorId="6EC1FC46" wp14:editId="22F804C4">
            <wp:extent cx="3496310" cy="343281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B5DB" w14:textId="77777777" w:rsidR="00A67F91" w:rsidRDefault="00A67F91"/>
    <w:p w14:paraId="2F3F535F" w14:textId="77777777" w:rsidR="00A67F91" w:rsidRDefault="00CA2EDB">
      <w:pPr>
        <w:numPr>
          <w:ilvl w:val="0"/>
          <w:numId w:val="5"/>
        </w:numPr>
      </w:pPr>
      <w:r>
        <w:lastRenderedPageBreak/>
        <w:t xml:space="preserve">Active Record: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GioHang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QLdienthoaiEntities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Active Record,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B6E41EC" w14:textId="77777777" w:rsidR="00A67F91" w:rsidRDefault="00CA2EDB">
      <w:pPr>
        <w:numPr>
          <w:ilvl w:val="0"/>
          <w:numId w:val="5"/>
        </w:numPr>
      </w:pPr>
      <w:r>
        <w:t xml:space="preserve">Factory: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GioHang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factory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Masp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GioHang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factory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GioHang</w:t>
      </w:r>
      <w:proofErr w:type="spellEnd"/>
      <w:r>
        <w:t>.</w:t>
      </w:r>
    </w:p>
    <w:p w14:paraId="3FE3CF7B" w14:textId="77777777" w:rsidR="00A67F91" w:rsidRDefault="00CA2EDB">
      <w:pPr>
        <w:numPr>
          <w:ilvl w:val="0"/>
          <w:numId w:val="5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(Encapsulation):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ThanhTien</w:t>
      </w:r>
      <w:proofErr w:type="spellEnd"/>
      <w:r>
        <w:t xml:space="preserve">). 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GioHang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19B65DF" w14:textId="77777777" w:rsidR="00A67F91" w:rsidRDefault="00CA2EDB">
      <w:pPr>
        <w:numPr>
          <w:ilvl w:val="0"/>
          <w:numId w:val="4"/>
        </w:numPr>
      </w:pPr>
      <w:proofErr w:type="spellStart"/>
      <w:r>
        <w:t>LoginModel</w:t>
      </w:r>
      <w:proofErr w:type="spellEnd"/>
    </w:p>
    <w:p w14:paraId="619FDABA" w14:textId="77777777" w:rsidR="00A67F91" w:rsidRDefault="00CA2EDB">
      <w:r>
        <w:rPr>
          <w:noProof/>
        </w:rPr>
        <w:drawing>
          <wp:inline distT="0" distB="0" distL="114300" distR="114300" wp14:anchorId="1FDB8615" wp14:editId="43B393EB">
            <wp:extent cx="4371975" cy="321945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ECAF" w14:textId="77777777" w:rsidR="00A67F91" w:rsidRDefault="00CA2EDB">
      <w:pPr>
        <w:numPr>
          <w:ilvl w:val="0"/>
          <w:numId w:val="6"/>
        </w:numPr>
      </w:pPr>
      <w:r>
        <w:t xml:space="preserve">Attribute-Based Programming: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(attributes) </w:t>
      </w:r>
      <w:proofErr w:type="spellStart"/>
      <w:r>
        <w:t>như</w:t>
      </w:r>
      <w:proofErr w:type="spellEnd"/>
      <w:r>
        <w:t xml:space="preserve"> [Key] </w:t>
      </w:r>
      <w:proofErr w:type="spellStart"/>
      <w:r>
        <w:t>và</w:t>
      </w:r>
      <w:proofErr w:type="spellEnd"/>
      <w:r>
        <w:t xml:space="preserve"> [Display]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5502CA9E" w14:textId="77777777" w:rsidR="00A67F91" w:rsidRDefault="00A67F91"/>
    <w:p w14:paraId="6723EF74" w14:textId="77777777" w:rsidR="00A67F91" w:rsidRDefault="00CA2EDB">
      <w:pPr>
        <w:numPr>
          <w:ilvl w:val="0"/>
          <w:numId w:val="4"/>
        </w:numPr>
      </w:pPr>
      <w:proofErr w:type="spellStart"/>
      <w:r>
        <w:lastRenderedPageBreak/>
        <w:t>Qlbanhang</w:t>
      </w:r>
      <w:proofErr w:type="spellEnd"/>
    </w:p>
    <w:p w14:paraId="68A63019" w14:textId="77777777" w:rsidR="00A67F91" w:rsidRDefault="00CA2EDB">
      <w:r>
        <w:rPr>
          <w:noProof/>
        </w:rPr>
        <w:drawing>
          <wp:inline distT="0" distB="0" distL="114300" distR="114300" wp14:anchorId="5B3E725D" wp14:editId="05B64B61">
            <wp:extent cx="4210050" cy="7991475"/>
            <wp:effectExtent l="0" t="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0BB1" w14:textId="77777777" w:rsidR="00A67F91" w:rsidRDefault="00A67F91"/>
    <w:p w14:paraId="131D72A0" w14:textId="77777777" w:rsidR="00A67F91" w:rsidRDefault="00CA2EDB">
      <w:pPr>
        <w:numPr>
          <w:ilvl w:val="0"/>
          <w:numId w:val="7"/>
        </w:numPr>
      </w:pPr>
      <w:r>
        <w:lastRenderedPageBreak/>
        <w:t xml:space="preserve">Repository Pattern: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DbSet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.</w:t>
      </w:r>
    </w:p>
    <w:p w14:paraId="6BC3181F" w14:textId="77777777" w:rsidR="00A67F91" w:rsidRDefault="00CA2EDB">
      <w:pPr>
        <w:numPr>
          <w:ilvl w:val="0"/>
          <w:numId w:val="7"/>
        </w:numPr>
      </w:pPr>
      <w:r>
        <w:t xml:space="preserve">Unit of Work Pattern: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DbContext</w:t>
      </w:r>
      <w:proofErr w:type="spellEnd"/>
      <w:r>
        <w:t>.</w:t>
      </w:r>
    </w:p>
    <w:p w14:paraId="36815FB6" w14:textId="77777777" w:rsidR="00A67F91" w:rsidRDefault="00CA2EDB">
      <w:pPr>
        <w:numPr>
          <w:ilvl w:val="0"/>
          <w:numId w:val="7"/>
        </w:numPr>
      </w:pPr>
      <w:r>
        <w:t xml:space="preserve">Factory Pattern: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factory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1C41AC1A" w14:textId="77777777" w:rsidR="00A67F91" w:rsidRDefault="00CA2EDB">
      <w:pPr>
        <w:numPr>
          <w:ilvl w:val="0"/>
          <w:numId w:val="7"/>
        </w:numPr>
      </w:pPr>
      <w:r>
        <w:t xml:space="preserve">Data Mapper Pattern: Entity Framework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E7412E6" w14:textId="77777777" w:rsidR="00A67F91" w:rsidRDefault="00CA2EDB">
      <w:pPr>
        <w:numPr>
          <w:ilvl w:val="0"/>
          <w:numId w:val="7"/>
        </w:numPr>
      </w:pPr>
      <w:r>
        <w:t xml:space="preserve">Active Record Pattern: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Entity Framework.</w:t>
      </w:r>
    </w:p>
    <w:p w14:paraId="6605D6E5" w14:textId="77777777" w:rsidR="00A67F91" w:rsidRDefault="00CA2EDB">
      <w:pPr>
        <w:numPr>
          <w:ilvl w:val="0"/>
          <w:numId w:val="4"/>
        </w:numPr>
      </w:pPr>
      <w:proofErr w:type="spellStart"/>
      <w:r>
        <w:t>Sysdiagram</w:t>
      </w:r>
      <w:proofErr w:type="spellEnd"/>
      <w:r>
        <w:t xml:space="preserve"> </w:t>
      </w:r>
    </w:p>
    <w:p w14:paraId="09120B20" w14:textId="77777777" w:rsidR="00A67F91" w:rsidRDefault="00CA2EDB">
      <w:r>
        <w:rPr>
          <w:noProof/>
        </w:rPr>
        <w:drawing>
          <wp:inline distT="0" distB="0" distL="114300" distR="114300" wp14:anchorId="3D7689CD" wp14:editId="079154D8">
            <wp:extent cx="3000375" cy="338137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8EBD" w14:textId="77777777" w:rsidR="00A67F91" w:rsidRDefault="00CA2EDB">
      <w:pPr>
        <w:numPr>
          <w:ilvl w:val="0"/>
          <w:numId w:val="8"/>
        </w:numPr>
      </w:pPr>
      <w:r>
        <w:t xml:space="preserve">Repository Pattern: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20DA068" w14:textId="77777777" w:rsidR="00A67F91" w:rsidRDefault="00CA2EDB">
      <w:pPr>
        <w:numPr>
          <w:ilvl w:val="0"/>
          <w:numId w:val="8"/>
        </w:numPr>
      </w:pPr>
      <w:r>
        <w:t xml:space="preserve">Unit of Work Pattern: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transaction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DbContext</w:t>
      </w:r>
      <w:proofErr w:type="spellEnd"/>
      <w:r>
        <w:t>.</w:t>
      </w:r>
    </w:p>
    <w:p w14:paraId="4FCF9504" w14:textId="77777777" w:rsidR="00A67F91" w:rsidRDefault="00CA2EDB">
      <w:pPr>
        <w:numPr>
          <w:ilvl w:val="0"/>
          <w:numId w:val="8"/>
        </w:numPr>
      </w:pPr>
      <w:r>
        <w:t>Dependency Injection Pattern: (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69948F1F" w14:textId="77777777" w:rsidR="00A67F91" w:rsidRDefault="00CA2EDB">
      <w:pPr>
        <w:numPr>
          <w:ilvl w:val="0"/>
          <w:numId w:val="8"/>
        </w:numPr>
      </w:pPr>
      <w:r>
        <w:t xml:space="preserve">Partial View Pattern: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partial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3437BD8" w14:textId="77777777" w:rsidR="00A67F91" w:rsidRDefault="00A67F91"/>
    <w:p w14:paraId="4EF2D04E" w14:textId="77777777" w:rsidR="00A67F91" w:rsidRDefault="00A67F91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</w:p>
    <w:p w14:paraId="542E1B13" w14:textId="77777777" w:rsidR="00A67F91" w:rsidRDefault="00A67F91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7D19779" w14:textId="77777777" w:rsidR="00A67F91" w:rsidRDefault="00A67F91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EACC232" w14:textId="77777777" w:rsidR="00A67F91" w:rsidRDefault="00CA2EDB">
      <w:pPr>
        <w:numPr>
          <w:ilvl w:val="0"/>
          <w:numId w:val="1"/>
        </w:numPr>
        <w:spacing w:after="0" w:line="276" w:lineRule="auto"/>
        <w:ind w:left="450" w:hanging="450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32"/>
          <w:szCs w:val="32"/>
        </w:rPr>
        <w:t>Kết</w:t>
      </w:r>
      <w:proofErr w:type="spellEnd"/>
      <w:r>
        <w:rPr>
          <w:rFonts w:ascii="Calibri" w:eastAsia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32"/>
          <w:szCs w:val="32"/>
        </w:rPr>
        <w:t>luận</w:t>
      </w:r>
      <w:proofErr w:type="spellEnd"/>
    </w:p>
    <w:p w14:paraId="14A2A559" w14:textId="77777777" w:rsidR="00A67F91" w:rsidRDefault="00A67F91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</w:p>
    <w:p w14:paraId="3EAE0F1D" w14:textId="77777777" w:rsidR="00A67F91" w:rsidRDefault="00CA2EDB">
      <w:pPr>
        <w:numPr>
          <w:ilvl w:val="0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14:paraId="3686A5D3" w14:textId="77777777" w:rsidR="00A67F91" w:rsidRDefault="00CA2EDB"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>:</w:t>
      </w:r>
    </w:p>
    <w:p w14:paraId="669464C5" w14:textId="77777777" w:rsidR="00A67F91" w:rsidRDefault="00CA2EDB">
      <w:pPr>
        <w:numPr>
          <w:ilvl w:val="0"/>
          <w:numId w:val="10"/>
        </w:numPr>
      </w:pPr>
      <w:r>
        <w:t xml:space="preserve">Tính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:</w:t>
      </w:r>
    </w:p>
    <w:p w14:paraId="65EAC097" w14:textId="77777777" w:rsidR="00A67F91" w:rsidRDefault="00CA2EDB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79EB57B0" w14:textId="77777777" w:rsidR="00A67F91" w:rsidRDefault="00CA2EDB">
      <w:pPr>
        <w:numPr>
          <w:ilvl w:val="0"/>
          <w:numId w:val="10"/>
        </w:numPr>
      </w:pPr>
      <w:r>
        <w:t xml:space="preserve">Tính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:</w:t>
      </w:r>
    </w:p>
    <w:p w14:paraId="548FFE49" w14:textId="77777777" w:rsidR="00A67F91" w:rsidRDefault="00CA2EDB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31B2065" w14:textId="77777777" w:rsidR="00A67F91" w:rsidRDefault="00CA2EDB">
      <w:pPr>
        <w:numPr>
          <w:ilvl w:val="0"/>
          <w:numId w:val="10"/>
        </w:numPr>
      </w:pPr>
      <w:r>
        <w:t xml:space="preserve">Tính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:</w:t>
      </w:r>
    </w:p>
    <w:p w14:paraId="32B68F6B" w14:textId="77777777" w:rsidR="00A67F91" w:rsidRDefault="00CA2EDB">
      <w:r>
        <w:t xml:space="preserve">Các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Repository Pattern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0A8D5B6" w14:textId="77777777" w:rsidR="00A67F91" w:rsidRDefault="00A67F91"/>
    <w:p w14:paraId="081B78CB" w14:textId="77777777" w:rsidR="00A67F91" w:rsidRDefault="00CA2EDB">
      <w:pPr>
        <w:numPr>
          <w:ilvl w:val="0"/>
          <w:numId w:val="9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20F5B6C6" w14:textId="77777777" w:rsidR="00A67F91" w:rsidRDefault="00CA2EDB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>:</w:t>
      </w:r>
    </w:p>
    <w:p w14:paraId="0D719829" w14:textId="77777777" w:rsidR="00A67F91" w:rsidRDefault="00CA2EDB">
      <w:pPr>
        <w:numPr>
          <w:ilvl w:val="0"/>
          <w:numId w:val="1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</w:t>
      </w:r>
    </w:p>
    <w:p w14:paraId="59E70248" w14:textId="77777777" w:rsidR="00A67F91" w:rsidRDefault="00CA2EDB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E4F7680" w14:textId="77777777" w:rsidR="00A67F91" w:rsidRDefault="00CA2EDB">
      <w:pPr>
        <w:numPr>
          <w:ilvl w:val="0"/>
          <w:numId w:val="11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14:paraId="1981C706" w14:textId="77777777" w:rsidR="00A67F91" w:rsidRDefault="00CA2EDB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BCDF56" w14:textId="77777777" w:rsidR="00A67F91" w:rsidRDefault="00CA2EDB">
      <w:pPr>
        <w:numPr>
          <w:ilvl w:val="0"/>
          <w:numId w:val="1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42D0BBE3" w14:textId="77777777" w:rsidR="00A67F91" w:rsidRDefault="00CA2EDB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CC4BE8B" w14:textId="77777777" w:rsidR="00A67F91" w:rsidRDefault="00A67F91"/>
    <w:p w14:paraId="02CEB47D" w14:textId="77777777" w:rsidR="00A67F91" w:rsidRDefault="00A67F91"/>
    <w:p w14:paraId="4EEED8A8" w14:textId="77777777" w:rsidR="00A67F91" w:rsidRDefault="00CA2EDB">
      <w:pPr>
        <w:numPr>
          <w:ilvl w:val="0"/>
          <w:numId w:val="11"/>
        </w:numPr>
      </w:pPr>
      <w:proofErr w:type="spellStart"/>
      <w:r>
        <w:lastRenderedPageBreak/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</w:t>
      </w:r>
    </w:p>
    <w:p w14:paraId="3BFA762E" w14:textId="77777777" w:rsidR="00A67F91" w:rsidRDefault="00CA2EDB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1294A8B1" w14:textId="77777777" w:rsidR="00A67F91" w:rsidRDefault="00CA2EDB">
      <w:r>
        <w:br/>
      </w:r>
    </w:p>
    <w:p w14:paraId="6C1849F1" w14:textId="77777777" w:rsidR="00A67F91" w:rsidRDefault="00A67F91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</w:p>
    <w:p w14:paraId="7AD992DD" w14:textId="77777777" w:rsidR="00A67F91" w:rsidRDefault="00A67F91">
      <w:pPr>
        <w:spacing w:after="0" w:line="276" w:lineRule="auto"/>
        <w:ind w:left="450"/>
        <w:jc w:val="both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</w:p>
    <w:p w14:paraId="07E43348" w14:textId="77777777" w:rsidR="00A67F91" w:rsidRDefault="00A67F91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8900288" w14:textId="77777777" w:rsidR="00A67F91" w:rsidRDefault="00A67F91"/>
    <w:sectPr w:rsidR="00A67F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6D00" w14:textId="77777777" w:rsidR="00444B3B" w:rsidRDefault="00444B3B">
      <w:pPr>
        <w:spacing w:line="240" w:lineRule="auto"/>
      </w:pPr>
      <w:r>
        <w:separator/>
      </w:r>
    </w:p>
  </w:endnote>
  <w:endnote w:type="continuationSeparator" w:id="0">
    <w:p w14:paraId="55E3145E" w14:textId="77777777" w:rsidR="00444B3B" w:rsidRDefault="00444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3A9D" w14:textId="77777777" w:rsidR="00444B3B" w:rsidRDefault="00444B3B">
      <w:pPr>
        <w:spacing w:after="0"/>
      </w:pPr>
      <w:r>
        <w:separator/>
      </w:r>
    </w:p>
  </w:footnote>
  <w:footnote w:type="continuationSeparator" w:id="0">
    <w:p w14:paraId="08CCD554" w14:textId="77777777" w:rsidR="00444B3B" w:rsidRDefault="00444B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94254"/>
    <w:multiLevelType w:val="singleLevel"/>
    <w:tmpl w:val="83B94254"/>
    <w:lvl w:ilvl="0">
      <w:start w:val="1"/>
      <w:numFmt w:val="bullet"/>
      <w:lvlText w:val="●"/>
      <w:lvlJc w:val="left"/>
      <w:pPr>
        <w:tabs>
          <w:tab w:val="left" w:pos="840"/>
        </w:tabs>
        <w:ind w:left="838" w:hanging="418"/>
      </w:pPr>
      <w:rPr>
        <w:rFonts w:ascii="Times New Roman" w:hAnsi="Times New Roman" w:cs="DengXian" w:hint="default"/>
      </w:rPr>
    </w:lvl>
  </w:abstractNum>
  <w:abstractNum w:abstractNumId="1" w15:restartNumberingAfterBreak="0">
    <w:nsid w:val="85C64A84"/>
    <w:multiLevelType w:val="singleLevel"/>
    <w:tmpl w:val="85C64A8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2767B15"/>
    <w:multiLevelType w:val="singleLevel"/>
    <w:tmpl w:val="C2767B15"/>
    <w:lvl w:ilvl="0">
      <w:start w:val="1"/>
      <w:numFmt w:val="bullet"/>
      <w:lvlText w:val="●"/>
      <w:lvlJc w:val="left"/>
      <w:pPr>
        <w:tabs>
          <w:tab w:val="left" w:pos="840"/>
        </w:tabs>
        <w:ind w:left="838" w:hanging="418"/>
      </w:pPr>
      <w:rPr>
        <w:rFonts w:ascii="Times New Roman" w:hAnsi="Times New Roman" w:cs="DengXian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D4A3AC48"/>
    <w:multiLevelType w:val="singleLevel"/>
    <w:tmpl w:val="D4A3AC48"/>
    <w:lvl w:ilvl="0">
      <w:start w:val="1"/>
      <w:numFmt w:val="bullet"/>
      <w:lvlText w:val="●"/>
      <w:lvlJc w:val="left"/>
      <w:pPr>
        <w:tabs>
          <w:tab w:val="left" w:pos="840"/>
        </w:tabs>
        <w:ind w:left="838" w:hanging="418"/>
      </w:pPr>
      <w:rPr>
        <w:rFonts w:ascii="Times New Roman" w:hAnsi="Times New Roman" w:cs="DengXian" w:hint="default"/>
      </w:rPr>
    </w:lvl>
  </w:abstractNum>
  <w:abstractNum w:abstractNumId="5" w15:restartNumberingAfterBreak="0">
    <w:nsid w:val="EFC8318A"/>
    <w:multiLevelType w:val="singleLevel"/>
    <w:tmpl w:val="EFC8318A"/>
    <w:lvl w:ilvl="0">
      <w:start w:val="1"/>
      <w:numFmt w:val="bullet"/>
      <w:lvlText w:val="●"/>
      <w:lvlJc w:val="left"/>
      <w:pPr>
        <w:tabs>
          <w:tab w:val="left" w:pos="840"/>
        </w:tabs>
        <w:ind w:left="838" w:hanging="418"/>
      </w:pPr>
      <w:rPr>
        <w:rFonts w:ascii="Times New Roman" w:hAnsi="Times New Roman" w:cs="DengXian" w:hint="default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12BAE"/>
    <w:multiLevelType w:val="singleLevel"/>
    <w:tmpl w:val="33012BAE"/>
    <w:lvl w:ilvl="0">
      <w:start w:val="1"/>
      <w:numFmt w:val="bullet"/>
      <w:lvlText w:val="●"/>
      <w:lvlJc w:val="left"/>
      <w:pPr>
        <w:tabs>
          <w:tab w:val="left" w:pos="840"/>
        </w:tabs>
        <w:ind w:left="838" w:hanging="418"/>
      </w:pPr>
      <w:rPr>
        <w:rFonts w:ascii="Times New Roman" w:hAnsi="Times New Roman" w:cs="DengXian" w:hint="default"/>
      </w:rPr>
    </w:lvl>
  </w:abstractNum>
  <w:abstractNum w:abstractNumId="8" w15:restartNumberingAfterBreak="0">
    <w:nsid w:val="42A16BD9"/>
    <w:multiLevelType w:val="singleLevel"/>
    <w:tmpl w:val="42A16BD9"/>
    <w:lvl w:ilvl="0">
      <w:start w:val="1"/>
      <w:numFmt w:val="bullet"/>
      <w:lvlText w:val="●"/>
      <w:lvlJc w:val="left"/>
      <w:pPr>
        <w:tabs>
          <w:tab w:val="left" w:pos="840"/>
        </w:tabs>
        <w:ind w:left="838" w:hanging="418"/>
      </w:pPr>
      <w:rPr>
        <w:rFonts w:ascii="Times New Roman" w:hAnsi="Times New Roman" w:cs="DengXian" w:hint="default"/>
      </w:rPr>
    </w:lvl>
  </w:abstractNum>
  <w:abstractNum w:abstractNumId="9" w15:restartNumberingAfterBreak="0">
    <w:nsid w:val="59ADCABA"/>
    <w:multiLevelType w:val="multilevel"/>
    <w:tmpl w:val="59ADCABA"/>
    <w:lvl w:ilvl="0">
      <w:start w:val="2"/>
      <w:numFmt w:val="bullet"/>
      <w:lvlText w:val="-"/>
      <w:lvlJc w:val="left"/>
      <w:pPr>
        <w:ind w:left="1353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9046CA"/>
    <w:multiLevelType w:val="singleLevel"/>
    <w:tmpl w:val="6D9046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D06045"/>
    <w:rsid w:val="0005365E"/>
    <w:rsid w:val="000B2DE7"/>
    <w:rsid w:val="00124EE1"/>
    <w:rsid w:val="001D5C04"/>
    <w:rsid w:val="00444B3B"/>
    <w:rsid w:val="005726BC"/>
    <w:rsid w:val="007330B2"/>
    <w:rsid w:val="00796160"/>
    <w:rsid w:val="00862D8C"/>
    <w:rsid w:val="0090448F"/>
    <w:rsid w:val="00A67F91"/>
    <w:rsid w:val="00AC032B"/>
    <w:rsid w:val="00C85F4D"/>
    <w:rsid w:val="00CA2EDB"/>
    <w:rsid w:val="00DF560C"/>
    <w:rsid w:val="00E37EB2"/>
    <w:rsid w:val="00E8233B"/>
    <w:rsid w:val="47D06045"/>
    <w:rsid w:val="5278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99C0B8"/>
  <w15:docId w15:val="{AFB70DEC-99B4-4461-A34F-41C979FB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6"/>
      <w:szCs w:val="26"/>
      <w:lang w:val="en-US"/>
    </w:rPr>
  </w:style>
  <w:style w:type="paragraph" w:styleId="u1">
    <w:name w:val="heading 1"/>
    <w:basedOn w:val="Binhthng"/>
    <w:next w:val="Binhthng"/>
    <w:link w:val="u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semiHidden/>
    <w:unhideWhenUsed/>
    <w:qFormat/>
    <w:rsid w:val="00124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3">
    <w:name w:val="heading 3"/>
    <w:basedOn w:val="Binhthng"/>
    <w:next w:val="Binhthng"/>
    <w:link w:val="u3Char"/>
    <w:semiHidden/>
    <w:unhideWhenUsed/>
    <w:qFormat/>
    <w:rsid w:val="00124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Mucluc1">
    <w:name w:val="toc 1"/>
    <w:basedOn w:val="Binhthng"/>
    <w:next w:val="Binhthng"/>
    <w:uiPriority w:val="39"/>
    <w:unhideWhenUsed/>
    <w:qFormat/>
    <w:pPr>
      <w:spacing w:after="100"/>
    </w:pPr>
    <w:rPr>
      <w:rFonts w:cs="Times New Roman"/>
      <w:sz w:val="22"/>
      <w:szCs w:val="22"/>
      <w:lang w:val="vi-VN"/>
    </w:rPr>
  </w:style>
  <w:style w:type="paragraph" w:styleId="Mucluc2">
    <w:name w:val="toc 2"/>
    <w:basedOn w:val="Binhthng"/>
    <w:next w:val="Binhthng"/>
    <w:uiPriority w:val="39"/>
    <w:unhideWhenUsed/>
    <w:qFormat/>
    <w:pPr>
      <w:spacing w:after="100"/>
      <w:ind w:left="220"/>
    </w:pPr>
    <w:rPr>
      <w:rFonts w:cs="Times New Roman"/>
      <w:sz w:val="22"/>
      <w:szCs w:val="22"/>
      <w:lang w:val="vi-VN"/>
    </w:rPr>
  </w:style>
  <w:style w:type="paragraph" w:styleId="Mucluc3">
    <w:name w:val="toc 3"/>
    <w:basedOn w:val="Binhthng"/>
    <w:next w:val="Binhthng"/>
    <w:uiPriority w:val="39"/>
    <w:unhideWhenUsed/>
    <w:qFormat/>
    <w:pPr>
      <w:spacing w:after="100"/>
      <w:ind w:left="440"/>
    </w:pPr>
    <w:rPr>
      <w:rFonts w:cs="Times New Roman"/>
      <w:sz w:val="22"/>
      <w:szCs w:val="22"/>
      <w:lang w:val="vi-VN"/>
    </w:rPr>
  </w:style>
  <w:style w:type="character" w:customStyle="1" w:styleId="u1Char">
    <w:name w:val="Đầu đề 1 Char"/>
    <w:basedOn w:val="Phngmcinhcuaoanvn"/>
    <w:link w:val="u1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outlineLvl w:val="9"/>
    </w:pPr>
    <w:rPr>
      <w:lang w:val="vi-VN"/>
    </w:rPr>
  </w:style>
  <w:style w:type="character" w:customStyle="1" w:styleId="u2Char">
    <w:name w:val="Đầu đề 2 Char"/>
    <w:basedOn w:val="Phngmcinhcuaoanvn"/>
    <w:link w:val="u2"/>
    <w:semiHidden/>
    <w:rsid w:val="00124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semiHidden/>
    <w:rsid w:val="00124E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124EE1"/>
    <w:pPr>
      <w:outlineLvl w:val="9"/>
    </w:pPr>
    <w:rPr>
      <w:lang w:val="vi-VN"/>
    </w:rPr>
  </w:style>
  <w:style w:type="character" w:styleId="Siuktni">
    <w:name w:val="Hyperlink"/>
    <w:basedOn w:val="Phngmcinhcuaoanvn"/>
    <w:uiPriority w:val="99"/>
    <w:unhideWhenUsed/>
    <w:rsid w:val="00AC0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0654F2-C5B3-4A5F-A846-B218E86D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asus</cp:lastModifiedBy>
  <cp:revision>10</cp:revision>
  <dcterms:created xsi:type="dcterms:W3CDTF">2024-05-23T15:21:00Z</dcterms:created>
  <dcterms:modified xsi:type="dcterms:W3CDTF">2024-05-25T05:00:00Z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22068AFBAB1749D2913C5D18E1FF946A_11</vt:lpwstr>
  </property>
</Properties>
</file>