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F354E" w:rsidR="001F354E" w:rsidP="1BB729BC" w:rsidRDefault="00566852" w14:paraId="0BB02578" w14:textId="4105144C">
      <w:pPr>
        <w:pStyle w:val="Normal"/>
        <w:suppressLineNumbers w:val="0"/>
        <w:bidi w:val="0"/>
        <w:spacing w:before="0" w:beforeAutospacing="off" w:after="160" w:afterAutospacing="off" w:line="259" w:lineRule="auto"/>
        <w:ind w:left="0" w:right="0"/>
        <w:jc w:val="left"/>
        <w:rPr>
          <w:b w:val="1"/>
          <w:bCs w:val="1"/>
        </w:rPr>
      </w:pPr>
      <w:r w:rsidRPr="1BB729BC" w:rsidR="00566852">
        <w:rPr>
          <w:b w:val="1"/>
          <w:bCs w:val="1"/>
        </w:rPr>
        <w:t>AI use case:</w:t>
      </w:r>
      <w:r w:rsidRPr="1BB729BC" w:rsidR="049BED27">
        <w:rPr>
          <w:b w:val="1"/>
          <w:bCs w:val="1"/>
        </w:rPr>
        <w:t xml:space="preserve"> Internal environmental data chatbot</w:t>
      </w:r>
    </w:p>
    <w:p w:rsidRPr="001F354E" w:rsidR="001F354E" w:rsidP="001F354E" w:rsidRDefault="001F354E" w14:paraId="7F9A1BCC" w14:textId="77777777">
      <w:pPr>
        <w:rPr>
          <w:b/>
          <w:bCs/>
        </w:rPr>
      </w:pPr>
      <w:r w:rsidRPr="001F354E">
        <w:rPr>
          <w:b/>
          <w:bCs/>
        </w:rPr>
        <w:t>1. Main area</w:t>
      </w:r>
    </w:p>
    <w:p w:rsidRPr="001F354E" w:rsidR="001F354E" w:rsidP="001F354E" w:rsidRDefault="001F354E" w14:paraId="56294B95" w14:textId="77777777">
      <w:r w:rsidR="001F354E">
        <w:rPr/>
        <w:t>Select the area to which the use case primarily belongs:</w:t>
      </w:r>
    </w:p>
    <w:p w:rsidRPr="001F354E" w:rsidR="001F354E" w:rsidP="00B0740B" w:rsidRDefault="00B0740B" w14:paraId="715C4834" w14:textId="127154FC">
      <w:pPr>
        <w:ind w:firstLine="720"/>
      </w:pPr>
      <w:r>
        <w:rPr>
          <w:rFonts w:ascii="Courier New" w:hAnsi="Courier New" w:cs="Courier New"/>
        </w:rPr>
        <w:t>■</w:t>
      </w:r>
      <w:r w:rsidRPr="001F354E" w:rsidR="001F354E">
        <w:t xml:space="preserve"> </w:t>
      </w:r>
      <w:r w:rsidRPr="001F354E" w:rsidR="001F354E">
        <w:rPr>
          <w:b/>
          <w:bCs/>
        </w:rPr>
        <w:t>AI Applications and Value Creation</w:t>
      </w:r>
    </w:p>
    <w:p w:rsidRPr="001F354E" w:rsidR="001F354E" w:rsidP="001F354E" w:rsidRDefault="00000000" w14:paraId="5E68DEFD" w14:textId="77777777">
      <w:r>
        <w:pict w14:anchorId="7496DE2A">
          <v:rect id="_x0000_i1025" style="width:0;height:1.5pt" o:hr="t" o:hrstd="t" o:hralign="center" fillcolor="#a0a0a0" stroked="f"/>
        </w:pict>
      </w:r>
    </w:p>
    <w:p w:rsidRPr="001F354E" w:rsidR="001F354E" w:rsidP="001F354E" w:rsidRDefault="001F354E" w14:paraId="783F6926" w14:textId="77777777">
      <w:pPr/>
      <w:r w:rsidRPr="1BB729BC" w:rsidR="001F354E">
        <w:rPr>
          <w:b w:val="1"/>
          <w:bCs w:val="1"/>
        </w:rPr>
        <w:t>2. Challenge or opportunity</w:t>
      </w:r>
    </w:p>
    <w:p w:rsidRPr="00D069F0" w:rsidR="0040199A" w:rsidP="1BB729BC" w:rsidRDefault="0040199A" w14:paraId="35D97DB6" w14:textId="69FAADDF">
      <w:pPr>
        <w:rPr>
          <w:rFonts w:ascii="Aptos" w:hAnsi="Aptos" w:eastAsia="Aptos" w:cs="Aptos"/>
          <w:noProof w:val="0"/>
          <w:sz w:val="22"/>
          <w:szCs w:val="22"/>
          <w:lang w:val="en-GB"/>
        </w:rPr>
      </w:pPr>
      <w:r w:rsidRPr="1BB729BC" w:rsidR="3682F969">
        <w:rPr>
          <w:rFonts w:ascii="Aptos" w:hAnsi="Aptos" w:eastAsia="Aptos" w:cs="Aptos"/>
          <w:b w:val="1"/>
          <w:bCs w:val="1"/>
          <w:i w:val="0"/>
          <w:iCs w:val="0"/>
          <w:caps w:val="0"/>
          <w:smallCaps w:val="0"/>
          <w:noProof w:val="0"/>
          <w:color w:val="000000" w:themeColor="text1" w:themeTint="FF" w:themeShade="FF"/>
          <w:sz w:val="22"/>
          <w:szCs w:val="22"/>
          <w:lang w:val="en-GB"/>
        </w:rPr>
        <w:t>Describe the problem, need or opportunity that the use case addresses.</w:t>
      </w:r>
    </w:p>
    <w:p w:rsidRPr="00D069F0" w:rsidR="0040199A" w:rsidP="1BB729BC" w:rsidRDefault="0040199A" w14:paraId="7AED2AC6" w14:textId="429689BD">
      <w:pPr>
        <w:pStyle w:val="Normal"/>
        <w:rPr>
          <w:rFonts w:ascii="Aptos" w:hAnsi="Aptos" w:eastAsia="Aptos" w:cs="Aptos"/>
          <w:noProof w:val="0"/>
          <w:sz w:val="22"/>
          <w:szCs w:val="22"/>
          <w:lang w:val="en-GB"/>
        </w:rPr>
      </w:pPr>
      <w:r w:rsidRPr="1BB729BC" w:rsidR="0B767013">
        <w:rPr>
          <w:rFonts w:ascii="Noto Sans" w:hAnsi="Noto Sans" w:eastAsia="Noto Sans" w:cs="Noto Sans"/>
          <w:b w:val="0"/>
          <w:bCs w:val="0"/>
          <w:i w:val="0"/>
          <w:iCs w:val="0"/>
          <w:caps w:val="0"/>
          <w:smallCaps w:val="0"/>
          <w:noProof w:val="0"/>
          <w:color w:val="131B22"/>
          <w:sz w:val="21"/>
          <w:szCs w:val="21"/>
          <w:lang w:val="en-GB"/>
        </w:rPr>
        <w:t>FOEN staff frequently need quick access to scattered internal documents, dossiers and public FOEN publications to answer questions on environmental policy, regulation or reporting. Manually searching across different repositories and knowledge sources is time-consuming and leads to uneven access to knowledge among staff.</w:t>
      </w:r>
    </w:p>
    <w:p w:rsidRPr="001F354E" w:rsidR="001F354E" w:rsidP="001F354E" w:rsidRDefault="00000000" w14:paraId="6125EE22" w14:textId="77777777">
      <w:r>
        <w:pict w14:anchorId="5AD5E34C">
          <v:rect id="_x0000_i1026" style="width:0;height:1.5pt" o:hr="t" o:hrstd="t" o:hralign="center" fillcolor="#a0a0a0" stroked="f"/>
        </w:pict>
      </w:r>
    </w:p>
    <w:p w:rsidRPr="001F354E" w:rsidR="001F354E" w:rsidP="001F354E" w:rsidRDefault="001F354E" w14:paraId="072D6A84" w14:textId="77777777">
      <w:pPr>
        <w:rPr>
          <w:b/>
          <w:bCs/>
        </w:rPr>
      </w:pPr>
      <w:r w:rsidRPr="1BB729BC" w:rsidR="001F354E">
        <w:rPr>
          <w:b w:val="1"/>
          <w:bCs w:val="1"/>
        </w:rPr>
        <w:t>3. Proposed use of AI</w:t>
      </w:r>
    </w:p>
    <w:p w:rsidRPr="001F354E" w:rsidR="001F354E" w:rsidP="1BB729BC" w:rsidRDefault="00000000" w14:paraId="4F5968B5" w14:textId="0D008910">
      <w:pPr>
        <w:rPr>
          <w:rFonts w:ascii="Aptos" w:hAnsi="Aptos" w:eastAsia="Aptos" w:cs="Aptos"/>
          <w:noProof w:val="0"/>
          <w:sz w:val="22"/>
          <w:szCs w:val="22"/>
          <w:lang w:val="en-GB"/>
        </w:rPr>
      </w:pPr>
      <w:r w:rsidRPr="1BB729BC" w:rsidR="010331B6">
        <w:rPr>
          <w:rFonts w:ascii="Aptos" w:hAnsi="Aptos" w:eastAsia="Aptos" w:cs="Aptos"/>
          <w:b w:val="1"/>
          <w:bCs w:val="1"/>
          <w:i w:val="0"/>
          <w:iCs w:val="0"/>
          <w:caps w:val="0"/>
          <w:smallCaps w:val="0"/>
          <w:noProof w:val="0"/>
          <w:color w:val="000000" w:themeColor="text1" w:themeTint="FF" w:themeShade="FF"/>
          <w:sz w:val="22"/>
          <w:szCs w:val="22"/>
          <w:lang w:val="en-GB"/>
        </w:rPr>
        <w:t>Explain how AI could help address the challenge.</w:t>
      </w:r>
    </w:p>
    <w:p w:rsidRPr="001F354E" w:rsidR="001F354E" w:rsidP="1BB729BC" w:rsidRDefault="00000000" w14:paraId="24B6E20D" w14:textId="3F1959A7">
      <w:pPr>
        <w:pStyle w:val="Normal"/>
      </w:pPr>
      <w:r w:rsidRPr="1BB729BC" w:rsidR="14C84A1F">
        <w:rPr>
          <w:rFonts w:ascii="Noto Sans" w:hAnsi="Noto Sans" w:eastAsia="Noto Sans" w:cs="Noto Sans"/>
          <w:b w:val="0"/>
          <w:bCs w:val="0"/>
          <w:i w:val="0"/>
          <w:iCs w:val="0"/>
          <w:caps w:val="0"/>
          <w:smallCaps w:val="0"/>
          <w:noProof w:val="0"/>
          <w:color w:val="131B22"/>
          <w:sz w:val="21"/>
          <w:szCs w:val="21"/>
          <w:lang w:val="en-GB"/>
        </w:rPr>
        <w:t>A chatbot searches dossier-related documents as well as the FOEN knowledge base (websites, publications) and provides context-aware, source-referenced answers in natural language. It supports staff in information retrieval but does not replace the expert judgement and decision-making responsibility of specialists.</w:t>
      </w:r>
    </w:p>
    <w:p w:rsidR="00EC6320" w:rsidP="1BB729BC" w:rsidRDefault="00EC6320" w14:paraId="10F8A866" w14:textId="5C3A1CD0">
      <w:pPr>
        <w:pStyle w:val="Normal"/>
        <w:rPr>
          <w:b w:val="1"/>
          <w:bCs w:val="1"/>
        </w:rPr>
      </w:pPr>
    </w:p>
    <w:p w:rsidRPr="001F354E" w:rsidR="001F354E" w:rsidP="001F354E" w:rsidRDefault="001F354E" w14:paraId="170AD88E" w14:textId="59619E09">
      <w:pPr>
        <w:rPr>
          <w:b/>
          <w:bCs/>
        </w:rPr>
      </w:pPr>
      <w:r w:rsidRPr="001F354E">
        <w:rPr>
          <w:b/>
          <w:bCs/>
        </w:rPr>
        <w:t>4. Scope</w:t>
      </w:r>
    </w:p>
    <w:p w:rsidRPr="001F354E" w:rsidR="001F354E" w:rsidP="001F354E" w:rsidRDefault="001F354E" w14:paraId="16226C2C" w14:textId="77777777">
      <w:r w:rsidRPr="1BB729BC" w:rsidR="001F354E">
        <w:rPr>
          <w:b w:val="1"/>
          <w:bCs w:val="1"/>
        </w:rPr>
        <w:t>Define what is included in the use case and set its boundaries.</w:t>
      </w:r>
    </w:p>
    <w:p w:rsidR="4428029B" w:rsidP="1BB729BC" w:rsidRDefault="4428029B" w14:paraId="7CCD0C34" w14:textId="41942FD0">
      <w:pPr>
        <w:pStyle w:val="ListParagraph"/>
        <w:numPr>
          <w:ilvl w:val="0"/>
          <w:numId w:val="10"/>
        </w:numPr>
        <w:shd w:val="clear" w:color="auto" w:fill="FFFFFF" w:themeFill="background1"/>
        <w:spacing w:before="60" w:beforeAutospacing="off" w:after="60" w:afterAutospacing="off"/>
        <w:rPr>
          <w:rFonts w:ascii="Noto Sans" w:hAnsi="Noto Sans" w:eastAsia="Noto Sans" w:cs="Noto Sans"/>
          <w:b w:val="0"/>
          <w:bCs w:val="0"/>
          <w:i w:val="0"/>
          <w:iCs w:val="0"/>
          <w:caps w:val="0"/>
          <w:smallCaps w:val="0"/>
          <w:noProof w:val="0"/>
          <w:color w:val="131B22"/>
          <w:sz w:val="21"/>
          <w:szCs w:val="21"/>
          <w:lang w:val="en-GB"/>
        </w:rPr>
      </w:pPr>
      <w:r w:rsidRPr="1BB729BC" w:rsidR="4428029B">
        <w:rPr>
          <w:rFonts w:ascii="Noto Sans" w:hAnsi="Noto Sans" w:eastAsia="Noto Sans" w:cs="Noto Sans"/>
          <w:b w:val="0"/>
          <w:bCs w:val="0"/>
          <w:i w:val="0"/>
          <w:iCs w:val="0"/>
          <w:caps w:val="0"/>
          <w:smallCaps w:val="0"/>
          <w:noProof w:val="0"/>
          <w:color w:val="131B22"/>
          <w:sz w:val="21"/>
          <w:szCs w:val="21"/>
          <w:lang w:val="en-GB"/>
        </w:rPr>
        <w:t>Answering questions based on dossier documents (text, images) and the public FOEN knowledge base</w:t>
      </w:r>
    </w:p>
    <w:p w:rsidR="4428029B" w:rsidP="1BB729BC" w:rsidRDefault="4428029B" w14:paraId="3B2380A7" w14:textId="0A4D3EDB">
      <w:pPr>
        <w:pStyle w:val="ListParagraph"/>
        <w:numPr>
          <w:ilvl w:val="0"/>
          <w:numId w:val="10"/>
        </w:numPr>
        <w:shd w:val="clear" w:color="auto" w:fill="FFFFFF" w:themeFill="background1"/>
        <w:spacing w:before="60" w:beforeAutospacing="off" w:after="60" w:afterAutospacing="off"/>
        <w:rPr>
          <w:rFonts w:ascii="Noto Sans" w:hAnsi="Noto Sans" w:eastAsia="Noto Sans" w:cs="Noto Sans"/>
          <w:b w:val="0"/>
          <w:bCs w:val="0"/>
          <w:i w:val="0"/>
          <w:iCs w:val="0"/>
          <w:caps w:val="0"/>
          <w:smallCaps w:val="0"/>
          <w:noProof w:val="0"/>
          <w:color w:val="131B22"/>
          <w:sz w:val="21"/>
          <w:szCs w:val="21"/>
          <w:lang w:val="en-GB"/>
        </w:rPr>
      </w:pPr>
      <w:r w:rsidRPr="1BB729BC" w:rsidR="4428029B">
        <w:rPr>
          <w:rFonts w:ascii="Noto Sans" w:hAnsi="Noto Sans" w:eastAsia="Noto Sans" w:cs="Noto Sans"/>
          <w:b w:val="0"/>
          <w:bCs w:val="0"/>
          <w:i w:val="0"/>
          <w:iCs w:val="0"/>
          <w:caps w:val="0"/>
          <w:smallCaps w:val="0"/>
          <w:noProof w:val="0"/>
          <w:color w:val="131B22"/>
          <w:sz w:val="21"/>
          <w:szCs w:val="21"/>
          <w:lang w:val="en-GB"/>
        </w:rPr>
        <w:t>Simple calculations and data analysis on request</w:t>
      </w:r>
    </w:p>
    <w:p w:rsidR="4428029B" w:rsidP="1BB729BC" w:rsidRDefault="4428029B" w14:paraId="3AB65EAD" w14:textId="5AFB0378">
      <w:pPr>
        <w:pStyle w:val="ListParagraph"/>
        <w:numPr>
          <w:ilvl w:val="0"/>
          <w:numId w:val="10"/>
        </w:numPr>
        <w:shd w:val="clear" w:color="auto" w:fill="FFFFFF" w:themeFill="background1"/>
        <w:spacing w:before="60" w:beforeAutospacing="off" w:after="60" w:afterAutospacing="off"/>
        <w:rPr>
          <w:rFonts w:ascii="Noto Sans" w:hAnsi="Noto Sans" w:eastAsia="Noto Sans" w:cs="Noto Sans"/>
          <w:b w:val="0"/>
          <w:bCs w:val="0"/>
          <w:i w:val="0"/>
          <w:iCs w:val="0"/>
          <w:caps w:val="0"/>
          <w:smallCaps w:val="0"/>
          <w:noProof w:val="0"/>
          <w:color w:val="131B22"/>
          <w:sz w:val="21"/>
          <w:szCs w:val="21"/>
          <w:lang w:val="en-GB"/>
        </w:rPr>
      </w:pPr>
      <w:r w:rsidRPr="1BB729BC" w:rsidR="4428029B">
        <w:rPr>
          <w:rFonts w:ascii="Noto Sans" w:hAnsi="Noto Sans" w:eastAsia="Noto Sans" w:cs="Noto Sans"/>
          <w:b w:val="0"/>
          <w:bCs w:val="0"/>
          <w:i w:val="0"/>
          <w:iCs w:val="0"/>
          <w:caps w:val="0"/>
          <w:smallCaps w:val="0"/>
          <w:noProof w:val="0"/>
          <w:color w:val="131B22"/>
          <w:sz w:val="21"/>
          <w:szCs w:val="21"/>
          <w:lang w:val="en-GB"/>
        </w:rPr>
        <w:t>Summarising and linking information across multiple documents</w:t>
      </w:r>
    </w:p>
    <w:p w:rsidR="4428029B" w:rsidP="1BB729BC" w:rsidRDefault="4428029B" w14:paraId="38F70C51" w14:textId="0C5F6D6D">
      <w:pPr>
        <w:pStyle w:val="ListParagraph"/>
        <w:numPr>
          <w:ilvl w:val="0"/>
          <w:numId w:val="10"/>
        </w:numPr>
        <w:shd w:val="clear" w:color="auto" w:fill="FFFFFF" w:themeFill="background1"/>
        <w:spacing w:before="60" w:beforeAutospacing="off" w:after="60" w:afterAutospacing="off"/>
        <w:rPr/>
      </w:pPr>
      <w:r w:rsidRPr="1BB729BC" w:rsidR="4428029B">
        <w:rPr>
          <w:rFonts w:ascii="Noto Sans" w:hAnsi="Noto Sans" w:eastAsia="Noto Sans" w:cs="Noto Sans"/>
          <w:b w:val="0"/>
          <w:bCs w:val="0"/>
          <w:i w:val="0"/>
          <w:iCs w:val="0"/>
          <w:caps w:val="0"/>
          <w:smallCaps w:val="0"/>
          <w:noProof w:val="0"/>
          <w:color w:val="131B22"/>
          <w:sz w:val="21"/>
          <w:szCs w:val="21"/>
          <w:lang w:val="en-GB"/>
        </w:rPr>
        <w:t>No automated decision-making on technical or legal matters</w:t>
      </w:r>
    </w:p>
    <w:p w:rsidRPr="001F354E" w:rsidR="001F354E" w:rsidP="001F354E" w:rsidRDefault="001F354E" w14:paraId="5BF487C0" w14:textId="4D8249FE">
      <w:r w:rsidRPr="001F354E">
        <w:rPr>
          <w:b/>
          <w:bCs/>
        </w:rPr>
        <w:t>Maximum:</w:t>
      </w:r>
      <w:r w:rsidRPr="001F354E">
        <w:t xml:space="preserve"> 1 short paragraph or 4 bullets.</w:t>
      </w:r>
    </w:p>
    <w:p w:rsidRPr="001F354E" w:rsidR="001F354E" w:rsidP="001F354E" w:rsidRDefault="00000000" w14:paraId="4F08AFD5" w14:textId="77777777">
      <w:r>
        <w:pict w14:anchorId="2626D2EE">
          <v:rect id="_x0000_i1028" style="width:0;height:1.5pt" o:hr="t" o:hrstd="t" o:hralign="center" fillcolor="#a0a0a0" stroked="f"/>
        </w:pict>
      </w:r>
    </w:p>
    <w:p w:rsidRPr="001F354E" w:rsidR="001F354E" w:rsidP="001F354E" w:rsidRDefault="001F354E" w14:paraId="1B4E6B7A" w14:textId="77777777">
      <w:pPr>
        <w:rPr>
          <w:b/>
          <w:bCs/>
        </w:rPr>
      </w:pPr>
      <w:r w:rsidRPr="001F354E">
        <w:rPr>
          <w:b/>
          <w:bCs/>
        </w:rPr>
        <w:t>5. Expected outcome</w:t>
      </w:r>
    </w:p>
    <w:p w:rsidRPr="001F354E" w:rsidR="001F354E" w:rsidP="001F354E" w:rsidRDefault="001F354E" w14:paraId="2A7DECC8" w14:textId="77777777">
      <w:r w:rsidRPr="1BB729BC" w:rsidR="001F354E">
        <w:rPr>
          <w:b w:val="1"/>
          <w:bCs w:val="1"/>
        </w:rPr>
        <w:t>Describe the concrete result that the use case is expected to deliver.</w:t>
      </w:r>
    </w:p>
    <w:p w:rsidR="5046F04D" w:rsidP="1BB729BC" w:rsidRDefault="5046F04D" w14:paraId="026619C7" w14:textId="210AAB4D">
      <w:pPr>
        <w:pStyle w:val="Normal"/>
        <w:rPr>
          <w:rFonts w:ascii="Aptos" w:hAnsi="Aptos" w:eastAsia="Aptos" w:cs="Aptos"/>
          <w:noProof w:val="0"/>
          <w:sz w:val="22"/>
          <w:szCs w:val="22"/>
          <w:lang w:val="en-GB"/>
        </w:rPr>
      </w:pPr>
      <w:r w:rsidRPr="1BB729BC" w:rsidR="5046F04D">
        <w:rPr>
          <w:rFonts w:ascii="Noto Sans" w:hAnsi="Noto Sans" w:eastAsia="Noto Sans" w:cs="Noto Sans"/>
          <w:b w:val="0"/>
          <w:bCs w:val="0"/>
          <w:i w:val="0"/>
          <w:iCs w:val="0"/>
          <w:caps w:val="0"/>
          <w:smallCaps w:val="0"/>
          <w:noProof w:val="0"/>
          <w:color w:val="131B22"/>
          <w:sz w:val="21"/>
          <w:szCs w:val="21"/>
          <w:lang w:val="en-GB"/>
        </w:rPr>
        <w:t>The chatbot is expected to significantly reduce the time spent on information retrieval and enable more even, faster access to internal and public environmental knowledge. Success would be shown by shorter response times, correctly referenced sources and positive user acceptance.</w:t>
      </w:r>
    </w:p>
    <w:p w:rsidRPr="001F354E" w:rsidR="001F354E" w:rsidP="001F354E" w:rsidRDefault="001F354E" w14:paraId="3B624C0D" w14:textId="77777777">
      <w:r w:rsidRPr="001F354E">
        <w:rPr>
          <w:b/>
          <w:bCs/>
        </w:rPr>
        <w:t>Maximum:</w:t>
      </w:r>
      <w:r w:rsidRPr="001F354E">
        <w:t xml:space="preserve"> 2 to 3 sentences.</w:t>
      </w:r>
    </w:p>
    <w:p w:rsidRPr="001F354E" w:rsidR="001F354E" w:rsidP="001F354E" w:rsidRDefault="00000000" w14:paraId="450C5D79" w14:textId="77777777">
      <w:r>
        <w:pict w14:anchorId="3A76C05D">
          <v:rect id="_x0000_i1029" style="width:0;height:1.5pt" o:hr="t" o:hrstd="t" o:hralign="center" fillcolor="#a0a0a0" stroked="f"/>
        </w:pict>
      </w:r>
    </w:p>
    <w:p w:rsidRPr="001F354E" w:rsidR="001F354E" w:rsidP="001F354E" w:rsidRDefault="001F354E" w14:paraId="066AC121" w14:textId="77777777">
      <w:pPr>
        <w:rPr>
          <w:b/>
          <w:bCs/>
        </w:rPr>
      </w:pPr>
      <w:r w:rsidRPr="001F354E">
        <w:rPr>
          <w:b/>
          <w:bCs/>
        </w:rPr>
        <w:t>6. Contribution to the environment and digital agenda</w:t>
      </w:r>
    </w:p>
    <w:p w:rsidRPr="001F354E" w:rsidR="001F354E" w:rsidP="001F354E" w:rsidRDefault="001F354E" w14:paraId="487FBE1E" w14:textId="77777777">
      <w:r w:rsidRPr="001F354E">
        <w:rPr>
          <w:b/>
          <w:bCs/>
        </w:rPr>
        <w:t>Explain how the use case supports both environmental objectives and digital development.</w:t>
      </w:r>
    </w:p>
    <w:p w:rsidRPr="001F354E" w:rsidR="001F354E" w:rsidP="001F354E" w:rsidRDefault="001F354E" w14:paraId="67AD6867" w14:textId="77777777">
      <w:pPr>
        <w:rPr>
          <w:b/>
          <w:bCs/>
        </w:rPr>
      </w:pPr>
      <w:r w:rsidRPr="1BB729BC" w:rsidR="001F354E">
        <w:rPr>
          <w:b w:val="1"/>
          <w:bCs w:val="1"/>
        </w:rPr>
        <w:t>Environmental contribution</w:t>
      </w:r>
    </w:p>
    <w:p w:rsidR="00EC6320" w:rsidP="1BB729BC" w:rsidRDefault="00EC6320" w14:paraId="5A0ED18D" w14:textId="23F41692">
      <w:pPr>
        <w:pStyle w:val="Normal"/>
        <w:rPr>
          <w:rFonts w:ascii="Aptos" w:hAnsi="Aptos" w:eastAsia="Aptos" w:cs="Aptos"/>
          <w:noProof w:val="0"/>
          <w:sz w:val="22"/>
          <w:szCs w:val="22"/>
          <w:lang w:val="en-GB"/>
        </w:rPr>
      </w:pPr>
      <w:r w:rsidRPr="1BB729BC" w:rsidR="0D606454">
        <w:rPr>
          <w:rFonts w:ascii="Noto Sans" w:hAnsi="Noto Sans" w:eastAsia="Noto Sans" w:cs="Noto Sans"/>
          <w:b w:val="0"/>
          <w:bCs w:val="0"/>
          <w:i w:val="0"/>
          <w:iCs w:val="0"/>
          <w:caps w:val="0"/>
          <w:smallCaps w:val="0"/>
          <w:noProof w:val="0"/>
          <w:color w:val="131B22"/>
          <w:sz w:val="21"/>
          <w:szCs w:val="21"/>
          <w:lang w:val="en-GB"/>
        </w:rPr>
        <w:t>The assistant facilitates access to environmental data and reports, supporting better-informed and faster decisions in environmental matters.</w:t>
      </w:r>
    </w:p>
    <w:p w:rsidRPr="001F354E" w:rsidR="001F354E" w:rsidP="001F354E" w:rsidRDefault="001F354E" w14:paraId="464F973D" w14:textId="2E60FE76">
      <w:pPr/>
      <w:r w:rsidRPr="1BB729BC" w:rsidR="001F354E">
        <w:rPr>
          <w:b w:val="1"/>
          <w:bCs w:val="1"/>
        </w:rPr>
        <w:t>Digital contribution</w:t>
      </w:r>
    </w:p>
    <w:p w:rsidR="05628316" w:rsidP="1BB729BC" w:rsidRDefault="05628316" w14:paraId="2503980D" w14:textId="1CC9D7FA">
      <w:pPr>
        <w:pStyle w:val="Normal"/>
        <w:rPr>
          <w:rFonts w:ascii="Aptos" w:hAnsi="Aptos" w:eastAsia="Aptos" w:cs="Aptos"/>
          <w:noProof w:val="0"/>
          <w:sz w:val="22"/>
          <w:szCs w:val="22"/>
          <w:lang w:val="en-GB"/>
        </w:rPr>
      </w:pPr>
      <w:r w:rsidRPr="1BB729BC" w:rsidR="05628316">
        <w:rPr>
          <w:rFonts w:ascii="Noto Sans" w:hAnsi="Noto Sans" w:eastAsia="Noto Sans" w:cs="Noto Sans"/>
          <w:b w:val="0"/>
          <w:bCs w:val="0"/>
          <w:i w:val="0"/>
          <w:iCs w:val="0"/>
          <w:caps w:val="0"/>
          <w:smallCaps w:val="0"/>
          <w:noProof w:val="0"/>
          <w:color w:val="131B22"/>
          <w:sz w:val="21"/>
          <w:szCs w:val="21"/>
          <w:lang w:val="en-GB"/>
        </w:rPr>
        <w:t>The use case strengthens cross-office data management and the linking of environmental data as envisaged in the FOEN Strategy 2030, and lays the groundwork for a targeted, responsible use of AI within the office.</w:t>
      </w:r>
    </w:p>
    <w:p w:rsidRPr="001F354E" w:rsidR="001F354E" w:rsidP="001F354E" w:rsidRDefault="001F354E" w14:paraId="5AB9814F" w14:textId="77777777">
      <w:r w:rsidRPr="001F354E">
        <w:rPr>
          <w:b/>
          <w:bCs/>
        </w:rPr>
        <w:t>Maximum:</w:t>
      </w:r>
      <w:r w:rsidRPr="001F354E">
        <w:t xml:space="preserve"> 3 to 4 sentences.</w:t>
      </w:r>
    </w:p>
    <w:p w:rsidRPr="001F354E" w:rsidR="001F354E" w:rsidP="001F354E" w:rsidRDefault="00000000" w14:paraId="19A2A49E" w14:textId="77777777">
      <w:r>
        <w:pict w14:anchorId="78BE89B2">
          <v:rect id="_x0000_i1030" style="width:0;height:1.5pt" o:hr="t" o:hrstd="t" o:hralign="center" fillcolor="#a0a0a0" stroked="f"/>
        </w:pict>
      </w:r>
    </w:p>
    <w:p w:rsidRPr="001F354E" w:rsidR="001F354E" w:rsidP="001F354E" w:rsidRDefault="001F354E" w14:paraId="0F9210FA" w14:textId="77777777">
      <w:pPr>
        <w:rPr>
          <w:b/>
          <w:bCs/>
        </w:rPr>
      </w:pPr>
      <w:r w:rsidRPr="001F354E">
        <w:rPr>
          <w:b/>
          <w:bCs/>
        </w:rPr>
        <w:t>7. Key conditions and considerations</w:t>
      </w:r>
    </w:p>
    <w:p w:rsidRPr="001F354E" w:rsidR="001F354E" w:rsidP="001F354E" w:rsidRDefault="001F354E" w14:paraId="71A1F68C" w14:textId="77777777">
      <w:r w:rsidRPr="1BB729BC" w:rsidR="001F354E">
        <w:rPr>
          <w:b w:val="1"/>
          <w:bCs w:val="1"/>
        </w:rPr>
        <w:t>Identify the most important requirements, dependencies or risks.</w:t>
      </w:r>
    </w:p>
    <w:p w:rsidR="7F858491" w:rsidP="1BB729BC" w:rsidRDefault="7F858491" w14:paraId="173DF5D9" w14:textId="353001A5">
      <w:pPr>
        <w:pStyle w:val="ListParagraph"/>
        <w:numPr>
          <w:ilvl w:val="0"/>
          <w:numId w:val="11"/>
        </w:numPr>
        <w:shd w:val="clear" w:color="auto" w:fill="FFFFFF" w:themeFill="background1"/>
        <w:spacing w:before="60" w:beforeAutospacing="off" w:after="60" w:afterAutospacing="off"/>
        <w:rPr>
          <w:rFonts w:ascii="Noto Sans" w:hAnsi="Noto Sans" w:eastAsia="Noto Sans" w:cs="Noto Sans"/>
          <w:b w:val="0"/>
          <w:bCs w:val="0"/>
          <w:i w:val="0"/>
          <w:iCs w:val="0"/>
          <w:caps w:val="0"/>
          <w:smallCaps w:val="0"/>
          <w:noProof w:val="0"/>
          <w:color w:val="131B22"/>
          <w:sz w:val="21"/>
          <w:szCs w:val="21"/>
          <w:lang w:val="en-GB"/>
        </w:rPr>
      </w:pPr>
      <w:r w:rsidRPr="1BB729BC" w:rsidR="7F858491">
        <w:rPr>
          <w:rFonts w:ascii="Noto Sans" w:hAnsi="Noto Sans" w:eastAsia="Noto Sans" w:cs="Noto Sans"/>
          <w:b w:val="0"/>
          <w:bCs w:val="0"/>
          <w:i w:val="0"/>
          <w:iCs w:val="0"/>
          <w:caps w:val="0"/>
          <w:smallCaps w:val="0"/>
          <w:noProof w:val="0"/>
          <w:color w:val="131B22"/>
          <w:sz w:val="21"/>
          <w:szCs w:val="21"/>
          <w:lang w:val="en-GB"/>
        </w:rPr>
        <w:t>Access rights and confidentiality of dossier documents must be clearly regulated</w:t>
      </w:r>
    </w:p>
    <w:p w:rsidR="7F858491" w:rsidP="1BB729BC" w:rsidRDefault="7F858491" w14:paraId="4AF0F1B5" w14:textId="12E5E05F">
      <w:pPr>
        <w:pStyle w:val="ListParagraph"/>
        <w:numPr>
          <w:ilvl w:val="0"/>
          <w:numId w:val="11"/>
        </w:numPr>
        <w:shd w:val="clear" w:color="auto" w:fill="FFFFFF" w:themeFill="background1"/>
        <w:spacing w:before="60" w:beforeAutospacing="off" w:after="60" w:afterAutospacing="off"/>
        <w:rPr>
          <w:rFonts w:ascii="Noto Sans" w:hAnsi="Noto Sans" w:eastAsia="Noto Sans" w:cs="Noto Sans"/>
          <w:b w:val="0"/>
          <w:bCs w:val="0"/>
          <w:i w:val="0"/>
          <w:iCs w:val="0"/>
          <w:caps w:val="0"/>
          <w:smallCaps w:val="0"/>
          <w:noProof w:val="0"/>
          <w:color w:val="131B22"/>
          <w:sz w:val="21"/>
          <w:szCs w:val="21"/>
          <w:lang w:val="en-GB"/>
        </w:rPr>
      </w:pPr>
      <w:r w:rsidRPr="1BB729BC" w:rsidR="7F858491">
        <w:rPr>
          <w:rFonts w:ascii="Noto Sans" w:hAnsi="Noto Sans" w:eastAsia="Noto Sans" w:cs="Noto Sans"/>
          <w:b w:val="0"/>
          <w:bCs w:val="0"/>
          <w:i w:val="0"/>
          <w:iCs w:val="0"/>
          <w:caps w:val="0"/>
          <w:smallCaps w:val="0"/>
          <w:noProof w:val="0"/>
          <w:color w:val="131B22"/>
          <w:sz w:val="21"/>
          <w:szCs w:val="21"/>
          <w:lang w:val="en-GB"/>
        </w:rPr>
        <w:t>Answers must always include traceable source references</w:t>
      </w:r>
    </w:p>
    <w:p w:rsidR="7F858491" w:rsidP="1BB729BC" w:rsidRDefault="7F858491" w14:paraId="0557250B" w14:textId="2845C377">
      <w:pPr>
        <w:pStyle w:val="ListParagraph"/>
        <w:numPr>
          <w:ilvl w:val="0"/>
          <w:numId w:val="11"/>
        </w:numPr>
        <w:shd w:val="clear" w:color="auto" w:fill="FFFFFF" w:themeFill="background1"/>
        <w:spacing w:before="60" w:beforeAutospacing="off" w:after="60" w:afterAutospacing="off"/>
        <w:rPr>
          <w:rFonts w:ascii="Noto Sans" w:hAnsi="Noto Sans" w:eastAsia="Noto Sans" w:cs="Noto Sans"/>
          <w:b w:val="0"/>
          <w:bCs w:val="0"/>
          <w:i w:val="0"/>
          <w:iCs w:val="0"/>
          <w:caps w:val="0"/>
          <w:smallCaps w:val="0"/>
          <w:noProof w:val="0"/>
          <w:color w:val="131B22"/>
          <w:sz w:val="21"/>
          <w:szCs w:val="21"/>
          <w:lang w:val="en-GB"/>
        </w:rPr>
      </w:pPr>
      <w:r w:rsidRPr="1BB729BC" w:rsidR="7F858491">
        <w:rPr>
          <w:rFonts w:ascii="Noto Sans" w:hAnsi="Noto Sans" w:eastAsia="Noto Sans" w:cs="Noto Sans"/>
          <w:b w:val="0"/>
          <w:bCs w:val="0"/>
          <w:i w:val="0"/>
          <w:iCs w:val="0"/>
          <w:caps w:val="0"/>
          <w:smallCaps w:val="0"/>
          <w:noProof w:val="0"/>
          <w:color w:val="131B22"/>
          <w:sz w:val="21"/>
          <w:szCs w:val="21"/>
          <w:lang w:val="en-GB"/>
        </w:rPr>
        <w:t>Quality and up-to-</w:t>
      </w:r>
      <w:r w:rsidRPr="1BB729BC" w:rsidR="7F858491">
        <w:rPr>
          <w:rFonts w:ascii="Noto Sans" w:hAnsi="Noto Sans" w:eastAsia="Noto Sans" w:cs="Noto Sans"/>
          <w:b w:val="0"/>
          <w:bCs w:val="0"/>
          <w:i w:val="0"/>
          <w:iCs w:val="0"/>
          <w:caps w:val="0"/>
          <w:smallCaps w:val="0"/>
          <w:noProof w:val="0"/>
          <w:color w:val="131B22"/>
          <w:sz w:val="21"/>
          <w:szCs w:val="21"/>
          <w:lang w:val="en-GB"/>
        </w:rPr>
        <w:t>dateness</w:t>
      </w:r>
      <w:r w:rsidRPr="1BB729BC" w:rsidR="7F858491">
        <w:rPr>
          <w:rFonts w:ascii="Noto Sans" w:hAnsi="Noto Sans" w:eastAsia="Noto Sans" w:cs="Noto Sans"/>
          <w:b w:val="0"/>
          <w:bCs w:val="0"/>
          <w:i w:val="0"/>
          <w:iCs w:val="0"/>
          <w:caps w:val="0"/>
          <w:smallCaps w:val="0"/>
          <w:noProof w:val="0"/>
          <w:color w:val="131B22"/>
          <w:sz w:val="21"/>
          <w:szCs w:val="21"/>
          <w:lang w:val="en-GB"/>
        </w:rPr>
        <w:t xml:space="preserve"> of the underlying knowledge base must be ensured</w:t>
      </w:r>
    </w:p>
    <w:p w:rsidR="7F858491" w:rsidP="1BB729BC" w:rsidRDefault="7F858491" w14:paraId="7532C4E5" w14:textId="3D9EDFE0">
      <w:pPr>
        <w:pStyle w:val="ListParagraph"/>
        <w:numPr>
          <w:ilvl w:val="0"/>
          <w:numId w:val="11"/>
        </w:numPr>
        <w:shd w:val="clear" w:color="auto" w:fill="FFFFFF" w:themeFill="background1"/>
        <w:spacing w:before="60" w:beforeAutospacing="off" w:after="60" w:afterAutospacing="off"/>
        <w:rPr>
          <w:rFonts w:ascii="Noto Sans" w:hAnsi="Noto Sans" w:eastAsia="Noto Sans" w:cs="Noto Sans"/>
          <w:b w:val="0"/>
          <w:bCs w:val="0"/>
          <w:i w:val="0"/>
          <w:iCs w:val="0"/>
          <w:caps w:val="0"/>
          <w:smallCaps w:val="0"/>
          <w:noProof w:val="0"/>
          <w:color w:val="131B22"/>
          <w:sz w:val="21"/>
          <w:szCs w:val="21"/>
          <w:lang w:val="en-GB"/>
        </w:rPr>
      </w:pPr>
      <w:r w:rsidRPr="1BB729BC" w:rsidR="7F858491">
        <w:rPr>
          <w:rFonts w:ascii="Noto Sans" w:hAnsi="Noto Sans" w:eastAsia="Noto Sans" w:cs="Noto Sans"/>
          <w:b w:val="0"/>
          <w:bCs w:val="0"/>
          <w:i w:val="0"/>
          <w:iCs w:val="0"/>
          <w:caps w:val="0"/>
          <w:smallCaps w:val="0"/>
          <w:noProof w:val="0"/>
          <w:color w:val="131B22"/>
          <w:sz w:val="21"/>
          <w:szCs w:val="21"/>
          <w:lang w:val="en-GB"/>
        </w:rPr>
        <w:t>Human review must remain mandatory for questions with technical or legal relevance</w:t>
      </w:r>
    </w:p>
    <w:p w:rsidR="7F858491" w:rsidP="1BB729BC" w:rsidRDefault="7F858491" w14:paraId="6809D8F2" w14:textId="6E45E59A">
      <w:pPr>
        <w:pStyle w:val="ListParagraph"/>
        <w:numPr>
          <w:ilvl w:val="0"/>
          <w:numId w:val="11"/>
        </w:numPr>
        <w:shd w:val="clear" w:color="auto" w:fill="FFFFFF" w:themeFill="background1"/>
        <w:spacing w:before="60" w:beforeAutospacing="off" w:after="60" w:afterAutospacing="off"/>
        <w:rPr>
          <w:rFonts w:ascii="Noto Sans" w:hAnsi="Noto Sans" w:eastAsia="Noto Sans" w:cs="Noto Sans"/>
          <w:b w:val="0"/>
          <w:bCs w:val="0"/>
          <w:i w:val="0"/>
          <w:iCs w:val="0"/>
          <w:caps w:val="0"/>
          <w:smallCaps w:val="0"/>
          <w:noProof w:val="0"/>
          <w:color w:val="131B22"/>
          <w:sz w:val="21"/>
          <w:szCs w:val="21"/>
          <w:lang w:val="en-GB"/>
        </w:rPr>
      </w:pPr>
      <w:r w:rsidRPr="1BB729BC" w:rsidR="7F858491">
        <w:rPr>
          <w:rFonts w:ascii="Noto Sans" w:hAnsi="Noto Sans" w:eastAsia="Noto Sans" w:cs="Noto Sans"/>
          <w:b w:val="0"/>
          <w:bCs w:val="0"/>
          <w:i w:val="0"/>
          <w:iCs w:val="0"/>
          <w:caps w:val="0"/>
          <w:smallCaps w:val="0"/>
          <w:noProof w:val="0"/>
          <w:color w:val="131B22"/>
          <w:sz w:val="21"/>
          <w:szCs w:val="21"/>
          <w:lang w:val="en-GB"/>
        </w:rPr>
        <w:t>The solution should be designed for reuse in other internal use cases</w:t>
      </w:r>
    </w:p>
    <w:p w:rsidR="7F858491" w:rsidP="1BB729BC" w:rsidRDefault="7F858491" w14:paraId="6E41B4FA" w14:textId="0633AA67">
      <w:pPr>
        <w:pStyle w:val="ListParagraph"/>
        <w:numPr>
          <w:ilvl w:val="0"/>
          <w:numId w:val="11"/>
        </w:numPr>
        <w:shd w:val="clear" w:color="auto" w:fill="FFFFFF" w:themeFill="background1"/>
        <w:spacing w:before="60" w:beforeAutospacing="off" w:after="60" w:afterAutospacing="off"/>
        <w:rPr/>
      </w:pPr>
      <w:r w:rsidR="7F858491">
        <w:rPr>
          <w:b w:val="0"/>
          <w:bCs w:val="0"/>
        </w:rPr>
        <w:t>Dependence on foreign companies (Use case uses anthropic models)</w:t>
      </w:r>
    </w:p>
    <w:p w:rsidR="006D23FF" w:rsidRDefault="006D23FF" w14:paraId="53854E2B" w14:textId="6D1A5D6A"/>
    <w:p w:rsidR="006D23FF" w:rsidRDefault="006D23FF" w14:paraId="5D72382C" w14:textId="77777777"/>
    <w:sectPr w:rsidR="006D23F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72025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281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C36825"/>
    <w:multiLevelType w:val="multilevel"/>
    <w:tmpl w:val="2B84C9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DA6336"/>
    <w:multiLevelType w:val="multilevel"/>
    <w:tmpl w:val="A244B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E6A106F"/>
    <w:multiLevelType w:val="multilevel"/>
    <w:tmpl w:val="2DBE2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ADA717B"/>
    <w:multiLevelType w:val="multilevel"/>
    <w:tmpl w:val="8C0AC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5753345"/>
    <w:multiLevelType w:val="multilevel"/>
    <w:tmpl w:val="1E005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A6752A6"/>
    <w:multiLevelType w:val="multilevel"/>
    <w:tmpl w:val="BDFE3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6A15221"/>
    <w:multiLevelType w:val="multilevel"/>
    <w:tmpl w:val="FF9E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9BA1D8F"/>
    <w:multiLevelType w:val="multilevel"/>
    <w:tmpl w:val="3FB20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1">
    <w:abstractNumId w:val="10"/>
  </w:num>
  <w:num w:numId="10">
    <w:abstractNumId w:val="9"/>
  </w:num>
  <w:num w:numId="1" w16cid:durableId="339624240">
    <w:abstractNumId w:val="6"/>
  </w:num>
  <w:num w:numId="2" w16cid:durableId="1245992449">
    <w:abstractNumId w:val="1"/>
  </w:num>
  <w:num w:numId="3" w16cid:durableId="1067532767">
    <w:abstractNumId w:val="4"/>
  </w:num>
  <w:num w:numId="4" w16cid:durableId="1036537881">
    <w:abstractNumId w:val="5"/>
  </w:num>
  <w:num w:numId="5" w16cid:durableId="1203714998">
    <w:abstractNumId w:val="3"/>
  </w:num>
  <w:num w:numId="6" w16cid:durableId="1087338183">
    <w:abstractNumId w:val="0"/>
  </w:num>
  <w:num w:numId="7" w16cid:durableId="1932275384">
    <w:abstractNumId w:val="7"/>
  </w:num>
  <w:num w:numId="8" w16cid:durableId="273482638">
    <w:abstractNumId w:val="2"/>
  </w:num>
  <w:num w:numId="9" w16cid:durableId="1827941632">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000000"/>
    <w:rsid w:val="00016754"/>
    <w:rsid w:val="0002545C"/>
    <w:rsid w:val="000546AE"/>
    <w:rsid w:val="00062A8A"/>
    <w:rsid w:val="001030BC"/>
    <w:rsid w:val="00106AB2"/>
    <w:rsid w:val="00107550"/>
    <w:rsid w:val="001905D3"/>
    <w:rsid w:val="00196AA3"/>
    <w:rsid w:val="001F354E"/>
    <w:rsid w:val="0021288F"/>
    <w:rsid w:val="00264A44"/>
    <w:rsid w:val="00272782"/>
    <w:rsid w:val="00280834"/>
    <w:rsid w:val="00364EE3"/>
    <w:rsid w:val="003A78C4"/>
    <w:rsid w:val="0040199A"/>
    <w:rsid w:val="00512747"/>
    <w:rsid w:val="00531E25"/>
    <w:rsid w:val="005459F9"/>
    <w:rsid w:val="00566852"/>
    <w:rsid w:val="005839D2"/>
    <w:rsid w:val="005C70FB"/>
    <w:rsid w:val="005F781A"/>
    <w:rsid w:val="00613D8C"/>
    <w:rsid w:val="006B44EA"/>
    <w:rsid w:val="006D23FF"/>
    <w:rsid w:val="006E46FD"/>
    <w:rsid w:val="00701CDD"/>
    <w:rsid w:val="007D2886"/>
    <w:rsid w:val="007D63D9"/>
    <w:rsid w:val="00873099"/>
    <w:rsid w:val="009E7520"/>
    <w:rsid w:val="00A6537A"/>
    <w:rsid w:val="00A86F16"/>
    <w:rsid w:val="00B0740B"/>
    <w:rsid w:val="00B2735C"/>
    <w:rsid w:val="00C42C78"/>
    <w:rsid w:val="00C7706F"/>
    <w:rsid w:val="00CE296E"/>
    <w:rsid w:val="00D069F0"/>
    <w:rsid w:val="00D748A2"/>
    <w:rsid w:val="00D93085"/>
    <w:rsid w:val="00E06A41"/>
    <w:rsid w:val="00E307B0"/>
    <w:rsid w:val="00E46F3C"/>
    <w:rsid w:val="00EC6320"/>
    <w:rsid w:val="00EC7889"/>
    <w:rsid w:val="00F113E4"/>
    <w:rsid w:val="00F54FED"/>
    <w:rsid w:val="00F56FA7"/>
    <w:rsid w:val="00FA094D"/>
    <w:rsid w:val="00FE59DB"/>
    <w:rsid w:val="010331B6"/>
    <w:rsid w:val="049BED27"/>
    <w:rsid w:val="05628316"/>
    <w:rsid w:val="0B767013"/>
    <w:rsid w:val="0D606454"/>
    <w:rsid w:val="0D963B93"/>
    <w:rsid w:val="14C84A1F"/>
    <w:rsid w:val="1BB729BC"/>
    <w:rsid w:val="1FAAC79C"/>
    <w:rsid w:val="293FE45C"/>
    <w:rsid w:val="3385211A"/>
    <w:rsid w:val="3682F969"/>
    <w:rsid w:val="382691F2"/>
    <w:rsid w:val="4428029B"/>
    <w:rsid w:val="4ADD236C"/>
    <w:rsid w:val="4AF593C6"/>
    <w:rsid w:val="5046F04D"/>
    <w:rsid w:val="51035627"/>
    <w:rsid w:val="6AFD550B"/>
    <w:rsid w:val="77FD142C"/>
    <w:rsid w:val="7F8584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F35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5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F354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F354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F354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F354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F354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F354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F354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F354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F354E"/>
    <w:rPr>
      <w:rFonts w:eastAsiaTheme="majorEastAsia" w:cstheme="majorBidi"/>
      <w:color w:val="272727" w:themeColor="text1" w:themeTint="D8"/>
    </w:rPr>
  </w:style>
  <w:style w:type="paragraph" w:styleId="Title">
    <w:name w:val="Title"/>
    <w:basedOn w:val="Normal"/>
    <w:next w:val="Normal"/>
    <w:link w:val="TitleChar"/>
    <w:uiPriority w:val="10"/>
    <w:qFormat/>
    <w:rsid w:val="001F354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F354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F354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F3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54E"/>
    <w:pPr>
      <w:spacing w:before="160"/>
      <w:jc w:val="center"/>
    </w:pPr>
    <w:rPr>
      <w:i/>
      <w:iCs/>
      <w:color w:val="404040" w:themeColor="text1" w:themeTint="BF"/>
    </w:rPr>
  </w:style>
  <w:style w:type="character" w:styleId="QuoteChar" w:customStyle="1">
    <w:name w:val="Quote Char"/>
    <w:basedOn w:val="DefaultParagraphFont"/>
    <w:link w:val="Quote"/>
    <w:uiPriority w:val="29"/>
    <w:rsid w:val="001F354E"/>
    <w:rPr>
      <w:i/>
      <w:iCs/>
      <w:color w:val="404040" w:themeColor="text1" w:themeTint="BF"/>
    </w:rPr>
  </w:style>
  <w:style w:type="paragraph" w:styleId="ListParagraph">
    <w:name w:val="List Paragraph"/>
    <w:basedOn w:val="Normal"/>
    <w:uiPriority w:val="34"/>
    <w:qFormat/>
    <w:rsid w:val="001F354E"/>
    <w:pPr>
      <w:ind w:left="720"/>
      <w:contextualSpacing/>
    </w:pPr>
  </w:style>
  <w:style w:type="character" w:styleId="IntenseEmphasis">
    <w:name w:val="Intense Emphasis"/>
    <w:basedOn w:val="DefaultParagraphFont"/>
    <w:uiPriority w:val="21"/>
    <w:qFormat/>
    <w:rsid w:val="001F354E"/>
    <w:rPr>
      <w:i/>
      <w:iCs/>
      <w:color w:val="0F4761" w:themeColor="accent1" w:themeShade="BF"/>
    </w:rPr>
  </w:style>
  <w:style w:type="paragraph" w:styleId="IntenseQuote">
    <w:name w:val="Intense Quote"/>
    <w:basedOn w:val="Normal"/>
    <w:next w:val="Normal"/>
    <w:link w:val="IntenseQuoteChar"/>
    <w:uiPriority w:val="30"/>
    <w:qFormat/>
    <w:rsid w:val="001F35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F354E"/>
    <w:rPr>
      <w:i/>
      <w:iCs/>
      <w:color w:val="0F4761" w:themeColor="accent1" w:themeShade="BF"/>
    </w:rPr>
  </w:style>
  <w:style w:type="character" w:styleId="IntenseReference">
    <w:name w:val="Intense Reference"/>
    <w:basedOn w:val="DefaultParagraphFont"/>
    <w:uiPriority w:val="32"/>
    <w:qFormat/>
    <w:rsid w:val="001F354E"/>
    <w:rPr>
      <w:b/>
      <w:bCs/>
      <w:smallCaps/>
      <w:color w:val="0F4761" w:themeColor="accent1" w:themeShade="BF"/>
      <w:spacing w:val="5"/>
    </w:rPr>
  </w:style>
  <w:style w:type="character" w:styleId="Hyperlink">
    <w:name w:val="Hyperlink"/>
    <w:basedOn w:val="DefaultParagraphFont"/>
    <w:uiPriority w:val="99"/>
    <w:unhideWhenUsed/>
    <w:rsid w:val="001F354E"/>
    <w:rPr>
      <w:color w:val="467886" w:themeColor="hyperlink"/>
      <w:u w:val="single"/>
    </w:rPr>
  </w:style>
  <w:style w:type="character" w:styleId="UnresolvedMention">
    <w:name w:val="Unresolved Mention"/>
    <w:basedOn w:val="DefaultParagraphFont"/>
    <w:uiPriority w:val="99"/>
    <w:semiHidden/>
    <w:unhideWhenUsed/>
    <w:rsid w:val="001F3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EIONET-1333827832-65207</_dlc_DocId>
    <_dlc_DocIdUrl xmlns="0f6cf646-3f47-4639-ab1a-910193be0788">
      <Url>https://eea1.sharepoint.com/teams/-EXT-Eionet/_layouts/15/DocIdRedir.aspx?ID=EIONET-1333827832-65207</Url>
      <Description>EIONET-1333827832-65207</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EF4528-90DE-4BD5-8669-B752BF295F34}">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customXml/itemProps2.xml><?xml version="1.0" encoding="utf-8"?>
<ds:datastoreItem xmlns:ds="http://schemas.openxmlformats.org/officeDocument/2006/customXml" ds:itemID="{988A791C-054A-4C21-9CB4-E5949530D5A8}">
  <ds:schemaRefs>
    <ds:schemaRef ds:uri="http://schemas.microsoft.com/sharepoint/v3/contenttype/forms"/>
  </ds:schemaRefs>
</ds:datastoreItem>
</file>

<file path=customXml/itemProps3.xml><?xml version="1.0" encoding="utf-8"?>
<ds:datastoreItem xmlns:ds="http://schemas.openxmlformats.org/officeDocument/2006/customXml" ds:itemID="{70999938-5440-4F4C-B397-CEB502550570}">
  <ds:schemaRefs>
    <ds:schemaRef ds:uri="http://schemas.microsoft.com/sharepoint/events"/>
  </ds:schemaRefs>
</ds:datastoreItem>
</file>

<file path=customXml/itemProps4.xml><?xml version="1.0" encoding="utf-8"?>
<ds:datastoreItem xmlns:ds="http://schemas.openxmlformats.org/officeDocument/2006/customXml" ds:itemID="{F4923955-EC68-44F6-A0A0-2C6118E13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cf646-3f47-4639-ab1a-910193be0788"/>
    <ds:schemaRef ds:uri="ce9c421d-e5c4-4d07-9374-0aa16904a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European Environment Agency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Marco Kronenberg (CH)</cp:lastModifiedBy>
  <cp:revision>49</cp:revision>
  <dcterms:created xsi:type="dcterms:W3CDTF">2026-09-04T14:53:00Z</dcterms:created>
  <dcterms:modified xsi:type="dcterms:W3CDTF">2026-09-18T12:09:26Z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4ae9e6da-0a4e-4b2a-bdaf-d5229a7fe06f</vt:lpwstr>
  </property>
  <property fmtid="{D5CDD505-2E9C-101B-9397-08002B2CF9AE}" pid="12" name="MediaServiceImageTags">
    <vt:lpwstr/>
  </property>
  <property fmtid="{D5CDD505-2E9C-101B-9397-08002B2CF9AE}" pid="14" name="docLang">
    <vt:lpwstr>en</vt:lpwstr>
  </property>
</Properties>
</file>