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bookmarkStart w:id="0" w:name="_Hlk156401407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1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1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5B02C545" w14:textId="6A17ED99" w:rsidR="00281187" w:rsidRPr="00281187" w:rsidRDefault="00302BF4" w:rsidP="00281187">
      <w:pPr>
        <w:rPr>
          <w:rFonts w:hint="eastAsia"/>
        </w:rPr>
        <w:sectPr w:rsidR="00281187" w:rsidRPr="00281187" w:rsidSect="00757814">
          <w:footerReference w:type="default" r:id="rId10"/>
          <w:pgSz w:w="11906" w:h="16838"/>
          <w:pgMar w:top="0" w:right="720" w:bottom="720" w:left="720" w:header="720" w:footer="720" w:gutter="0"/>
          <w:pgNumType w:fmt="lowerRoman" w:start="1"/>
          <w:cols w:space="720"/>
        </w:sect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D5EDFE2" wp14:editId="457C623F">
            <wp:simplePos x="0" y="0"/>
            <wp:positionH relativeFrom="column">
              <wp:posOffset>5486328</wp:posOffset>
            </wp:positionH>
            <wp:positionV relativeFrom="paragraph">
              <wp:posOffset>-218895</wp:posOffset>
            </wp:positionV>
            <wp:extent cx="1371600" cy="809625"/>
            <wp:effectExtent l="0" t="0" r="0" b="9525"/>
            <wp:wrapNone/>
            <wp:docPr id="16647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1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2" w:name="_Toc135139232"/>
      <w:bookmarkStart w:id="3" w:name="_Toc137475327"/>
      <w:bookmarkStart w:id="4" w:name="_Toc137542770"/>
      <w:bookmarkStart w:id="5" w:name="_Toc137560820"/>
      <w:bookmarkStart w:id="6" w:name="_Toc137594500"/>
      <w:bookmarkStart w:id="7" w:name="_Toc137908466"/>
      <w:bookmarkStart w:id="8" w:name="_Toc137916992"/>
      <w:bookmarkStart w:id="9" w:name="_Toc137943662"/>
      <w:bookmarkStart w:id="10" w:name="_Toc137990243"/>
      <w:bookmarkStart w:id="11" w:name="_Toc156483785"/>
      <w:r>
        <w:lastRenderedPageBreak/>
        <w:t>Índice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BEC71A8" w14:textId="28A410AC" w:rsidR="00BE5D1C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6483785" w:history="1">
        <w:r w:rsidR="00BE5D1C" w:rsidRPr="007C46FA">
          <w:rPr>
            <w:rStyle w:val="Hiperligao"/>
            <w:noProof/>
          </w:rPr>
          <w:t>Índice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_Toc156483785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2</w:t>
        </w:r>
        <w:r w:rsidR="00BE5D1C">
          <w:rPr>
            <w:noProof/>
          </w:rPr>
          <w:fldChar w:fldCharType="end"/>
        </w:r>
      </w:hyperlink>
    </w:p>
    <w:p w14:paraId="18D10FAD" w14:textId="69C19F74" w:rsidR="00BE5D1C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86" w:history="1">
        <w:r w:rsidR="00BE5D1C" w:rsidRPr="007C46FA">
          <w:rPr>
            <w:rStyle w:val="Hiperligao"/>
            <w:noProof/>
          </w:rPr>
          <w:t>Índice de Figuras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_Toc156483786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3</w:t>
        </w:r>
        <w:r w:rsidR="00BE5D1C">
          <w:rPr>
            <w:noProof/>
          </w:rPr>
          <w:fldChar w:fldCharType="end"/>
        </w:r>
      </w:hyperlink>
    </w:p>
    <w:p w14:paraId="27532AED" w14:textId="135D9B0D" w:rsidR="00BE5D1C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87" w:history="1">
        <w:r w:rsidR="00BE5D1C" w:rsidRPr="007C46FA">
          <w:rPr>
            <w:rStyle w:val="Hiperligao"/>
            <w:noProof/>
          </w:rPr>
          <w:t>1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Introdução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_Toc156483787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4</w:t>
        </w:r>
        <w:r w:rsidR="00BE5D1C">
          <w:rPr>
            <w:noProof/>
          </w:rPr>
          <w:fldChar w:fldCharType="end"/>
        </w:r>
      </w:hyperlink>
    </w:p>
    <w:p w14:paraId="3CA2A016" w14:textId="10CD5924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88" w:history="1">
        <w:r w:rsidR="00BE5D1C" w:rsidRPr="007C46FA">
          <w:rPr>
            <w:rStyle w:val="Hiperligao"/>
            <w:noProof/>
          </w:rPr>
          <w:t>1.1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Âmbito / Contextualização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_Toc156483788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4</w:t>
        </w:r>
        <w:r w:rsidR="00BE5D1C">
          <w:rPr>
            <w:noProof/>
          </w:rPr>
          <w:fldChar w:fldCharType="end"/>
        </w:r>
      </w:hyperlink>
    </w:p>
    <w:p w14:paraId="45E44B9A" w14:textId="56A72A8E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89" w:history="1">
        <w:r w:rsidR="00BE5D1C" w:rsidRPr="007C46FA">
          <w:rPr>
            <w:rStyle w:val="Hiperligao"/>
            <w:noProof/>
          </w:rPr>
          <w:t>1.2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Objetivos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_Toc156483789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4</w:t>
        </w:r>
        <w:r w:rsidR="00BE5D1C">
          <w:rPr>
            <w:noProof/>
          </w:rPr>
          <w:fldChar w:fldCharType="end"/>
        </w:r>
      </w:hyperlink>
    </w:p>
    <w:p w14:paraId="62352417" w14:textId="50B97D9F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0" w:history="1">
        <w:r w:rsidR="00BE5D1C" w:rsidRPr="007C46FA">
          <w:rPr>
            <w:rStyle w:val="Hiperligao"/>
            <w:noProof/>
          </w:rPr>
          <w:t>1.3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Estrutura do documento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_Toc156483790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5</w:t>
        </w:r>
        <w:r w:rsidR="00BE5D1C">
          <w:rPr>
            <w:noProof/>
          </w:rPr>
          <w:fldChar w:fldCharType="end"/>
        </w:r>
      </w:hyperlink>
    </w:p>
    <w:p w14:paraId="2BB67BB2" w14:textId="01A8E5BF" w:rsidR="00BE5D1C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1" w:history="1">
        <w:r w:rsidR="00BE5D1C" w:rsidRPr="007C46FA">
          <w:rPr>
            <w:rStyle w:val="Hiperligao"/>
            <w:noProof/>
          </w:rPr>
          <w:t>2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Manual de compilação, configuração e utilização da aplicação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_Toc156483791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6</w:t>
        </w:r>
        <w:r w:rsidR="00BE5D1C">
          <w:rPr>
            <w:noProof/>
          </w:rPr>
          <w:fldChar w:fldCharType="end"/>
        </w:r>
      </w:hyperlink>
    </w:p>
    <w:p w14:paraId="12B42060" w14:textId="760C3B51" w:rsidR="00BE5D1C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2" w:history="1">
        <w:r w:rsidR="00BE5D1C" w:rsidRPr="007C46FA">
          <w:rPr>
            <w:rStyle w:val="Hiperligao"/>
            <w:noProof/>
          </w:rPr>
          <w:t>3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Descrição das funcionalidades implementadas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_Toc156483792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7</w:t>
        </w:r>
        <w:r w:rsidR="00BE5D1C">
          <w:rPr>
            <w:noProof/>
          </w:rPr>
          <w:fldChar w:fldCharType="end"/>
        </w:r>
      </w:hyperlink>
    </w:p>
    <w:p w14:paraId="234ACC02" w14:textId="68717560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3" w:history="1">
        <w:r w:rsidR="00BE5D1C" w:rsidRPr="007C46FA">
          <w:rPr>
            <w:rStyle w:val="Hiperligao"/>
            <w:i/>
            <w:iCs/>
            <w:noProof/>
          </w:rPr>
          <w:t>3.1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 xml:space="preserve">Módulo </w:t>
        </w:r>
        <w:r w:rsidR="00BE5D1C" w:rsidRPr="007C46FA">
          <w:rPr>
            <w:rStyle w:val="Hiperligao"/>
            <w:i/>
            <w:iCs/>
            <w:noProof/>
          </w:rPr>
          <w:t>Kernel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_Toc156483793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7</w:t>
        </w:r>
        <w:r w:rsidR="00BE5D1C">
          <w:rPr>
            <w:noProof/>
          </w:rPr>
          <w:fldChar w:fldCharType="end"/>
        </w:r>
      </w:hyperlink>
    </w:p>
    <w:p w14:paraId="078126FF" w14:textId="13CBC935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4" w:history="1">
        <w:r w:rsidR="00BE5D1C" w:rsidRPr="007C46FA">
          <w:rPr>
            <w:rStyle w:val="Hiperligao"/>
            <w:noProof/>
          </w:rPr>
          <w:t>3.2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Módulo MEM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_Toc156483794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8</w:t>
        </w:r>
        <w:r w:rsidR="00BE5D1C">
          <w:rPr>
            <w:noProof/>
          </w:rPr>
          <w:fldChar w:fldCharType="end"/>
        </w:r>
      </w:hyperlink>
    </w:p>
    <w:p w14:paraId="00C1B5F2" w14:textId="7A76F94C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5" w:history="1">
        <w:r w:rsidR="00BE5D1C" w:rsidRPr="007C46FA">
          <w:rPr>
            <w:rStyle w:val="Hiperligao"/>
            <w:noProof/>
          </w:rPr>
          <w:t>3.3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Módulo CPU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_Toc156483795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8</w:t>
        </w:r>
        <w:r w:rsidR="00BE5D1C">
          <w:rPr>
            <w:noProof/>
          </w:rPr>
          <w:fldChar w:fldCharType="end"/>
        </w:r>
      </w:hyperlink>
    </w:p>
    <w:p w14:paraId="226DA5F6" w14:textId="54072BC2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6" w:history="1">
        <w:r w:rsidR="00BE5D1C" w:rsidRPr="007C46FA">
          <w:rPr>
            <w:rStyle w:val="Hiperligao"/>
            <w:noProof/>
          </w:rPr>
          <w:t>3.4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Módulo Middleware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_Toc156483796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9</w:t>
        </w:r>
        <w:r w:rsidR="00BE5D1C">
          <w:rPr>
            <w:noProof/>
          </w:rPr>
          <w:fldChar w:fldCharType="end"/>
        </w:r>
      </w:hyperlink>
    </w:p>
    <w:p w14:paraId="638485D0" w14:textId="0B5C985E" w:rsidR="00BE5D1C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7" w:history="1">
        <w:r w:rsidR="00BE5D1C" w:rsidRPr="007C46FA">
          <w:rPr>
            <w:rStyle w:val="Hiperligao"/>
            <w:noProof/>
          </w:rPr>
          <w:t>4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Descrição e justificação da utilização de mecanismos de sincronização e comunicação entre módulos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_Toc156483797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10</w:t>
        </w:r>
        <w:r w:rsidR="00BE5D1C">
          <w:rPr>
            <w:noProof/>
          </w:rPr>
          <w:fldChar w:fldCharType="end"/>
        </w:r>
      </w:hyperlink>
    </w:p>
    <w:p w14:paraId="6E0E71C9" w14:textId="20B1E57E" w:rsidR="00BE5D1C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8" w:history="1">
        <w:r w:rsidR="00BE5D1C" w:rsidRPr="007C46FA">
          <w:rPr>
            <w:rStyle w:val="Hiperligao"/>
            <w:noProof/>
          </w:rPr>
          <w:t>5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Funcionalidades adicionais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_Toc156483798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12</w:t>
        </w:r>
        <w:r w:rsidR="00BE5D1C">
          <w:rPr>
            <w:noProof/>
          </w:rPr>
          <w:fldChar w:fldCharType="end"/>
        </w:r>
      </w:hyperlink>
    </w:p>
    <w:p w14:paraId="3B301FDC" w14:textId="063CAAF4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799" w:history="1">
        <w:r w:rsidR="00BE5D1C" w:rsidRPr="007C46FA">
          <w:rPr>
            <w:rStyle w:val="Hiperligao"/>
            <w:noProof/>
          </w:rPr>
          <w:t>5.1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Interface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_Toc156483799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12</w:t>
        </w:r>
        <w:r w:rsidR="00BE5D1C">
          <w:rPr>
            <w:noProof/>
          </w:rPr>
          <w:fldChar w:fldCharType="end"/>
        </w:r>
      </w:hyperlink>
    </w:p>
    <w:p w14:paraId="40430DDE" w14:textId="53DE9FCA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0" w:history="1">
        <w:r w:rsidR="00BE5D1C" w:rsidRPr="007C46FA">
          <w:rPr>
            <w:rStyle w:val="Hiperligao"/>
            <w:noProof/>
          </w:rPr>
          <w:t>5.2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Módulo Login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_Toc156483800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13</w:t>
        </w:r>
        <w:r w:rsidR="00BE5D1C">
          <w:rPr>
            <w:noProof/>
          </w:rPr>
          <w:fldChar w:fldCharType="end"/>
        </w:r>
      </w:hyperlink>
    </w:p>
    <w:p w14:paraId="6777DA68" w14:textId="38F45A72" w:rsidR="00BE5D1C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1" w:history="1">
        <w:r w:rsidR="00BE5D1C" w:rsidRPr="007C46FA">
          <w:rPr>
            <w:rStyle w:val="Hiperligao"/>
            <w:noProof/>
          </w:rPr>
          <w:t>5.2.1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Ficheiro JSON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_Toc156483801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13</w:t>
        </w:r>
        <w:r w:rsidR="00BE5D1C">
          <w:rPr>
            <w:noProof/>
          </w:rPr>
          <w:fldChar w:fldCharType="end"/>
        </w:r>
      </w:hyperlink>
    </w:p>
    <w:p w14:paraId="7C02C309" w14:textId="2980DA83" w:rsidR="00BE5D1C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2" w:history="1">
        <w:r w:rsidR="00BE5D1C" w:rsidRPr="007C46FA">
          <w:rPr>
            <w:rStyle w:val="Hiperligao"/>
            <w:noProof/>
          </w:rPr>
          <w:t>5.3</w:t>
        </w:r>
        <w:r w:rsidR="00BE5D1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BE5D1C" w:rsidRPr="007C46FA">
          <w:rPr>
            <w:rStyle w:val="Hiperligao"/>
            <w:noProof/>
          </w:rPr>
          <w:t>Módulo Gráfico Informativo</w:t>
        </w:r>
        <w:r w:rsidR="00BE5D1C">
          <w:rPr>
            <w:noProof/>
          </w:rPr>
          <w:tab/>
        </w:r>
        <w:r w:rsidR="00BE5D1C">
          <w:rPr>
            <w:noProof/>
          </w:rPr>
          <w:fldChar w:fldCharType="begin"/>
        </w:r>
        <w:r w:rsidR="00BE5D1C">
          <w:rPr>
            <w:noProof/>
          </w:rPr>
          <w:instrText xml:space="preserve"> PAGEREF _Toc156483802 \h </w:instrText>
        </w:r>
        <w:r w:rsidR="00BE5D1C">
          <w:rPr>
            <w:noProof/>
          </w:rPr>
        </w:r>
        <w:r w:rsidR="00BE5D1C">
          <w:rPr>
            <w:noProof/>
          </w:rPr>
          <w:fldChar w:fldCharType="separate"/>
        </w:r>
        <w:r w:rsidR="00AC30E3">
          <w:rPr>
            <w:rFonts w:hint="eastAsia"/>
            <w:noProof/>
          </w:rPr>
          <w:t>14</w:t>
        </w:r>
        <w:r w:rsidR="00BE5D1C">
          <w:rPr>
            <w:noProof/>
          </w:rPr>
          <w:fldChar w:fldCharType="end"/>
        </w:r>
      </w:hyperlink>
    </w:p>
    <w:p w14:paraId="7CD0C7AB" w14:textId="110128C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4BDFF71D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6D05C472" w:rsidR="0012603D" w:rsidRDefault="0012603D" w:rsidP="0012603D">
      <w:pPr>
        <w:rPr>
          <w:rFonts w:hint="eastAsia"/>
        </w:rPr>
      </w:pPr>
    </w:p>
    <w:p w14:paraId="741D084D" w14:textId="7DC3E0B5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3DD071C5" w:rsidR="0012603D" w:rsidRDefault="0012603D" w:rsidP="0012603D">
      <w:pPr>
        <w:rPr>
          <w:rFonts w:hint="eastAsia"/>
        </w:rPr>
      </w:pPr>
    </w:p>
    <w:p w14:paraId="7828E652" w14:textId="1630E3C5" w:rsidR="0012603D" w:rsidRDefault="0012603D" w:rsidP="0012603D">
      <w:pPr>
        <w:rPr>
          <w:rFonts w:hint="eastAsia"/>
        </w:rPr>
      </w:pPr>
    </w:p>
    <w:p w14:paraId="58F7B373" w14:textId="5D724DF0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281187">
      <w:pPr>
        <w:pStyle w:val="Ttulo1SemNumerao"/>
        <w:spacing w:line="276" w:lineRule="auto"/>
      </w:pPr>
      <w:bookmarkStart w:id="12" w:name="_Toc135139233"/>
      <w:bookmarkStart w:id="13" w:name="_Toc137475328"/>
      <w:bookmarkStart w:id="14" w:name="_Toc137542771"/>
      <w:bookmarkStart w:id="15" w:name="_Toc137560821"/>
      <w:bookmarkStart w:id="16" w:name="_Toc137594501"/>
      <w:bookmarkStart w:id="17" w:name="_Toc137908467"/>
      <w:bookmarkStart w:id="18" w:name="_Toc137916993"/>
      <w:bookmarkStart w:id="19" w:name="_Toc137943663"/>
      <w:bookmarkStart w:id="20" w:name="_Toc137990244"/>
      <w:bookmarkStart w:id="21" w:name="_Toc156483786"/>
      <w:r>
        <w:lastRenderedPageBreak/>
        <w:t>Índice de Figuras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1303A867" w14:textId="6DD0069A" w:rsidR="00BE5D1C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483803" w:history="1">
        <w:r w:rsidR="00BE5D1C" w:rsidRPr="00121CBD">
          <w:rPr>
            <w:rStyle w:val="Hiperligao"/>
            <w:noProof/>
          </w:rPr>
          <w:t>Figura 1 - Logo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_Toc156483803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6</w:t>
        </w:r>
        <w:r w:rsidR="00BE5D1C">
          <w:rPr>
            <w:noProof/>
            <w:webHidden/>
          </w:rPr>
          <w:fldChar w:fldCharType="end"/>
        </w:r>
      </w:hyperlink>
    </w:p>
    <w:p w14:paraId="0E602A39" w14:textId="152B48B2" w:rsidR="00BE5D1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4" w:history="1">
        <w:r w:rsidR="00BE5D1C" w:rsidRPr="00121CBD">
          <w:rPr>
            <w:rStyle w:val="Hiperligao"/>
            <w:noProof/>
          </w:rPr>
          <w:t>Figura 2 - Menu Page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_Toc156483804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12</w:t>
        </w:r>
        <w:r w:rsidR="00BE5D1C">
          <w:rPr>
            <w:noProof/>
            <w:webHidden/>
          </w:rPr>
          <w:fldChar w:fldCharType="end"/>
        </w:r>
      </w:hyperlink>
    </w:p>
    <w:p w14:paraId="1A408608" w14:textId="1C78B69B" w:rsidR="00BE5D1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5" w:history="1">
        <w:r w:rsidR="00BE5D1C" w:rsidRPr="00121CBD">
          <w:rPr>
            <w:rStyle w:val="Hiperligao"/>
            <w:noProof/>
          </w:rPr>
          <w:t>Figura 3 - Message Page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_Toc156483805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12</w:t>
        </w:r>
        <w:r w:rsidR="00BE5D1C">
          <w:rPr>
            <w:noProof/>
            <w:webHidden/>
          </w:rPr>
          <w:fldChar w:fldCharType="end"/>
        </w:r>
      </w:hyperlink>
    </w:p>
    <w:p w14:paraId="386292A9" w14:textId="10CFC115" w:rsidR="00BE5D1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6" w:history="1">
        <w:r w:rsidR="00BE5D1C" w:rsidRPr="00121CBD">
          <w:rPr>
            <w:rStyle w:val="Hiperligao"/>
            <w:noProof/>
          </w:rPr>
          <w:t>Figura 4 - Satellite Page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_Toc156483806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13</w:t>
        </w:r>
        <w:r w:rsidR="00BE5D1C">
          <w:rPr>
            <w:noProof/>
            <w:webHidden/>
          </w:rPr>
          <w:fldChar w:fldCharType="end"/>
        </w:r>
      </w:hyperlink>
    </w:p>
    <w:p w14:paraId="38A12840" w14:textId="5CC6E570" w:rsidR="00BE5D1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7" w:history="1">
        <w:r w:rsidR="00BE5D1C" w:rsidRPr="00121CBD">
          <w:rPr>
            <w:rStyle w:val="Hiperligao"/>
            <w:noProof/>
          </w:rPr>
          <w:t>Figura 5 - Login Page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_Toc156483807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13</w:t>
        </w:r>
        <w:r w:rsidR="00BE5D1C">
          <w:rPr>
            <w:noProof/>
            <w:webHidden/>
          </w:rPr>
          <w:fldChar w:fldCharType="end"/>
        </w:r>
      </w:hyperlink>
    </w:p>
    <w:p w14:paraId="1991E456" w14:textId="66AA0283" w:rsidR="00BE5D1C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83808" w:history="1">
        <w:r w:rsidR="00BE5D1C" w:rsidRPr="00121CBD">
          <w:rPr>
            <w:rStyle w:val="Hiperligao"/>
            <w:noProof/>
          </w:rPr>
          <w:t>Figura 6 - Gráfico</w:t>
        </w:r>
        <w:r w:rsidR="00BE5D1C">
          <w:rPr>
            <w:noProof/>
            <w:webHidden/>
          </w:rPr>
          <w:tab/>
        </w:r>
        <w:r w:rsidR="00BE5D1C">
          <w:rPr>
            <w:noProof/>
            <w:webHidden/>
          </w:rPr>
          <w:fldChar w:fldCharType="begin"/>
        </w:r>
        <w:r w:rsidR="00BE5D1C">
          <w:rPr>
            <w:noProof/>
            <w:webHidden/>
          </w:rPr>
          <w:instrText xml:space="preserve"> PAGEREF _Toc156483808 \h </w:instrText>
        </w:r>
        <w:r w:rsidR="00BE5D1C">
          <w:rPr>
            <w:noProof/>
            <w:webHidden/>
          </w:rPr>
        </w:r>
        <w:r w:rsidR="00BE5D1C">
          <w:rPr>
            <w:noProof/>
            <w:webHidden/>
          </w:rPr>
          <w:fldChar w:fldCharType="separate"/>
        </w:r>
        <w:r w:rsidR="00AC30E3">
          <w:rPr>
            <w:rFonts w:hint="eastAsia"/>
            <w:noProof/>
            <w:webHidden/>
          </w:rPr>
          <w:t>14</w:t>
        </w:r>
        <w:r w:rsidR="00BE5D1C">
          <w:rPr>
            <w:noProof/>
            <w:webHidden/>
          </w:rPr>
          <w:fldChar w:fldCharType="end"/>
        </w:r>
      </w:hyperlink>
    </w:p>
    <w:p w14:paraId="6764A6DB" w14:textId="0CF17CDB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2" w:name="_Toc135139237"/>
      <w:bookmarkStart w:id="23" w:name="_Toc137475332"/>
      <w:bookmarkStart w:id="24" w:name="_Toc137542775"/>
      <w:bookmarkStart w:id="25" w:name="_Toc137560825"/>
      <w:bookmarkStart w:id="26" w:name="_Toc137594505"/>
      <w:bookmarkStart w:id="27" w:name="_Toc137908471"/>
      <w:bookmarkStart w:id="28" w:name="_Toc137916997"/>
      <w:bookmarkStart w:id="29" w:name="_Toc137943667"/>
      <w:bookmarkStart w:id="30" w:name="_Toc137990248"/>
      <w:bookmarkStart w:id="31" w:name="_Toc156483787"/>
      <w:r>
        <w:lastRenderedPageBreak/>
        <w:t>Introdução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2" w:name="_Toc156483788"/>
      <w:r>
        <w:t>Âmbito / Contextualização</w:t>
      </w:r>
      <w:bookmarkEnd w:id="32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3" w:name="_Toc135139240"/>
      <w:bookmarkStart w:id="34" w:name="_Toc137475335"/>
      <w:bookmarkStart w:id="35" w:name="_Toc137542778"/>
      <w:bookmarkStart w:id="36" w:name="_Toc137560828"/>
      <w:bookmarkStart w:id="37" w:name="_Toc137594508"/>
      <w:bookmarkStart w:id="38" w:name="_Toc137908474"/>
      <w:bookmarkStart w:id="39" w:name="_Toc137917000"/>
      <w:bookmarkStart w:id="40" w:name="_Toc137943670"/>
      <w:bookmarkStart w:id="41" w:name="_Toc137990251"/>
      <w:bookmarkStart w:id="42" w:name="_Toc156483789"/>
      <w:r>
        <w:t>Objetivos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A252DCE" w14:textId="5CA700AA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</w:t>
      </w:r>
      <w:r w:rsidR="00315FAF">
        <w:t>r</w:t>
      </w:r>
      <w:r w:rsidR="00A7170A">
        <w:t xml:space="preserve">, focando-se em situações reais de </w:t>
      </w:r>
      <w:r w:rsidR="00315FAF">
        <w:t>g</w:t>
      </w:r>
      <w:r w:rsidR="00A7170A">
        <w:t>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3" w:name="_Toc135139242"/>
      <w:bookmarkStart w:id="44" w:name="_Toc137475337"/>
      <w:bookmarkStart w:id="45" w:name="_Toc137542780"/>
      <w:bookmarkStart w:id="46" w:name="_Toc137560830"/>
      <w:bookmarkStart w:id="47" w:name="_Toc137594510"/>
      <w:bookmarkStart w:id="48" w:name="_Toc137908476"/>
      <w:bookmarkStart w:id="49" w:name="_Toc137917002"/>
      <w:bookmarkStart w:id="50" w:name="_Toc137943672"/>
      <w:bookmarkStart w:id="51" w:name="_Toc137990253"/>
      <w:bookmarkStart w:id="52" w:name="_Toc156483790"/>
      <w:r>
        <w:lastRenderedPageBreak/>
        <w:t>Estrutura do documento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3" w:name="_Toc156483791"/>
      <w:r>
        <w:lastRenderedPageBreak/>
        <w:t>Manual de compilação, configuração e utilização da aplicação</w:t>
      </w:r>
      <w:bookmarkEnd w:id="53"/>
    </w:p>
    <w:p w14:paraId="58C0058B" w14:textId="2782105A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="00385831">
        <w:t xml:space="preserve">utilizando o </w:t>
      </w:r>
      <w:r w:rsidR="00385831" w:rsidRPr="00385831">
        <w:rPr>
          <w:i/>
          <w:iCs/>
        </w:rPr>
        <w:t>JDK</w:t>
      </w:r>
      <w:r w:rsidR="009D050B">
        <w:rPr>
          <w:i/>
          <w:iCs/>
        </w:rPr>
        <w:t xml:space="preserve"> (</w:t>
      </w:r>
      <w:r w:rsidR="00222861">
        <w:rPr>
          <w:i/>
          <w:iCs/>
        </w:rPr>
        <w:t xml:space="preserve">Java Development Kit) </w:t>
      </w:r>
      <w:r w:rsidR="00385831" w:rsidRPr="00385831">
        <w:rPr>
          <w:i/>
          <w:iCs/>
        </w:rPr>
        <w:t>21</w:t>
      </w:r>
      <w:r w:rsidR="00C5670B">
        <w:t xml:space="preserve">, </w:t>
      </w:r>
      <w:r w:rsidR="004A6DA1">
        <w:t xml:space="preserve">o </w:t>
      </w:r>
      <w:r w:rsidR="004A6DA1">
        <w:rPr>
          <w:i/>
          <w:iCs/>
        </w:rPr>
        <w:t>JRE</w:t>
      </w:r>
      <w:r w:rsidR="000A729B">
        <w:rPr>
          <w:i/>
          <w:iCs/>
        </w:rPr>
        <w:t xml:space="preserve"> (Java Runtime Envir</w:t>
      </w:r>
      <w:r w:rsidR="00496E5E">
        <w:rPr>
          <w:i/>
          <w:iCs/>
        </w:rPr>
        <w:t>on</w:t>
      </w:r>
      <w:r w:rsidR="000A729B">
        <w:rPr>
          <w:i/>
          <w:iCs/>
        </w:rPr>
        <w:t xml:space="preserve">ment) </w:t>
      </w:r>
      <w:r w:rsidR="00C34D5B">
        <w:rPr>
          <w:i/>
          <w:iCs/>
        </w:rPr>
        <w:t>1.8</w:t>
      </w:r>
      <w:r w:rsidR="00C34D5B">
        <w:t xml:space="preserve"> </w:t>
      </w:r>
      <w:r w:rsidR="00C34D5B" w:rsidRPr="00C34D5B">
        <w:t>e</w:t>
      </w:r>
      <w:r w:rsidR="00496E5E">
        <w:t xml:space="preserve"> </w:t>
      </w:r>
      <w:r w:rsidRPr="004C1D42">
        <w:t xml:space="preserve">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0CF61598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2" w:history="1">
        <w:r w:rsidR="00757B11" w:rsidRPr="00757B11">
          <w:rPr>
            <w:rStyle w:val="Hiperligao"/>
            <w:rFonts w:hint="eastAsia"/>
          </w:rPr>
          <w:t>https://github.com/TPsLEI/TP_SO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532892F0" w14:textId="77777777" w:rsidR="00DC369A" w:rsidRDefault="00B00BEE" w:rsidP="009C6914">
      <w:pPr>
        <w:spacing w:line="360" w:lineRule="auto"/>
        <w:ind w:firstLine="283"/>
        <w:rPr>
          <w:rFonts w:hint="eastAsia"/>
        </w:rPr>
      </w:pPr>
      <w:r>
        <w:t>Outra opção</w:t>
      </w:r>
      <w:r w:rsidR="00CB4232">
        <w:t>, em vez de executar os comandos manualmente</w:t>
      </w:r>
      <w:r w:rsidR="00C64EE8">
        <w:t xml:space="preserve">, é simplesmente </w:t>
      </w:r>
      <w:r w:rsidR="003F60E9">
        <w:t xml:space="preserve">executar o </w:t>
      </w:r>
      <w:r w:rsidR="00496E5E">
        <w:t xml:space="preserve">ficheiro </w:t>
      </w:r>
      <w:r w:rsidR="00496E5E">
        <w:rPr>
          <w:i/>
          <w:iCs/>
        </w:rPr>
        <w:t>projeto</w:t>
      </w:r>
      <w:r w:rsidR="0060450D">
        <w:rPr>
          <w:i/>
          <w:iCs/>
        </w:rPr>
        <w:t xml:space="preserve">.jar </w:t>
      </w:r>
      <w:r w:rsidR="0060450D">
        <w:t>com o comando</w:t>
      </w:r>
      <w:r w:rsidR="003F60E9">
        <w:t xml:space="preserve"> </w:t>
      </w:r>
      <w:r w:rsidR="00F55C3E">
        <w:t xml:space="preserve">“java -jar projeto.jar” no terminal </w:t>
      </w:r>
      <w:r w:rsidR="005A55EE">
        <w:t>da pasta “projeto”.</w:t>
      </w:r>
      <w:r w:rsidR="00A53A41">
        <w:t xml:space="preserve"> </w:t>
      </w:r>
    </w:p>
    <w:p w14:paraId="2206FFA8" w14:textId="78E19ECC" w:rsidR="00FD1518" w:rsidRPr="00AE59F8" w:rsidRDefault="00DC369A" w:rsidP="00AE59F8">
      <w:pPr>
        <w:spacing w:line="360" w:lineRule="auto"/>
        <w:ind w:firstLine="283"/>
        <w:rPr>
          <w:rFonts w:hint="eastAsia"/>
          <w:color w:val="FF0000"/>
        </w:rPr>
      </w:pPr>
      <w:r>
        <w:t xml:space="preserve">Além disso, para facilitar os testes, </w:t>
      </w:r>
      <w:r w:rsidR="0051271A">
        <w:t>são</w:t>
      </w:r>
      <w:r>
        <w:t xml:space="preserve"> fornecido</w:t>
      </w:r>
      <w:r w:rsidR="0051271A">
        <w:t>s dados de autenticação,</w:t>
      </w:r>
      <w:r>
        <w:t xml:space="preserve"> com o username ‘test</w:t>
      </w:r>
      <w:r w:rsidR="00E45193">
        <w:t>e</w:t>
      </w:r>
      <w:r>
        <w:t xml:space="preserve">’ </w:t>
      </w:r>
      <w:r w:rsidR="00F945B0">
        <w:t>e a password ‘teste’. Este utilizador pode ser utilizado para verificar o correto funcionamento do sistema.</w:t>
      </w:r>
    </w:p>
    <w:p w14:paraId="61EC8A5A" w14:textId="77777777" w:rsidR="005A55EE" w:rsidRDefault="005A55EE" w:rsidP="00E873EB">
      <w:pPr>
        <w:rPr>
          <w:rFonts w:hint="eastAsia"/>
        </w:rPr>
      </w:pPr>
    </w:p>
    <w:p w14:paraId="7E86647E" w14:textId="77777777" w:rsidR="009C6914" w:rsidRDefault="009C6914" w:rsidP="009C691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FE452" wp14:editId="00EC570A">
            <wp:extent cx="2160000" cy="2160000"/>
            <wp:effectExtent l="0" t="0" r="0" b="0"/>
            <wp:docPr id="1896063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A9D1" w14:textId="3985AF8B" w:rsidR="00FD1518" w:rsidRDefault="009C6914" w:rsidP="009C6914">
      <w:pPr>
        <w:pStyle w:val="Legenda"/>
        <w:jc w:val="center"/>
        <w:rPr>
          <w:rFonts w:hint="eastAsia"/>
        </w:rPr>
      </w:pPr>
      <w:bookmarkStart w:id="54" w:name="_Toc156483803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Logo</w:t>
      </w:r>
      <w:bookmarkEnd w:id="54"/>
    </w:p>
    <w:p w14:paraId="0C4AAE29" w14:textId="2407F315" w:rsidR="00C6500D" w:rsidRDefault="002A6643" w:rsidP="00C6500D">
      <w:pPr>
        <w:pStyle w:val="Ttulo11"/>
      </w:pPr>
      <w:bookmarkStart w:id="55" w:name="_Toc156483792"/>
      <w:r>
        <w:lastRenderedPageBreak/>
        <w:t>Descrição das funcionalidades implementadas</w:t>
      </w:r>
      <w:bookmarkEnd w:id="55"/>
    </w:p>
    <w:p w14:paraId="2F0326CD" w14:textId="15A48DDA" w:rsidR="00A44407" w:rsidRDefault="002342BB" w:rsidP="00A44407">
      <w:pPr>
        <w:pStyle w:val="Ttulo21"/>
        <w:rPr>
          <w:i/>
          <w:iCs/>
        </w:rPr>
      </w:pPr>
      <w:bookmarkStart w:id="56" w:name="_Toc156483793"/>
      <w:r>
        <w:t xml:space="preserve">Módulo </w:t>
      </w:r>
      <w:r w:rsidR="00F1494F">
        <w:rPr>
          <w:i/>
          <w:iCs/>
        </w:rPr>
        <w:t>Kernel</w:t>
      </w:r>
      <w:bookmarkEnd w:id="56"/>
    </w:p>
    <w:p w14:paraId="051842A9" w14:textId="77777777" w:rsidR="004A2B50" w:rsidRPr="004A2B50" w:rsidRDefault="004A2B50" w:rsidP="004A2B50">
      <w:pPr>
        <w:rPr>
          <w:rFonts w:hint="eastAsia"/>
        </w:rPr>
      </w:pPr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6B0659EE" w:rsidR="00A70CE9" w:rsidRDefault="0080767D" w:rsidP="00CF6B07">
      <w:pPr>
        <w:spacing w:line="360" w:lineRule="auto"/>
        <w:ind w:firstLine="283"/>
        <w:rPr>
          <w:rFonts w:hint="eastAsia"/>
        </w:rPr>
      </w:pPr>
      <w:r>
        <w:t>Também</w:t>
      </w:r>
      <w:r w:rsidR="00B857C2">
        <w:t xml:space="preserve"> s</w:t>
      </w:r>
      <w:r w:rsidR="00A70CE9">
        <w:t xml:space="preserve">ão </w:t>
      </w:r>
      <w:r w:rsidR="00B857C2"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866EF2">
        <w:t xml:space="preserve">duas </w:t>
      </w:r>
      <w:r w:rsidR="00F043F2">
        <w:t>funções</w:t>
      </w:r>
      <w:r w:rsidR="00866EF2">
        <w:t>,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421CC80E" w14:textId="35F13BF1" w:rsidR="00883EDD" w:rsidRDefault="00883EDD" w:rsidP="00883EDD">
      <w:pPr>
        <w:spacing w:line="360" w:lineRule="auto"/>
        <w:ind w:firstLine="283"/>
        <w:rPr>
          <w:rFonts w:hint="eastAsia"/>
        </w:rPr>
      </w:pPr>
      <w:r>
        <w:t>F</w:t>
      </w:r>
      <w:r w:rsidR="001D4DBC">
        <w:t>o</w:t>
      </w:r>
      <w:r>
        <w:t>i</w:t>
      </w:r>
      <w:r w:rsidR="001D4DBC">
        <w:t xml:space="preserve"> implementada </w:t>
      </w:r>
      <w:r>
        <w:t>um</w:t>
      </w:r>
      <w:r w:rsidR="00D5026D">
        <w:t xml:space="preserve"> método</w:t>
      </w:r>
      <w:r>
        <w:t xml:space="preserve"> </w:t>
      </w:r>
      <w:r w:rsidR="007E037D">
        <w:t xml:space="preserve">que fica responsável </w:t>
      </w:r>
      <w:r w:rsidR="0045724F">
        <w:t xml:space="preserve">por atualizar periodicamente </w:t>
      </w:r>
      <w:r w:rsidR="00973EDE">
        <w:t>a “</w:t>
      </w:r>
      <w:r w:rsidR="00D00199" w:rsidRPr="00D00199">
        <w:rPr>
          <w:i/>
          <w:iCs/>
        </w:rPr>
        <w:t>te</w:t>
      </w:r>
      <w:r w:rsidR="00B74131">
        <w:rPr>
          <w:i/>
          <w:iCs/>
        </w:rPr>
        <w:t>x</w:t>
      </w:r>
      <w:r w:rsidR="00D00199" w:rsidRPr="00D00199">
        <w:rPr>
          <w:i/>
          <w:iCs/>
        </w:rPr>
        <w:t>tBox</w:t>
      </w:r>
      <w:r w:rsidR="00D00199">
        <w:t>”</w:t>
      </w:r>
      <w:r w:rsidR="000040C9">
        <w:t xml:space="preserve"> do satélite</w:t>
      </w:r>
      <w:r w:rsidR="0045322B">
        <w:t>, garantindo assim que as informações exibidas são sempre as mais recentes.</w:t>
      </w:r>
    </w:p>
    <w:p w14:paraId="4AD1E80A" w14:textId="7DA2AAE0" w:rsidR="00A30877" w:rsidRDefault="00A165F4" w:rsidP="00357290">
      <w:pPr>
        <w:spacing w:line="360" w:lineRule="auto"/>
        <w:ind w:firstLine="283"/>
        <w:rPr>
          <w:rFonts w:hint="eastAsia"/>
        </w:rPr>
      </w:pPr>
      <w:r>
        <w:t>Por último, foi</w:t>
      </w:r>
      <w:r w:rsidR="00D37851">
        <w:t xml:space="preserve"> </w:t>
      </w:r>
      <w:r w:rsidR="00060567">
        <w:t>adicionad</w:t>
      </w:r>
      <w:r w:rsidR="00D533C0">
        <w:t>a</w:t>
      </w:r>
      <w:r w:rsidR="00060567">
        <w:t xml:space="preserve"> uma funçã</w:t>
      </w:r>
      <w:r w:rsidR="00972693">
        <w:t>o</w:t>
      </w:r>
      <w:r w:rsidR="00060567">
        <w:t xml:space="preserve"> </w:t>
      </w:r>
      <w:r w:rsidR="00D37851">
        <w:t>que responde às mensagens recebidas.</w:t>
      </w:r>
    </w:p>
    <w:p w14:paraId="736ECD4F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3D4DA7A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26D5C476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625BD66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4CC9E53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1583D6E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3F128BDE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bookmarkStart w:id="57" w:name="_Toc156483794"/>
      <w:r>
        <w:lastRenderedPageBreak/>
        <w:t>Módulo MEM</w:t>
      </w:r>
      <w:bookmarkEnd w:id="57"/>
    </w:p>
    <w:p w14:paraId="76496B82" w14:textId="77777777" w:rsidR="0071160E" w:rsidRPr="0071160E" w:rsidRDefault="0071160E" w:rsidP="0071160E">
      <w:pPr>
        <w:rPr>
          <w:rFonts w:hint="eastAsia"/>
        </w:rPr>
      </w:pPr>
    </w:p>
    <w:p w14:paraId="544A53BF" w14:textId="643D64AB" w:rsidR="009D00B6" w:rsidRDefault="007F7234" w:rsidP="005B1843">
      <w:pPr>
        <w:spacing w:line="360" w:lineRule="auto"/>
        <w:ind w:firstLine="283"/>
        <w:rPr>
          <w:rFonts w:hint="eastAsia"/>
        </w:rPr>
      </w:pPr>
      <w:r>
        <w:t>O módulo MEM des</w:t>
      </w:r>
      <w:r w:rsidR="006F7CEE">
        <w:t>empenha um papel fundamental no armazenamento e manipulação de dados</w:t>
      </w:r>
      <w:r w:rsidR="00FB68DB">
        <w:t xml:space="preserve">, contribuindo para </w:t>
      </w:r>
      <w:r w:rsidR="008F6023">
        <w:t>uma</w:t>
      </w:r>
      <w:r w:rsidR="007042C8">
        <w:t xml:space="preserve"> boa</w:t>
      </w:r>
      <w:r w:rsidR="00FB68DB">
        <w:t xml:space="preserve"> comunicação.</w:t>
      </w:r>
    </w:p>
    <w:p w14:paraId="343AF205" w14:textId="1F6F7138" w:rsidR="003C1BC0" w:rsidRDefault="00C36A0B" w:rsidP="003C1BC0">
      <w:pPr>
        <w:spacing w:line="360" w:lineRule="auto"/>
        <w:ind w:firstLine="283"/>
        <w:rPr>
          <w:rFonts w:hint="eastAsia"/>
        </w:rPr>
      </w:pPr>
      <w:r>
        <w:t>Na classe MEM</w:t>
      </w:r>
      <w:r w:rsidR="00A86FFF">
        <w:t xml:space="preserve">, </w:t>
      </w:r>
      <w:r>
        <w:t>o método “</w:t>
      </w:r>
      <w:r w:rsidRPr="00272621">
        <w:rPr>
          <w:i/>
          <w:iCs/>
        </w:rPr>
        <w:t>writeMessage</w:t>
      </w:r>
      <w:r>
        <w:t xml:space="preserve">” </w:t>
      </w:r>
      <w:r w:rsidR="00A86FFF">
        <w:t xml:space="preserve">foi desenvolvido </w:t>
      </w:r>
      <w:r>
        <w:t xml:space="preserve">para </w:t>
      </w:r>
      <w:r w:rsidR="00A86FFF">
        <w:t>armazenar</w:t>
      </w:r>
      <w:r w:rsidR="00184D7D">
        <w:t xml:space="preserve"> </w:t>
      </w:r>
      <w:r>
        <w:t>mensagens envi</w:t>
      </w:r>
      <w:r w:rsidR="0006035D">
        <w:t>a</w:t>
      </w:r>
      <w:r>
        <w:t>das</w:t>
      </w:r>
      <w:r w:rsidR="0006035D">
        <w:t xml:space="preserve"> </w:t>
      </w:r>
      <w:r w:rsidR="0006035D" w:rsidRPr="000A2412">
        <w:t>pelos utilizadores</w:t>
      </w:r>
      <w:r w:rsidR="00D770AD">
        <w:t>. A utilização do CompletableFuture p</w:t>
      </w:r>
      <w:r w:rsidR="00184D7D">
        <w:t>ossibilita</w:t>
      </w:r>
      <w:r w:rsidR="00D770AD">
        <w:t xml:space="preserve"> a execução assíncrona </w:t>
      </w:r>
      <w:r w:rsidR="00F27A93">
        <w:t xml:space="preserve">dessas operações. Além disso, o método </w:t>
      </w:r>
      <w:r w:rsidR="00EC240E">
        <w:t>incorpora</w:t>
      </w:r>
      <w:r w:rsidR="00F27A93">
        <w:t xml:space="preserve"> um log interno para r</w:t>
      </w:r>
      <w:r w:rsidR="00BB02E8">
        <w:t>egistar</w:t>
      </w:r>
      <w:r w:rsidR="00D23B32">
        <w:t xml:space="preserve"> as ações realizadas</w:t>
      </w:r>
      <w:r w:rsidR="003A379B">
        <w:t>.</w:t>
      </w:r>
    </w:p>
    <w:p w14:paraId="66CB53D4" w14:textId="2F15F8F4" w:rsidR="003A379B" w:rsidRDefault="003A379B" w:rsidP="003C1BC0">
      <w:pPr>
        <w:spacing w:line="360" w:lineRule="auto"/>
        <w:ind w:firstLine="283"/>
        <w:rPr>
          <w:rFonts w:hint="eastAsia"/>
        </w:rPr>
      </w:pPr>
      <w:r>
        <w:t>O método “</w:t>
      </w:r>
      <w:r w:rsidRPr="00EC240E">
        <w:rPr>
          <w:i/>
          <w:iCs/>
        </w:rPr>
        <w:t>log</w:t>
      </w:r>
      <w:r>
        <w:t>” é responsável por r</w:t>
      </w:r>
      <w:r w:rsidR="00B351AB">
        <w:t xml:space="preserve">egistar eventos significativos num arquivo de </w:t>
      </w:r>
      <w:r w:rsidR="00B351AB" w:rsidRPr="00EC240E">
        <w:rPr>
          <w:i/>
          <w:iCs/>
        </w:rPr>
        <w:t>log</w:t>
      </w:r>
      <w:r w:rsidR="00B351AB">
        <w:t xml:space="preserve"> compartilhado. A sincronização desse método garante que a escrita no arquivo seja </w:t>
      </w:r>
      <w:r w:rsidR="00B351AB" w:rsidRPr="00D81591">
        <w:t>thread-safe</w:t>
      </w:r>
      <w:r w:rsidR="00B351AB">
        <w:t xml:space="preserve">, </w:t>
      </w:r>
      <w:r w:rsidR="00983A38">
        <w:t>prevenindo</w:t>
      </w:r>
      <w:r w:rsidR="00B351AB">
        <w:t xml:space="preserve"> possíveis</w:t>
      </w:r>
      <w:r w:rsidR="00922F70">
        <w:t xml:space="preserve"> situações de competição</w:t>
      </w:r>
      <w:r w:rsidR="00B351AB">
        <w:t xml:space="preserve"> </w:t>
      </w:r>
      <w:r w:rsidR="00922F70">
        <w:t>(</w:t>
      </w:r>
      <w:r w:rsidR="00B351AB" w:rsidRPr="002707FC">
        <w:rPr>
          <w:i/>
          <w:iCs/>
        </w:rPr>
        <w:t>race</w:t>
      </w:r>
      <w:r w:rsidR="003E3F16">
        <w:rPr>
          <w:i/>
          <w:iCs/>
        </w:rPr>
        <w:t xml:space="preserve"> </w:t>
      </w:r>
      <w:r w:rsidR="00B351AB" w:rsidRPr="002707FC">
        <w:rPr>
          <w:i/>
          <w:iCs/>
        </w:rPr>
        <w:t>conditions</w:t>
      </w:r>
      <w:r w:rsidR="00922F70">
        <w:t>)</w:t>
      </w:r>
      <w:r w:rsidR="00B351AB">
        <w:t>.</w:t>
      </w:r>
      <w:r w:rsidR="00502007">
        <w:t xml:space="preserve"> </w:t>
      </w:r>
      <w:r w:rsidR="00983A38">
        <w:t xml:space="preserve">Um </w:t>
      </w:r>
      <w:r w:rsidR="00B33224">
        <w:rPr>
          <w:i/>
          <w:iCs/>
        </w:rPr>
        <w:t>semaphore</w:t>
      </w:r>
      <w:r w:rsidR="00983A38">
        <w:t xml:space="preserve"> f</w:t>
      </w:r>
      <w:r w:rsidR="00502007">
        <w:rPr>
          <w:rFonts w:hint="eastAsia"/>
        </w:rPr>
        <w:t>oi</w:t>
      </w:r>
      <w:r w:rsidR="00502007">
        <w:t xml:space="preserve"> utilizado </w:t>
      </w:r>
      <w:r w:rsidR="00EF3EDF">
        <w:t>para a exclusão mútua, garantindo a consistência dos registos.</w:t>
      </w:r>
    </w:p>
    <w:p w14:paraId="5227DF59" w14:textId="72CD0F51" w:rsidR="000B362D" w:rsidRDefault="00C14BF3" w:rsidP="00A11D8B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9B6140">
        <w:t xml:space="preserve">implementação também </w:t>
      </w:r>
      <w:r w:rsidR="00B17A3E">
        <w:t xml:space="preserve">inclui a </w:t>
      </w:r>
      <w:r w:rsidR="009B6140">
        <w:t>consid</w:t>
      </w:r>
      <w:r>
        <w:t>era</w:t>
      </w:r>
      <w:r w:rsidR="00B17A3E">
        <w:t>ção</w:t>
      </w:r>
      <w:r>
        <w:t xml:space="preserve"> </w:t>
      </w:r>
      <w:r w:rsidR="003E3F16">
        <w:t>d</w:t>
      </w:r>
      <w:r>
        <w:t xml:space="preserve">a criação de diretórios necessários para os arquivos de </w:t>
      </w:r>
      <w:r w:rsidRPr="003E3F16">
        <w:rPr>
          <w:i/>
          <w:iCs/>
        </w:rPr>
        <w:t>log</w:t>
      </w:r>
      <w:r w:rsidR="00F26780">
        <w:t>.</w:t>
      </w:r>
    </w:p>
    <w:p w14:paraId="62819ECA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728A9958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3168A368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6E195DB8" w14:textId="77777777" w:rsidR="00A11D8B" w:rsidRPr="000B362D" w:rsidRDefault="00A11D8B" w:rsidP="00A11D8B">
      <w:pPr>
        <w:spacing w:line="360" w:lineRule="auto"/>
        <w:ind w:firstLine="283"/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8" w:name="_Toc156483795"/>
      <w:r>
        <w:t xml:space="preserve">Módulo </w:t>
      </w:r>
      <w:r w:rsidR="000B362D">
        <w:t>CPU</w:t>
      </w:r>
      <w:bookmarkEnd w:id="58"/>
    </w:p>
    <w:p w14:paraId="2AAD5961" w14:textId="77777777" w:rsidR="000B362D" w:rsidRDefault="000B362D" w:rsidP="000B362D">
      <w:pPr>
        <w:rPr>
          <w:rFonts w:hint="eastAsia"/>
        </w:rPr>
      </w:pPr>
    </w:p>
    <w:p w14:paraId="00CAE7F3" w14:textId="53B646A4" w:rsidR="0071160E" w:rsidRDefault="0071160E" w:rsidP="0071160E">
      <w:pPr>
        <w:spacing w:line="360" w:lineRule="auto"/>
        <w:ind w:firstLine="283"/>
        <w:rPr>
          <w:rFonts w:hint="eastAsia"/>
        </w:rPr>
      </w:pPr>
      <w:r>
        <w:t xml:space="preserve">O módulo CPU </w:t>
      </w:r>
      <w:r w:rsidR="00E53026">
        <w:t xml:space="preserve">desempenha um papel crucial na gestão, escalonamento e execução </w:t>
      </w:r>
      <w:r w:rsidR="003D5044">
        <w:t>das tarefas do sistema</w:t>
      </w:r>
      <w:r>
        <w:t>.</w:t>
      </w:r>
      <w:r w:rsidR="003D5044">
        <w:t xml:space="preserve"> Este módulo é responsável por coordenar a comunicação entre o satélite e a estação</w:t>
      </w:r>
      <w:r w:rsidR="00B02173">
        <w:t>, utilizando os recursos fornecidos pelas unidades de computação</w:t>
      </w:r>
      <w:r w:rsidR="002720F8">
        <w:t xml:space="preserve"> MEM e Middleware.</w:t>
      </w:r>
    </w:p>
    <w:p w14:paraId="31848EEB" w14:textId="3E5C49EA" w:rsidR="007076A6" w:rsidRDefault="008405FC" w:rsidP="0071160E">
      <w:pPr>
        <w:spacing w:line="360" w:lineRule="auto"/>
        <w:ind w:firstLine="283"/>
        <w:rPr>
          <w:rFonts w:hint="eastAsia"/>
        </w:rPr>
      </w:pPr>
      <w:r>
        <w:t>A classe</w:t>
      </w:r>
      <w:r w:rsidR="007076A6">
        <w:t xml:space="preserve"> CPU, </w:t>
      </w:r>
      <w:r w:rsidR="00E30693">
        <w:t xml:space="preserve">que </w:t>
      </w:r>
      <w:r w:rsidR="007076A6">
        <w:t xml:space="preserve">estende </w:t>
      </w:r>
      <w:r w:rsidR="007076A6" w:rsidRPr="00B33224">
        <w:rPr>
          <w:i/>
          <w:iCs/>
        </w:rPr>
        <w:t>Thread</w:t>
      </w:r>
      <w:r w:rsidR="007076A6">
        <w:t xml:space="preserve">, utiliza </w:t>
      </w:r>
      <w:r>
        <w:t xml:space="preserve">uma </w:t>
      </w:r>
      <w:r w:rsidR="00DF4129">
        <w:t>estrutura</w:t>
      </w:r>
      <w:r w:rsidR="00E30693">
        <w:t xml:space="preserve"> de dados do tipo </w:t>
      </w:r>
      <w:r w:rsidR="007076A6">
        <w:t>“</w:t>
      </w:r>
      <w:r w:rsidR="007076A6" w:rsidRPr="008405FC">
        <w:rPr>
          <w:i/>
          <w:iCs/>
        </w:rPr>
        <w:t>LinkedBlockingQueue</w:t>
      </w:r>
      <w:r w:rsidR="007076A6">
        <w:t>” que a</w:t>
      </w:r>
      <w:r w:rsidR="008C4C46">
        <w:t>tua</w:t>
      </w:r>
      <w:r w:rsidR="007076A6">
        <w:t xml:space="preserve"> como</w:t>
      </w:r>
      <w:r w:rsidR="001E16D0">
        <w:t xml:space="preserve"> um canal de comunicação </w:t>
      </w:r>
      <w:r w:rsidR="00F4274A">
        <w:t xml:space="preserve">entre os diferentes componentes do sistema, permitindo uma troca segura </w:t>
      </w:r>
      <w:r>
        <w:t>e ordenada de informações.</w:t>
      </w:r>
    </w:p>
    <w:p w14:paraId="2CBE476D" w14:textId="2704F102" w:rsidR="008405FC" w:rsidRDefault="008405FC" w:rsidP="008405FC">
      <w:pPr>
        <w:spacing w:line="360" w:lineRule="auto"/>
        <w:ind w:firstLine="283"/>
        <w:rPr>
          <w:rFonts w:hint="eastAsia"/>
        </w:rPr>
      </w:pPr>
      <w:r>
        <w:t>No método “</w:t>
      </w:r>
      <w:r w:rsidRPr="008405FC">
        <w:rPr>
          <w:i/>
          <w:iCs/>
        </w:rPr>
        <w:t>run</w:t>
      </w:r>
      <w:r w:rsidRPr="008405FC">
        <w:t>”</w:t>
      </w:r>
      <w:r>
        <w:t xml:space="preserve">, o CPU entra em </w:t>
      </w:r>
      <w:r w:rsidR="00DF4129">
        <w:rPr>
          <w:i/>
          <w:iCs/>
        </w:rPr>
        <w:t>L</w:t>
      </w:r>
      <w:r w:rsidRPr="008405FC">
        <w:rPr>
          <w:i/>
          <w:iCs/>
        </w:rPr>
        <w:t>oop</w:t>
      </w:r>
      <w:r>
        <w:t xml:space="preserve"> contínuo</w:t>
      </w:r>
      <w:r w:rsidR="00AB70A7">
        <w:t xml:space="preserve">, aguardando </w:t>
      </w:r>
      <w:r w:rsidR="008C4C46">
        <w:t xml:space="preserve">constantemente </w:t>
      </w:r>
      <w:r w:rsidR="00AB70A7">
        <w:t>por novas mensagens na fila de dados. Quando uma mensagem é recebida</w:t>
      </w:r>
      <w:r w:rsidR="00D2252F">
        <w:t xml:space="preserve">, o módulo CPU regista a hora atual, formata </w:t>
      </w:r>
      <w:r w:rsidR="00210600">
        <w:t xml:space="preserve">a mensagem com as informações do </w:t>
      </w:r>
      <w:r w:rsidR="00210600" w:rsidRPr="00756E57">
        <w:t>remetente</w:t>
      </w:r>
      <w:r w:rsidR="00210600">
        <w:t xml:space="preserve"> e encaminha para a unidade MEM para um armazenamento </w:t>
      </w:r>
      <w:r w:rsidR="00745AF8">
        <w:t>assíncrono. Após es</w:t>
      </w:r>
      <w:r w:rsidR="008172A3">
        <w:t>t</w:t>
      </w:r>
      <w:r w:rsidR="00745AF8">
        <w:t xml:space="preserve">e </w:t>
      </w:r>
      <w:r w:rsidR="00745AF8">
        <w:lastRenderedPageBreak/>
        <w:t xml:space="preserve">processo, </w:t>
      </w:r>
      <w:r w:rsidR="008172A3">
        <w:t>ocorre um</w:t>
      </w:r>
      <w:r w:rsidR="00745AF8">
        <w:t xml:space="preserve"> atraso de 3 segundos antes d</w:t>
      </w:r>
      <w:r w:rsidR="008172A3">
        <w:t>a mensagem</w:t>
      </w:r>
      <w:r w:rsidR="00745AF8">
        <w:t xml:space="preserve"> ser exibida</w:t>
      </w:r>
      <w:r w:rsidR="008172A3">
        <w:t xml:space="preserve">, </w:t>
      </w:r>
      <w:r w:rsidR="00840301">
        <w:t>simulando o envio de dados em tempo real.</w:t>
      </w:r>
    </w:p>
    <w:p w14:paraId="6D2F5924" w14:textId="31B385BE" w:rsidR="00357290" w:rsidRDefault="00840301" w:rsidP="00A11D8B">
      <w:pPr>
        <w:spacing w:line="360" w:lineRule="auto"/>
        <w:ind w:firstLine="283"/>
        <w:rPr>
          <w:rFonts w:hint="eastAsia"/>
        </w:rPr>
      </w:pPr>
      <w:r>
        <w:t xml:space="preserve">É </w:t>
      </w:r>
      <w:r w:rsidR="004C5589">
        <w:t>relevante</w:t>
      </w:r>
      <w:r>
        <w:t xml:space="preserve"> salientar que o método “</w:t>
      </w:r>
      <w:r w:rsidRPr="00840301">
        <w:rPr>
          <w:i/>
          <w:iCs/>
        </w:rPr>
        <w:t>showMessageBox</w:t>
      </w:r>
      <w:r>
        <w:t xml:space="preserve">” </w:t>
      </w:r>
      <w:r w:rsidR="00A67A46">
        <w:t>interage com o módulo Kernel para exibir uma caixa de mensagem</w:t>
      </w:r>
      <w:r w:rsidR="003B5500">
        <w:t xml:space="preserve"> com a resposta do satélite</w:t>
      </w:r>
      <w:r w:rsidR="00A67A46">
        <w:t xml:space="preserve">, representando a comunicação entre o </w:t>
      </w:r>
      <w:r w:rsidR="00052558">
        <w:t>mesmo</w:t>
      </w:r>
      <w:r w:rsidR="00A67A46">
        <w:t xml:space="preserve"> e </w:t>
      </w:r>
      <w:r w:rsidR="003B5500">
        <w:t>a estação</w:t>
      </w:r>
      <w:r w:rsidR="00A67A46">
        <w:t>.</w:t>
      </w:r>
    </w:p>
    <w:p w14:paraId="61B592AB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075FE4A0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50BFF0B7" w14:textId="77777777" w:rsidR="00A30421" w:rsidRDefault="00A30421" w:rsidP="00A11D8B">
      <w:pPr>
        <w:spacing w:line="360" w:lineRule="auto"/>
        <w:ind w:firstLine="283"/>
        <w:rPr>
          <w:rFonts w:hint="eastAsia"/>
        </w:rPr>
      </w:pPr>
    </w:p>
    <w:p w14:paraId="500F3C43" w14:textId="77777777" w:rsidR="00A11D8B" w:rsidRPr="000B362D" w:rsidRDefault="00A11D8B" w:rsidP="00A11D8B">
      <w:pPr>
        <w:spacing w:line="360" w:lineRule="auto"/>
        <w:ind w:firstLine="283"/>
        <w:rPr>
          <w:rFonts w:hint="eastAsia"/>
        </w:rPr>
      </w:pPr>
    </w:p>
    <w:p w14:paraId="6E11A1D8" w14:textId="74A20A3F" w:rsidR="00A30877" w:rsidRDefault="00314478" w:rsidP="00A44407">
      <w:pPr>
        <w:pStyle w:val="Ttulo21"/>
      </w:pPr>
      <w:bookmarkStart w:id="59" w:name="_Toc156483796"/>
      <w:r>
        <w:t xml:space="preserve">Módulo </w:t>
      </w:r>
      <w:r w:rsidR="000B362D">
        <w:t>Middleware</w:t>
      </w:r>
      <w:bookmarkEnd w:id="59"/>
    </w:p>
    <w:p w14:paraId="42534960" w14:textId="77777777" w:rsidR="00A30877" w:rsidRDefault="00A30877" w:rsidP="00A44407">
      <w:pPr>
        <w:rPr>
          <w:rFonts w:hint="eastAsia"/>
        </w:rPr>
      </w:pPr>
    </w:p>
    <w:p w14:paraId="672E3A0D" w14:textId="33885101" w:rsidR="00305FCE" w:rsidRDefault="00305FCE" w:rsidP="00305FCE">
      <w:pPr>
        <w:spacing w:line="360" w:lineRule="auto"/>
        <w:ind w:firstLine="283"/>
        <w:rPr>
          <w:rFonts w:hint="eastAsia"/>
        </w:rPr>
      </w:pPr>
      <w:r>
        <w:t>O módulo</w:t>
      </w:r>
      <w:r w:rsidR="00E505B9">
        <w:t xml:space="preserve"> Middleware representa um componente crucial </w:t>
      </w:r>
      <w:r w:rsidR="00C74339">
        <w:t>do sistema, desempenhando</w:t>
      </w:r>
      <w:r w:rsidR="00572EBD">
        <w:t xml:space="preserve"> um papel essencial</w:t>
      </w:r>
      <w:r w:rsidR="00C74339">
        <w:t xml:space="preserve"> </w:t>
      </w:r>
      <w:r w:rsidR="00EA07A4">
        <w:t>na c</w:t>
      </w:r>
      <w:r w:rsidR="003A37EF">
        <w:t>omu</w:t>
      </w:r>
      <w:r w:rsidR="00EA07A4">
        <w:t>n</w:t>
      </w:r>
      <w:r w:rsidR="003A37EF">
        <w:t>i</w:t>
      </w:r>
      <w:r w:rsidR="00EA07A4">
        <w:t xml:space="preserve">cação entre as diferentes </w:t>
      </w:r>
      <w:r w:rsidR="00EA07A4" w:rsidRPr="00052558">
        <w:t xml:space="preserve">tarefas </w:t>
      </w:r>
      <w:r w:rsidR="00EA07A4">
        <w:t>do sistema</w:t>
      </w:r>
      <w:r>
        <w:t>.</w:t>
      </w:r>
      <w:r w:rsidR="00EA07A4">
        <w:t xml:space="preserve"> </w:t>
      </w:r>
    </w:p>
    <w:p w14:paraId="092D9EAE" w14:textId="47893CC7" w:rsidR="00E66A0E" w:rsidRDefault="00E66A0E" w:rsidP="00E66A0E">
      <w:pPr>
        <w:spacing w:line="360" w:lineRule="auto"/>
        <w:ind w:firstLine="283"/>
        <w:rPr>
          <w:rFonts w:hint="eastAsia"/>
        </w:rPr>
      </w:pPr>
      <w:r>
        <w:t>Este módulo utiliza uma “</w:t>
      </w:r>
      <w:r w:rsidRPr="008405FC">
        <w:rPr>
          <w:i/>
          <w:iCs/>
        </w:rPr>
        <w:t>LinkedBlockingQueue</w:t>
      </w:r>
      <w:r>
        <w:t>” para facilitar a troca de informações entre os diversos componentes</w:t>
      </w:r>
      <w:r w:rsidR="004C583D">
        <w:t xml:space="preserve">. </w:t>
      </w:r>
    </w:p>
    <w:p w14:paraId="19780697" w14:textId="70E81491" w:rsidR="00CB35F6" w:rsidRDefault="004C583D" w:rsidP="00701ADB">
      <w:pPr>
        <w:spacing w:line="360" w:lineRule="auto"/>
        <w:ind w:firstLine="283"/>
        <w:rPr>
          <w:rFonts w:hint="eastAsia"/>
        </w:rPr>
      </w:pPr>
      <w:r>
        <w:t>No desenvolvimento da classe Middleware, a fila de dados (</w:t>
      </w:r>
      <w:r>
        <w:rPr>
          <w:i/>
          <w:iCs/>
        </w:rPr>
        <w:t>‘dataQueue’</w:t>
      </w:r>
      <w:r>
        <w:t>) é inicializada, estabelecendo a base para a comunicação entre os módulos. A</w:t>
      </w:r>
      <w:r w:rsidR="00166DBD">
        <w:t xml:space="preserve"> interface gráfica (UI) é inicializada através da configuração </w:t>
      </w:r>
      <w:r w:rsidR="0021411B">
        <w:t xml:space="preserve">do FlatDarkLaf, proporcionando assim uma aparência visual moderna </w:t>
      </w:r>
      <w:r w:rsidR="007C3481">
        <w:t xml:space="preserve">e coerente. </w:t>
      </w:r>
      <w:r w:rsidR="00731020">
        <w:t xml:space="preserve">A classe também </w:t>
      </w:r>
      <w:r w:rsidR="001A6002">
        <w:t xml:space="preserve">adota uma abordagem proativa ao iniciar um </w:t>
      </w:r>
      <w:r w:rsidR="001A6002">
        <w:rPr>
          <w:i/>
          <w:iCs/>
        </w:rPr>
        <w:t xml:space="preserve">listener </w:t>
      </w:r>
      <w:r w:rsidR="001A6002">
        <w:t xml:space="preserve">de mensagens, preparando-se para reagir </w:t>
      </w:r>
      <w:r w:rsidR="00CB35F6">
        <w:t xml:space="preserve">a eventos de modificação no </w:t>
      </w:r>
      <w:r w:rsidR="00A07EB9">
        <w:t>ficheir</w:t>
      </w:r>
      <w:r w:rsidR="00CB35F6">
        <w:t>o de dados.</w:t>
      </w:r>
    </w:p>
    <w:p w14:paraId="149079AE" w14:textId="6F6FE302" w:rsidR="006851B1" w:rsidRDefault="006851B1" w:rsidP="00E66A0E">
      <w:pPr>
        <w:spacing w:line="360" w:lineRule="auto"/>
        <w:ind w:firstLine="283"/>
        <w:rPr>
          <w:rFonts w:hint="eastAsia"/>
        </w:rPr>
      </w:pPr>
      <w:r>
        <w:t>O método ‘</w:t>
      </w:r>
      <w:r>
        <w:rPr>
          <w:i/>
          <w:iCs/>
        </w:rPr>
        <w:t>initMessageListener</w:t>
      </w:r>
      <w:r>
        <w:t xml:space="preserve">’ </w:t>
      </w:r>
      <w:r w:rsidR="002512CA">
        <w:t xml:space="preserve">é responsável por iniciar uma thread </w:t>
      </w:r>
      <w:r w:rsidR="007C6BD7">
        <w:t xml:space="preserve">que fica à espera </w:t>
      </w:r>
      <w:r w:rsidR="00A07EB9">
        <w:t>de uma modificação no ficheiro de dados.</w:t>
      </w:r>
      <w:r w:rsidR="0059715C">
        <w:t xml:space="preserve"> </w:t>
      </w:r>
      <w:r w:rsidR="0059715C">
        <w:rPr>
          <w:rFonts w:hint="eastAsia"/>
        </w:rPr>
        <w:t>Esta</w:t>
      </w:r>
      <w:r w:rsidR="0059715C">
        <w:t xml:space="preserve"> abordagem permite a deteção assíncrona de novas mensagens.</w:t>
      </w:r>
    </w:p>
    <w:p w14:paraId="1DF02C7D" w14:textId="1C8E7B37" w:rsidR="00A30877" w:rsidRDefault="0059715C" w:rsidP="007B6169">
      <w:pPr>
        <w:spacing w:line="360" w:lineRule="auto"/>
        <w:ind w:firstLine="283"/>
        <w:rPr>
          <w:rFonts w:hint="eastAsia"/>
        </w:rPr>
      </w:pPr>
      <w:r>
        <w:t>É utilizada também a função ‘</w:t>
      </w:r>
      <w:r>
        <w:rPr>
          <w:i/>
          <w:iCs/>
        </w:rPr>
        <w:t>handleMessage</w:t>
      </w:r>
      <w:r>
        <w:t xml:space="preserve">’ </w:t>
      </w:r>
      <w:r w:rsidR="005600C6">
        <w:t>que é essencial para o Middleware, recebendo mensagens provenientes de outras partes do sistema</w:t>
      </w:r>
      <w:r w:rsidR="000009FE">
        <w:t xml:space="preserve">, inserindo-as na fila de dados </w:t>
      </w:r>
      <w:r w:rsidR="00D859E0">
        <w:t>(</w:t>
      </w:r>
      <w:r w:rsidR="000009FE">
        <w:rPr>
          <w:i/>
          <w:iCs/>
        </w:rPr>
        <w:t>‘dataQueue’</w:t>
      </w:r>
      <w:r w:rsidR="00D859E0">
        <w:t>), promovendo</w:t>
      </w:r>
      <w:r w:rsidR="00D35C65">
        <w:t xml:space="preserve"> assim uma comunicação eficiente entre os módulos, permitindo que a informação seja devidamente encaminhada para a unidade de CPU e, posteriormente, para a </w:t>
      </w:r>
      <w:r w:rsidR="009545A8">
        <w:t>memória (MEM).</w:t>
      </w:r>
    </w:p>
    <w:p w14:paraId="7477D134" w14:textId="04C42529" w:rsidR="00A30877" w:rsidRDefault="00A30877" w:rsidP="00FA621E">
      <w:pPr>
        <w:pStyle w:val="Ttulo11"/>
        <w:jc w:val="left"/>
      </w:pPr>
      <w:bookmarkStart w:id="60" w:name="_Toc156483797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60"/>
    </w:p>
    <w:p w14:paraId="57025160" w14:textId="77777777" w:rsidR="00047DCB" w:rsidRDefault="00047DCB" w:rsidP="00047DCB">
      <w:pPr>
        <w:rPr>
          <w:rFonts w:hint="eastAsia"/>
        </w:rPr>
      </w:pPr>
    </w:p>
    <w:p w14:paraId="546E9AAE" w14:textId="1E7400AF" w:rsidR="00047DCB" w:rsidRDefault="00A40CB3" w:rsidP="00047DCB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151311">
        <w:t xml:space="preserve">decorrer do </w:t>
      </w:r>
      <w:r>
        <w:t>desenvolvimento deste</w:t>
      </w:r>
      <w:r w:rsidR="005C7D01">
        <w:t xml:space="preserve"> projeto, </w:t>
      </w:r>
      <w:r w:rsidR="006721D7">
        <w:t xml:space="preserve">foram utilizados mecanismos de </w:t>
      </w:r>
      <w:r w:rsidR="006C1CFA">
        <w:t>sincronização e comunicação entre módulos</w:t>
      </w:r>
      <w:r w:rsidR="00003592">
        <w:t xml:space="preserve"> para </w:t>
      </w:r>
      <w:r w:rsidR="00C06881">
        <w:t>garantir</w:t>
      </w:r>
      <w:r w:rsidR="00003592">
        <w:t xml:space="preserve"> </w:t>
      </w:r>
      <w:r w:rsidR="00C23029">
        <w:t>um bom funcionamento do sistema operativo.</w:t>
      </w:r>
    </w:p>
    <w:p w14:paraId="3D324F55" w14:textId="0375DEBE" w:rsidR="00BF18F6" w:rsidRDefault="00C23029" w:rsidP="00681E1B">
      <w:pPr>
        <w:spacing w:line="360" w:lineRule="auto"/>
        <w:ind w:firstLine="283"/>
        <w:rPr>
          <w:rFonts w:hint="eastAsia"/>
        </w:rPr>
      </w:pPr>
      <w:r>
        <w:t>Inici</w:t>
      </w:r>
      <w:r w:rsidR="001062D5">
        <w:t>ou-se o processo com a utilização de uma “</w:t>
      </w:r>
      <w:r w:rsidR="001062D5" w:rsidRPr="008405FC">
        <w:rPr>
          <w:i/>
          <w:iCs/>
        </w:rPr>
        <w:t>LinkedBlockingQueue</w:t>
      </w:r>
      <w:r w:rsidR="001062D5">
        <w:t>” para facilitar a comunicação assíncrona entre os módulos</w:t>
      </w:r>
      <w:r w:rsidR="007A54AD">
        <w:t>, possibilitando assim uma troca eficiente de mensagens entre o Middleware</w:t>
      </w:r>
      <w:r w:rsidR="00C75210">
        <w:t>, o MEM e o CPU.</w:t>
      </w:r>
      <w:r w:rsidR="00155974">
        <w:t xml:space="preserve"> Na fase inicial</w:t>
      </w:r>
      <w:r w:rsidR="00BF18F6">
        <w:t>, Middleware, MEM e CPU foram instanciados na MenuPage, estabelecendo assim a base para a interação dinâmica entre os componente</w:t>
      </w:r>
      <w:r w:rsidR="00BF18F6">
        <w:rPr>
          <w:rFonts w:hint="eastAsia"/>
        </w:rPr>
        <w:t>s</w:t>
      </w:r>
      <w:r w:rsidR="00BF18F6">
        <w:t>.</w:t>
      </w:r>
    </w:p>
    <w:p w14:paraId="643E8334" w14:textId="667E9342" w:rsidR="004D6CBF" w:rsidRDefault="002965A1" w:rsidP="00681E1B">
      <w:pPr>
        <w:spacing w:line="360" w:lineRule="auto"/>
        <w:ind w:firstLine="283"/>
        <w:rPr>
          <w:rFonts w:hint="eastAsia"/>
        </w:rPr>
      </w:pPr>
      <w:r w:rsidRPr="002D161A">
        <w:t>No Middleware, a “</w:t>
      </w:r>
      <w:r w:rsidRPr="002D161A">
        <w:rPr>
          <w:i/>
          <w:iCs/>
        </w:rPr>
        <w:t>LinkedBlockingQueue</w:t>
      </w:r>
      <w:r w:rsidRPr="002D161A">
        <w:t xml:space="preserve">” foi </w:t>
      </w:r>
      <w:r w:rsidR="002D161A" w:rsidRPr="002D161A">
        <w:t>utilizada pa</w:t>
      </w:r>
      <w:r w:rsidR="002D161A">
        <w:t>ra receber as mensagens enviadas pela estação e direcioná-las para o CPU. Este, por sua vez, possu</w:t>
      </w:r>
      <w:r w:rsidR="00810FDE">
        <w:t xml:space="preserve">i uma </w:t>
      </w:r>
      <w:r w:rsidR="00810FDE" w:rsidRPr="00CA0420">
        <w:rPr>
          <w:i/>
          <w:iCs/>
        </w:rPr>
        <w:t xml:space="preserve">thread </w:t>
      </w:r>
      <w:r w:rsidR="00810FDE">
        <w:t>que permanece constantemente à espera de mensagens na</w:t>
      </w:r>
      <w:r w:rsidR="0047620E">
        <w:t xml:space="preserve"> </w:t>
      </w:r>
      <w:r w:rsidR="0047620E">
        <w:rPr>
          <w:i/>
          <w:iCs/>
        </w:rPr>
        <w:t>‘dataQueue’</w:t>
      </w:r>
      <w:r w:rsidR="00810FDE">
        <w:t xml:space="preserve">. Ao receber uma mensagem, </w:t>
      </w:r>
      <w:r w:rsidR="00810FDE" w:rsidRPr="00CC4696">
        <w:t xml:space="preserve">o CPU </w:t>
      </w:r>
      <w:r w:rsidR="0006324F" w:rsidRPr="00CC4696">
        <w:t>formata e envia</w:t>
      </w:r>
      <w:r w:rsidR="00CC4696" w:rsidRPr="00CC4696">
        <w:t xml:space="preserve"> a mesma</w:t>
      </w:r>
      <w:r w:rsidR="0006324F" w:rsidRPr="00CC4696">
        <w:t xml:space="preserve"> para o MEM, </w:t>
      </w:r>
      <w:r w:rsidR="0006324F">
        <w:t>onde é processada e armazenada de forma assíncrona.</w:t>
      </w:r>
    </w:p>
    <w:p w14:paraId="78C355FE" w14:textId="77777777" w:rsidR="00D235CF" w:rsidRDefault="0006324F" w:rsidP="00681E1B">
      <w:pPr>
        <w:spacing w:line="360" w:lineRule="auto"/>
        <w:ind w:firstLine="283"/>
        <w:rPr>
          <w:rFonts w:hint="eastAsia"/>
        </w:rPr>
      </w:pPr>
      <w:r>
        <w:t xml:space="preserve">No MEM, </w:t>
      </w:r>
      <w:r w:rsidR="00D408CE">
        <w:t>foi necessário garantir acesso exclusivo ao método de escrita no arquivo CSV</w:t>
      </w:r>
      <w:r w:rsidR="004C2A78">
        <w:t xml:space="preserve">, levando assim a utilização do </w:t>
      </w:r>
      <w:r w:rsidR="004C2A78">
        <w:rPr>
          <w:i/>
          <w:iCs/>
        </w:rPr>
        <w:t>“synchronized”</w:t>
      </w:r>
      <w:r w:rsidR="005323B3">
        <w:t xml:space="preserve">, assegurando assim que apenas uma thread por vez pode aceder a este módulo, eliminando assim a possibilidade de </w:t>
      </w:r>
      <w:r w:rsidR="005323B3">
        <w:rPr>
          <w:i/>
          <w:iCs/>
        </w:rPr>
        <w:t xml:space="preserve">race conditions </w:t>
      </w:r>
      <w:r w:rsidR="007F026B">
        <w:t xml:space="preserve">e garantindo a integridade das operações. O uso de um </w:t>
      </w:r>
      <w:r w:rsidR="007F026B">
        <w:rPr>
          <w:i/>
          <w:iCs/>
        </w:rPr>
        <w:t>“Buffered</w:t>
      </w:r>
      <w:r w:rsidR="0005452B">
        <w:rPr>
          <w:i/>
          <w:iCs/>
        </w:rPr>
        <w:t xml:space="preserve">Writer” </w:t>
      </w:r>
      <w:r w:rsidR="0005452B">
        <w:t xml:space="preserve">na escrita do arquivo CSV reforçando assim </w:t>
      </w:r>
      <w:r w:rsidR="00D235CF">
        <w:t>a eficiência e segurança na manipulação de dados.</w:t>
      </w:r>
    </w:p>
    <w:p w14:paraId="12E471CF" w14:textId="77777777" w:rsidR="00717E1B" w:rsidRDefault="00D235CF" w:rsidP="00681E1B">
      <w:pPr>
        <w:spacing w:line="360" w:lineRule="auto"/>
        <w:ind w:firstLine="283"/>
        <w:rPr>
          <w:rFonts w:hint="eastAsia"/>
        </w:rPr>
      </w:pPr>
      <w:r>
        <w:t xml:space="preserve">Foi introduzida uma espera de 3 segundos entre mensagens na </w:t>
      </w:r>
      <w:r w:rsidRPr="00CA0420">
        <w:rPr>
          <w:i/>
          <w:iCs/>
        </w:rPr>
        <w:t>thread</w:t>
      </w:r>
      <w:r>
        <w:t xml:space="preserve"> do CPU, </w:t>
      </w:r>
      <w:r w:rsidR="00717E1B">
        <w:t>simulando assim um atraso realista no envio de dados em tempo real.</w:t>
      </w:r>
    </w:p>
    <w:p w14:paraId="11FB46B3" w14:textId="6DA62C0B" w:rsidR="00B126CB" w:rsidRDefault="00717E1B" w:rsidP="00681E1B">
      <w:pPr>
        <w:spacing w:line="360" w:lineRule="auto"/>
        <w:ind w:firstLine="283"/>
        <w:rPr>
          <w:rFonts w:hint="eastAsia"/>
        </w:rPr>
      </w:pPr>
      <w:r>
        <w:t xml:space="preserve">No Middleware, uma </w:t>
      </w:r>
      <w:r w:rsidRPr="00CA0420">
        <w:rPr>
          <w:i/>
          <w:iCs/>
        </w:rPr>
        <w:t>thread</w:t>
      </w:r>
      <w:r w:rsidR="00301EB2">
        <w:t xml:space="preserve"> </w:t>
      </w:r>
      <w:r w:rsidR="004D4D60">
        <w:t xml:space="preserve">foi adiciona para monitorar alterações no arquivo CSV, informando o sistema sempre que </w:t>
      </w:r>
      <w:r w:rsidR="00B126CB">
        <w:t xml:space="preserve">uma mensagem </w:t>
      </w:r>
      <w:r w:rsidR="004D4D60">
        <w:t xml:space="preserve">é recebida </w:t>
      </w:r>
      <w:r w:rsidR="00B126CB">
        <w:t>e armazenada com sucesso.</w:t>
      </w:r>
    </w:p>
    <w:p w14:paraId="1BE51602" w14:textId="77777777" w:rsidR="00CA0420" w:rsidRDefault="00B126CB" w:rsidP="00CA0420">
      <w:pPr>
        <w:spacing w:line="360" w:lineRule="auto"/>
        <w:ind w:firstLine="283"/>
        <w:rPr>
          <w:rFonts w:hint="eastAsia"/>
        </w:rPr>
      </w:pPr>
      <w:r>
        <w:t xml:space="preserve">A implementação de logs no MEM também foi </w:t>
      </w:r>
      <w:r w:rsidR="000727F3">
        <w:t xml:space="preserve">cuidadosamente implementada, incorporando um </w:t>
      </w:r>
      <w:r w:rsidR="000727F3">
        <w:rPr>
          <w:i/>
          <w:iCs/>
        </w:rPr>
        <w:t xml:space="preserve">semaphore </w:t>
      </w:r>
      <w:r w:rsidR="000727F3">
        <w:t xml:space="preserve">para evitar sobreposições de </w:t>
      </w:r>
      <w:r w:rsidR="000727F3" w:rsidRPr="000727F3">
        <w:rPr>
          <w:i/>
          <w:iCs/>
        </w:rPr>
        <w:t>logs</w:t>
      </w:r>
      <w:r w:rsidR="004911E1">
        <w:t>.</w:t>
      </w:r>
    </w:p>
    <w:p w14:paraId="375F92FF" w14:textId="2EC37826" w:rsidR="002C0BF2" w:rsidRDefault="00A31338" w:rsidP="00CA0420">
      <w:pPr>
        <w:spacing w:line="360" w:lineRule="auto"/>
        <w:ind w:firstLine="283"/>
        <w:rPr>
          <w:rFonts w:hint="eastAsia"/>
        </w:rPr>
      </w:pPr>
      <w:r>
        <w:lastRenderedPageBreak/>
        <w:t>Foi</w:t>
      </w:r>
      <w:r w:rsidR="00B75488">
        <w:t xml:space="preserve"> utilizado</w:t>
      </w:r>
      <w:r w:rsidR="007027D6">
        <w:t xml:space="preserve"> o </w:t>
      </w:r>
      <w:r>
        <w:t>CompletableFuture</w:t>
      </w:r>
      <w:r w:rsidR="004A32E4">
        <w:t xml:space="preserve"> </w:t>
      </w:r>
      <w:r w:rsidR="00B75488">
        <w:t xml:space="preserve">para facilitar a execução de operações de </w:t>
      </w:r>
      <w:r w:rsidR="00B75488">
        <w:rPr>
          <w:i/>
          <w:iCs/>
        </w:rPr>
        <w:t xml:space="preserve">log </w:t>
      </w:r>
      <w:r w:rsidR="00B75488">
        <w:t xml:space="preserve">em </w:t>
      </w:r>
      <w:r w:rsidR="00B75488" w:rsidRPr="00CA0420">
        <w:rPr>
          <w:i/>
          <w:iCs/>
        </w:rPr>
        <w:t>threads</w:t>
      </w:r>
      <w:r w:rsidR="00B75488">
        <w:t xml:space="preserve"> separadas, adotando assim uma abordagem</w:t>
      </w:r>
      <w:r w:rsidR="00796E4E">
        <w:t xml:space="preserve"> de </w:t>
      </w:r>
      <w:r w:rsidR="00796E4E" w:rsidRPr="00CA0420">
        <w:rPr>
          <w:i/>
          <w:iCs/>
        </w:rPr>
        <w:t>multi-threading</w:t>
      </w:r>
      <w:r w:rsidR="00796E4E">
        <w:t xml:space="preserve"> para otimizar a eficiência do sistema</w:t>
      </w:r>
      <w:r w:rsidR="0056028C">
        <w:t>.</w:t>
      </w:r>
    </w:p>
    <w:p w14:paraId="0EACA7E3" w14:textId="7F8FB980" w:rsidR="00A30877" w:rsidRPr="00A44407" w:rsidRDefault="00A30877" w:rsidP="00A30877">
      <w:pPr>
        <w:spacing w:line="360" w:lineRule="auto"/>
        <w:ind w:firstLine="283"/>
        <w:rPr>
          <w:rFonts w:hint="eastAsia"/>
        </w:rPr>
      </w:pP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61" w:name="_Toc156483798"/>
      <w:r>
        <w:lastRenderedPageBreak/>
        <w:t>Funcionalidades adicionais</w:t>
      </w:r>
      <w:bookmarkEnd w:id="61"/>
    </w:p>
    <w:p w14:paraId="69FD0249" w14:textId="0BF4E3DB" w:rsidR="000B04CF" w:rsidRDefault="00741289" w:rsidP="001630C8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70593A52" w14:textId="45373EC7" w:rsidR="000B04CF" w:rsidRDefault="000B04CF" w:rsidP="000B04CF">
      <w:pPr>
        <w:pStyle w:val="Ttulo21"/>
      </w:pPr>
      <w:bookmarkStart w:id="62" w:name="_Toc156483799"/>
      <w:r>
        <w:t>Interface</w:t>
      </w:r>
      <w:bookmarkEnd w:id="62"/>
    </w:p>
    <w:p w14:paraId="7ECB7D74" w14:textId="35220EAC" w:rsidR="007538B0" w:rsidRDefault="00585BDA" w:rsidP="007538B0">
      <w:pPr>
        <w:spacing w:line="360" w:lineRule="auto"/>
        <w:ind w:firstLine="283"/>
        <w:rPr>
          <w:rFonts w:hint="eastAsia"/>
        </w:rPr>
      </w:pPr>
      <w:r>
        <w:t>Dura</w:t>
      </w:r>
      <w:r w:rsidR="00AA6CCC">
        <w:t xml:space="preserve">nte o desenvolvimento deste projeto, foi adicionada uma interface gráfica (UI) </w:t>
      </w:r>
      <w:r w:rsidR="00A26D13">
        <w:t xml:space="preserve">para uma melhor interação e experiência do utilizador. </w:t>
      </w:r>
    </w:p>
    <w:p w14:paraId="01B242CE" w14:textId="50F046D8" w:rsidR="00A26D13" w:rsidRDefault="00A26D13" w:rsidP="007538B0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CB175C">
        <w:t>UI foi implementada através da biblioteca Swing</w:t>
      </w:r>
      <w:r w:rsidR="006A0089">
        <w:t>, com o apoio estético das bibliotecas</w:t>
      </w:r>
      <w:r w:rsidR="0048228A">
        <w:t xml:space="preserve"> </w:t>
      </w:r>
      <w:r w:rsidR="0048228A" w:rsidRPr="005D2803">
        <w:rPr>
          <w:b/>
          <w:bCs/>
        </w:rPr>
        <w:t>FlatDarkLaf</w:t>
      </w:r>
      <w:r w:rsidR="0048228A">
        <w:t xml:space="preserve"> e </w:t>
      </w:r>
      <w:r w:rsidR="005D2803" w:rsidRPr="005D2803">
        <w:rPr>
          <w:b/>
          <w:bCs/>
        </w:rPr>
        <w:t>MigLayout</w:t>
      </w:r>
      <w:r w:rsidR="005E7D5B">
        <w:t xml:space="preserve">. </w:t>
      </w:r>
      <w:r w:rsidR="00B90357">
        <w:t xml:space="preserve">Ao incluir está interface gráfica </w:t>
      </w:r>
      <w:r w:rsidR="00963044">
        <w:t xml:space="preserve">não só melhorou o aspeto visual do projeto, mas também permitiu uma comunicação </w:t>
      </w:r>
      <w:r w:rsidR="0091606A">
        <w:t>mais dinâmica e eficiente entre o satélite e a estação.</w:t>
      </w:r>
      <w:r w:rsidR="00F25B71">
        <w:t xml:space="preserve"> </w:t>
      </w:r>
      <w:r w:rsidR="00A73CBC">
        <w:t>O envio de mensagens é representado</w:t>
      </w:r>
      <w:r w:rsidR="00F25B71">
        <w:t xml:space="preserve"> de forma visualmente atrativa, melhorando assim </w:t>
      </w:r>
      <w:r w:rsidR="00A73CBC">
        <w:t>a experiência do utilizador.</w:t>
      </w:r>
    </w:p>
    <w:p w14:paraId="59D205E4" w14:textId="77777777" w:rsidR="00236290" w:rsidRPr="000B04CF" w:rsidRDefault="00236290" w:rsidP="007538B0">
      <w:pPr>
        <w:spacing w:line="360" w:lineRule="auto"/>
        <w:ind w:firstLine="283"/>
        <w:rPr>
          <w:rFonts w:hint="eastAsia"/>
        </w:rPr>
      </w:pPr>
    </w:p>
    <w:p w14:paraId="06F40346" w14:textId="77777777" w:rsidR="001630C8" w:rsidRDefault="00994E38" w:rsidP="001630C8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1CB53F1" wp14:editId="205EE3DC">
            <wp:extent cx="3851252" cy="2268000"/>
            <wp:effectExtent l="0" t="0" r="0" b="0"/>
            <wp:docPr id="655531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1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252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AC8" w14:textId="6A1E3076" w:rsidR="006943F5" w:rsidRDefault="001630C8" w:rsidP="001630C8">
      <w:pPr>
        <w:pStyle w:val="Legenda"/>
        <w:jc w:val="center"/>
        <w:rPr>
          <w:rFonts w:hint="eastAsia"/>
        </w:rPr>
      </w:pPr>
      <w:bookmarkStart w:id="63" w:name="_Toc156483804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- Menu Page</w:t>
      </w:r>
      <w:bookmarkEnd w:id="63"/>
    </w:p>
    <w:p w14:paraId="3A8CDE29" w14:textId="77777777" w:rsidR="00236290" w:rsidRDefault="00236290" w:rsidP="00236290">
      <w:pPr>
        <w:keepNext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44F9A84" wp14:editId="2A8EDE3E">
            <wp:extent cx="3825312" cy="2304000"/>
            <wp:effectExtent l="0" t="0" r="3810" b="1270"/>
            <wp:docPr id="121753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7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312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8A5" w14:textId="01E5890E" w:rsidR="00236290" w:rsidRPr="00236290" w:rsidRDefault="00236290" w:rsidP="00236290">
      <w:pPr>
        <w:pStyle w:val="Legenda"/>
        <w:jc w:val="center"/>
        <w:rPr>
          <w:rFonts w:hint="eastAsia"/>
        </w:rPr>
      </w:pPr>
      <w:bookmarkStart w:id="64" w:name="_Toc156483805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- Message Page</w:t>
      </w:r>
      <w:bookmarkEnd w:id="64"/>
    </w:p>
    <w:p w14:paraId="07A72769" w14:textId="77777777" w:rsidR="001630C8" w:rsidRDefault="00197DFE" w:rsidP="001630C8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D5355F" wp14:editId="2F307A2F">
            <wp:extent cx="3843309" cy="2304000"/>
            <wp:effectExtent l="0" t="0" r="5080" b="1270"/>
            <wp:docPr id="933325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5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309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870" w14:textId="2EE7E677" w:rsidR="00994E38" w:rsidRDefault="001630C8" w:rsidP="001630C8">
      <w:pPr>
        <w:pStyle w:val="Legenda"/>
        <w:jc w:val="center"/>
        <w:rPr>
          <w:rFonts w:hint="eastAsia"/>
          <w:color w:val="4472C4"/>
        </w:rPr>
      </w:pPr>
      <w:bookmarkStart w:id="65" w:name="_Toc156483806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 - Satellite Page</w:t>
      </w:r>
      <w:bookmarkEnd w:id="65"/>
    </w:p>
    <w:p w14:paraId="4CD39BCF" w14:textId="77777777" w:rsidR="000F347B" w:rsidRDefault="000F347B" w:rsidP="006943F5">
      <w:pPr>
        <w:spacing w:line="360" w:lineRule="auto"/>
        <w:rPr>
          <w:rFonts w:hint="eastAsia"/>
          <w:color w:val="4472C4"/>
        </w:rPr>
      </w:pPr>
    </w:p>
    <w:p w14:paraId="202B4775" w14:textId="6E5A5C10" w:rsidR="00924C29" w:rsidRDefault="002C1426" w:rsidP="006357FD">
      <w:pPr>
        <w:pStyle w:val="Ttulo21"/>
      </w:pPr>
      <w:bookmarkStart w:id="66" w:name="_Toc156483800"/>
      <w:r>
        <w:t xml:space="preserve">Módulo </w:t>
      </w:r>
      <w:r w:rsidR="00170EA5">
        <w:t>Login</w:t>
      </w:r>
      <w:bookmarkEnd w:id="66"/>
    </w:p>
    <w:p w14:paraId="33D847E7" w14:textId="44377791" w:rsidR="00924C29" w:rsidRDefault="00A07293" w:rsidP="00E62DDA">
      <w:pPr>
        <w:spacing w:line="360" w:lineRule="auto"/>
        <w:ind w:firstLine="283"/>
        <w:rPr>
          <w:rFonts w:hint="eastAsia"/>
        </w:rPr>
      </w:pPr>
      <w:r>
        <w:t>Foi adicionad</w:t>
      </w:r>
      <w:r w:rsidR="00333FAB">
        <w:t>o</w:t>
      </w:r>
      <w:r>
        <w:t xml:space="preserve"> um </w:t>
      </w:r>
      <w:r w:rsidR="00333FAB">
        <w:t xml:space="preserve">formulário simples de Login com uma autenticação baseada num ficheiro JSON </w:t>
      </w:r>
      <w:r w:rsidR="00561CA7">
        <w:t>para adicionar alguma segurança ao sistema</w:t>
      </w:r>
      <w:r w:rsidR="00C7232E">
        <w:t>, assegurando</w:t>
      </w:r>
      <w:r w:rsidR="008351B0">
        <w:t xml:space="preserve"> assim que apenas utilizadores autenticados tenham permissão para interagir </w:t>
      </w:r>
      <w:r w:rsidR="00E62DDA">
        <w:t>com as funcionalidades do sistema.</w:t>
      </w:r>
    </w:p>
    <w:p w14:paraId="6634D3EC" w14:textId="77777777" w:rsidR="00E53CE6" w:rsidRDefault="00E53CE6" w:rsidP="00E62DDA">
      <w:pPr>
        <w:spacing w:line="360" w:lineRule="auto"/>
        <w:ind w:firstLine="283"/>
        <w:rPr>
          <w:rFonts w:hint="eastAsia"/>
        </w:rPr>
      </w:pPr>
    </w:p>
    <w:p w14:paraId="779D2DBF" w14:textId="77777777" w:rsidR="00E53CE6" w:rsidRDefault="00E53CE6" w:rsidP="00E53CE6">
      <w:pPr>
        <w:keepNext/>
        <w:spacing w:line="360" w:lineRule="auto"/>
        <w:ind w:firstLine="283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02C3E4" wp14:editId="6F21F6DD">
            <wp:extent cx="3914720" cy="2304000"/>
            <wp:effectExtent l="0" t="0" r="0" b="1270"/>
            <wp:docPr id="247972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2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2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BF1" w14:textId="48D89429" w:rsidR="00E62DDA" w:rsidRPr="006357FD" w:rsidRDefault="00E53CE6" w:rsidP="006B152B">
      <w:pPr>
        <w:pStyle w:val="Legenda"/>
        <w:jc w:val="center"/>
        <w:rPr>
          <w:rFonts w:hint="eastAsia"/>
        </w:rPr>
      </w:pPr>
      <w:bookmarkStart w:id="67" w:name="_Toc156483807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- Login Page</w:t>
      </w:r>
      <w:bookmarkEnd w:id="67"/>
    </w:p>
    <w:p w14:paraId="1363BB26" w14:textId="32E90670" w:rsidR="009C0CDA" w:rsidRDefault="006357FD" w:rsidP="009C0CDA">
      <w:pPr>
        <w:pStyle w:val="Ttulo31"/>
      </w:pPr>
      <w:bookmarkStart w:id="68" w:name="_Toc156483801"/>
      <w:r>
        <w:t>Ficheiro JSON</w:t>
      </w:r>
      <w:bookmarkEnd w:id="68"/>
    </w:p>
    <w:p w14:paraId="6510655F" w14:textId="77777777" w:rsidR="003F24D7" w:rsidRDefault="003F24D7" w:rsidP="003F24D7">
      <w:pPr>
        <w:rPr>
          <w:rFonts w:hint="eastAsia"/>
        </w:rPr>
      </w:pPr>
    </w:p>
    <w:p w14:paraId="44533591" w14:textId="341BB446" w:rsidR="00170EA5" w:rsidRPr="00447C3E" w:rsidRDefault="003F24D7" w:rsidP="00A858AA">
      <w:pPr>
        <w:spacing w:line="360" w:lineRule="auto"/>
        <w:ind w:firstLine="283"/>
        <w:rPr>
          <w:rFonts w:hint="eastAsia"/>
          <w:color w:val="4472C4"/>
        </w:rPr>
      </w:pPr>
      <w:r>
        <w:t xml:space="preserve">Para a leitura do ficheiro JSON foi utilizada uma biblioteca externa </w:t>
      </w:r>
      <w:r w:rsidR="007D3347">
        <w:t>“</w:t>
      </w:r>
      <w:r w:rsidR="00A858AA" w:rsidRPr="007D3347">
        <w:rPr>
          <w:b/>
          <w:bCs/>
          <w:i/>
          <w:iCs/>
        </w:rPr>
        <w:t>org json JSONObject</w:t>
      </w:r>
      <w:r w:rsidR="007D3347">
        <w:rPr>
          <w:i/>
          <w:iCs/>
        </w:rPr>
        <w:t>”</w:t>
      </w:r>
      <w:r w:rsidR="000B1CCB">
        <w:t xml:space="preserve">. Também é utilizada </w:t>
      </w:r>
      <w:r w:rsidR="00D8019B">
        <w:t>para fazer a comparação dos dados recebidos do formulário com os dados do ficheiro JSON</w:t>
      </w:r>
      <w:r w:rsidR="006B152B">
        <w:t>.</w:t>
      </w: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364662E" w14:textId="7277D8F8" w:rsidR="00145E18" w:rsidRDefault="00170EA5" w:rsidP="00145E18">
      <w:pPr>
        <w:pStyle w:val="Ttulo21"/>
      </w:pPr>
      <w:bookmarkStart w:id="69" w:name="_Toc156483802"/>
      <w:r>
        <w:lastRenderedPageBreak/>
        <w:t xml:space="preserve">Módulo </w:t>
      </w:r>
      <w:r w:rsidR="00AB2388">
        <w:t>Gráfico Informativo</w:t>
      </w:r>
      <w:bookmarkEnd w:id="69"/>
    </w:p>
    <w:p w14:paraId="4CE428BB" w14:textId="77777777" w:rsidR="00936204" w:rsidRDefault="00145E18" w:rsidP="00145E18">
      <w:pPr>
        <w:spacing w:line="360" w:lineRule="auto"/>
        <w:ind w:firstLine="283"/>
        <w:rPr>
          <w:rFonts w:hint="eastAsia"/>
        </w:rPr>
      </w:pPr>
      <w:r>
        <w:t>Finalmente, foi adicionad</w:t>
      </w:r>
      <w:r w:rsidR="00163230">
        <w:t xml:space="preserve">o um </w:t>
      </w:r>
      <w:r w:rsidR="0029060F">
        <w:t>gráfico informativo</w:t>
      </w:r>
      <w:r w:rsidR="00A85CDC">
        <w:t xml:space="preserve"> que oferece uma visão detalhada do fluxo de mensagens. </w:t>
      </w:r>
      <w:r w:rsidR="00D0153B">
        <w:t xml:space="preserve">Cada barra do gráfico representa a quantidade </w:t>
      </w:r>
      <w:r w:rsidR="00BD38C2">
        <w:t xml:space="preserve">diária de mensagens </w:t>
      </w:r>
      <w:r w:rsidR="00042061">
        <w:t>enviadas pela estaçã</w:t>
      </w:r>
      <w:r w:rsidR="00936204">
        <w:t xml:space="preserve">o. </w:t>
      </w:r>
    </w:p>
    <w:p w14:paraId="24CC2C69" w14:textId="20D44695" w:rsidR="00145E18" w:rsidRDefault="00936204" w:rsidP="006878CB">
      <w:pPr>
        <w:spacing w:line="360" w:lineRule="auto"/>
        <w:ind w:firstLine="283"/>
        <w:rPr>
          <w:rFonts w:hint="eastAsia"/>
        </w:rPr>
      </w:pPr>
      <w:r>
        <w:t xml:space="preserve">Este gráfico </w:t>
      </w:r>
      <w:r w:rsidR="00070D26">
        <w:t xml:space="preserve">fornece uma ferramenta valiosa para análise e monitoramento, onde facilmente </w:t>
      </w:r>
      <w:r w:rsidR="00665F7F">
        <w:t xml:space="preserve">se pode identificar alguns padrões ou picos de atividade ao longo </w:t>
      </w:r>
      <w:r w:rsidR="006878CB">
        <w:t>do tempo.</w:t>
      </w:r>
    </w:p>
    <w:p w14:paraId="56C3F2AE" w14:textId="0FDE403F" w:rsidR="00D9581A" w:rsidRPr="0056491B" w:rsidRDefault="00831DF6" w:rsidP="00D9581A">
      <w:pPr>
        <w:spacing w:line="360" w:lineRule="auto"/>
        <w:ind w:firstLine="283"/>
        <w:rPr>
          <w:rFonts w:hint="eastAsia"/>
        </w:rPr>
      </w:pPr>
      <w:r>
        <w:t xml:space="preserve">Para a implementação desta funcionalidade, foi utilizada </w:t>
      </w:r>
      <w:r w:rsidR="00AA50B8">
        <w:t xml:space="preserve">outra biblioteca externa, </w:t>
      </w:r>
      <w:r w:rsidR="0056491B">
        <w:t>“</w:t>
      </w:r>
      <w:r w:rsidR="0056491B">
        <w:rPr>
          <w:b/>
          <w:bCs/>
        </w:rPr>
        <w:t>JFreeChart</w:t>
      </w:r>
      <w:r w:rsidR="0056491B">
        <w:t>”</w:t>
      </w:r>
      <w:r w:rsidR="00DE61BB">
        <w:t>, fácil de utilizar, permitindo uma configuração rápida e eficiente de diversos tipos de gráficos.</w:t>
      </w:r>
    </w:p>
    <w:p w14:paraId="522C2E2F" w14:textId="17510971" w:rsidR="00145E18" w:rsidRDefault="00D9581A" w:rsidP="006878CB">
      <w:pPr>
        <w:keepNext/>
        <w:rPr>
          <w:rFonts w:hint="eastAsia"/>
        </w:rPr>
      </w:pPr>
      <w:r>
        <w:tab/>
      </w:r>
    </w:p>
    <w:p w14:paraId="63B1B78D" w14:textId="7A05F8F1" w:rsidR="00073189" w:rsidRDefault="00073189" w:rsidP="00582AAF">
      <w:pPr>
        <w:keepNext/>
        <w:ind w:firstLine="283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31A9713D">
            <wp:extent cx="3768450" cy="2412000"/>
            <wp:effectExtent l="0" t="0" r="3810" b="762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45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506E33FE" w:rsidR="006943F5" w:rsidRDefault="00073189" w:rsidP="00073189">
      <w:pPr>
        <w:pStyle w:val="Legenda"/>
        <w:jc w:val="center"/>
        <w:rPr>
          <w:rFonts w:hint="eastAsia"/>
        </w:rPr>
      </w:pPr>
      <w:bookmarkStart w:id="70" w:name="_Toc156483808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AC30E3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- Gráfico</w:t>
      </w:r>
      <w:bookmarkEnd w:id="70"/>
    </w:p>
    <w:p w14:paraId="2B51B46E" w14:textId="2F2E6DBE" w:rsidR="00FF5C2D" w:rsidRDefault="00FF5C2D" w:rsidP="00582AAF">
      <w:pPr>
        <w:jc w:val="center"/>
        <w:rPr>
          <w:rFonts w:hint="eastAsia"/>
        </w:rPr>
      </w:pPr>
    </w:p>
    <w:p w14:paraId="1F7D50EA" w14:textId="77777777" w:rsidR="00493043" w:rsidRDefault="00493043" w:rsidP="00A44407">
      <w:pPr>
        <w:rPr>
          <w:rFonts w:hint="eastAsia"/>
        </w:rPr>
      </w:pPr>
    </w:p>
    <w:p w14:paraId="03DF5E5D" w14:textId="77777777" w:rsidR="00493043" w:rsidRDefault="00493043" w:rsidP="00A44407">
      <w:pPr>
        <w:rPr>
          <w:rFonts w:hint="eastAsia"/>
        </w:rPr>
      </w:pPr>
    </w:p>
    <w:p w14:paraId="7D8EB791" w14:textId="77777777" w:rsidR="00493043" w:rsidRDefault="00493043" w:rsidP="00A44407">
      <w:pPr>
        <w:rPr>
          <w:rFonts w:hint="eastAsia"/>
        </w:rPr>
      </w:pPr>
    </w:p>
    <w:p w14:paraId="1A6860DD" w14:textId="77777777" w:rsidR="00493043" w:rsidRDefault="00493043" w:rsidP="00A44407">
      <w:pPr>
        <w:rPr>
          <w:rFonts w:hint="eastAsia"/>
        </w:rPr>
      </w:pPr>
    </w:p>
    <w:p w14:paraId="345A63FC" w14:textId="77777777" w:rsidR="00493043" w:rsidRDefault="00493043" w:rsidP="00A44407">
      <w:pPr>
        <w:rPr>
          <w:rFonts w:hint="eastAsia"/>
        </w:rPr>
      </w:pPr>
    </w:p>
    <w:p w14:paraId="31855B07" w14:textId="77777777" w:rsidR="00493043" w:rsidRDefault="00493043" w:rsidP="00A44407">
      <w:pPr>
        <w:rPr>
          <w:rFonts w:hint="eastAsia"/>
        </w:rPr>
      </w:pPr>
    </w:p>
    <w:p w14:paraId="38DF3168" w14:textId="77777777" w:rsidR="00493043" w:rsidRDefault="00493043" w:rsidP="00A44407">
      <w:pPr>
        <w:rPr>
          <w:rFonts w:hint="eastAsia"/>
        </w:rPr>
      </w:pPr>
    </w:p>
    <w:p w14:paraId="27D0EECB" w14:textId="77777777" w:rsidR="00493043" w:rsidRDefault="00493043" w:rsidP="00A44407">
      <w:pPr>
        <w:rPr>
          <w:rFonts w:hint="eastAsia"/>
        </w:rPr>
      </w:pPr>
    </w:p>
    <w:p w14:paraId="773F84AD" w14:textId="77777777" w:rsidR="00493043" w:rsidRDefault="00493043" w:rsidP="00A44407">
      <w:pPr>
        <w:rPr>
          <w:rFonts w:hint="eastAsia"/>
        </w:rPr>
      </w:pPr>
    </w:p>
    <w:p w14:paraId="3DA88471" w14:textId="77777777" w:rsidR="00493043" w:rsidRDefault="00493043" w:rsidP="00A44407">
      <w:pPr>
        <w:rPr>
          <w:rFonts w:hint="eastAsia"/>
        </w:rPr>
      </w:pPr>
    </w:p>
    <w:p w14:paraId="3006E1E8" w14:textId="77777777" w:rsidR="00493043" w:rsidRDefault="00493043" w:rsidP="00A44407">
      <w:pPr>
        <w:rPr>
          <w:rFonts w:hint="eastAsia"/>
        </w:rPr>
      </w:pPr>
    </w:p>
    <w:p w14:paraId="32840665" w14:textId="382F85D2" w:rsidR="00493043" w:rsidRPr="00A44407" w:rsidRDefault="00493043" w:rsidP="00236290">
      <w:pPr>
        <w:jc w:val="center"/>
        <w:rPr>
          <w:rFonts w:hint="eastAsia"/>
        </w:rPr>
      </w:pPr>
    </w:p>
    <w:sectPr w:rsidR="00493043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88AF" w14:textId="77777777" w:rsidR="00757814" w:rsidRDefault="00757814" w:rsidP="00A42110">
      <w:pPr>
        <w:rPr>
          <w:rFonts w:hint="eastAsia"/>
        </w:rPr>
      </w:pPr>
      <w:r>
        <w:separator/>
      </w:r>
    </w:p>
  </w:endnote>
  <w:endnote w:type="continuationSeparator" w:id="0">
    <w:p w14:paraId="32C190C3" w14:textId="77777777" w:rsidR="00757814" w:rsidRDefault="00757814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996166"/>
      <w:docPartObj>
        <w:docPartGallery w:val="Page Numbers (Bottom of Page)"/>
        <w:docPartUnique/>
      </w:docPartObj>
    </w:sdtPr>
    <w:sdtContent>
      <w:p w14:paraId="22A33C12" w14:textId="47546349" w:rsidR="00281187" w:rsidRDefault="00281187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9D0C3" w14:textId="6E83EE15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68FC" w14:textId="77777777" w:rsidR="00757814" w:rsidRDefault="00757814" w:rsidP="00A42110">
      <w:pPr>
        <w:rPr>
          <w:rFonts w:hint="eastAsia"/>
        </w:rPr>
      </w:pPr>
      <w:r>
        <w:separator/>
      </w:r>
    </w:p>
  </w:footnote>
  <w:footnote w:type="continuationSeparator" w:id="0">
    <w:p w14:paraId="67A079EE" w14:textId="77777777" w:rsidR="00757814" w:rsidRDefault="00757814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009FE"/>
    <w:rsid w:val="00003592"/>
    <w:rsid w:val="000040C9"/>
    <w:rsid w:val="00011B56"/>
    <w:rsid w:val="0001426C"/>
    <w:rsid w:val="00017DE6"/>
    <w:rsid w:val="00037F16"/>
    <w:rsid w:val="00042061"/>
    <w:rsid w:val="00047D5E"/>
    <w:rsid w:val="00047DCB"/>
    <w:rsid w:val="00052558"/>
    <w:rsid w:val="0005452B"/>
    <w:rsid w:val="0006035D"/>
    <w:rsid w:val="00060567"/>
    <w:rsid w:val="0006324F"/>
    <w:rsid w:val="00064878"/>
    <w:rsid w:val="0006608C"/>
    <w:rsid w:val="00070D26"/>
    <w:rsid w:val="000727F3"/>
    <w:rsid w:val="00073189"/>
    <w:rsid w:val="00085040"/>
    <w:rsid w:val="00092256"/>
    <w:rsid w:val="000A2412"/>
    <w:rsid w:val="000A729B"/>
    <w:rsid w:val="000B04CF"/>
    <w:rsid w:val="000B1CCB"/>
    <w:rsid w:val="000B362D"/>
    <w:rsid w:val="000B674F"/>
    <w:rsid w:val="000C399C"/>
    <w:rsid w:val="000C47A1"/>
    <w:rsid w:val="000D1985"/>
    <w:rsid w:val="000E2AD2"/>
    <w:rsid w:val="000F347B"/>
    <w:rsid w:val="001062D5"/>
    <w:rsid w:val="00111813"/>
    <w:rsid w:val="00122CA2"/>
    <w:rsid w:val="00124873"/>
    <w:rsid w:val="0012603D"/>
    <w:rsid w:val="00126C9C"/>
    <w:rsid w:val="001452C7"/>
    <w:rsid w:val="00145A28"/>
    <w:rsid w:val="00145E18"/>
    <w:rsid w:val="00146DFD"/>
    <w:rsid w:val="00151311"/>
    <w:rsid w:val="0015167D"/>
    <w:rsid w:val="00151FE0"/>
    <w:rsid w:val="00155974"/>
    <w:rsid w:val="001630C8"/>
    <w:rsid w:val="00163230"/>
    <w:rsid w:val="00166DBD"/>
    <w:rsid w:val="00170EA5"/>
    <w:rsid w:val="0017482F"/>
    <w:rsid w:val="0017496A"/>
    <w:rsid w:val="00184D7D"/>
    <w:rsid w:val="00194DC2"/>
    <w:rsid w:val="00197DFE"/>
    <w:rsid w:val="001A6002"/>
    <w:rsid w:val="001B14B7"/>
    <w:rsid w:val="001B23A2"/>
    <w:rsid w:val="001D4DBC"/>
    <w:rsid w:val="001E0C9D"/>
    <w:rsid w:val="001E16D0"/>
    <w:rsid w:val="00210600"/>
    <w:rsid w:val="0021190C"/>
    <w:rsid w:val="0021411B"/>
    <w:rsid w:val="00222424"/>
    <w:rsid w:val="00222861"/>
    <w:rsid w:val="002342BB"/>
    <w:rsid w:val="002355CC"/>
    <w:rsid w:val="00236290"/>
    <w:rsid w:val="00243A00"/>
    <w:rsid w:val="00244397"/>
    <w:rsid w:val="002448F4"/>
    <w:rsid w:val="002507AF"/>
    <w:rsid w:val="002512CA"/>
    <w:rsid w:val="00252AD4"/>
    <w:rsid w:val="00257361"/>
    <w:rsid w:val="0026458C"/>
    <w:rsid w:val="00265074"/>
    <w:rsid w:val="002707FC"/>
    <w:rsid w:val="002720F8"/>
    <w:rsid w:val="00272621"/>
    <w:rsid w:val="00281187"/>
    <w:rsid w:val="0029060F"/>
    <w:rsid w:val="002965A1"/>
    <w:rsid w:val="002A6643"/>
    <w:rsid w:val="002B20A5"/>
    <w:rsid w:val="002C0BF2"/>
    <w:rsid w:val="002C1426"/>
    <w:rsid w:val="002D161A"/>
    <w:rsid w:val="002D5D70"/>
    <w:rsid w:val="002D7F61"/>
    <w:rsid w:val="002E185D"/>
    <w:rsid w:val="002F326D"/>
    <w:rsid w:val="002F472B"/>
    <w:rsid w:val="00301EB2"/>
    <w:rsid w:val="00302BF4"/>
    <w:rsid w:val="00305FCE"/>
    <w:rsid w:val="003119C7"/>
    <w:rsid w:val="00314478"/>
    <w:rsid w:val="00315FAF"/>
    <w:rsid w:val="0031775A"/>
    <w:rsid w:val="003339A5"/>
    <w:rsid w:val="00333FAB"/>
    <w:rsid w:val="0035006C"/>
    <w:rsid w:val="00355979"/>
    <w:rsid w:val="00357290"/>
    <w:rsid w:val="00385831"/>
    <w:rsid w:val="00391457"/>
    <w:rsid w:val="0039335C"/>
    <w:rsid w:val="003A379B"/>
    <w:rsid w:val="003A37EF"/>
    <w:rsid w:val="003B0566"/>
    <w:rsid w:val="003B2915"/>
    <w:rsid w:val="003B5500"/>
    <w:rsid w:val="003C067C"/>
    <w:rsid w:val="003C1BC0"/>
    <w:rsid w:val="003C417E"/>
    <w:rsid w:val="003D5044"/>
    <w:rsid w:val="003E0BAA"/>
    <w:rsid w:val="003E2AE7"/>
    <w:rsid w:val="003E3F16"/>
    <w:rsid w:val="003E6388"/>
    <w:rsid w:val="003F0809"/>
    <w:rsid w:val="003F24D7"/>
    <w:rsid w:val="003F60E9"/>
    <w:rsid w:val="0040367F"/>
    <w:rsid w:val="00425C46"/>
    <w:rsid w:val="00432726"/>
    <w:rsid w:val="00443205"/>
    <w:rsid w:val="00445A30"/>
    <w:rsid w:val="00447C3E"/>
    <w:rsid w:val="0045322B"/>
    <w:rsid w:val="0045724F"/>
    <w:rsid w:val="004575B8"/>
    <w:rsid w:val="00464709"/>
    <w:rsid w:val="00473CE4"/>
    <w:rsid w:val="0047620E"/>
    <w:rsid w:val="0048228A"/>
    <w:rsid w:val="004911E1"/>
    <w:rsid w:val="00492003"/>
    <w:rsid w:val="00493043"/>
    <w:rsid w:val="00493EEA"/>
    <w:rsid w:val="00495AD6"/>
    <w:rsid w:val="00496E5E"/>
    <w:rsid w:val="004A2B50"/>
    <w:rsid w:val="004A32E4"/>
    <w:rsid w:val="004A6DA1"/>
    <w:rsid w:val="004A7EDB"/>
    <w:rsid w:val="004C1D42"/>
    <w:rsid w:val="004C2A78"/>
    <w:rsid w:val="004C5589"/>
    <w:rsid w:val="004C583D"/>
    <w:rsid w:val="004D4D60"/>
    <w:rsid w:val="004D6CBF"/>
    <w:rsid w:val="004E17B3"/>
    <w:rsid w:val="004E387C"/>
    <w:rsid w:val="00501343"/>
    <w:rsid w:val="00502007"/>
    <w:rsid w:val="00503A48"/>
    <w:rsid w:val="00504498"/>
    <w:rsid w:val="00510055"/>
    <w:rsid w:val="00511544"/>
    <w:rsid w:val="0051271A"/>
    <w:rsid w:val="00512DC3"/>
    <w:rsid w:val="00515542"/>
    <w:rsid w:val="005248CE"/>
    <w:rsid w:val="00530436"/>
    <w:rsid w:val="0053110D"/>
    <w:rsid w:val="005323B3"/>
    <w:rsid w:val="00536CA1"/>
    <w:rsid w:val="005417FA"/>
    <w:rsid w:val="005516BE"/>
    <w:rsid w:val="005600C6"/>
    <w:rsid w:val="0056028C"/>
    <w:rsid w:val="00561CA7"/>
    <w:rsid w:val="0056491B"/>
    <w:rsid w:val="00572EBD"/>
    <w:rsid w:val="0057556A"/>
    <w:rsid w:val="00576930"/>
    <w:rsid w:val="00582AAF"/>
    <w:rsid w:val="00584E08"/>
    <w:rsid w:val="00585BDA"/>
    <w:rsid w:val="0059715C"/>
    <w:rsid w:val="005A0D0F"/>
    <w:rsid w:val="005A12C2"/>
    <w:rsid w:val="005A18D9"/>
    <w:rsid w:val="005A55EE"/>
    <w:rsid w:val="005B0F7B"/>
    <w:rsid w:val="005B1523"/>
    <w:rsid w:val="005B1843"/>
    <w:rsid w:val="005C318E"/>
    <w:rsid w:val="005C7D01"/>
    <w:rsid w:val="005D2803"/>
    <w:rsid w:val="005D6B64"/>
    <w:rsid w:val="005E3426"/>
    <w:rsid w:val="005E7D5B"/>
    <w:rsid w:val="005F2159"/>
    <w:rsid w:val="005F3853"/>
    <w:rsid w:val="00600BA8"/>
    <w:rsid w:val="00603469"/>
    <w:rsid w:val="0060450D"/>
    <w:rsid w:val="00626868"/>
    <w:rsid w:val="00635491"/>
    <w:rsid w:val="006357FD"/>
    <w:rsid w:val="006614A0"/>
    <w:rsid w:val="00665F7F"/>
    <w:rsid w:val="006721D7"/>
    <w:rsid w:val="00681E1B"/>
    <w:rsid w:val="006851B1"/>
    <w:rsid w:val="006878CB"/>
    <w:rsid w:val="00687FCB"/>
    <w:rsid w:val="006943F5"/>
    <w:rsid w:val="006A0089"/>
    <w:rsid w:val="006A4DCA"/>
    <w:rsid w:val="006A61EA"/>
    <w:rsid w:val="006B152B"/>
    <w:rsid w:val="006B3B5A"/>
    <w:rsid w:val="006B59B3"/>
    <w:rsid w:val="006C1CFA"/>
    <w:rsid w:val="006E4D1C"/>
    <w:rsid w:val="006F7CEE"/>
    <w:rsid w:val="007019EA"/>
    <w:rsid w:val="00701ADB"/>
    <w:rsid w:val="007027D6"/>
    <w:rsid w:val="007042C8"/>
    <w:rsid w:val="007076A6"/>
    <w:rsid w:val="00710A30"/>
    <w:rsid w:val="0071160E"/>
    <w:rsid w:val="00714852"/>
    <w:rsid w:val="00716A21"/>
    <w:rsid w:val="00717E1B"/>
    <w:rsid w:val="00717F5F"/>
    <w:rsid w:val="00731020"/>
    <w:rsid w:val="00732B20"/>
    <w:rsid w:val="00741289"/>
    <w:rsid w:val="00741D83"/>
    <w:rsid w:val="00745AF8"/>
    <w:rsid w:val="007538B0"/>
    <w:rsid w:val="00756E57"/>
    <w:rsid w:val="00757814"/>
    <w:rsid w:val="00757B11"/>
    <w:rsid w:val="00765C66"/>
    <w:rsid w:val="00771D63"/>
    <w:rsid w:val="0077509C"/>
    <w:rsid w:val="00775B55"/>
    <w:rsid w:val="007954E6"/>
    <w:rsid w:val="00796E4E"/>
    <w:rsid w:val="007A54AD"/>
    <w:rsid w:val="007B3D58"/>
    <w:rsid w:val="007B6169"/>
    <w:rsid w:val="007B6B87"/>
    <w:rsid w:val="007C3481"/>
    <w:rsid w:val="007C5D43"/>
    <w:rsid w:val="007C6BD7"/>
    <w:rsid w:val="007D3347"/>
    <w:rsid w:val="007D4996"/>
    <w:rsid w:val="007E037D"/>
    <w:rsid w:val="007F026B"/>
    <w:rsid w:val="007F2252"/>
    <w:rsid w:val="007F5B59"/>
    <w:rsid w:val="007F7234"/>
    <w:rsid w:val="008045A2"/>
    <w:rsid w:val="0080767D"/>
    <w:rsid w:val="00810FDE"/>
    <w:rsid w:val="008172A3"/>
    <w:rsid w:val="00820E29"/>
    <w:rsid w:val="0082298B"/>
    <w:rsid w:val="00823BC1"/>
    <w:rsid w:val="00827FD2"/>
    <w:rsid w:val="00831DF6"/>
    <w:rsid w:val="008320B0"/>
    <w:rsid w:val="008321C2"/>
    <w:rsid w:val="008351B0"/>
    <w:rsid w:val="00840301"/>
    <w:rsid w:val="008404D3"/>
    <w:rsid w:val="008405FC"/>
    <w:rsid w:val="00850133"/>
    <w:rsid w:val="008526A1"/>
    <w:rsid w:val="00857E64"/>
    <w:rsid w:val="0086129F"/>
    <w:rsid w:val="00862206"/>
    <w:rsid w:val="00863116"/>
    <w:rsid w:val="00866EF2"/>
    <w:rsid w:val="00870D61"/>
    <w:rsid w:val="00871D9E"/>
    <w:rsid w:val="008725A4"/>
    <w:rsid w:val="00873E45"/>
    <w:rsid w:val="008760E6"/>
    <w:rsid w:val="00881842"/>
    <w:rsid w:val="00883EDD"/>
    <w:rsid w:val="008848E3"/>
    <w:rsid w:val="008A2F91"/>
    <w:rsid w:val="008A754F"/>
    <w:rsid w:val="008B155B"/>
    <w:rsid w:val="008B1EE1"/>
    <w:rsid w:val="008B50B5"/>
    <w:rsid w:val="008B6EFA"/>
    <w:rsid w:val="008C08A4"/>
    <w:rsid w:val="008C4C46"/>
    <w:rsid w:val="008E44FF"/>
    <w:rsid w:val="008F22EA"/>
    <w:rsid w:val="008F43C6"/>
    <w:rsid w:val="008F6023"/>
    <w:rsid w:val="008F7777"/>
    <w:rsid w:val="00911F63"/>
    <w:rsid w:val="0091533D"/>
    <w:rsid w:val="0091606A"/>
    <w:rsid w:val="00921583"/>
    <w:rsid w:val="0092212F"/>
    <w:rsid w:val="00922F70"/>
    <w:rsid w:val="00924C29"/>
    <w:rsid w:val="0093107D"/>
    <w:rsid w:val="009334CB"/>
    <w:rsid w:val="00934AF8"/>
    <w:rsid w:val="00935816"/>
    <w:rsid w:val="00936204"/>
    <w:rsid w:val="00936DA1"/>
    <w:rsid w:val="009470D8"/>
    <w:rsid w:val="00947F83"/>
    <w:rsid w:val="009545A8"/>
    <w:rsid w:val="009551E5"/>
    <w:rsid w:val="00960F8A"/>
    <w:rsid w:val="0096173B"/>
    <w:rsid w:val="00963044"/>
    <w:rsid w:val="0096540E"/>
    <w:rsid w:val="00967BA2"/>
    <w:rsid w:val="00972424"/>
    <w:rsid w:val="00972693"/>
    <w:rsid w:val="00973EDE"/>
    <w:rsid w:val="00983A38"/>
    <w:rsid w:val="0098626E"/>
    <w:rsid w:val="00993CB5"/>
    <w:rsid w:val="00994E38"/>
    <w:rsid w:val="009A6C0B"/>
    <w:rsid w:val="009B07DE"/>
    <w:rsid w:val="009B6140"/>
    <w:rsid w:val="009C0686"/>
    <w:rsid w:val="009C0CDA"/>
    <w:rsid w:val="009C24F9"/>
    <w:rsid w:val="009C5C2C"/>
    <w:rsid w:val="009C6914"/>
    <w:rsid w:val="009D00B6"/>
    <w:rsid w:val="009D050B"/>
    <w:rsid w:val="009E38AA"/>
    <w:rsid w:val="009E6387"/>
    <w:rsid w:val="009F4AAA"/>
    <w:rsid w:val="00A003BB"/>
    <w:rsid w:val="00A02F71"/>
    <w:rsid w:val="00A07293"/>
    <w:rsid w:val="00A07EB9"/>
    <w:rsid w:val="00A11D8B"/>
    <w:rsid w:val="00A1464E"/>
    <w:rsid w:val="00A14B96"/>
    <w:rsid w:val="00A163C8"/>
    <w:rsid w:val="00A165F4"/>
    <w:rsid w:val="00A26D13"/>
    <w:rsid w:val="00A26D31"/>
    <w:rsid w:val="00A30421"/>
    <w:rsid w:val="00A30877"/>
    <w:rsid w:val="00A31338"/>
    <w:rsid w:val="00A40CB3"/>
    <w:rsid w:val="00A41E3E"/>
    <w:rsid w:val="00A42110"/>
    <w:rsid w:val="00A44407"/>
    <w:rsid w:val="00A44DB1"/>
    <w:rsid w:val="00A50F6A"/>
    <w:rsid w:val="00A53A41"/>
    <w:rsid w:val="00A54213"/>
    <w:rsid w:val="00A54384"/>
    <w:rsid w:val="00A57CED"/>
    <w:rsid w:val="00A62577"/>
    <w:rsid w:val="00A67A46"/>
    <w:rsid w:val="00A70CE9"/>
    <w:rsid w:val="00A7170A"/>
    <w:rsid w:val="00A72526"/>
    <w:rsid w:val="00A730C5"/>
    <w:rsid w:val="00A73CBC"/>
    <w:rsid w:val="00A7446A"/>
    <w:rsid w:val="00A858AA"/>
    <w:rsid w:val="00A85CDC"/>
    <w:rsid w:val="00A867D4"/>
    <w:rsid w:val="00A86FFF"/>
    <w:rsid w:val="00A9693C"/>
    <w:rsid w:val="00AA50B8"/>
    <w:rsid w:val="00AA6CCC"/>
    <w:rsid w:val="00AB12E4"/>
    <w:rsid w:val="00AB2388"/>
    <w:rsid w:val="00AB26EF"/>
    <w:rsid w:val="00AB70A7"/>
    <w:rsid w:val="00AC0806"/>
    <w:rsid w:val="00AC30E3"/>
    <w:rsid w:val="00AC359D"/>
    <w:rsid w:val="00AE067F"/>
    <w:rsid w:val="00AE3AD6"/>
    <w:rsid w:val="00AE3B88"/>
    <w:rsid w:val="00AE59F8"/>
    <w:rsid w:val="00B00BEE"/>
    <w:rsid w:val="00B02173"/>
    <w:rsid w:val="00B064C3"/>
    <w:rsid w:val="00B067AB"/>
    <w:rsid w:val="00B126CB"/>
    <w:rsid w:val="00B17A3E"/>
    <w:rsid w:val="00B20262"/>
    <w:rsid w:val="00B23853"/>
    <w:rsid w:val="00B33224"/>
    <w:rsid w:val="00B351AB"/>
    <w:rsid w:val="00B35FD9"/>
    <w:rsid w:val="00B514D2"/>
    <w:rsid w:val="00B536B2"/>
    <w:rsid w:val="00B5545E"/>
    <w:rsid w:val="00B57182"/>
    <w:rsid w:val="00B63EC6"/>
    <w:rsid w:val="00B74131"/>
    <w:rsid w:val="00B75488"/>
    <w:rsid w:val="00B75620"/>
    <w:rsid w:val="00B83EE0"/>
    <w:rsid w:val="00B857C2"/>
    <w:rsid w:val="00B90357"/>
    <w:rsid w:val="00B96E54"/>
    <w:rsid w:val="00BA390F"/>
    <w:rsid w:val="00BB02E8"/>
    <w:rsid w:val="00BB182C"/>
    <w:rsid w:val="00BB27ED"/>
    <w:rsid w:val="00BC11B9"/>
    <w:rsid w:val="00BC14F4"/>
    <w:rsid w:val="00BC39A5"/>
    <w:rsid w:val="00BC4866"/>
    <w:rsid w:val="00BC6136"/>
    <w:rsid w:val="00BD2CB2"/>
    <w:rsid w:val="00BD38C2"/>
    <w:rsid w:val="00BD5EFC"/>
    <w:rsid w:val="00BD6BB9"/>
    <w:rsid w:val="00BE241E"/>
    <w:rsid w:val="00BE5D1C"/>
    <w:rsid w:val="00BE73EA"/>
    <w:rsid w:val="00BF18F6"/>
    <w:rsid w:val="00BF38BA"/>
    <w:rsid w:val="00C05C3C"/>
    <w:rsid w:val="00C0624B"/>
    <w:rsid w:val="00C06881"/>
    <w:rsid w:val="00C147A7"/>
    <w:rsid w:val="00C14BF3"/>
    <w:rsid w:val="00C14DF5"/>
    <w:rsid w:val="00C20A4F"/>
    <w:rsid w:val="00C23029"/>
    <w:rsid w:val="00C26C85"/>
    <w:rsid w:val="00C34700"/>
    <w:rsid w:val="00C34D5B"/>
    <w:rsid w:val="00C36A0B"/>
    <w:rsid w:val="00C5670B"/>
    <w:rsid w:val="00C617E3"/>
    <w:rsid w:val="00C64EE8"/>
    <w:rsid w:val="00C6500D"/>
    <w:rsid w:val="00C7232E"/>
    <w:rsid w:val="00C73235"/>
    <w:rsid w:val="00C74339"/>
    <w:rsid w:val="00C75210"/>
    <w:rsid w:val="00C81104"/>
    <w:rsid w:val="00CA0420"/>
    <w:rsid w:val="00CB175C"/>
    <w:rsid w:val="00CB19A2"/>
    <w:rsid w:val="00CB35F6"/>
    <w:rsid w:val="00CB4232"/>
    <w:rsid w:val="00CC4696"/>
    <w:rsid w:val="00CF299C"/>
    <w:rsid w:val="00CF2C53"/>
    <w:rsid w:val="00CF4855"/>
    <w:rsid w:val="00CF5DD0"/>
    <w:rsid w:val="00CF6B07"/>
    <w:rsid w:val="00CF7CDA"/>
    <w:rsid w:val="00D00199"/>
    <w:rsid w:val="00D0153B"/>
    <w:rsid w:val="00D0667B"/>
    <w:rsid w:val="00D138ED"/>
    <w:rsid w:val="00D2252F"/>
    <w:rsid w:val="00D235CF"/>
    <w:rsid w:val="00D23B32"/>
    <w:rsid w:val="00D35C65"/>
    <w:rsid w:val="00D37851"/>
    <w:rsid w:val="00D408CE"/>
    <w:rsid w:val="00D4367A"/>
    <w:rsid w:val="00D5026D"/>
    <w:rsid w:val="00D528B8"/>
    <w:rsid w:val="00D533C0"/>
    <w:rsid w:val="00D56AC6"/>
    <w:rsid w:val="00D57268"/>
    <w:rsid w:val="00D67381"/>
    <w:rsid w:val="00D770AD"/>
    <w:rsid w:val="00D8019B"/>
    <w:rsid w:val="00D81591"/>
    <w:rsid w:val="00D859E0"/>
    <w:rsid w:val="00D9581A"/>
    <w:rsid w:val="00D96423"/>
    <w:rsid w:val="00DA1C76"/>
    <w:rsid w:val="00DB1BAB"/>
    <w:rsid w:val="00DB63B7"/>
    <w:rsid w:val="00DC369A"/>
    <w:rsid w:val="00DC62BA"/>
    <w:rsid w:val="00DE04CF"/>
    <w:rsid w:val="00DE22CF"/>
    <w:rsid w:val="00DE23FA"/>
    <w:rsid w:val="00DE61BB"/>
    <w:rsid w:val="00DF2A7A"/>
    <w:rsid w:val="00DF4129"/>
    <w:rsid w:val="00DF783A"/>
    <w:rsid w:val="00E06A97"/>
    <w:rsid w:val="00E20602"/>
    <w:rsid w:val="00E267DB"/>
    <w:rsid w:val="00E30693"/>
    <w:rsid w:val="00E34FF4"/>
    <w:rsid w:val="00E45193"/>
    <w:rsid w:val="00E505B9"/>
    <w:rsid w:val="00E53026"/>
    <w:rsid w:val="00E53CE6"/>
    <w:rsid w:val="00E54B96"/>
    <w:rsid w:val="00E5599E"/>
    <w:rsid w:val="00E56707"/>
    <w:rsid w:val="00E62DDA"/>
    <w:rsid w:val="00E65202"/>
    <w:rsid w:val="00E66A0E"/>
    <w:rsid w:val="00E873EB"/>
    <w:rsid w:val="00EA07A4"/>
    <w:rsid w:val="00EA0B74"/>
    <w:rsid w:val="00EA12F4"/>
    <w:rsid w:val="00EA6DB3"/>
    <w:rsid w:val="00EB795B"/>
    <w:rsid w:val="00EC0CC2"/>
    <w:rsid w:val="00EC240E"/>
    <w:rsid w:val="00EC5D1F"/>
    <w:rsid w:val="00EC5E97"/>
    <w:rsid w:val="00ED3BBD"/>
    <w:rsid w:val="00EE4CEE"/>
    <w:rsid w:val="00EF0169"/>
    <w:rsid w:val="00EF023D"/>
    <w:rsid w:val="00EF3EDF"/>
    <w:rsid w:val="00EF5C21"/>
    <w:rsid w:val="00F043F2"/>
    <w:rsid w:val="00F13A0C"/>
    <w:rsid w:val="00F1494F"/>
    <w:rsid w:val="00F25B71"/>
    <w:rsid w:val="00F26780"/>
    <w:rsid w:val="00F27A93"/>
    <w:rsid w:val="00F3397C"/>
    <w:rsid w:val="00F35DD2"/>
    <w:rsid w:val="00F40542"/>
    <w:rsid w:val="00F4274A"/>
    <w:rsid w:val="00F42FA6"/>
    <w:rsid w:val="00F55C3E"/>
    <w:rsid w:val="00F573F0"/>
    <w:rsid w:val="00F6708D"/>
    <w:rsid w:val="00F7009F"/>
    <w:rsid w:val="00F75242"/>
    <w:rsid w:val="00F75A1F"/>
    <w:rsid w:val="00F86B08"/>
    <w:rsid w:val="00F945B0"/>
    <w:rsid w:val="00FA621E"/>
    <w:rsid w:val="00FB4B63"/>
    <w:rsid w:val="00FB53DF"/>
    <w:rsid w:val="00FB68DB"/>
    <w:rsid w:val="00FC3E09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7DCB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7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PsLEI/TP_SO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14</Pages>
  <Words>2446</Words>
  <Characters>13210</Characters>
  <Application>Microsoft Office Word</Application>
  <DocSecurity>0</DocSecurity>
  <Lines>110</Lines>
  <Paragraphs>31</Paragraphs>
  <ScaleCrop>false</ScaleCrop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548</cp:revision>
  <cp:lastPrinted>2024-01-18T15:29:00Z</cp:lastPrinted>
  <dcterms:created xsi:type="dcterms:W3CDTF">2023-12-25T21:07:00Z</dcterms:created>
  <dcterms:modified xsi:type="dcterms:W3CDTF">2024-01-18T15:30:00Z</dcterms:modified>
</cp:coreProperties>
</file>