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>私服搭建流程</w:t>
      </w:r>
    </w:p>
    <w:p>
      <w:pPr>
        <w:pStyle w:val="000026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/>
          <w:sz w:val="32"/>
        </w:rPr>
        <w:t>Part1.首次安装服务器（迁移请跳转Part3）</w:t>
      </w:r>
    </w:p>
    <w:p>
      <w:pPr>
        <w:numPr>
          <w:numId w:val="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从svn服务器上check out项目根目录，路径是：http://192.168.10.8/svn/h1/trunk/私服搭建，已经check out的可跳过</w:t>
      </w:r>
    </w:p>
    <w:p>
      <w:pPr>
        <w:numPr>
          <w:numId w:val="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第3~9步只有首次搭建时需要执行，已经安装过的直接跳转到步骤10</w:t>
      </w:r>
    </w:p>
    <w:p>
      <w:pPr>
        <w:numPr>
          <w:numId w:val="3"/>
        </w:numPr>
        <w:spacing w:before="120" w:after="120" w:line="288" w:lineRule="auto"/>
        <w:ind w:left="0"/>
        <w:jc w:val="left"/>
        <w:rPr/>
      </w:pPr>
      <w:r>
        <w:rPr/>
        <w:t>按照步骤4安装vm</w:t>
      </w:r>
    </w:p>
    <w:p>
      <w:pPr>
        <w:numPr>
          <w:numId w:val="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从ftp://192.168.10.8/software/地址下载VMware_16.2.5-20904516_Setup安装VMWare，已经安装Vmware的请确认版本不低于16.2.5，许可密钥(ZF3R0-FHED2-M80TY-8QYGC-NPKYF)，或者baidu下其他许可秘钥。安装过程中遇到问题可以自行baidu下教程</w:t>
      </w:r>
    </w:p>
    <w:p>
      <w:pPr>
        <w:numPr>
          <w:numId w:val="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解压CentOS7.zip</w:t>
      </w:r>
    </w:p>
    <w:p>
      <w:pPr>
        <w:numPr>
          <w:numId w:val="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打开虚拟机软件，点击 文件 -&gt; 打开，选择刚刚解压的目录下的文件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3305175"/>
            <wp:docPr id="2" name="Drawing 0" descr=""/>
            <a:graphic>
              <a:graphicData uri="http://schemas.openxmlformats.org/drawingml/2006/picture">
                <pic:pic>
                  <pic:nvPicPr>
                    <pic:cNvPr id="3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2924175"/>
            <wp:docPr id="5" name="Drawing 1" descr=""/>
            <a:graphic>
              <a:graphicData uri="http://schemas.openxmlformats.org/drawingml/2006/picture">
                <pic:pic>
                  <pic:nvPicPr>
                    <pic:cNvPr id="6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首次点开会有下图弹框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105400" cy="2095500"/>
            <wp:docPr id="8" name="Drawing 2" descr=""/>
            <a:graphic>
              <a:graphicData uri="http://schemas.openxmlformats.org/drawingml/2006/picture">
                <pic:pic>
                  <pic:nvPicPr>
                    <pic:cNvPr id="9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numPr>
          <w:numId w:val="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编辑虚拟网络： 编辑-&gt;虚拟网络编辑器，如果出现无法桥接的问题，参看https://www.cnblogs.com/huanhuandomingo/p/15697407.html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4562475"/>
            <wp:docPr id="11" name="Drawing 3" descr=""/>
            <a:graphic>
              <a:graphicData uri="http://schemas.openxmlformats.org/drawingml/2006/picture">
                <pic:pic>
                  <pic:nvPicPr>
                    <pic:cNvPr id="12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4562475"/>
            <wp:docPr id="14" name="Drawing 4" descr=""/>
            <a:graphic>
              <a:graphicData uri="http://schemas.openxmlformats.org/drawingml/2006/picture">
                <pic:pic>
                  <pic:nvPicPr>
                    <pic:cNvPr id="15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按顺序分别点击下图标记的地方，确定生成左边有内容后最后点确定（</w:t>
      </w:r>
      <w:r>
        <w:rPr>
          <w:rFonts w:ascii="Arial" w:hAnsi="Arial" w:eastAsia="等线" w:cs="Arial"/>
          <w:color w:val="d83931"/>
          <w:sz w:val="22"/>
        </w:rPr>
        <w:t>必须要重新生成新的mac地址</w:t>
      </w:r>
      <w:r>
        <w:rPr>
          <w:rFonts w:ascii="Arial" w:hAnsi="Arial" w:eastAsia="等线" w:cs="Arial"/>
          <w:sz w:val="22"/>
        </w:rPr>
        <w:t>）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5724525"/>
            <wp:docPr id="17" name="Drawing 5" descr=""/>
            <a:graphic>
              <a:graphicData uri="http://schemas.openxmlformats.org/drawingml/2006/picture">
                <pic:pic>
                  <pic:nvPicPr>
                    <pic:cNvPr id="18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按照第9步的方式设置</w:t>
      </w:r>
      <w:r>
        <w:rPr>
          <w:rFonts w:ascii="Arial" w:hAnsi="Arial" w:eastAsia="等线" w:cs="Arial"/>
          <w:color w:val="d83931"/>
          <w:sz w:val="22"/>
        </w:rPr>
        <w:t>网络适配器2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numPr>
          <w:numId w:val="1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确定2个网路适配器的网络链接，如下图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29225" cy="5705475"/>
            <wp:docPr id="20" name="Drawing 6" descr=""/>
            <a:graphic>
              <a:graphicData uri="http://schemas.openxmlformats.org/drawingml/2006/picture">
                <pic:pic>
                  <pic:nvPicPr>
                    <pic:cNvPr id="21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29225" cy="5705475"/>
            <wp:docPr id="23" name="Drawing 7" descr=""/>
            <a:graphic>
              <a:graphicData uri="http://schemas.openxmlformats.org/drawingml/2006/picture">
                <pic:pic>
                  <pic:nvPicPr>
                    <pic:cNvPr id="24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点击选项，然后按顺序点击，其中下图第6处浏览时选XF\Dev目录，其他目录无法正常启动，最后连点两次确定关闭虚拟机设置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4010025" cy="4076700"/>
            <wp:docPr id="26" name="Drawing 8" descr=""/>
            <a:graphic>
              <a:graphicData uri="http://schemas.openxmlformats.org/drawingml/2006/picture">
                <pic:pic>
                  <pic:nvPicPr>
                    <pic:cNvPr id="27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numPr>
          <w:numId w:val="1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如果以上步骤都执行正确，虚拟机应该可以正常启动，会显示：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2228850"/>
            <wp:docPr id="29" name="Drawing 9" descr=""/>
            <a:graphic>
              <a:graphicData uri="http://schemas.openxmlformats.org/drawingml/2006/picture">
                <pic:pic>
                  <pic:nvPicPr>
                    <pic:cNvPr id="3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用户名xzj，密码123456，有linux命令行经验的同学可以登入系统，没操作过的可以放着这个界面不去管它</w:t>
      </w:r>
    </w:p>
    <w:p>
      <w:pPr>
        <w:numPr>
          <w:numId w:val="1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去XF\配置表\serverList-服务器数据表\innerServerList-内服游戏服表 里查看自己的服务器id，如果不存在请找策划添加一下，然后将该服务器id配置到XF\Dev\Server\kbeLinux\kbengine\assets\res\server\kbengine.xml文件的serverId字段中，下图红框处。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3248025"/>
            <wp:docPr id="32" name="Drawing 10" descr=""/>
            <a:graphic>
              <a:graphicData uri="http://schemas.openxmlformats.org/drawingml/2006/picture">
                <pic:pic>
                  <pic:nvPicPr>
                    <pic:cNvPr id="33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打开windows系统下的项目目录，双击XF\trunk\Dev\Server\kbeLinux\kbengine\assets目录下的tool.bat,正常的话会显示，如果缺少配置文件的话先SVN拉取一下最新文件，再启动虚拟机，虚拟机会自动下发一个配置文件出来，此时在启动tool.bat就可以了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    如果启动失败，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1：请确定Server\kbeLinux\kbengine\assets下有service_stub.py文件存在（没有的话，请等待一段时间或者确定虚拟机内有没有启动gameservice程序，ps -ef |grep python）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2：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其中GAME_SERVER_IP = 你的虚拟机内网ipv4地址(如果虚拟机内ifconfig没有ipv4        内网地址，只有ipv6的话，请check虚拟网卡设置)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1724025"/>
            <wp:docPr id="35" name="Drawing 11" descr=""/>
            <a:graphic>
              <a:graphicData uri="http://schemas.openxmlformats.org/drawingml/2006/picture">
                <pic:pic>
                  <pic:nvPicPr>
                    <pic:cNvPr id="36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numPr>
          <w:numId w:val="1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先查看新服务器的ip地址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1781175"/>
            <wp:docPr id="38" name="Drawing 12" descr=""/>
            <a:graphic>
              <a:graphicData uri="http://schemas.openxmlformats.org/drawingml/2006/picture">
                <pic:pic>
                  <pic:nvPicPr>
                    <pic:cNvPr id="39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第一次启动先输入4，再输入1，后面每次重启只输入1就可以了，重启后可以用操作7查看启动状态</w:t>
      </w:r>
    </w:p>
    <w:p>
      <w:pPr>
        <w:numPr>
          <w:numId w:val="1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客户端需要修改下Client\Assets\StreamingAssets\Lua\UI\UILoginPanel.lua文件</w:t>
      </w:r>
    </w:p>
    <w:p>
      <w:pPr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219075"/>
            <wp:docPr id="41" name="Drawing 13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改成自己的ip,ip地址查看第16步操作</w:t>
      </w:r>
    </w:p>
    <w:p>
      <w:pPr>
        <w:pStyle w:val="000026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/>
          <w:sz w:val="32"/>
        </w:rPr>
        <w:t xml:space="preserve"> </w:t>
      </w:r>
    </w:p>
    <w:sectPr>
      <w:headerReference r:id="rId4" w:type="default"/>
      <w:footerReference r:id="rId5" w:type="default"/>
      <w:pgSz w:w="11905" w:h="16840" w:orient="portrait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>
  <w:abstractNum w:abstractNumId="1">
    <w:lvl>
      <w:start w:val="7"/>
      <w:numFmt w:val="decimal"/>
      <w:suff w:val="tab"/>
      <w:lvlText w:val="%1."/>
      <w:rPr>
        <w:color w:val="3370ff"/>
      </w:rPr>
    </w:lvl>
  </w:abstractNum>
  <w:abstractNum w:abstractNumId="2">
    <w:lvl>
      <w:start w:val="3"/>
      <w:numFmt w:val="decimal"/>
      <w:suff w:val="tab"/>
      <w:lvlText w:val="%1."/>
      <w:rPr>
        <w:color w:val="3370ff"/>
      </w:rPr>
    </w:lvl>
  </w:abstractNum>
  <w:abstractNum w:abstractNumId="3">
    <w:lvl>
      <w:start w:val="6"/>
      <w:numFmt w:val="decimal"/>
      <w:suff w:val="tab"/>
      <w:lvlText w:val="%1."/>
      <w:rPr>
        <w:color w:val="3370ff"/>
      </w:rPr>
    </w:lvl>
  </w:abstractNum>
  <w:abstractNum w:abstractNumId="4">
    <w:lvl>
      <w:start w:val="16"/>
      <w:numFmt w:val="decimal"/>
      <w:suff w:val="tab"/>
      <w:lvlText w:val="%1."/>
      <w:rPr>
        <w:color w:val="3370ff"/>
      </w:rPr>
    </w:lvl>
  </w:abstractNum>
  <w:abstractNum w:abstractNumId="5">
    <w:lvl>
      <w:start w:val="1"/>
      <w:numFmt w:val="decimal"/>
      <w:suff w:val="tab"/>
      <w:lvlText w:val="%1."/>
      <w:rPr>
        <w:color w:val="3370ff"/>
      </w:rPr>
    </w:lvl>
  </w:abstractNum>
  <w:abstractNum w:abstractNumId="6">
    <w:lvl>
      <w:start w:val="9"/>
      <w:numFmt w:val="decimal"/>
      <w:suff w:val="tab"/>
      <w:lvlText w:val="%1."/>
      <w:rPr>
        <w:color w:val="3370ff"/>
      </w:rPr>
    </w:lvl>
  </w:abstractNum>
  <w:abstractNum w:abstractNumId="7">
    <w:lvl>
      <w:start w:val="8"/>
      <w:numFmt w:val="decimal"/>
      <w:suff w:val="tab"/>
      <w:lvlText w:val="%1."/>
      <w:rPr>
        <w:color w:val="3370ff"/>
      </w:rPr>
    </w:lvl>
  </w:abstractNum>
  <w:abstractNum w:abstractNumId="8">
    <w:lvl>
      <w:start w:val="14"/>
      <w:numFmt w:val="decimal"/>
      <w:suff w:val="tab"/>
      <w:lvlText w:val="%1."/>
      <w:rPr>
        <w:color w:val="3370ff"/>
      </w:rPr>
    </w:lvl>
  </w:abstractNum>
  <w:abstractNum w:abstractNumId="9">
    <w:lvl>
      <w:start w:val="17"/>
      <w:numFmt w:val="decimal"/>
      <w:suff w:val="tab"/>
      <w:lvlText w:val="%1."/>
      <w:rPr>
        <w:color w:val="3370ff"/>
      </w:rPr>
    </w:lvl>
  </w:abstractNum>
  <w:abstractNum w:abstractNumId="10">
    <w:lvl>
      <w:start w:val="11"/>
      <w:numFmt w:val="decimal"/>
      <w:suff w:val="tab"/>
      <w:lvlText w:val="%1."/>
      <w:rPr>
        <w:color w:val="3370ff"/>
      </w:rPr>
    </w:lvl>
  </w:abstractNum>
  <w:abstractNum w:abstractNumId="11">
    <w:lvl>
      <w:start w:val="4"/>
      <w:numFmt w:val="decimal"/>
      <w:suff w:val="tab"/>
      <w:lvlText w:val="%1."/>
      <w:rPr>
        <w:color w:val="3370ff"/>
      </w:rPr>
    </w:lvl>
  </w:abstractNum>
  <w:abstractNum w:abstractNumId="12">
    <w:lvl>
      <w:start w:val="13"/>
      <w:numFmt w:val="decimal"/>
      <w:suff w:val="tab"/>
      <w:lvlText w:val="%1."/>
      <w:rPr>
        <w:color w:val="3370ff"/>
      </w:rPr>
    </w:lvl>
  </w:abstractNum>
  <w:abstractNum w:abstractNumId="13">
    <w:lvl>
      <w:start w:val="15"/>
      <w:numFmt w:val="decimal"/>
      <w:suff w:val="tab"/>
      <w:lvlText w:val="%1."/>
      <w:rPr>
        <w:color w:val="3370ff"/>
      </w:rPr>
    </w:lvl>
  </w:abstractNum>
  <w:abstractNum w:abstractNumId="14">
    <w:lvl>
      <w:start w:val="5"/>
      <w:numFmt w:val="decimal"/>
      <w:suff w:val="tab"/>
      <w:lvlText w:val="%1."/>
      <w:rPr>
        <w:color w:val="3370ff"/>
      </w:rPr>
    </w:lvl>
  </w:abstractNum>
  <w:abstractNum w:abstractNumId="15">
    <w:lvl>
      <w:start w:val="18"/>
      <w:numFmt w:val="decimal"/>
      <w:suff w:val="tab"/>
      <w:lvlText w:val="%1."/>
      <w:rPr>
        <w:color w:val="3370ff"/>
      </w:rPr>
    </w:lvl>
  </w:abstractNum>
  <w:abstractNum w:abstractNumId="16">
    <w:lvl>
      <w:start w:val="12"/>
      <w:numFmt w:val="decimal"/>
      <w:suff w:val="tab"/>
      <w:lvlText w:val="%1."/>
      <w:rPr>
        <w:color w:val="3370ff"/>
      </w:rPr>
    </w:lvl>
  </w:abstractNum>
  <w:abstractNum w:abstractNumId="17">
    <w:lvl>
      <w:start w:val="2"/>
      <w:numFmt w:val="decimal"/>
      <w:suff w:val="tab"/>
      <w:lvlText w:val="%1."/>
      <w:rPr>
        <w:color w:val="3370ff"/>
      </w:rPr>
    </w:lvl>
  </w:abstractNum>
  <w:abstractNum w:abstractNumId="18">
    <w:lvl>
      <w:start w:val="10"/>
      <w:numFmt w:val="decimal"/>
      <w:suff w:val="tab"/>
      <w:lvlText w:val="%1."/>
      <w:rPr>
        <w:color w:val="3370ff"/>
      </w:rPr>
    </w:lvl>
  </w:abstractNum>
  <w:num w:numId="3">
    <w:abstractNumId w:val="2"/>
  </w:num>
  <w:num w:numId="16">
    <w:abstractNumId w:val="4"/>
  </w:num>
  <w:num w:numId="11">
    <w:abstractNumId w:val="10"/>
  </w:num>
  <w:num w:numId="15">
    <w:abstractNumId w:val="13"/>
  </w:num>
  <w:num w:numId="7">
    <w:abstractNumId w:val="1"/>
  </w:num>
  <w:num w:numId="2">
    <w:abstractNumId w:val="17"/>
  </w:num>
  <w:num w:numId="10">
    <w:abstractNumId w:val="18"/>
  </w:num>
  <w:num w:numId="5">
    <w:abstractNumId w:val="14"/>
  </w:num>
  <w:num w:numId="4">
    <w:abstractNumId w:val="11"/>
  </w:num>
  <w:num w:numId="1">
    <w:abstractNumId w:val="5"/>
  </w:num>
  <w:num w:numId="12">
    <w:abstractNumId w:val="16"/>
  </w:num>
  <w:num w:numId="6">
    <w:abstractNumId w:val="3"/>
  </w:num>
  <w:num w:numId="13">
    <w:abstractNumId w:val="12"/>
  </w:num>
  <w:num w:numId="17">
    <w:abstractNumId w:val="9"/>
  </w:num>
  <w:num w:numId="14">
    <w:abstractNumId w:val="8"/>
  </w:num>
  <w:num w:numId="18">
    <w:abstractNumId w:val="15"/>
  </w:num>
  <w:num w:numId="9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pPrDefault>
      <w:pPr/>
    </w:pPrDefault>
  </w:docDefaults>
  <w:style w:type="character" w:styleId="000001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0" Type="http://schemas.openxmlformats.org/officeDocument/2006/relationships/image" Target="media/image5.png" /><Relationship Id="rId16" Type="http://schemas.openxmlformats.org/officeDocument/2006/relationships/image" Target="media/image11.png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1" Type="http://schemas.openxmlformats.org/officeDocument/2006/relationships/image" Target="media/image6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19" Type="http://schemas.openxmlformats.org/officeDocument/2006/relationships/image" Target="media/image14.png" /><Relationship Id="rId17" Type="http://schemas.openxmlformats.org/officeDocument/2006/relationships/image" Target="media/image12.png" /><Relationship Id="rId12" Type="http://schemas.openxmlformats.org/officeDocument/2006/relationships/image" Target="media/image7.png" /><Relationship Id="rId15" Type="http://schemas.openxmlformats.org/officeDocument/2006/relationships/image" Target="media/image10.png" /><Relationship Id="rId4" Type="http://schemas.openxmlformats.org/officeDocument/2006/relationships/header" Target="header1.xml" /><Relationship Id="rId18" Type="http://schemas.openxmlformats.org/officeDocument/2006/relationships/image" Target="media/image13.png" /><Relationship Id="rId5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2025-02-19T15:17:19Z</dcterms:created>
  <dcterms:modified xsi:type="dcterms:W3CDTF">2025-02-19T15:17:19Z</dcterms:modified>
</cp:coreProperties>
</file>