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98885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1.Loginapp初始化</w:t>
      </w:r>
    </w:p>
    <w:p w14:paraId="25B13ED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def onLoginAppReady():</w:t>
      </w:r>
    </w:p>
    <w:p w14:paraId="164B85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等待连接和登录</w:t>
      </w:r>
    </w:p>
    <w:p w14:paraId="6E0311C5">
      <w:pPr>
        <w:rPr>
          <w:rFonts w:hint="eastAsia"/>
          <w:lang w:val="en-US" w:eastAsia="zh-CN"/>
        </w:rPr>
      </w:pPr>
    </w:p>
    <w:p w14:paraId="474CF75B">
      <w:pPr>
        <w:rPr>
          <w:rFonts w:hint="default"/>
          <w:lang w:val="en-US" w:eastAsia="zh-CN"/>
        </w:rPr>
      </w:pPr>
    </w:p>
    <w:p w14:paraId="5D7EFB3B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玩家客户端连接,引擎内部</w:t>
      </w:r>
    </w:p>
    <w:p w14:paraId="34E811C2"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1.客户端先通过域名得到loginapp的ip地址,可能针对多个loginapp配置了不同的ip,所以根据dns的轮询机制,可能返回不同的ip地址以实现loginapp的负载均衡</w:t>
      </w:r>
    </w:p>
    <w:p w14:paraId="13858D0E"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2.客户端拿到loginapp的ip后,发起连接,</w:t>
      </w:r>
    </w:p>
    <w:p w14:paraId="0E5B193F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30922887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发起登录请求</w:t>
      </w:r>
    </w:p>
    <w:p w14:paraId="5A1426B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底层收到登录消息后,交给</w:t>
      </w:r>
    </w:p>
    <w:p w14:paraId="199AB9D0">
      <w:pPr>
        <w:numPr>
          <w:ilvl w:val="0"/>
          <w:numId w:val="0"/>
        </w:numPr>
        <w:ind w:leftChars="0"/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drawing>
          <wp:inline distT="0" distB="0" distL="114300" distR="114300">
            <wp:extent cx="5271770" cy="3402965"/>
            <wp:effectExtent l="0" t="0" r="5080" b="698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402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 xml:space="preserve">回调python </w:t>
      </w:r>
    </w:p>
    <w:p w14:paraId="21BBAD0B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865" cy="1638300"/>
            <wp:effectExtent l="0" t="0" r="698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ABD36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73675" cy="1615440"/>
            <wp:effectExtent l="0" t="0" r="3175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61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2F78E0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3684B4F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校验通过 加入等待登录管理</w:t>
      </w:r>
    </w:p>
    <w:p w14:paraId="1073FA9B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4310" cy="2458085"/>
            <wp:effectExtent l="0" t="0" r="2540" b="1841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58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E0E8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然后向 dbapp发送登录消息</w:t>
      </w:r>
    </w:p>
    <w:p w14:paraId="11A31D49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9865" cy="535305"/>
            <wp:effectExtent l="0" t="0" r="6985" b="1714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535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33FF6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3040" cy="1272540"/>
            <wp:effectExtent l="0" t="0" r="3810" b="381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27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494BD1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6CC7C08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Dbapp收到后处理登录校验</w:t>
      </w:r>
    </w:p>
    <w:p w14:paraId="0B1B9B02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9230" cy="1795780"/>
            <wp:effectExtent l="0" t="0" r="7620" b="1397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795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8D6484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交给对应的处理,然后跑送到线程池中处理 登录任务</w:t>
      </w:r>
    </w:p>
    <w:p w14:paraId="611193B9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1135" cy="2209165"/>
            <wp:effectExtent l="0" t="0" r="5715" b="63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20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9F185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对应的线程函数</w:t>
      </w:r>
    </w:p>
    <w:p w14:paraId="637931DE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0500" cy="2306955"/>
            <wp:effectExtent l="0" t="0" r="6350" b="1714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306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5333B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处理任务</w:t>
      </w:r>
    </w:p>
    <w:p w14:paraId="25BEA6A8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9865" cy="3810635"/>
            <wp:effectExtent l="0" t="0" r="6985" b="1841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810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7173B7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4657725" cy="428625"/>
            <wp:effectExtent l="0" t="0" r="9525" b="952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42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D8AFDA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2405" cy="2936875"/>
            <wp:effectExtent l="0" t="0" r="4445" b="1587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3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31FF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交给对应的 登录任务处理</w:t>
      </w:r>
    </w:p>
    <w:p w14:paraId="6110B36E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1770" cy="1256030"/>
            <wp:effectExtent l="0" t="0" r="5080" b="127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256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23770">
      <w:pPr>
        <w:widowControl w:val="0"/>
        <w:numPr>
          <w:ilvl w:val="0"/>
          <w:numId w:val="0"/>
        </w:numPr>
        <w:jc w:val="both"/>
      </w:pPr>
    </w:p>
    <w:p w14:paraId="43085241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1135" cy="1974215"/>
            <wp:effectExtent l="0" t="0" r="5715" b="698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974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A6035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返回账户信息，同时得到了 账号的gbid</w:t>
      </w:r>
    </w:p>
    <w:p w14:paraId="11FF791D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2409825" cy="647700"/>
            <wp:effectExtent l="0" t="0" r="9525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1379C">
      <w:pPr>
        <w:widowControl w:val="0"/>
        <w:numPr>
          <w:ilvl w:val="0"/>
          <w:numId w:val="0"/>
        </w:numPr>
        <w:jc w:val="both"/>
        <w:rPr>
          <w:rFonts w:hint="eastAsia" w:ascii="新宋体" w:hAnsi="新宋体" w:eastAsia="新宋体"/>
          <w:color w:val="0000FF"/>
          <w:sz w:val="19"/>
          <w:szCs w:val="24"/>
          <w:highlight w:val="white"/>
          <w:lang w:val="en-US" w:eastAsia="zh-CN"/>
        </w:rPr>
      </w:pPr>
      <w:r>
        <w:rPr>
          <w:rFonts w:hint="eastAsia"/>
          <w:lang w:val="en-US" w:eastAsia="zh-CN"/>
        </w:rPr>
        <w:t>设置错误码,如果账号还在线，记录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componentID_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  <w:lang w:val="en-US" w:eastAsia="zh-CN"/>
        </w:rPr>
        <w:t xml:space="preserve"> 字段来标识还在哪个 base登录着</w:t>
      </w:r>
    </w:p>
    <w:p w14:paraId="25D3B896">
      <w:pPr>
        <w:widowControl w:val="0"/>
        <w:numPr>
          <w:ilvl w:val="0"/>
          <w:numId w:val="0"/>
        </w:numPr>
        <w:jc w:val="both"/>
        <w:rPr>
          <w:rFonts w:hint="default" w:ascii="新宋体" w:hAnsi="新宋体" w:eastAsia="新宋体"/>
          <w:color w:val="0000FF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  <w:lang w:val="en-US" w:eastAsia="zh-CN"/>
        </w:rPr>
        <w:t>并且eneityID 非0，正常登录是0</w:t>
      </w:r>
    </w:p>
    <w:p w14:paraId="68B06699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3629025"/>
            <wp:effectExtent l="0" t="0" r="4445" b="9525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62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78C15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将任务加到结束列表</w:t>
      </w:r>
    </w:p>
    <w:p w14:paraId="449A6EFF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9230" cy="4063365"/>
            <wp:effectExtent l="0" t="0" r="7620" b="1333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063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C3425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2405" cy="1386205"/>
            <wp:effectExtent l="0" t="0" r="4445" b="4445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386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28CBE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3040" cy="5121275"/>
            <wp:effectExtent l="0" t="0" r="3810" b="317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121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6D325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对应的任务 里处理登录结果并返回 结果消息</w:t>
      </w:r>
    </w:p>
    <w:p w14:paraId="2ECB7A8F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0500" cy="4049395"/>
            <wp:effectExtent l="0" t="0" r="6350" b="825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04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FC0B7">
      <w:pPr>
        <w:widowControl w:val="0"/>
        <w:numPr>
          <w:ilvl w:val="0"/>
          <w:numId w:val="0"/>
        </w:numPr>
        <w:jc w:val="both"/>
      </w:pPr>
    </w:p>
    <w:p w14:paraId="3F72C08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Loginapp收到登录结果</w:t>
      </w:r>
    </w:p>
    <w:p w14:paraId="3A6CA982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3675" cy="3601085"/>
            <wp:effectExtent l="0" t="0" r="3175" b="1841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601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B20E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88603E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失败会从等待登录列表中删除,成功删除在另外一个地方,这里暂时不关心</w:t>
      </w:r>
    </w:p>
    <w:p w14:paraId="3D80F505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失败会向客户端回复登录失败 先关信息</w:t>
      </w:r>
    </w:p>
    <w:p w14:paraId="6AE2ADB0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1770" cy="3439795"/>
            <wp:effectExtent l="0" t="0" r="5080" b="8255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439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D151D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回调python</w:t>
      </w:r>
    </w:p>
    <w:p w14:paraId="407467E8">
      <w:pPr>
        <w:widowControl w:val="0"/>
        <w:numPr>
          <w:ilvl w:val="0"/>
          <w:numId w:val="0"/>
        </w:numPr>
        <w:jc w:val="both"/>
      </w:pPr>
    </w:p>
    <w:p w14:paraId="5458E64D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1405255"/>
            <wp:effectExtent l="0" t="0" r="4445" b="444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405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2EDDD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496E70C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通知baseappmgr 登录成功</w:t>
      </w:r>
    </w:p>
    <w:p w14:paraId="4F9AE28A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4310" cy="2454910"/>
            <wp:effectExtent l="0" t="0" r="2540" b="254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5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2CCCD">
      <w:pPr>
        <w:widowControl w:val="0"/>
        <w:numPr>
          <w:ilvl w:val="0"/>
          <w:numId w:val="0"/>
        </w:numPr>
        <w:jc w:val="both"/>
        <w:rPr>
          <w:rFonts w:hint="eastAsia" w:ascii="新宋体" w:hAnsi="新宋体" w:eastAsia="新宋体"/>
          <w:color w:val="0000FF"/>
          <w:sz w:val="19"/>
          <w:szCs w:val="24"/>
          <w:highlight w:val="white"/>
          <w:lang w:val="en-US" w:eastAsia="zh-CN"/>
        </w:rPr>
      </w:pPr>
      <w:r>
        <w:rPr>
          <w:rFonts w:hint="eastAsia"/>
          <w:lang w:val="en-US" w:eastAsia="zh-CN"/>
        </w:rPr>
        <w:t>上面那个就是 通过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componentID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  <w:lang w:val="en-US" w:eastAsia="zh-CN"/>
        </w:rPr>
        <w:t xml:space="preserve"> 知道 账号在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componentID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  <w:lang w:val="en-US" w:eastAsia="zh-CN"/>
        </w:rPr>
        <w:t xml:space="preserve"> 这个base上还登录着,相当于顶号</w:t>
      </w:r>
    </w:p>
    <w:p w14:paraId="2E6BC59C">
      <w:pPr>
        <w:widowControl w:val="0"/>
        <w:numPr>
          <w:ilvl w:val="0"/>
          <w:numId w:val="0"/>
        </w:numPr>
        <w:jc w:val="both"/>
        <w:rPr>
          <w:rFonts w:hint="eastAsia" w:ascii="新宋体" w:hAnsi="新宋体" w:eastAsia="新宋体"/>
          <w:color w:val="0000FF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  <w:lang w:val="en-US" w:eastAsia="zh-CN"/>
        </w:rPr>
        <w:t>下面那个就是正常 登录</w:t>
      </w:r>
    </w:p>
    <w:p w14:paraId="6AF6F950">
      <w:pPr>
        <w:widowControl w:val="0"/>
        <w:numPr>
          <w:ilvl w:val="0"/>
          <w:numId w:val="0"/>
        </w:numPr>
        <w:jc w:val="both"/>
        <w:rPr>
          <w:rFonts w:hint="default" w:ascii="新宋体" w:hAnsi="新宋体" w:eastAsia="新宋体"/>
          <w:color w:val="0000FF"/>
          <w:sz w:val="19"/>
          <w:szCs w:val="24"/>
          <w:highlight w:val="white"/>
          <w:lang w:val="en-US" w:eastAsia="zh-CN"/>
        </w:rPr>
      </w:pPr>
    </w:p>
    <w:p w14:paraId="4B31606B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5CFB6C4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先看正常登录</w:t>
      </w:r>
    </w:p>
    <w:p w14:paraId="7F0FCA82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1135" cy="3204210"/>
            <wp:effectExtent l="0" t="0" r="5715" b="1524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3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204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7C35F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1770" cy="4342130"/>
            <wp:effectExtent l="0" t="0" r="5080" b="127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34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A14F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05F1ED8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69865" cy="1513205"/>
            <wp:effectExtent l="0" t="0" r="6985" b="10795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51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3D61FC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0AE2A7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向对应的base发送登录成功消息</w:t>
      </w:r>
    </w:p>
    <w:p w14:paraId="3B9CEE8A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7325" cy="755015"/>
            <wp:effectExtent l="0" t="0" r="9525" b="6985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5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755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DF7E97">
      <w:pPr>
        <w:widowControl w:val="0"/>
        <w:numPr>
          <w:ilvl w:val="0"/>
          <w:numId w:val="0"/>
        </w:numPr>
        <w:jc w:val="both"/>
      </w:pPr>
    </w:p>
    <w:p w14:paraId="67DEF48A">
      <w:pPr>
        <w:widowControl w:val="0"/>
        <w:numPr>
          <w:ilvl w:val="0"/>
          <w:numId w:val="0"/>
        </w:numPr>
        <w:jc w:val="both"/>
      </w:pPr>
    </w:p>
    <w:p w14:paraId="6C09B44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再看 顶号登录</w:t>
      </w:r>
    </w:p>
    <w:p w14:paraId="3FE3F979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4150" cy="2993390"/>
            <wp:effectExtent l="0" t="0" r="12700" b="1651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993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A5230B">
      <w:pPr>
        <w:widowControl w:val="0"/>
        <w:numPr>
          <w:ilvl w:val="0"/>
          <w:numId w:val="0"/>
        </w:numPr>
        <w:jc w:val="both"/>
        <w:rPr>
          <w:rFonts w:hint="eastAsia" w:eastAsiaTheme="minorEastAsia"/>
          <w:lang w:val="en-US" w:eastAsia="zh-CN"/>
        </w:rPr>
      </w:pPr>
    </w:p>
    <w:p w14:paraId="360D516E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这两个最后都是走到 baseapp的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registerPendingLogin</w:t>
      </w:r>
    </w:p>
    <w:p w14:paraId="4315C17D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3040" cy="659130"/>
            <wp:effectExtent l="0" t="0" r="3810" b="762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8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659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50BCC1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100785F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其中 正常登录entityid为0,否则是从db拉取的entityid</w:t>
      </w:r>
    </w:p>
    <w:p w14:paraId="5F1C8A73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6690" cy="1075055"/>
            <wp:effectExtent l="0" t="0" r="10160" b="10795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39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075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1417EE">
      <w:pPr>
        <w:widowControl w:val="0"/>
        <w:numPr>
          <w:ilvl w:val="0"/>
          <w:numId w:val="0"/>
        </w:numPr>
        <w:jc w:val="both"/>
      </w:pPr>
    </w:p>
    <w:p w14:paraId="786AF5DE">
      <w:pPr>
        <w:widowControl w:val="0"/>
        <w:numPr>
          <w:ilvl w:val="0"/>
          <w:numId w:val="0"/>
        </w:numPr>
        <w:jc w:val="both"/>
      </w:pPr>
    </w:p>
    <w:p w14:paraId="4FE06C8B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向baseappmgr回复消息, 包含登录的账号信息 和当前base地址信息</w:t>
      </w:r>
    </w:p>
    <w:p w14:paraId="4B12AB58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3675" cy="3461385"/>
            <wp:effectExtent l="0" t="0" r="3175" b="5715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461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1CC1CF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加入</w:t>
      </w:r>
      <w:r>
        <w:rPr>
          <w:rFonts w:hint="eastAsia"/>
          <w:color w:val="FF0000"/>
          <w:lang w:val="en-US" w:eastAsia="zh-CN"/>
        </w:rPr>
        <w:t>等待登录完成列表</w:t>
      </w:r>
      <w:r>
        <w:rPr>
          <w:rFonts w:hint="eastAsia"/>
          <w:lang w:val="en-US" w:eastAsia="zh-CN"/>
        </w:rPr>
        <w:t>,等待后续 玩家连接当前baseapp</w:t>
      </w:r>
    </w:p>
    <w:p w14:paraId="5F1A6A7D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69230" cy="1964690"/>
            <wp:effectExtent l="0" t="0" r="7620" b="1651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1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96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38A50D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6ED29BC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在回到baseappmgr的处理创建 账号实体</w:t>
      </w:r>
    </w:p>
    <w:p w14:paraId="4ABBE9D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drawing>
          <wp:inline distT="0" distB="0" distL="114300" distR="114300">
            <wp:extent cx="5270500" cy="2348865"/>
            <wp:effectExtent l="0" t="0" r="6350" b="13335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43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348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先通知loginapp 账号信息 和 分配的 base 地址</w:t>
      </w:r>
    </w:p>
    <w:p w14:paraId="7A8E6364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这里处理删除 等待登录记录,回复客户端登录成功</w:t>
      </w:r>
    </w:p>
    <w:p w14:paraId="1F92058C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3040" cy="2925445"/>
            <wp:effectExtent l="0" t="0" r="3810" b="8255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5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925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209AA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这样 客户端拿到分配的base后,可以向该base发起连接,去处理完成登录</w:t>
      </w:r>
    </w:p>
    <w:p w14:paraId="5271ECAD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3675" cy="2322195"/>
            <wp:effectExtent l="0" t="0" r="3175" b="1905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46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322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2AE221">
      <w:pPr>
        <w:widowControl w:val="0"/>
        <w:numPr>
          <w:ilvl w:val="0"/>
          <w:numId w:val="0"/>
        </w:numPr>
        <w:jc w:val="both"/>
        <w:rPr>
          <w:rFonts w:hint="default" w:eastAsia="新宋体"/>
          <w:lang w:val="en-US" w:eastAsia="zh-CN"/>
        </w:rPr>
      </w:pPr>
      <w:r>
        <w:rPr>
          <w:rFonts w:hint="eastAsia"/>
          <w:lang w:val="en-US" w:eastAsia="zh-CN"/>
        </w:rPr>
        <w:t xml:space="preserve">其中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PendingLoginMgr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  <w:lang w:val="en-US" w:eastAsia="zh-CN"/>
        </w:rPr>
        <w:t xml:space="preserve"> 处理登录base超时的处理,默认超时时间为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OP_TIME_OUT_MAX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  <w:lang w:eastAsia="zh-CN"/>
        </w:rPr>
        <w:t>，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  <w:lang w:val="en-US" w:eastAsia="zh-CN"/>
        </w:rPr>
        <w:t xml:space="preserve">超时则删除 </w:t>
      </w:r>
    </w:p>
    <w:p w14:paraId="6F0A463D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64785" cy="4510405"/>
            <wp:effectExtent l="0" t="0" r="12065" b="4445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49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451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599A8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253315AE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24BFE56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然后客户端处理与 该base的连接,然后发起登录</w:t>
      </w:r>
    </w:p>
    <w:p w14:paraId="273AFE0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drawing>
          <wp:inline distT="0" distB="0" distL="114300" distR="114300">
            <wp:extent cx="5269230" cy="1964690"/>
            <wp:effectExtent l="0" t="0" r="7620" b="1651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48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96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B31AA2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7960" cy="1520825"/>
            <wp:effectExtent l="0" t="0" r="8890" b="3175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47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52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7AB533">
      <w:pPr>
        <w:widowControl w:val="0"/>
        <w:numPr>
          <w:ilvl w:val="0"/>
          <w:numId w:val="0"/>
        </w:numPr>
        <w:jc w:val="both"/>
      </w:pPr>
    </w:p>
    <w:p w14:paraId="6C811D6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获取base上的等待登录完成信息</w:t>
      </w:r>
    </w:p>
    <w:p w14:paraId="14F22E49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4310" cy="3775710"/>
            <wp:effectExtent l="0" t="0" r="2540" b="1524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50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75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AC5722">
      <w:pPr>
        <w:widowControl w:val="0"/>
        <w:numPr>
          <w:ilvl w:val="0"/>
          <w:numId w:val="0"/>
        </w:numPr>
        <w:jc w:val="both"/>
      </w:pPr>
    </w:p>
    <w:p w14:paraId="3855D9F7">
      <w:pPr>
        <w:widowControl w:val="0"/>
        <w:numPr>
          <w:ilvl w:val="0"/>
          <w:numId w:val="0"/>
        </w:numPr>
        <w:jc w:val="both"/>
      </w:pPr>
    </w:p>
    <w:p w14:paraId="28DCF292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如果是顶号,则entity不为0,也就是存在 账号实体 Account entity</w:t>
      </w:r>
    </w:p>
    <w:p w14:paraId="4193E428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9865" cy="5170170"/>
            <wp:effectExtent l="0" t="0" r="6985" b="1143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52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5170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C584FE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回调python处是否允许 顶号</w:t>
      </w:r>
    </w:p>
    <w:p w14:paraId="2875B6A0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1770" cy="1868805"/>
            <wp:effectExtent l="0" t="0" r="5080" b="17145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54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868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59A78">
      <w:pPr>
        <w:widowControl w:val="0"/>
        <w:numPr>
          <w:ilvl w:val="0"/>
          <w:numId w:val="0"/>
        </w:numPr>
        <w:jc w:val="both"/>
      </w:pPr>
    </w:p>
    <w:p w14:paraId="14BB3C7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拒绝则 通知客户端 登录失败</w:t>
      </w:r>
    </w:p>
    <w:p w14:paraId="18A987FB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3040" cy="3829685"/>
            <wp:effectExtent l="0" t="0" r="3810" b="18415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56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829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CA3C31">
      <w:pPr>
        <w:widowControl w:val="0"/>
        <w:numPr>
          <w:ilvl w:val="0"/>
          <w:numId w:val="0"/>
        </w:numPr>
        <w:jc w:val="both"/>
      </w:pPr>
    </w:p>
    <w:p w14:paraId="4D91B54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允许则</w:t>
      </w:r>
    </w:p>
    <w:p w14:paraId="7005B8E3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67325" cy="4411345"/>
            <wp:effectExtent l="0" t="0" r="9525" b="8255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图片 57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4411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C1A10B">
      <w:pPr>
        <w:widowControl w:val="0"/>
        <w:numPr>
          <w:ilvl w:val="0"/>
          <w:numId w:val="0"/>
        </w:numPr>
        <w:jc w:val="both"/>
      </w:pPr>
    </w:p>
    <w:p w14:paraId="2439839A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没有登录的账号实体,则通知dbmgr ,处理登录</w:t>
      </w:r>
    </w:p>
    <w:p w14:paraId="1825095A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5420" cy="1591310"/>
            <wp:effectExtent l="0" t="0" r="11430" b="889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53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591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16E28">
      <w:pPr>
        <w:widowControl w:val="0"/>
        <w:numPr>
          <w:ilvl w:val="0"/>
          <w:numId w:val="0"/>
        </w:numPr>
        <w:jc w:val="both"/>
      </w:pPr>
    </w:p>
    <w:p w14:paraId="22EC1C7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dbMgr创建查询账号任务</w:t>
      </w:r>
    </w:p>
    <w:p w14:paraId="289FE7B7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69230" cy="3393440"/>
            <wp:effectExtent l="0" t="0" r="7620" b="16510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图片 58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393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1C164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处理账号查询,获取结果 和 dbid</w:t>
      </w:r>
    </w:p>
    <w:p w14:paraId="603A3FB6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0500" cy="3439795"/>
            <wp:effectExtent l="0" t="0" r="6350" b="8255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60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439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988234">
      <w:pPr>
        <w:widowControl w:val="0"/>
        <w:numPr>
          <w:ilvl w:val="0"/>
          <w:numId w:val="0"/>
        </w:numPr>
        <w:jc w:val="both"/>
      </w:pPr>
    </w:p>
    <w:p w14:paraId="640DAD2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交给主线程,向baseapp回复 查询结果</w:t>
      </w:r>
    </w:p>
    <w:p w14:paraId="2D3B88A6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3040" cy="4354195"/>
            <wp:effectExtent l="0" t="0" r="3810" b="8255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图片 61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354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25EF2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1770" cy="3998595"/>
            <wp:effectExtent l="0" t="0" r="5080" b="1905"/>
            <wp:docPr id="72" name="图片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图片 72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998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F07464">
      <w:pPr>
        <w:widowControl w:val="0"/>
        <w:numPr>
          <w:ilvl w:val="0"/>
          <w:numId w:val="0"/>
        </w:numPr>
        <w:jc w:val="both"/>
      </w:pPr>
    </w:p>
    <w:p w14:paraId="44E926B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成功则 创建新的 账号实体 Account </w:t>
      </w:r>
    </w:p>
    <w:p w14:paraId="548C9F35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1135" cy="457835"/>
            <wp:effectExtent l="0" t="0" r="5715" b="18415"/>
            <wp:docPr id="65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图片 65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57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1A9417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9865" cy="2208530"/>
            <wp:effectExtent l="0" t="0" r="6985" b="1270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图片 63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208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C8E2A0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3040" cy="4762500"/>
            <wp:effectExtent l="0" t="0" r="3810" b="0"/>
            <wp:docPr id="73" name="图片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图片 73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EA456E">
      <w:pPr>
        <w:widowControl w:val="0"/>
        <w:numPr>
          <w:ilvl w:val="0"/>
          <w:numId w:val="0"/>
        </w:numPr>
        <w:jc w:val="both"/>
      </w:pPr>
    </w:p>
    <w:p w14:paraId="3A19DBB6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其中初始化操作</w:t>
      </w:r>
    </w:p>
    <w:p w14:paraId="7D37CEF7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3676650" cy="1200150"/>
            <wp:effectExtent l="0" t="0" r="0" b="0"/>
            <wp:docPr id="68" name="图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图片 68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315EDD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3040" cy="5567045"/>
            <wp:effectExtent l="0" t="0" r="3810" b="14605"/>
            <wp:docPr id="70" name="图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图片 70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567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74AE8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在调用对应 Account 的初始化函数</w:t>
      </w:r>
    </w:p>
    <w:p w14:paraId="3036F6E6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1770" cy="2139315"/>
            <wp:effectExtent l="0" t="0" r="5080" b="13335"/>
            <wp:docPr id="71" name="图片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图片 71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13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4EBBD8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05582015">
      <w:pPr>
        <w:widowControl w:val="0"/>
        <w:numPr>
          <w:ilvl w:val="0"/>
          <w:numId w:val="0"/>
        </w:numPr>
        <w:jc w:val="both"/>
        <w:rPr>
          <w:rFonts w:hint="eastAsia" w:ascii="新宋体" w:hAnsi="新宋体" w:eastAsia="新宋体"/>
          <w:color w:val="0000FF"/>
          <w:sz w:val="19"/>
          <w:szCs w:val="24"/>
          <w:highlight w:val="white"/>
          <w:lang w:val="en-US" w:eastAsia="zh-CN"/>
        </w:rPr>
      </w:pPr>
      <w:r>
        <w:rPr>
          <w:rFonts w:hint="eastAsia"/>
          <w:lang w:val="en-US" w:eastAsia="zh-CN"/>
        </w:rPr>
        <w:t>从上可以看出,系统内置的 成员变量 会在C++层通过 字典参数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dictData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  <w:lang w:val="en-US" w:eastAsia="zh-CN"/>
        </w:rPr>
        <w:t xml:space="preserve"> 就初始化好了,剩下的回调脚本交给 我们自己 初始化</w:t>
      </w:r>
    </w:p>
    <w:p w14:paraId="4752BE3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到这里就登录完成了,需要回复客户端,登录成功,也就是创建代理成功,同顶号</w:t>
      </w:r>
    </w:p>
    <w:p w14:paraId="2C8E0BE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drawing>
          <wp:inline distT="0" distB="0" distL="114300" distR="114300">
            <wp:extent cx="5272405" cy="2152015"/>
            <wp:effectExtent l="0" t="0" r="4445" b="635"/>
            <wp:docPr id="77" name="图片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图片 77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152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95EE75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4036060"/>
            <wp:effectExtent l="0" t="0" r="4445" b="2540"/>
            <wp:docPr id="78" name="图片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图片 78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036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24266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2405" cy="5083810"/>
            <wp:effectExtent l="0" t="0" r="4445" b="2540"/>
            <wp:docPr id="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1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508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C2FDB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4967E13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DF69DC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267845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0F138B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4D704D9">
      <w:pPr>
        <w:keepNext w:val="0"/>
        <w:keepLines w:val="0"/>
        <w:widowControl/>
        <w:suppressLineNumbers w:val="0"/>
        <w:shd w:val="clear" w:fill="FFFFFF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在Account实体创建完后会回调,通知实体可用</w:t>
      </w:r>
    </w:p>
    <w:p w14:paraId="1179A35C">
      <w:pPr>
        <w:keepNext w:val="0"/>
        <w:keepLines w:val="0"/>
        <w:widowControl/>
        <w:suppressLineNumbers w:val="0"/>
        <w:shd w:val="clear" w:fill="FFFFFF"/>
        <w:jc w:val="left"/>
      </w:pPr>
      <w:r>
        <w:drawing>
          <wp:inline distT="0" distB="0" distL="114300" distR="114300">
            <wp:extent cx="5270500" cy="1299845"/>
            <wp:effectExtent l="0" t="0" r="6350" b="14605"/>
            <wp:docPr id="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299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2CDCE">
      <w:pPr>
        <w:keepNext w:val="0"/>
        <w:keepLines w:val="0"/>
        <w:widowControl/>
        <w:suppressLineNumbers w:val="0"/>
        <w:shd w:val="clear" w:fill="FFFFFF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这里由于版本问题,起始就是onClientEnabled</w:t>
      </w:r>
    </w:p>
    <w:p w14:paraId="26CE2788">
      <w:pPr>
        <w:keepNext w:val="0"/>
        <w:keepLines w:val="0"/>
        <w:widowControl/>
        <w:suppressLineNumbers w:val="0"/>
        <w:shd w:val="clear" w:fill="FFFFFF"/>
        <w:jc w:val="left"/>
        <w:rPr>
          <w:rFonts w:hint="default"/>
          <w:lang w:val="en-US" w:eastAsia="zh-CN"/>
        </w:rPr>
      </w:pPr>
    </w:p>
    <w:p w14:paraId="30CD15E7">
      <w:pPr>
        <w:keepNext w:val="0"/>
        <w:keepLines w:val="0"/>
        <w:widowControl/>
        <w:suppressLineNumbers w:val="0"/>
        <w:shd w:val="clear" w:fill="FFFFFF"/>
        <w:jc w:val="left"/>
        <w:rPr>
          <w:rFonts w:hint="default"/>
          <w:lang w:val="en-US" w:eastAsia="zh-CN"/>
        </w:rPr>
      </w:pPr>
    </w:p>
    <w:p w14:paraId="03A56E35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lang w:val="en-US" w:eastAsia="zh-CN"/>
        </w:rPr>
      </w:pPr>
    </w:p>
    <w:p w14:paraId="6A7895F8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lang w:val="en-US" w:eastAsia="zh-CN"/>
        </w:rPr>
      </w:pPr>
    </w:p>
    <w:p w14:paraId="140FEAF7">
      <w:pPr>
        <w:widowControl w:val="0"/>
        <w:numPr>
          <w:ilvl w:val="0"/>
          <w:numId w:val="0"/>
        </w:numPr>
        <w:jc w:val="both"/>
      </w:pPr>
    </w:p>
    <w:p w14:paraId="472488A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1EB2C8A">
      <w:pPr>
        <w:keepNext w:val="0"/>
        <w:keepLines w:val="0"/>
        <w:widowControl/>
        <w:suppressLineNumbers w:val="0"/>
        <w:shd w:val="clear" w:fill="FFFFFF"/>
        <w:jc w:val="left"/>
        <w:rPr>
          <w:rFonts w:hint="default"/>
          <w:lang w:val="en-US" w:eastAsia="zh-CN"/>
        </w:rPr>
      </w:pPr>
    </w:p>
    <w:p w14:paraId="7BFD9E55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9865" cy="5355590"/>
            <wp:effectExtent l="0" t="0" r="6985" b="16510"/>
            <wp:docPr id="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535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8B661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2405" cy="3798570"/>
            <wp:effectExtent l="0" t="0" r="4445" b="11430"/>
            <wp:docPr id="3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4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79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4CCF0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去加载账号角色列表下的所有角色的 外观信息</w:t>
      </w:r>
    </w:p>
    <w:p w14:paraId="6C8F4136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7325" cy="2693035"/>
            <wp:effectExtent l="0" t="0" r="9525" b="12065"/>
            <wp:docPr id="2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69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F2A5C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再去加载所有角色的 outfitadata,加载完后向客户端发送完整的角色列表</w:t>
      </w:r>
    </w:p>
    <w:p w14:paraId="1314A6E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E04021A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2327910"/>
            <wp:effectExtent l="0" t="0" r="6350" b="15240"/>
            <wp:docPr id="2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3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32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6E84B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lang w:val="en-US" w:eastAsia="zh-CN"/>
        </w:rPr>
      </w:pPr>
    </w:p>
    <w:p w14:paraId="5CA1754E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lang w:val="en-US" w:eastAsia="zh-CN"/>
        </w:rPr>
      </w:pPr>
    </w:p>
    <w:p w14:paraId="33701C10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lang w:val="en-US" w:eastAsia="zh-CN"/>
        </w:rPr>
      </w:pPr>
    </w:p>
    <w:p w14:paraId="01932A6C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onAccountLogin</w:t>
      </w:r>
      <w:r>
        <w:rPr>
          <w:rFonts w:hint="eastAsia"/>
          <w:lang w:val="en-US" w:eastAsia="zh-CN"/>
        </w:rPr>
        <w:t>则是通知loginstub 处理账号登录</w:t>
      </w:r>
    </w:p>
    <w:p w14:paraId="4DB71B50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lang w:val="en-US" w:eastAsia="zh-CN"/>
        </w:rPr>
      </w:pPr>
      <w:r>
        <w:drawing>
          <wp:inline distT="0" distB="0" distL="114300" distR="114300">
            <wp:extent cx="5270500" cy="1885315"/>
            <wp:effectExtent l="0" t="0" r="6350" b="635"/>
            <wp:docPr id="4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7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885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3B8DB7A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lang w:val="en-US" w:eastAsia="zh-CN"/>
        </w:rPr>
      </w:pPr>
    </w:p>
    <w:p w14:paraId="37ACCED2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lang w:val="en-US" w:eastAsia="zh-CN"/>
        </w:rPr>
      </w:pPr>
    </w:p>
    <w:p w14:paraId="6EF7E6E3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lang w:val="en-US" w:eastAsia="zh-CN"/>
        </w:rPr>
      </w:pPr>
    </w:p>
    <w:p w14:paraId="2AD383B4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lang w:val="en-US" w:eastAsia="zh-CN"/>
        </w:rPr>
      </w:pPr>
    </w:p>
    <w:p w14:paraId="5AA27455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lang w:val="en-US" w:eastAsia="zh-CN"/>
        </w:rPr>
      </w:pPr>
    </w:p>
    <w:p w14:paraId="3828EEE1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lang w:val="en-US" w:eastAsia="zh-CN"/>
        </w:rPr>
      </w:pPr>
    </w:p>
    <w:p w14:paraId="6DA4261C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lang w:val="en-US" w:eastAsia="zh-CN"/>
        </w:rPr>
      </w:pPr>
    </w:p>
    <w:p w14:paraId="5D672FB6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lang w:val="en-US" w:eastAsia="zh-CN"/>
        </w:rPr>
      </w:pPr>
    </w:p>
    <w:p w14:paraId="549AE2BF">
      <w:pPr>
        <w:widowControl w:val="0"/>
        <w:numPr>
          <w:ilvl w:val="0"/>
          <w:numId w:val="0"/>
        </w:numPr>
        <w:jc w:val="both"/>
      </w:pPr>
    </w:p>
    <w:p w14:paraId="099E4C0C">
      <w:pPr>
        <w:widowControl w:val="0"/>
        <w:numPr>
          <w:ilvl w:val="0"/>
          <w:numId w:val="0"/>
        </w:numPr>
        <w:jc w:val="both"/>
      </w:pPr>
    </w:p>
    <w:p w14:paraId="20E43C3C">
      <w:pPr>
        <w:widowControl w:val="0"/>
        <w:numPr>
          <w:ilvl w:val="0"/>
          <w:numId w:val="0"/>
        </w:numPr>
        <w:jc w:val="both"/>
      </w:pPr>
    </w:p>
    <w:p w14:paraId="5BD74433">
      <w:pPr>
        <w:widowControl w:val="0"/>
        <w:numPr>
          <w:ilvl w:val="0"/>
          <w:numId w:val="0"/>
        </w:numPr>
        <w:jc w:val="both"/>
      </w:pPr>
    </w:p>
    <w:p w14:paraId="17C2DEB1">
      <w:pPr>
        <w:widowControl w:val="0"/>
        <w:numPr>
          <w:ilvl w:val="0"/>
          <w:numId w:val="0"/>
        </w:numPr>
        <w:jc w:val="both"/>
      </w:pPr>
    </w:p>
    <w:p w14:paraId="0920BEE6">
      <w:pPr>
        <w:widowControl w:val="0"/>
        <w:numPr>
          <w:ilvl w:val="0"/>
          <w:numId w:val="0"/>
        </w:numPr>
        <w:jc w:val="both"/>
      </w:pPr>
    </w:p>
    <w:p w14:paraId="739B640C">
      <w:pPr>
        <w:widowControl w:val="0"/>
        <w:numPr>
          <w:ilvl w:val="0"/>
          <w:numId w:val="0"/>
        </w:numPr>
        <w:jc w:val="both"/>
      </w:pPr>
    </w:p>
    <w:p w14:paraId="5F56644D">
      <w:pPr>
        <w:widowControl w:val="0"/>
        <w:numPr>
          <w:ilvl w:val="0"/>
          <w:numId w:val="0"/>
        </w:numPr>
        <w:jc w:val="both"/>
      </w:pPr>
    </w:p>
    <w:p w14:paraId="05820953">
      <w:pPr>
        <w:widowControl w:val="0"/>
        <w:numPr>
          <w:ilvl w:val="0"/>
          <w:numId w:val="0"/>
        </w:numPr>
        <w:jc w:val="both"/>
      </w:pPr>
    </w:p>
    <w:p w14:paraId="47B55661">
      <w:pPr>
        <w:widowControl w:val="0"/>
        <w:numPr>
          <w:ilvl w:val="0"/>
          <w:numId w:val="0"/>
        </w:numPr>
        <w:jc w:val="both"/>
      </w:pPr>
    </w:p>
    <w:p w14:paraId="10098BDB">
      <w:pPr>
        <w:widowControl w:val="0"/>
        <w:numPr>
          <w:ilvl w:val="0"/>
          <w:numId w:val="0"/>
        </w:numPr>
        <w:jc w:val="both"/>
      </w:pPr>
    </w:p>
    <w:p w14:paraId="603E4085">
      <w:pPr>
        <w:widowControl w:val="0"/>
        <w:numPr>
          <w:ilvl w:val="0"/>
          <w:numId w:val="0"/>
        </w:numPr>
        <w:jc w:val="both"/>
      </w:pPr>
    </w:p>
    <w:p w14:paraId="6B9676A7">
      <w:pPr>
        <w:widowControl w:val="0"/>
        <w:numPr>
          <w:ilvl w:val="0"/>
          <w:numId w:val="0"/>
        </w:numPr>
        <w:jc w:val="both"/>
      </w:pPr>
    </w:p>
    <w:p w14:paraId="7DBFC995">
      <w:pPr>
        <w:widowControl w:val="0"/>
        <w:numPr>
          <w:ilvl w:val="0"/>
          <w:numId w:val="0"/>
        </w:numPr>
        <w:jc w:val="both"/>
      </w:pPr>
    </w:p>
    <w:p w14:paraId="191BF98D">
      <w:pPr>
        <w:widowControl w:val="0"/>
        <w:numPr>
          <w:ilvl w:val="0"/>
          <w:numId w:val="0"/>
        </w:numPr>
        <w:jc w:val="both"/>
      </w:pPr>
    </w:p>
    <w:p w14:paraId="1923AB01">
      <w:pPr>
        <w:widowControl w:val="0"/>
        <w:numPr>
          <w:ilvl w:val="0"/>
          <w:numId w:val="0"/>
        </w:numPr>
        <w:jc w:val="both"/>
      </w:pPr>
    </w:p>
    <w:p w14:paraId="036623D3">
      <w:pPr>
        <w:widowControl w:val="0"/>
        <w:numPr>
          <w:ilvl w:val="0"/>
          <w:numId w:val="0"/>
        </w:numPr>
        <w:jc w:val="both"/>
      </w:pPr>
    </w:p>
    <w:p w14:paraId="19FF6A76">
      <w:pPr>
        <w:widowControl w:val="0"/>
        <w:numPr>
          <w:ilvl w:val="0"/>
          <w:numId w:val="0"/>
        </w:numPr>
        <w:jc w:val="both"/>
      </w:pPr>
    </w:p>
    <w:p w14:paraId="6E23A6B1">
      <w:pPr>
        <w:widowControl w:val="0"/>
        <w:numPr>
          <w:ilvl w:val="0"/>
          <w:numId w:val="0"/>
        </w:numPr>
        <w:jc w:val="both"/>
      </w:pPr>
    </w:p>
    <w:p w14:paraId="3DDD523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再看下Account实体初始化__init__做了哪些事</w:t>
      </w:r>
    </w:p>
    <w:p w14:paraId="56C938B6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9230" cy="3641725"/>
            <wp:effectExtent l="0" t="0" r="7620" b="15875"/>
            <wp:docPr id="3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5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64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2ECB3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4310" cy="2011680"/>
            <wp:effectExtent l="0" t="0" r="2540" b="7620"/>
            <wp:docPr id="4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6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39626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83" w:usb1="288F0000" w:usb2="00000006" w:usb3="00000000" w:csb0="00040001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1797ABE"/>
    <w:multiLevelType w:val="singleLevel"/>
    <w:tmpl w:val="C1797ABE"/>
    <w:lvl w:ilvl="0" w:tentative="0">
      <w:start w:val="2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A8165B"/>
    <w:rsid w:val="010546B0"/>
    <w:rsid w:val="01114787"/>
    <w:rsid w:val="0185404C"/>
    <w:rsid w:val="039A2EC0"/>
    <w:rsid w:val="053E1993"/>
    <w:rsid w:val="0587032C"/>
    <w:rsid w:val="066E5BC6"/>
    <w:rsid w:val="086E43E4"/>
    <w:rsid w:val="09D30CCE"/>
    <w:rsid w:val="0A004850"/>
    <w:rsid w:val="0A127B35"/>
    <w:rsid w:val="0B5974EC"/>
    <w:rsid w:val="0BCF16DF"/>
    <w:rsid w:val="0C6F61CA"/>
    <w:rsid w:val="0D691B1B"/>
    <w:rsid w:val="0F2069D2"/>
    <w:rsid w:val="0F7E0094"/>
    <w:rsid w:val="0FDE5334"/>
    <w:rsid w:val="109600DC"/>
    <w:rsid w:val="114710E3"/>
    <w:rsid w:val="116A336D"/>
    <w:rsid w:val="11C95327"/>
    <w:rsid w:val="123603D9"/>
    <w:rsid w:val="13392B90"/>
    <w:rsid w:val="133950D7"/>
    <w:rsid w:val="14B81C00"/>
    <w:rsid w:val="151F1CCD"/>
    <w:rsid w:val="152E6693"/>
    <w:rsid w:val="154569E2"/>
    <w:rsid w:val="15BC48E1"/>
    <w:rsid w:val="161C5A1E"/>
    <w:rsid w:val="168074FD"/>
    <w:rsid w:val="16BE2DCD"/>
    <w:rsid w:val="16F838BF"/>
    <w:rsid w:val="174E13E1"/>
    <w:rsid w:val="176D3505"/>
    <w:rsid w:val="1A676BC8"/>
    <w:rsid w:val="1A9F3D3E"/>
    <w:rsid w:val="1AD1624B"/>
    <w:rsid w:val="1C251772"/>
    <w:rsid w:val="1C872AE9"/>
    <w:rsid w:val="1CAA7140"/>
    <w:rsid w:val="1E5B3E0B"/>
    <w:rsid w:val="1F3C6780"/>
    <w:rsid w:val="1F843D44"/>
    <w:rsid w:val="1FE346CD"/>
    <w:rsid w:val="1FF337F5"/>
    <w:rsid w:val="205511BE"/>
    <w:rsid w:val="209354CA"/>
    <w:rsid w:val="217D6E93"/>
    <w:rsid w:val="22180576"/>
    <w:rsid w:val="2423628F"/>
    <w:rsid w:val="2544641F"/>
    <w:rsid w:val="257065E2"/>
    <w:rsid w:val="26D811BC"/>
    <w:rsid w:val="26DA2CEC"/>
    <w:rsid w:val="27256ABB"/>
    <w:rsid w:val="275413AC"/>
    <w:rsid w:val="27F8683B"/>
    <w:rsid w:val="280B5ABD"/>
    <w:rsid w:val="2828436D"/>
    <w:rsid w:val="28507CA6"/>
    <w:rsid w:val="293926EA"/>
    <w:rsid w:val="2992557F"/>
    <w:rsid w:val="29FD282F"/>
    <w:rsid w:val="2B115F13"/>
    <w:rsid w:val="2BBF7A93"/>
    <w:rsid w:val="2C7D0E82"/>
    <w:rsid w:val="2D7535FC"/>
    <w:rsid w:val="2DDD3AA0"/>
    <w:rsid w:val="2E2E79D9"/>
    <w:rsid w:val="2E602F08"/>
    <w:rsid w:val="2E8E35A8"/>
    <w:rsid w:val="2E91505B"/>
    <w:rsid w:val="2E9A2AA1"/>
    <w:rsid w:val="2E9C47ED"/>
    <w:rsid w:val="2FF8664E"/>
    <w:rsid w:val="30562C99"/>
    <w:rsid w:val="328D5A51"/>
    <w:rsid w:val="32A71506"/>
    <w:rsid w:val="335A3660"/>
    <w:rsid w:val="349E72EE"/>
    <w:rsid w:val="3602546F"/>
    <w:rsid w:val="375E601B"/>
    <w:rsid w:val="38252F65"/>
    <w:rsid w:val="39305DB5"/>
    <w:rsid w:val="39A64FDB"/>
    <w:rsid w:val="39CC04D7"/>
    <w:rsid w:val="3A353345"/>
    <w:rsid w:val="3A963026"/>
    <w:rsid w:val="3BE67B02"/>
    <w:rsid w:val="3C31001D"/>
    <w:rsid w:val="3C551A0F"/>
    <w:rsid w:val="3C577B7C"/>
    <w:rsid w:val="3CCD0302"/>
    <w:rsid w:val="3D673E6D"/>
    <w:rsid w:val="3E5F5FE8"/>
    <w:rsid w:val="3F3578DE"/>
    <w:rsid w:val="3FE30449"/>
    <w:rsid w:val="400C00C3"/>
    <w:rsid w:val="40687A75"/>
    <w:rsid w:val="40787E7C"/>
    <w:rsid w:val="409D0FBF"/>
    <w:rsid w:val="412E0CE8"/>
    <w:rsid w:val="4202058A"/>
    <w:rsid w:val="42093FD6"/>
    <w:rsid w:val="425F6603"/>
    <w:rsid w:val="43D12FBD"/>
    <w:rsid w:val="44147E9F"/>
    <w:rsid w:val="448A6298"/>
    <w:rsid w:val="44E43CB0"/>
    <w:rsid w:val="466466A4"/>
    <w:rsid w:val="49E53D71"/>
    <w:rsid w:val="4A25328E"/>
    <w:rsid w:val="4A80601B"/>
    <w:rsid w:val="4B1D572A"/>
    <w:rsid w:val="4B4B1FAE"/>
    <w:rsid w:val="4B942086"/>
    <w:rsid w:val="4D5C0AC8"/>
    <w:rsid w:val="4E01301A"/>
    <w:rsid w:val="4E243BB8"/>
    <w:rsid w:val="4FFD7048"/>
    <w:rsid w:val="502A5888"/>
    <w:rsid w:val="51A3255C"/>
    <w:rsid w:val="51B7485D"/>
    <w:rsid w:val="5522078B"/>
    <w:rsid w:val="55837302"/>
    <w:rsid w:val="57472D1B"/>
    <w:rsid w:val="57CA2DFE"/>
    <w:rsid w:val="58523A48"/>
    <w:rsid w:val="58683382"/>
    <w:rsid w:val="5AC71F19"/>
    <w:rsid w:val="5AF54CD9"/>
    <w:rsid w:val="5B224F27"/>
    <w:rsid w:val="5D4D2B00"/>
    <w:rsid w:val="5DE1294C"/>
    <w:rsid w:val="5E824F54"/>
    <w:rsid w:val="60FC4A9E"/>
    <w:rsid w:val="613926B5"/>
    <w:rsid w:val="614F4221"/>
    <w:rsid w:val="61D9089C"/>
    <w:rsid w:val="6339737F"/>
    <w:rsid w:val="647534DA"/>
    <w:rsid w:val="667451FE"/>
    <w:rsid w:val="67E240A0"/>
    <w:rsid w:val="68E76083"/>
    <w:rsid w:val="6A7052DA"/>
    <w:rsid w:val="6A7F636D"/>
    <w:rsid w:val="6AD439D8"/>
    <w:rsid w:val="6B0E5F8F"/>
    <w:rsid w:val="6B823DB5"/>
    <w:rsid w:val="6B923AE6"/>
    <w:rsid w:val="6C2A440E"/>
    <w:rsid w:val="6C464B92"/>
    <w:rsid w:val="6D7224EA"/>
    <w:rsid w:val="6E1C50A1"/>
    <w:rsid w:val="711C7077"/>
    <w:rsid w:val="71C1397E"/>
    <w:rsid w:val="728704A5"/>
    <w:rsid w:val="72B22AFC"/>
    <w:rsid w:val="72C614F3"/>
    <w:rsid w:val="73F22F4F"/>
    <w:rsid w:val="750F5F41"/>
    <w:rsid w:val="75FE45EA"/>
    <w:rsid w:val="79636111"/>
    <w:rsid w:val="7BD32BE2"/>
    <w:rsid w:val="7BF256D2"/>
    <w:rsid w:val="7C273AE7"/>
    <w:rsid w:val="7D017388"/>
    <w:rsid w:val="7DEB408B"/>
    <w:rsid w:val="7EB150A2"/>
    <w:rsid w:val="7F2E0A10"/>
    <w:rsid w:val="7F65648D"/>
    <w:rsid w:val="7F7614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3"/>
    <w:uiPriority w:val="0"/>
    <w:rPr>
      <w:b/>
      <w:bCs/>
      <w:color w:val="3333FF"/>
      <w:u w:val="none"/>
    </w:rPr>
  </w:style>
  <w:style w:type="character" w:styleId="5">
    <w:name w:val="Hyperlink"/>
    <w:basedOn w:val="3"/>
    <w:uiPriority w:val="0"/>
    <w:rPr>
      <w:b/>
      <w:bCs/>
      <w:color w:val="3333FF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1" Type="http://schemas.openxmlformats.org/officeDocument/2006/relationships/fontTable" Target="fontTable.xml"/><Relationship Id="rId70" Type="http://schemas.openxmlformats.org/officeDocument/2006/relationships/numbering" Target="numbering.xml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28</Pages>
  <Words>939</Words>
  <Characters>1286</Characters>
  <Lines>0</Lines>
  <Paragraphs>0</Paragraphs>
  <TotalTime>3</TotalTime>
  <ScaleCrop>false</ScaleCrop>
  <LinksUpToDate>false</LinksUpToDate>
  <CharactersWithSpaces>1348</CharactersWithSpaces>
  <Application>WPS Office_12.1.0.22215_F1E327BC-269C-435d-A152-05C5408002CA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2025-04-02T08:13:00Z</dcterms:created>
  <dc:creator>Administrator</dc:creator>
  <cp:lastModifiedBy>gone</cp:lastModifiedBy>
  <dcterms:modified xsi:type="dcterms:W3CDTF">2025-09-01T07:50:19Z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2052-12.1.0.22215</vt:lpwstr>
  </property>
  <property fmtid="{D5CDD505-2E9C-101B-9397-08002B2CF9AE}" pid="3" name="KSOTemplateDocerSaveRecord">
    <vt:lpwstr>eyJoZGlkIjoiZjg1NDE4YzMzOWZmNGViZWIxMjY0ZmIxMDU0NTJjMzgiLCJ1c2VySWQiOiIyODgyNDY4ODMifQ==</vt:lpwstr>
  </property>
  <property fmtid="{D5CDD505-2E9C-101B-9397-08002B2CF9AE}" pid="4" name="ICV">
    <vt:lpwstr>D234FFC8B24F430A995F8C18A6A45E0B_12</vt:lpwstr>
  </property>
</Properties>
</file>