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3932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副本流程, 控制副本的进度和节奏,其地图的配置文件是 dun_{mapId}_e.py，见</w:t>
      </w:r>
    </w:p>
    <w:p w14:paraId="5D86FB62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"副本dun_id_{}配置说明.docx"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4"/>
          <w:rFonts w:hint="default"/>
          <w:lang w:val="en-US" w:eastAsia="zh-CN"/>
        </w:rPr>
        <w:t>副本dun_id_{}配置说明.docx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说明</w:t>
      </w:r>
    </w:p>
    <w:p w14:paraId="339EFCC1">
      <w:pPr>
        <w:rPr>
          <w:rFonts w:hint="eastAsia"/>
          <w:lang w:val="en-US" w:eastAsia="zh-CN"/>
        </w:rPr>
      </w:pPr>
    </w:p>
    <w:p w14:paraId="60D859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拿新手单人副本来说</w:t>
      </w:r>
    </w:p>
    <w:p w14:paraId="23236F68">
      <w:pPr>
        <w:rPr>
          <w:rFonts w:hint="eastAsia"/>
          <w:lang w:val="en-US" w:eastAsia="zh-CN"/>
        </w:rPr>
      </w:pPr>
    </w:p>
    <w:p w14:paraId="37777C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在创建了副本地图后</w:t>
      </w:r>
    </w:p>
    <w:p w14:paraId="2A53CFB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需要创建spacemgr</w:t>
      </w:r>
    </w:p>
    <w:p w14:paraId="6C503E69">
      <w:r>
        <w:drawing>
          <wp:inline distT="0" distB="0" distL="114300" distR="114300">
            <wp:extent cx="5267960" cy="1957070"/>
            <wp:effectExtent l="0" t="0" r="889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95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110CC"/>
    <w:p w14:paraId="2544D3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然后创建  DungeonSpaceMgr 管理对象</w:t>
      </w:r>
    </w:p>
    <w:p w14:paraId="7CCEB611">
      <w:r>
        <w:drawing>
          <wp:inline distT="0" distB="0" distL="114300" distR="114300">
            <wp:extent cx="5271770" cy="5322570"/>
            <wp:effectExtent l="0" t="0" r="5080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32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AFE6D"/>
    <w:p w14:paraId="320E5CAC"/>
    <w:p w14:paraId="53638EED"/>
    <w:p w14:paraId="7E2399BF"/>
    <w:p w14:paraId="717F3EF3"/>
    <w:p w14:paraId="05759F19"/>
    <w:p w14:paraId="5E0DDF2B"/>
    <w:p w14:paraId="22CF1334"/>
    <w:p w14:paraId="4E51030B"/>
    <w:p w14:paraId="6EDB01A1"/>
    <w:p w14:paraId="09031E1D"/>
    <w:p w14:paraId="18B5EE7F"/>
    <w:p w14:paraId="4603B54A"/>
    <w:p w14:paraId="1B965149"/>
    <w:p w14:paraId="7E90E31A"/>
    <w:p w14:paraId="23389E9B"/>
    <w:p w14:paraId="237B7D08"/>
    <w:p w14:paraId="7EC1EA69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Base 下DungeonSpaceMgr 管理对象</w:t>
      </w:r>
    </w:p>
    <w:p w14:paraId="387566DD">
      <w:r>
        <w:drawing>
          <wp:inline distT="0" distB="0" distL="114300" distR="114300">
            <wp:extent cx="5269865" cy="1145540"/>
            <wp:effectExtent l="0" t="0" r="6985" b="165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14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5F7D2"/>
    <w:p w14:paraId="65CB85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Base 控制流程</w:t>
      </w:r>
    </w:p>
    <w:p w14:paraId="111C3345">
      <w:r>
        <w:drawing>
          <wp:inline distT="0" distB="0" distL="114300" distR="114300">
            <wp:extent cx="5265420" cy="1852930"/>
            <wp:effectExtent l="0" t="0" r="11430" b="139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85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FF2F4"/>
    <w:p w14:paraId="3F2F2A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Cell下DungeonSpaceMgr 管理对象</w:t>
      </w:r>
    </w:p>
    <w:p w14:paraId="552C0799">
      <w:r>
        <w:drawing>
          <wp:inline distT="0" distB="0" distL="114300" distR="114300">
            <wp:extent cx="5273040" cy="1492885"/>
            <wp:effectExtent l="0" t="0" r="3810" b="1206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49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6C0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Cell 控制流程</w:t>
      </w:r>
    </w:p>
    <w:p w14:paraId="50E3A766"/>
    <w:p w14:paraId="6E88D4E6">
      <w:r>
        <w:drawing>
          <wp:inline distT="0" distB="0" distL="114300" distR="114300">
            <wp:extent cx="5264785" cy="2326640"/>
            <wp:effectExtent l="0" t="0" r="12065" b="1651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32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A409F"/>
    <w:p w14:paraId="3D2DE6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角色身上也有base </w:t>
      </w:r>
    </w:p>
    <w:p w14:paraId="3E7B401B">
      <w:r>
        <w:drawing>
          <wp:inline distT="0" distB="0" distL="114300" distR="114300">
            <wp:extent cx="5272405" cy="1464310"/>
            <wp:effectExtent l="0" t="0" r="4445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6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376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Cell</w:t>
      </w:r>
    </w:p>
    <w:p w14:paraId="2383570C">
      <w:r>
        <w:drawing>
          <wp:inline distT="0" distB="0" distL="114300" distR="114300">
            <wp:extent cx="5272405" cy="1930400"/>
            <wp:effectExtent l="0" t="0" r="4445" b="1270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3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5DBA43">
      <w:pPr>
        <w:rPr>
          <w:rFonts w:hint="default"/>
          <w:lang w:val="en-US" w:eastAsia="zh-CN"/>
        </w:rPr>
      </w:pPr>
    </w:p>
    <w:p w14:paraId="54956C1B"/>
    <w:p w14:paraId="65A739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Cell的 DungeonSpaceMgr 管理对象创建后 通知创建 完毕</w:t>
      </w:r>
    </w:p>
    <w:p w14:paraId="1B15BC92">
      <w:r>
        <w:drawing>
          <wp:inline distT="0" distB="0" distL="114300" distR="114300">
            <wp:extent cx="5274310" cy="161925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7F03F"/>
    <w:p w14:paraId="27B59E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 流程控制就在cell下的ISpaceMgr</w:t>
      </w:r>
    </w:p>
    <w:p w14:paraId="09806705">
      <w:r>
        <w:drawing>
          <wp:inline distT="0" distB="0" distL="114300" distR="114300">
            <wp:extent cx="5273040" cy="1960880"/>
            <wp:effectExtent l="0" t="0" r="3810" b="127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96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371E6">
      <w:r>
        <w:drawing>
          <wp:inline distT="0" distB="0" distL="114300" distR="114300">
            <wp:extent cx="5271770" cy="4006215"/>
            <wp:effectExtent l="0" t="0" r="5080" b="1333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0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9D2F8"/>
    <w:p w14:paraId="485A3AE6"/>
    <w:p w14:paraId="521D0D24"/>
    <w:p w14:paraId="625E2171"/>
    <w:p w14:paraId="0EF0ADC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构建</w:t>
      </w:r>
    </w:p>
    <w:p w14:paraId="4D0AA41A">
      <w:r>
        <w:drawing>
          <wp:inline distT="0" distB="0" distL="114300" distR="114300">
            <wp:extent cx="5269230" cy="1184910"/>
            <wp:effectExtent l="0" t="0" r="7620" b="1524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2B2FC"/>
    <w:p w14:paraId="6D13E619"/>
    <w:p w14:paraId="3DBCF8F9"/>
    <w:p w14:paraId="722A7855"/>
    <w:p w14:paraId="002A243B"/>
    <w:p w14:paraId="378FEEB8"/>
    <w:p w14:paraId="7239AE51"/>
    <w:p w14:paraId="733E3CA4"/>
    <w:p w14:paraId="4EA38CC7"/>
    <w:p w14:paraId="29540FC2"/>
    <w:p w14:paraId="327806C0"/>
    <w:p w14:paraId="78C30A2F">
      <w:pPr>
        <w:rPr>
          <w:rFonts w:hint="default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t>DungeonFlowControllerBuilder副本流程控制器构建</w:t>
      </w:r>
      <w:r>
        <w:rPr>
          <w:rFonts w:hint="eastAsia"/>
          <w:lang w:val="en-US" w:eastAsia="zh-CN"/>
        </w:rPr>
        <w:t>对象</w:t>
      </w:r>
    </w:p>
    <w:p w14:paraId="6169C12F">
      <w:r>
        <w:drawing>
          <wp:inline distT="0" distB="0" distL="114300" distR="114300">
            <wp:extent cx="5271770" cy="2904490"/>
            <wp:effectExtent l="0" t="0" r="5080" b="1016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90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D4C26">
      <w:pPr>
        <w:rPr>
          <w:rFonts w:hint="default"/>
          <w:lang w:val="en-US"/>
        </w:rPr>
      </w:pPr>
      <w:r>
        <w:rPr>
          <w:rFonts w:hint="default"/>
          <w:lang w:val="en-US" w:eastAsia="zh-CN"/>
        </w:rPr>
        <w:t>FlowController流程控制器</w:t>
      </w:r>
      <w:r>
        <w:rPr>
          <w:rFonts w:hint="eastAsia"/>
          <w:lang w:val="en-US" w:eastAsia="zh-CN"/>
        </w:rPr>
        <w:t>对象</w:t>
      </w:r>
    </w:p>
    <w:p w14:paraId="7CF13080">
      <w:r>
        <w:drawing>
          <wp:inline distT="0" distB="0" distL="114300" distR="114300">
            <wp:extent cx="5271135" cy="1651000"/>
            <wp:effectExtent l="0" t="0" r="5715" b="635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65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B494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开始构建所有流程,将事件存入 self.events</w:t>
      </w:r>
    </w:p>
    <w:p w14:paraId="3146CA3C">
      <w:r>
        <w:drawing>
          <wp:inline distT="0" distB="0" distL="114300" distR="114300">
            <wp:extent cx="5269865" cy="5079365"/>
            <wp:effectExtent l="0" t="0" r="6985" b="698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079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9145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如创建怪物事件 build_createMonster</w:t>
      </w:r>
    </w:p>
    <w:p w14:paraId="29DFB88C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3057525" cy="3048000"/>
            <wp:effectExtent l="0" t="0" r="9525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</w:t>
      </w:r>
    </w:p>
    <w:p w14:paraId="4174F207">
      <w:r>
        <w:drawing>
          <wp:inline distT="0" distB="0" distL="114300" distR="114300">
            <wp:extent cx="5266690" cy="2822575"/>
            <wp:effectExtent l="0" t="0" r="10160" b="1587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2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4415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创建事件 DungeonMonsterReleaseEvent</w:t>
      </w:r>
    </w:p>
    <w:p w14:paraId="083A9F39">
      <w:r>
        <w:drawing>
          <wp:inline distT="0" distB="0" distL="114300" distR="114300">
            <wp:extent cx="5273675" cy="2084705"/>
            <wp:effectExtent l="0" t="0" r="3175" b="10795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08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6B495">
      <w:r>
        <w:drawing>
          <wp:inline distT="0" distB="0" distL="114300" distR="114300">
            <wp:extent cx="5266690" cy="3863340"/>
            <wp:effectExtent l="0" t="0" r="10160" b="381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86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728FF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事件都是集成父类_BasicElement,会向 controller注册 自己</w:t>
      </w:r>
    </w:p>
    <w:p w14:paraId="7705FC1A">
      <w:r>
        <w:drawing>
          <wp:inline distT="0" distB="0" distL="114300" distR="114300">
            <wp:extent cx="5271135" cy="4005580"/>
            <wp:effectExtent l="0" t="0" r="5715" b="1397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00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A448F">
      <w:r>
        <w:drawing>
          <wp:inline distT="0" distB="0" distL="114300" distR="114300">
            <wp:extent cx="2819400" cy="657225"/>
            <wp:effectExtent l="0" t="0" r="0" b="9525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49772">
      <w:pPr>
        <w:rPr>
          <w:rFonts w:hint="default"/>
          <w:lang w:val="en-US" w:eastAsia="zh-CN"/>
        </w:rPr>
      </w:pPr>
    </w:p>
    <w:p w14:paraId="2DD6803C">
      <w:pPr>
        <w:rPr>
          <w:rFonts w:hint="default" w:eastAsiaTheme="minorEastAsia"/>
          <w:lang w:val="en-US" w:eastAsia="zh-CN"/>
        </w:rPr>
      </w:pPr>
    </w:p>
    <w:p w14:paraId="5151C333"/>
    <w:p w14:paraId="0D6052BA"/>
    <w:p w14:paraId="4BE74218"/>
    <w:p w14:paraId="5057E2F0"/>
    <w:p w14:paraId="6429D431"/>
    <w:p w14:paraId="12E06C41"/>
    <w:p w14:paraId="45CC0F4B"/>
    <w:p w14:paraId="661C95B1"/>
    <w:p w14:paraId="79929607"/>
    <w:p w14:paraId="10408F57"/>
    <w:p w14:paraId="54672B23"/>
    <w:p w14:paraId="752B7514">
      <w:r>
        <w:rPr>
          <w:rFonts w:hint="eastAsia"/>
          <w:lang w:val="en-US" w:eastAsia="zh-CN"/>
        </w:rPr>
        <w:t>然后是连接和转换所有流程,也就是将所有流程事件串联起来</w:t>
      </w:r>
    </w:p>
    <w:p w14:paraId="3D7CB884">
      <w:r>
        <w:drawing>
          <wp:inline distT="0" distB="0" distL="114300" distR="114300">
            <wp:extent cx="5269230" cy="5180965"/>
            <wp:effectExtent l="0" t="0" r="7620" b="635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18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A259F"/>
    <w:p w14:paraId="6B93D8C2"/>
    <w:p w14:paraId="31E0E67B"/>
    <w:p w14:paraId="2F09872C"/>
    <w:p w14:paraId="2B0E0D7B"/>
    <w:p w14:paraId="3400B87F"/>
    <w:p w14:paraId="2BFF80AF"/>
    <w:p w14:paraId="2086D6E0"/>
    <w:p w14:paraId="74F54BDA"/>
    <w:p w14:paraId="1C48DBD7"/>
    <w:p w14:paraId="6F3A66FF"/>
    <w:p w14:paraId="02B7F387"/>
    <w:p w14:paraId="6D910BDC"/>
    <w:p w14:paraId="076E3884"/>
    <w:p w14:paraId="06CA28C7"/>
    <w:p w14:paraId="36948F19"/>
    <w:p w14:paraId="7B1D716F">
      <w:r>
        <w:rPr>
          <w:rFonts w:hint="eastAsia"/>
          <w:lang w:val="en-US" w:eastAsia="zh-CN"/>
        </w:rPr>
        <w:t>Link添加参数</w:t>
      </w:r>
    </w:p>
    <w:p w14:paraId="2F22E5E7">
      <w:r>
        <w:drawing>
          <wp:inline distT="0" distB="0" distL="114300" distR="114300">
            <wp:extent cx="5272405" cy="4575810"/>
            <wp:effectExtent l="0" t="0" r="4445" b="1524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5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57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5E097">
      <w:r>
        <w:drawing>
          <wp:inline distT="0" distB="0" distL="114300" distR="114300">
            <wp:extent cx="5269230" cy="1527810"/>
            <wp:effectExtent l="0" t="0" r="7620" b="1524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52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F768E"/>
    <w:p w14:paraId="62BEAC7A"/>
    <w:p w14:paraId="2694C52D"/>
    <w:p w14:paraId="56AA7E08"/>
    <w:p w14:paraId="2BB0F3BF"/>
    <w:p w14:paraId="0AF60FA4"/>
    <w:p w14:paraId="3848917A"/>
    <w:p w14:paraId="451BBDF6"/>
    <w:p w14:paraId="34C5289E"/>
    <w:p w14:paraId="1F5E9123"/>
    <w:p w14:paraId="0BB9CAA6"/>
    <w:p w14:paraId="7E750E54">
      <w:pPr>
        <w:rPr>
          <w:rFonts w:hint="default"/>
          <w:lang w:val="en-US"/>
        </w:rPr>
      </w:pPr>
      <w:r>
        <w:rPr>
          <w:rFonts w:hint="default"/>
          <w:lang w:val="en-US" w:eastAsia="zh-CN"/>
        </w:rPr>
        <w:t>trans</w:t>
      </w:r>
      <w:r>
        <w:rPr>
          <w:rFonts w:hint="eastAsia"/>
          <w:lang w:val="en-US" w:eastAsia="zh-CN"/>
        </w:rPr>
        <w:t>转换流程绑定</w:t>
      </w:r>
    </w:p>
    <w:p w14:paraId="5D4DAC52">
      <w:r>
        <w:drawing>
          <wp:inline distT="0" distB="0" distL="114300" distR="114300">
            <wp:extent cx="5269230" cy="4592320"/>
            <wp:effectExtent l="0" t="0" r="7620" b="1778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5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59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2481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创建怪物是基础事件走bind</w:t>
      </w:r>
    </w:p>
    <w:p w14:paraId="71780164">
      <w:r>
        <w:drawing>
          <wp:inline distT="0" distB="0" distL="114300" distR="114300">
            <wp:extent cx="5273675" cy="435610"/>
            <wp:effectExtent l="0" t="0" r="3175" b="254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3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F05B4">
      <w:r>
        <w:drawing>
          <wp:inline distT="0" distB="0" distL="114300" distR="114300">
            <wp:extent cx="5269230" cy="2718435"/>
            <wp:effectExtent l="0" t="0" r="7620" b="5715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71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2D025"/>
    <w:p w14:paraId="1EDA9D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流程构建完毕后check_all</w:t>
      </w:r>
    </w:p>
    <w:p w14:paraId="0194A6AE">
      <w:r>
        <w:drawing>
          <wp:inline distT="0" distB="0" distL="114300" distR="114300">
            <wp:extent cx="5271770" cy="2398395"/>
            <wp:effectExtent l="0" t="0" r="5080" b="1905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5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9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C189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Check没什么特别的</w:t>
      </w:r>
    </w:p>
    <w:p w14:paraId="1B79AA57">
      <w:r>
        <w:drawing>
          <wp:inline distT="0" distB="0" distL="114300" distR="114300">
            <wp:extent cx="3305175" cy="1972310"/>
            <wp:effectExtent l="0" t="0" r="9525" b="889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6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197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D46E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最后是开始流程</w:t>
      </w:r>
    </w:p>
    <w:p w14:paraId="4AACFF19">
      <w:r>
        <w:drawing>
          <wp:inline distT="0" distB="0" distL="114300" distR="114300">
            <wp:extent cx="5271770" cy="2298065"/>
            <wp:effectExtent l="0" t="0" r="5080" b="6985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29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A824C"/>
    <w:p w14:paraId="3F19F656">
      <w:r>
        <w:drawing>
          <wp:inline distT="0" distB="0" distL="114300" distR="114300">
            <wp:extent cx="5248275" cy="2381250"/>
            <wp:effectExtent l="0" t="0" r="9525" b="0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D7CB7">
      <w:r>
        <w:drawing>
          <wp:inline distT="0" distB="0" distL="114300" distR="114300">
            <wp:extent cx="5274310" cy="1442085"/>
            <wp:effectExtent l="0" t="0" r="2540" b="5715"/>
            <wp:docPr id="71" name="图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7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BDFA4">
      <w:r>
        <w:drawing>
          <wp:inline distT="0" distB="0" distL="114300" distR="114300">
            <wp:extent cx="5264150" cy="499110"/>
            <wp:effectExtent l="0" t="0" r="12700" b="15240"/>
            <wp:docPr id="2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49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5E5D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其中self._start_node是在构建的时候 流程事件id最小的那个</w:t>
      </w:r>
    </w:p>
    <w:p w14:paraId="7B1B9AB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一般都是type 为 dunStart的</w:t>
      </w:r>
    </w:p>
    <w:p w14:paraId="104E1559">
      <w:pPr>
        <w:rPr>
          <w:rFonts w:hint="default" w:eastAsiaTheme="minorEastAsia"/>
          <w:lang w:val="en-US" w:eastAsia="zh-CN"/>
        </w:rPr>
      </w:pPr>
    </w:p>
    <w:p w14:paraId="546AECE1">
      <w:r>
        <w:drawing>
          <wp:inline distT="0" distB="0" distL="114300" distR="114300">
            <wp:extent cx="5210175" cy="1400175"/>
            <wp:effectExtent l="0" t="0" r="9525" b="9525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64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40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F73B5">
      <w:r>
        <w:drawing>
          <wp:inline distT="0" distB="0" distL="114300" distR="114300">
            <wp:extent cx="3324225" cy="2228850"/>
            <wp:effectExtent l="0" t="0" r="9525" b="0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67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3DB11">
      <w:r>
        <w:drawing>
          <wp:inline distT="0" distB="0" distL="114300" distR="114300">
            <wp:extent cx="5271135" cy="569595"/>
            <wp:effectExtent l="0" t="0" r="5715" b="1905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图片 68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6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0059D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创建开始流程</w:t>
      </w:r>
    </w:p>
    <w:p w14:paraId="27E6AD06">
      <w:r>
        <w:drawing>
          <wp:inline distT="0" distB="0" distL="114300" distR="114300">
            <wp:extent cx="5272405" cy="1480185"/>
            <wp:effectExtent l="0" t="0" r="4445" b="5715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图片 70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80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15B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绑定处理流程事件 handleStartDungeon</w:t>
      </w:r>
    </w:p>
    <w:p w14:paraId="01D43D73">
      <w:pPr>
        <w:rPr>
          <w:rFonts w:hint="default" w:eastAsiaTheme="minorEastAsia"/>
          <w:lang w:val="en-US" w:eastAsia="zh-CN"/>
        </w:rPr>
      </w:pPr>
    </w:p>
    <w:p w14:paraId="4EF97D95">
      <w:r>
        <w:drawing>
          <wp:inline distT="0" distB="0" distL="114300" distR="114300">
            <wp:extent cx="5273040" cy="3705225"/>
            <wp:effectExtent l="0" t="0" r="3810" b="9525"/>
            <wp:docPr id="69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 6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81D37"/>
    <w:p w14:paraId="3E3BFB61"/>
    <w:p w14:paraId="4B6ADF45"/>
    <w:p w14:paraId="7D3D1520"/>
    <w:p w14:paraId="32AD3DEA"/>
    <w:p w14:paraId="7B7D0A7B"/>
    <w:p w14:paraId="1698040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开始触发 开始副本任务,start_node下绑定的是1001开始事件</w:t>
      </w:r>
    </w:p>
    <w:p w14:paraId="2E6AD53C">
      <w:r>
        <w:drawing>
          <wp:inline distT="0" distB="0" distL="114300" distR="114300">
            <wp:extent cx="5172075" cy="1704975"/>
            <wp:effectExtent l="0" t="0" r="9525" b="9525"/>
            <wp:docPr id="84" name="图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图片 8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040" cy="3520440"/>
            <wp:effectExtent l="0" t="0" r="3810" b="3810"/>
            <wp:docPr id="85" name="图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图片 8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172F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先是触发基类的</w:t>
      </w:r>
    </w:p>
    <w:p w14:paraId="0E935B16">
      <w:r>
        <w:drawing>
          <wp:inline distT="0" distB="0" distL="114300" distR="114300">
            <wp:extent cx="5267960" cy="1183005"/>
            <wp:effectExtent l="0" t="0" r="8890" b="17145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18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9E04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类中触发子类实现的绑定的handle,也就是绑定处理流程事件 handleStartDungeon</w:t>
      </w:r>
    </w:p>
    <w:p w14:paraId="62C56F8C">
      <w:r>
        <w:drawing>
          <wp:inline distT="0" distB="0" distL="114300" distR="114300">
            <wp:extent cx="5271135" cy="1825625"/>
            <wp:effectExtent l="0" t="0" r="5715" b="317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82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F2E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然后触发trigger_all</w:t>
      </w:r>
    </w:p>
    <w:p w14:paraId="4A3557D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733925" cy="1114425"/>
            <wp:effectExtent l="0" t="0" r="9525" b="9525"/>
            <wp:docPr id="3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5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63D1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也就是触发开始副本任务事件1001下</w:t>
      </w:r>
      <w:bookmarkStart w:id="0" w:name="_GoBack"/>
      <w:bookmarkEnd w:id="0"/>
      <w:r>
        <w:rPr>
          <w:rFonts w:hint="eastAsia"/>
          <w:lang w:val="en-US" w:eastAsia="zh-CN"/>
        </w:rPr>
        <w:t>的finish事件，</w:t>
      </w:r>
    </w:p>
    <w:p w14:paraId="4E2F2B26">
      <w:r>
        <w:drawing>
          <wp:inline distT="0" distB="0" distL="114300" distR="114300">
            <wp:extent cx="5264150" cy="499110"/>
            <wp:effectExtent l="0" t="0" r="12700" b="15240"/>
            <wp:docPr id="3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49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EC5F1">
      <w:pPr>
        <w:rPr>
          <w:rFonts w:hint="default"/>
          <w:lang w:val="en-US" w:eastAsia="zh-CN"/>
        </w:rPr>
      </w:pPr>
    </w:p>
    <w:p w14:paraId="5C286578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一些等待触发的 任务事件，会转到waiting_for_trigger队列</w:t>
      </w:r>
    </w:p>
    <w:p w14:paraId="2BED2E82">
      <w:r>
        <w:drawing>
          <wp:inline distT="0" distB="0" distL="114300" distR="114300">
            <wp:extent cx="5273675" cy="2798445"/>
            <wp:effectExtent l="0" t="0" r="3175" b="1905"/>
            <wp:docPr id="86" name="图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图片 86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39EE1">
      <w:r>
        <w:drawing>
          <wp:inline distT="0" distB="0" distL="114300" distR="114300">
            <wp:extent cx="3638550" cy="885825"/>
            <wp:effectExtent l="0" t="0" r="0" b="9525"/>
            <wp:docPr id="87" name="图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图片 87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17156">
      <w:r>
        <w:drawing>
          <wp:inline distT="0" distB="0" distL="114300" distR="114300">
            <wp:extent cx="3105150" cy="7743825"/>
            <wp:effectExtent l="0" t="0" r="0" b="9525"/>
            <wp:docPr id="75" name="图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图片 75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774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C2142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其中1013是创建npc,这个npc就是目标位置的标记点</w:t>
      </w:r>
    </w:p>
    <w:p w14:paraId="7E874F0A">
      <w:r>
        <w:drawing>
          <wp:inline distT="0" distB="0" distL="114300" distR="114300">
            <wp:extent cx="3276600" cy="2143125"/>
            <wp:effectExtent l="0" t="0" r="0" b="9525"/>
            <wp:docPr id="77" name="图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77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4297680"/>
            <wp:effectExtent l="0" t="0" r="4445" b="7620"/>
            <wp:docPr id="79" name="图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图片 79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29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A9457">
      <w:r>
        <w:drawing>
          <wp:inline distT="0" distB="0" distL="114300" distR="114300">
            <wp:extent cx="3800475" cy="2590800"/>
            <wp:effectExtent l="0" t="0" r="9525" b="0"/>
            <wp:docPr id="81" name="图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图片 81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3DA20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693035"/>
            <wp:effectExtent l="0" t="0" r="4445" b="12065"/>
            <wp:docPr id="80" name="图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图片 80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9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6A47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对应1020 完成任务86060008流程 </w:t>
      </w:r>
    </w:p>
    <w:p w14:paraId="6872070D">
      <w:pPr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2381250" cy="2124075"/>
            <wp:effectExtent l="0" t="0" r="0" b="9525"/>
            <wp:docPr id="82" name="图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图片 82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9D072"/>
    <w:p w14:paraId="3562C04D"/>
    <w:p w14:paraId="3EAE07C6"/>
    <w:p w14:paraId="4F0B67A2"/>
    <w:p w14:paraId="416C9F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新手副本任务 86060034，出生点79.53254, 40.4816, 48.57558</w:t>
      </w:r>
    </w:p>
    <w:p w14:paraId="5679F581">
      <w:r>
        <w:drawing>
          <wp:inline distT="0" distB="0" distL="114300" distR="114300">
            <wp:extent cx="4657725" cy="2409825"/>
            <wp:effectExtent l="0" t="0" r="9525" b="952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24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4B11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初始坐标</w:t>
      </w:r>
    </w:p>
    <w:p w14:paraId="6E0FA3C7">
      <w:r>
        <w:drawing>
          <wp:inline distT="0" distB="0" distL="114300" distR="114300">
            <wp:extent cx="5263515" cy="2873375"/>
            <wp:effectExtent l="0" t="0" r="13335" b="317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87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26AF4"/>
    <w:p w14:paraId="50B72D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任务包含多个子任务</w:t>
      </w:r>
    </w:p>
    <w:p w14:paraId="1D0060B0">
      <w:r>
        <w:drawing>
          <wp:inline distT="0" distB="0" distL="114300" distR="114300">
            <wp:extent cx="2171700" cy="1943100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4BBC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其中第一个子任务86060008是到达指定点111,， 51</w:t>
      </w:r>
    </w:p>
    <w:p w14:paraId="43C9DC52">
      <w:r>
        <w:drawing>
          <wp:inline distT="0" distB="0" distL="114300" distR="114300">
            <wp:extent cx="5271135" cy="6090920"/>
            <wp:effectExtent l="0" t="0" r="5715" b="508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09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966D8">
      <w:r>
        <w:drawing>
          <wp:inline distT="0" distB="0" distL="114300" distR="114300">
            <wp:extent cx="5269865" cy="2527935"/>
            <wp:effectExtent l="0" t="0" r="6985" b="571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27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57F5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对应上面副本的1013的路标NPC和 1020的任务完成流程 </w:t>
      </w:r>
    </w:p>
    <w:p w14:paraId="6DD0255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当到达该位置时，完成任务 86060008</w:t>
      </w:r>
    </w:p>
    <w:p w14:paraId="1D65BB6A">
      <w:pPr>
        <w:rPr>
          <w:rFonts w:hint="default"/>
          <w:lang w:val="en-US"/>
        </w:rPr>
      </w:pPr>
      <w:r>
        <w:rPr>
          <w:rFonts w:hint="default"/>
          <w:lang w:val="en-US" w:eastAsia="zh-CN"/>
        </w:rPr>
        <w:t>owner.flowCtrlOnTaskComplete(taskId)</w:t>
      </w:r>
      <w:r>
        <w:rPr>
          <w:rFonts w:hint="eastAsia"/>
          <w:lang w:val="en-US" w:eastAsia="zh-CN"/>
        </w:rPr>
        <w:t xml:space="preserve"> 通知完成任务更新流程,此时任务id是86060008</w:t>
      </w:r>
    </w:p>
    <w:p w14:paraId="672D176C"/>
    <w:p w14:paraId="62514DFF">
      <w:r>
        <w:drawing>
          <wp:inline distT="0" distB="0" distL="114300" distR="114300">
            <wp:extent cx="5273040" cy="5541645"/>
            <wp:effectExtent l="0" t="0" r="3810" b="190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54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72BE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后续任务模块领取新任务 86060009</w:t>
      </w:r>
    </w:p>
    <w:p w14:paraId="11C56B19">
      <w:pPr>
        <w:rPr>
          <w:rFonts w:hint="eastAsia"/>
          <w:lang w:val="en-US" w:eastAsia="zh-CN"/>
        </w:rPr>
      </w:pPr>
    </w:p>
    <w:p w14:paraId="5CE84859"/>
    <w:p w14:paraId="41436FDD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先看构建完成任务流程</w:t>
      </w:r>
    </w:p>
    <w:p w14:paraId="03D8BAC3">
      <w:r>
        <w:drawing>
          <wp:inline distT="0" distB="0" distL="114300" distR="114300">
            <wp:extent cx="5273040" cy="768985"/>
            <wp:effectExtent l="0" t="0" r="3810" b="1206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68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328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创建完成认为事件</w:t>
      </w:r>
    </w:p>
    <w:p w14:paraId="53D8C53E">
      <w:r>
        <w:drawing>
          <wp:inline distT="0" distB="0" distL="114300" distR="114300">
            <wp:extent cx="5273040" cy="1264285"/>
            <wp:effectExtent l="0" t="0" r="3810" b="12065"/>
            <wp:docPr id="83" name="图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图片 8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26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4B9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等待完成任务事件WaitingTaskCompleteEvent</w:t>
      </w:r>
    </w:p>
    <w:p w14:paraId="59822945">
      <w:r>
        <w:drawing>
          <wp:inline distT="0" distB="0" distL="114300" distR="114300">
            <wp:extent cx="5272405" cy="3165475"/>
            <wp:effectExtent l="0" t="0" r="4445" b="15875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6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B27BA">
      <w:pPr>
        <w:rPr>
          <w:rFonts w:hint="default"/>
          <w:lang w:val="en-US" w:eastAsia="zh-CN"/>
        </w:rPr>
      </w:pPr>
    </w:p>
    <w:p w14:paraId="2DD69895">
      <w:r>
        <w:rPr>
          <w:rFonts w:hint="eastAsia"/>
          <w:lang w:val="en-US" w:eastAsia="zh-CN"/>
        </w:rPr>
        <w:t>再看触发完成任务</w:t>
      </w:r>
    </w:p>
    <w:p w14:paraId="50047BF1">
      <w:r>
        <w:drawing>
          <wp:inline distT="0" distB="0" distL="114300" distR="114300">
            <wp:extent cx="5269230" cy="979170"/>
            <wp:effectExtent l="0" t="0" r="7620" b="1143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7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85A7E">
      <w:r>
        <w:drawing>
          <wp:inline distT="0" distB="0" distL="114300" distR="114300">
            <wp:extent cx="5238750" cy="3048000"/>
            <wp:effectExtent l="0" t="0" r="0" b="0"/>
            <wp:docPr id="88" name="图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图片 88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2F8BA">
      <w:r>
        <w:rPr>
          <w:rFonts w:hint="eastAsia"/>
          <w:lang w:val="en-US" w:eastAsia="zh-CN"/>
        </w:rPr>
        <w:t>触发当前流程的事件</w:t>
      </w:r>
    </w:p>
    <w:p w14:paraId="3B6C5899">
      <w:r>
        <w:drawing>
          <wp:inline distT="0" distB="0" distL="114300" distR="114300">
            <wp:extent cx="5268595" cy="1325245"/>
            <wp:effectExtent l="0" t="0" r="8255" b="825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32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2D836"/>
    <w:p w14:paraId="5AEDC3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触发流程事件</w:t>
      </w:r>
    </w:p>
    <w:p w14:paraId="276551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 super(WaitingTaskCompleteEvent, self).handle_be_triggered(src_e, src_idx, idx, obj, **ref_params)调用父类实现当前流程的 将后续转换流程的加入 waiting队列</w:t>
      </w:r>
    </w:p>
    <w:p w14:paraId="7D7347E4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3040" cy="2529840"/>
            <wp:effectExtent l="0" t="0" r="3810" b="3810"/>
            <wp:docPr id="91" name="图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图片 91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52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36E4C">
      <w:pPr>
        <w:rPr>
          <w:rFonts w:hint="default"/>
          <w:lang w:val="en-US" w:eastAsia="zh-CN"/>
        </w:rPr>
      </w:pPr>
    </w:p>
    <w:p w14:paraId="2CF852CC">
      <w:r>
        <w:drawing>
          <wp:inline distT="0" distB="0" distL="114300" distR="114300">
            <wp:extent cx="5271135" cy="1617980"/>
            <wp:effectExtent l="0" t="0" r="5715" b="1270"/>
            <wp:docPr id="90" name="图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图片 90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61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30F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 1020的后续流程是1017 对应的任务是86060009</w:t>
      </w:r>
    </w:p>
    <w:p w14:paraId="37E74C89">
      <w:pPr>
        <w:rPr>
          <w:rFonts w:hint="default"/>
          <w:lang w:val="en-US" w:eastAsia="zh-CN"/>
        </w:rPr>
      </w:pPr>
    </w:p>
    <w:p w14:paraId="0A62A783">
      <w:r>
        <w:drawing>
          <wp:inline distT="0" distB="0" distL="114300" distR="114300">
            <wp:extent cx="2771775" cy="4800600"/>
            <wp:effectExtent l="0" t="0" r="9525" b="0"/>
            <wp:docPr id="93" name="图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图片 93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480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630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即到达指定点84,， 92</w:t>
      </w:r>
    </w:p>
    <w:p w14:paraId="3970775B">
      <w:pPr>
        <w:rPr>
          <w:rFonts w:hint="default"/>
          <w:lang w:val="en-US" w:eastAsia="zh-CN"/>
        </w:rPr>
      </w:pPr>
    </w:p>
    <w:p w14:paraId="7AC16AA0">
      <w:r>
        <w:drawing>
          <wp:inline distT="0" distB="0" distL="114300" distR="114300">
            <wp:extent cx="4724400" cy="5715000"/>
            <wp:effectExtent l="0" t="0" r="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23991">
      <w:pPr>
        <w:rPr>
          <w:rFonts w:hint="eastAsia"/>
          <w:lang w:val="en-US" w:eastAsia="zh-CN"/>
        </w:rPr>
      </w:pPr>
    </w:p>
    <w:p w14:paraId="6FA78F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getTaskCurrentState</w:t>
      </w:r>
      <w:r>
        <w:rPr>
          <w:rFonts w:hint="eastAsia"/>
          <w:lang w:val="en-US" w:eastAsia="zh-CN"/>
        </w:rPr>
        <w:t>询问base任务是否完成然后回调flowCtrlIsTaskCompleteCallback</w:t>
      </w:r>
    </w:p>
    <w:p w14:paraId="7515F5F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触发后续转换事件 也就是1017,由于还未完成所以没有触发</w:t>
      </w:r>
    </w:p>
    <w:p w14:paraId="5D000D0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等到移动到对应位置后触发 任务 86060009, 同时 新任务 86060010 击杀后续生成的三只怪物</w:t>
      </w:r>
    </w:p>
    <w:p w14:paraId="6B252B25">
      <w:pPr>
        <w:rPr>
          <w:rFonts w:hint="default"/>
          <w:lang w:val="en-US" w:eastAsia="zh-CN"/>
        </w:rPr>
      </w:pPr>
    </w:p>
    <w:p w14:paraId="53DE8E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其中完成任务通知地图流程管理进行下一个流程 1060</w:t>
      </w:r>
    </w:p>
    <w:p w14:paraId="43EB86C3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210050" cy="4486275"/>
            <wp:effectExtent l="0" t="0" r="0" b="9525"/>
            <wp:docPr id="94" name="图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图片 94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551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然后通知客户端播放动画播放怪物动画98000002</w:t>
      </w:r>
    </w:p>
    <w:p w14:paraId="14DC5C13">
      <w:r>
        <w:drawing>
          <wp:inline distT="0" distB="0" distL="114300" distR="114300">
            <wp:extent cx="5267960" cy="2541270"/>
            <wp:effectExtent l="0" t="0" r="8890" b="1143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541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23A57"/>
    <w:p w14:paraId="209B2B20"/>
    <w:p w14:paraId="1B2450A4"/>
    <w:p w14:paraId="4B38CE2B"/>
    <w:p w14:paraId="634A6138"/>
    <w:p w14:paraId="43C40EC2"/>
    <w:p w14:paraId="342EC512"/>
    <w:p w14:paraId="04CC97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其中1060包含两个字 流程</w:t>
      </w:r>
    </w:p>
    <w:p w14:paraId="148A65A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1003创建三只怪物, 这个</w:t>
      </w:r>
    </w:p>
    <w:p w14:paraId="508DA87C">
      <w:r>
        <w:drawing>
          <wp:inline distT="0" distB="0" distL="114300" distR="114300">
            <wp:extent cx="2743200" cy="2943225"/>
            <wp:effectExtent l="0" t="0" r="0" b="9525"/>
            <wp:docPr id="95" name="图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图片 95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65A66">
      <w:r>
        <w:drawing>
          <wp:inline distT="0" distB="0" distL="114300" distR="114300">
            <wp:extent cx="4391025" cy="4714875"/>
            <wp:effectExtent l="0" t="0" r="9525" b="9525"/>
            <wp:docPr id="97" name="图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图片 97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471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64B15"/>
    <w:p w14:paraId="4655D81D"/>
    <w:p w14:paraId="705E8D68"/>
    <w:p w14:paraId="6F9FA15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1015等待任务86060011完成，这个任务也就是 到达下一个位置，</w:t>
      </w:r>
    </w:p>
    <w:p w14:paraId="1BB2E8F2">
      <w:r>
        <w:drawing>
          <wp:inline distT="0" distB="0" distL="114300" distR="114300">
            <wp:extent cx="2524125" cy="2171700"/>
            <wp:effectExtent l="0" t="0" r="9525" b="0"/>
            <wp:docPr id="96" name="图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图片 9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90EA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810000" cy="5124450"/>
            <wp:effectExtent l="0" t="0" r="0" b="0"/>
            <wp:docPr id="98" name="图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图片 98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512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4F6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播放动画完会有怪物出现</w:t>
      </w:r>
    </w:p>
    <w:p w14:paraId="08831A49"/>
    <w:p w14:paraId="5E5D061D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124450" cy="3952875"/>
            <wp:effectExtent l="0" t="0" r="0" b="952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395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10539E">
      <w:pPr>
        <w:rPr>
          <w:rFonts w:hint="default" w:eastAsiaTheme="minorEastAsia"/>
          <w:lang w:val="en-US" w:eastAsia="zh-CN"/>
        </w:rPr>
      </w:pPr>
    </w:p>
    <w:p w14:paraId="4C34D84D">
      <w:pPr>
        <w:rPr>
          <w:rFonts w:hint="default" w:eastAsiaTheme="minorEastAsia"/>
          <w:lang w:val="en-US" w:eastAsia="zh-CN"/>
        </w:rPr>
      </w:pPr>
    </w:p>
    <w:p w14:paraId="732CD58F">
      <w:pPr>
        <w:rPr>
          <w:rFonts w:hint="default" w:eastAsiaTheme="minorEastAsia"/>
          <w:lang w:val="en-US" w:eastAsia="zh-CN"/>
        </w:rPr>
      </w:pPr>
    </w:p>
    <w:p w14:paraId="13ED3B1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击杀怪物后完成 86060010,触发 1009流程,这个流程是 在start 流程里就加入了</w:t>
      </w:r>
    </w:p>
    <w:p w14:paraId="4CAC807F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819400" cy="1762125"/>
            <wp:effectExtent l="0" t="0" r="0" b="9525"/>
            <wp:docPr id="99" name="图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图片 99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76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E0950">
      <w:pPr>
        <w:rPr>
          <w:rFonts w:hint="eastAsia"/>
          <w:lang w:val="en-US" w:eastAsia="zh-CN"/>
        </w:rPr>
      </w:pPr>
    </w:p>
    <w:p w14:paraId="20AA8B76">
      <w:pPr>
        <w:rPr>
          <w:rFonts w:hint="eastAsia"/>
          <w:lang w:val="en-US" w:eastAsia="zh-CN"/>
        </w:rPr>
      </w:pPr>
    </w:p>
    <w:p w14:paraId="01469242">
      <w:pPr>
        <w:rPr>
          <w:rFonts w:hint="eastAsia"/>
          <w:lang w:val="en-US" w:eastAsia="zh-CN"/>
        </w:rPr>
      </w:pPr>
    </w:p>
    <w:p w14:paraId="51301133">
      <w:pPr>
        <w:rPr>
          <w:rFonts w:hint="eastAsia"/>
          <w:lang w:val="en-US" w:eastAsia="zh-CN"/>
        </w:rPr>
      </w:pPr>
    </w:p>
    <w:p w14:paraId="059CAF2E">
      <w:pPr>
        <w:rPr>
          <w:rFonts w:hint="eastAsia"/>
          <w:lang w:val="en-US" w:eastAsia="zh-CN"/>
        </w:rPr>
      </w:pPr>
    </w:p>
    <w:p w14:paraId="51D98F5C">
      <w:pPr>
        <w:rPr>
          <w:rFonts w:hint="eastAsia"/>
          <w:lang w:val="en-US" w:eastAsia="zh-CN"/>
        </w:rPr>
      </w:pPr>
    </w:p>
    <w:p w14:paraId="78182296">
      <w:pPr>
        <w:rPr>
          <w:rFonts w:hint="eastAsia"/>
          <w:lang w:val="en-US" w:eastAsia="zh-CN"/>
        </w:rPr>
      </w:pPr>
    </w:p>
    <w:p w14:paraId="175E3E5E">
      <w:pPr>
        <w:rPr>
          <w:rFonts w:hint="eastAsia"/>
          <w:lang w:val="en-US" w:eastAsia="zh-CN"/>
        </w:rPr>
      </w:pPr>
    </w:p>
    <w:p w14:paraId="0ABDBC06">
      <w:pPr>
        <w:rPr>
          <w:rFonts w:hint="eastAsia"/>
          <w:lang w:val="en-US" w:eastAsia="zh-CN"/>
        </w:rPr>
      </w:pPr>
    </w:p>
    <w:p w14:paraId="59F1B300">
      <w:pPr>
        <w:rPr>
          <w:rFonts w:hint="eastAsia"/>
          <w:lang w:val="en-US" w:eastAsia="zh-CN"/>
        </w:rPr>
      </w:pPr>
    </w:p>
    <w:p w14:paraId="7A64D386">
      <w:pPr>
        <w:rPr>
          <w:rFonts w:hint="eastAsia"/>
          <w:lang w:val="en-US" w:eastAsia="zh-CN"/>
        </w:rPr>
      </w:pPr>
    </w:p>
    <w:p w14:paraId="3AF939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还有一些定时触发的</w:t>
      </w:r>
    </w:p>
    <w:p w14:paraId="5666DBA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会在waitting触发的时候 调用.next创建定时器</w:t>
      </w:r>
    </w:p>
    <w:p w14:paraId="013FF10C">
      <w:r>
        <w:drawing>
          <wp:inline distT="0" distB="0" distL="114300" distR="114300">
            <wp:extent cx="5273040" cy="2055495"/>
            <wp:effectExtent l="0" t="0" r="3810" b="1905"/>
            <wp:docPr id="102" name="图片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图片 102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05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73CC2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创建定时器，回调flowControllerDelayExecEventCallback</w:t>
      </w:r>
    </w:p>
    <w:p w14:paraId="77BEEBB2">
      <w:r>
        <w:drawing>
          <wp:inline distT="0" distB="0" distL="114300" distR="114300">
            <wp:extent cx="5272405" cy="2391410"/>
            <wp:effectExtent l="0" t="0" r="4445" b="8890"/>
            <wp:docPr id="100" name="图片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图片 100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91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C9A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回调 触发</w:t>
      </w:r>
    </w:p>
    <w:p w14:paraId="16A35EF8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561340"/>
            <wp:effectExtent l="0" t="0" r="4445" b="10160"/>
            <wp:docPr id="103" name="图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图片 103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6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172CB">
      <w:pPr>
        <w:rPr>
          <w:rFonts w:hint="eastAsia"/>
          <w:lang w:val="en-US" w:eastAsia="zh-CN"/>
        </w:rPr>
      </w:pPr>
    </w:p>
    <w:p w14:paraId="5662254B"/>
    <w:p w14:paraId="2CEDAF2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先触发父类自己的任务</w:t>
      </w:r>
    </w:p>
    <w:p w14:paraId="7C6BF4F7">
      <w:r>
        <w:drawing>
          <wp:inline distT="0" distB="0" distL="114300" distR="114300">
            <wp:extent cx="5269865" cy="895350"/>
            <wp:effectExtent l="0" t="0" r="6985" b="0"/>
            <wp:docPr id="105" name="图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图片 105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31A48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再触发 子类 </w:t>
      </w:r>
    </w:p>
    <w:p w14:paraId="37B00E3A">
      <w:r>
        <w:drawing>
          <wp:inline distT="0" distB="0" distL="114300" distR="114300">
            <wp:extent cx="5271135" cy="2564765"/>
            <wp:effectExtent l="0" t="0" r="5715" b="6985"/>
            <wp:docPr id="104" name="图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图片 104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56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66A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同上 后续还有其他流程</w:t>
      </w:r>
    </w:p>
    <w:p w14:paraId="1910085E">
      <w:r>
        <w:drawing>
          <wp:inline distT="0" distB="0" distL="114300" distR="114300">
            <wp:extent cx="3400425" cy="2390775"/>
            <wp:effectExtent l="0" t="0" r="9525" b="9525"/>
            <wp:docPr id="106" name="图片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图片 106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CD8B5">
      <w:pPr>
        <w:rPr>
          <w:rFonts w:hint="eastAsia" w:eastAsiaTheme="minorEastAsia"/>
          <w:lang w:val="en-US" w:eastAsia="zh-CN"/>
        </w:rPr>
      </w:pPr>
    </w:p>
    <w:p w14:paraId="4EAF77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这里是副本 超时失败</w:t>
      </w:r>
    </w:p>
    <w:p w14:paraId="1BD1A851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771900" cy="2152650"/>
            <wp:effectExtent l="0" t="0" r="0" b="0"/>
            <wp:docPr id="107" name="图片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图片 107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FF47B">
      <w:pPr>
        <w:rPr>
          <w:rFonts w:hint="eastAsia"/>
          <w:lang w:val="en-US" w:eastAsia="zh-CN"/>
        </w:rPr>
      </w:pPr>
    </w:p>
    <w:p w14:paraId="5A7C04CD">
      <w:pPr>
        <w:rPr>
          <w:rFonts w:hint="eastAsia"/>
          <w:lang w:val="en-US" w:eastAsia="zh-CN"/>
        </w:rPr>
      </w:pPr>
    </w:p>
    <w:p w14:paraId="30744EAE">
      <w:pPr>
        <w:rPr>
          <w:rFonts w:hint="eastAsia"/>
          <w:lang w:val="en-US" w:eastAsia="zh-CN"/>
        </w:rPr>
      </w:pPr>
    </w:p>
    <w:p w14:paraId="21B5F263">
      <w:pPr>
        <w:rPr>
          <w:rFonts w:hint="eastAsia"/>
          <w:lang w:val="en-US" w:eastAsia="zh-CN"/>
        </w:rPr>
      </w:pPr>
    </w:p>
    <w:p w14:paraId="43497F32">
      <w:pPr>
        <w:rPr>
          <w:rFonts w:hint="eastAsia"/>
          <w:lang w:val="en-US" w:eastAsia="zh-CN"/>
        </w:rPr>
      </w:pPr>
    </w:p>
    <w:p w14:paraId="4950372A">
      <w:pPr>
        <w:rPr>
          <w:rFonts w:hint="eastAsia"/>
          <w:lang w:val="en-US" w:eastAsia="zh-CN"/>
        </w:rPr>
      </w:pPr>
    </w:p>
    <w:p w14:paraId="4F2D049F">
      <w:pPr>
        <w:rPr>
          <w:rFonts w:hint="eastAsia"/>
          <w:lang w:val="en-US" w:eastAsia="zh-CN"/>
        </w:rPr>
      </w:pPr>
    </w:p>
    <w:p w14:paraId="56D97DAC">
      <w:pPr>
        <w:rPr>
          <w:rFonts w:hint="eastAsia"/>
          <w:lang w:val="en-US" w:eastAsia="zh-CN"/>
        </w:rPr>
      </w:pPr>
    </w:p>
    <w:p w14:paraId="22C0AD0B">
      <w:pPr>
        <w:rPr>
          <w:rFonts w:hint="eastAsia"/>
          <w:lang w:val="en-US" w:eastAsia="zh-CN"/>
        </w:rPr>
      </w:pPr>
    </w:p>
    <w:p w14:paraId="548025F1">
      <w:pPr>
        <w:rPr>
          <w:rFonts w:hint="eastAsia"/>
          <w:lang w:val="en-US" w:eastAsia="zh-CN"/>
        </w:rPr>
      </w:pPr>
    </w:p>
    <w:p w14:paraId="05A4512E">
      <w:pPr>
        <w:rPr>
          <w:rFonts w:hint="eastAsia"/>
          <w:lang w:val="en-US" w:eastAsia="zh-CN"/>
        </w:rPr>
      </w:pPr>
    </w:p>
    <w:p w14:paraId="79D64254">
      <w:pPr>
        <w:rPr>
          <w:rFonts w:hint="eastAsia"/>
          <w:lang w:val="en-US" w:eastAsia="zh-CN"/>
        </w:rPr>
      </w:pPr>
    </w:p>
    <w:p w14:paraId="6FE1C578">
      <w:pPr>
        <w:rPr>
          <w:rFonts w:hint="eastAsia"/>
          <w:lang w:val="en-US" w:eastAsia="zh-CN"/>
        </w:rPr>
      </w:pPr>
    </w:p>
    <w:p w14:paraId="68493CE6">
      <w:pPr>
        <w:rPr>
          <w:rFonts w:hint="eastAsia"/>
          <w:lang w:val="en-US" w:eastAsia="zh-CN"/>
        </w:rPr>
      </w:pPr>
    </w:p>
    <w:p w14:paraId="44B2E88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子类继承event，如DungeonMonsterReleaseEvent会实现handle_be_triggered,然后里面实现该事件的主要内容</w:t>
      </w: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48810" cy="2350135"/>
            <wp:effectExtent l="0" t="0" r="8890" b="12065"/>
            <wp:docPr id="1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" descr="IMG_256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448810" cy="23501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z w:val="24"/>
          <w:szCs w:val="24"/>
        </w:rPr>
        <w:t>,然后调用父类的 handle_be_triggered,然后调用自己的self._handler</w:t>
      </w: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589270" cy="1897380"/>
            <wp:effectExtent l="0" t="0" r="11430" b="7620"/>
            <wp:docPr id="1" name="图片 2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IMG_257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589270" cy="18973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0673B8D">
      <w:pPr>
        <w:rPr>
          <w:rFonts w:ascii="宋体" w:hAnsi="宋体" w:eastAsia="宋体" w:cs="宋体"/>
          <w:sz w:val="24"/>
          <w:szCs w:val="24"/>
        </w:rPr>
      </w:pPr>
    </w:p>
    <w:p w14:paraId="04E244AE">
      <w:pPr>
        <w:rPr>
          <w:rFonts w:ascii="宋体" w:hAnsi="宋体" w:eastAsia="宋体" w:cs="宋体"/>
          <w:sz w:val="24"/>
          <w:szCs w:val="24"/>
        </w:rPr>
      </w:pPr>
    </w:p>
    <w:p w14:paraId="1E310651">
      <w:pPr>
        <w:rPr>
          <w:rFonts w:ascii="宋体" w:hAnsi="宋体" w:eastAsia="宋体" w:cs="宋体"/>
          <w:sz w:val="24"/>
          <w:szCs w:val="24"/>
        </w:rPr>
      </w:pPr>
    </w:p>
    <w:p w14:paraId="6723485F">
      <w:pPr>
        <w:rPr>
          <w:rFonts w:ascii="宋体" w:hAnsi="宋体" w:eastAsia="宋体" w:cs="宋体"/>
          <w:sz w:val="24"/>
          <w:szCs w:val="24"/>
        </w:rPr>
      </w:pPr>
    </w:p>
    <w:p w14:paraId="524A6946">
      <w:pPr>
        <w:rPr>
          <w:rFonts w:ascii="宋体" w:hAnsi="宋体" w:eastAsia="宋体" w:cs="宋体"/>
          <w:sz w:val="24"/>
          <w:szCs w:val="24"/>
        </w:rPr>
      </w:pPr>
    </w:p>
    <w:p w14:paraId="7B2E0ADE">
      <w:pPr>
        <w:rPr>
          <w:rFonts w:ascii="宋体" w:hAnsi="宋体" w:eastAsia="宋体" w:cs="宋体"/>
          <w:sz w:val="24"/>
          <w:szCs w:val="24"/>
        </w:rPr>
      </w:pPr>
    </w:p>
    <w:p w14:paraId="6C48A939">
      <w:pPr>
        <w:rPr>
          <w:rFonts w:ascii="宋体" w:hAnsi="宋体" w:eastAsia="宋体" w:cs="宋体"/>
          <w:sz w:val="24"/>
          <w:szCs w:val="24"/>
        </w:rPr>
      </w:pPr>
    </w:p>
    <w:p w14:paraId="077FA69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40024012 -&gt;40024011-&gt;40024001</w:t>
      </w:r>
    </w:p>
    <w:p w14:paraId="7FA2D389">
      <w:pPr>
        <w:rPr>
          <w:rFonts w:hint="eastAsia"/>
          <w:lang w:val="en-US" w:eastAsia="zh-CN"/>
        </w:rPr>
      </w:pPr>
    </w:p>
    <w:p w14:paraId="571B35C5">
      <w:pPr>
        <w:rPr>
          <w:rFonts w:hint="eastAsia"/>
          <w:lang w:val="en-US" w:eastAsia="zh-CN"/>
        </w:rPr>
      </w:pPr>
    </w:p>
    <w:p w14:paraId="6BBD8477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B4CF1"/>
    <w:rsid w:val="008D313A"/>
    <w:rsid w:val="00B16D5D"/>
    <w:rsid w:val="00D77623"/>
    <w:rsid w:val="00DF3F59"/>
    <w:rsid w:val="00F64B83"/>
    <w:rsid w:val="01866164"/>
    <w:rsid w:val="01F23506"/>
    <w:rsid w:val="03141510"/>
    <w:rsid w:val="03327D1F"/>
    <w:rsid w:val="034B09B1"/>
    <w:rsid w:val="03896EB3"/>
    <w:rsid w:val="04CA728C"/>
    <w:rsid w:val="04FE61A9"/>
    <w:rsid w:val="05530BBC"/>
    <w:rsid w:val="05C31E2C"/>
    <w:rsid w:val="064417AA"/>
    <w:rsid w:val="0677609C"/>
    <w:rsid w:val="06A72333"/>
    <w:rsid w:val="07154A90"/>
    <w:rsid w:val="075B3040"/>
    <w:rsid w:val="081051A4"/>
    <w:rsid w:val="08674306"/>
    <w:rsid w:val="08AD73F1"/>
    <w:rsid w:val="08D8231C"/>
    <w:rsid w:val="08F81F38"/>
    <w:rsid w:val="09331ABF"/>
    <w:rsid w:val="0A147B34"/>
    <w:rsid w:val="0AAB1DEA"/>
    <w:rsid w:val="0AE10CAD"/>
    <w:rsid w:val="0AE5611D"/>
    <w:rsid w:val="0B675A67"/>
    <w:rsid w:val="0CDB522D"/>
    <w:rsid w:val="0D732BFC"/>
    <w:rsid w:val="0D7C4C82"/>
    <w:rsid w:val="0E5822A7"/>
    <w:rsid w:val="0EBB3483"/>
    <w:rsid w:val="0F8041BF"/>
    <w:rsid w:val="104172BB"/>
    <w:rsid w:val="10774656"/>
    <w:rsid w:val="1087349F"/>
    <w:rsid w:val="109615A3"/>
    <w:rsid w:val="10BC5375"/>
    <w:rsid w:val="112403EA"/>
    <w:rsid w:val="11744191"/>
    <w:rsid w:val="117464B9"/>
    <w:rsid w:val="123F1F7D"/>
    <w:rsid w:val="12640267"/>
    <w:rsid w:val="12CB76BD"/>
    <w:rsid w:val="13611035"/>
    <w:rsid w:val="136844F9"/>
    <w:rsid w:val="139B2C71"/>
    <w:rsid w:val="13C50C31"/>
    <w:rsid w:val="13E677A1"/>
    <w:rsid w:val="13F41F7E"/>
    <w:rsid w:val="14443E5B"/>
    <w:rsid w:val="144510C6"/>
    <w:rsid w:val="14B87D95"/>
    <w:rsid w:val="15427BF2"/>
    <w:rsid w:val="157C1490"/>
    <w:rsid w:val="16242753"/>
    <w:rsid w:val="16693194"/>
    <w:rsid w:val="1735378C"/>
    <w:rsid w:val="17540505"/>
    <w:rsid w:val="17965D1F"/>
    <w:rsid w:val="191C31A6"/>
    <w:rsid w:val="191E500F"/>
    <w:rsid w:val="19A61BA4"/>
    <w:rsid w:val="19C24BC8"/>
    <w:rsid w:val="1A4238F6"/>
    <w:rsid w:val="1A451B07"/>
    <w:rsid w:val="1A516514"/>
    <w:rsid w:val="1AF50C1A"/>
    <w:rsid w:val="1B451F45"/>
    <w:rsid w:val="1B9F3C67"/>
    <w:rsid w:val="1C4B69D5"/>
    <w:rsid w:val="1C545119"/>
    <w:rsid w:val="1C8D4D7A"/>
    <w:rsid w:val="1D6C6564"/>
    <w:rsid w:val="1E0F7EEB"/>
    <w:rsid w:val="1F707818"/>
    <w:rsid w:val="208865DF"/>
    <w:rsid w:val="209E354E"/>
    <w:rsid w:val="20B32D50"/>
    <w:rsid w:val="21ED5F41"/>
    <w:rsid w:val="221A3D34"/>
    <w:rsid w:val="22C83D5D"/>
    <w:rsid w:val="22FD5A3B"/>
    <w:rsid w:val="23216730"/>
    <w:rsid w:val="232268AB"/>
    <w:rsid w:val="23B22658"/>
    <w:rsid w:val="23E5659D"/>
    <w:rsid w:val="242C2629"/>
    <w:rsid w:val="2451627C"/>
    <w:rsid w:val="249A6EB6"/>
    <w:rsid w:val="254A4D61"/>
    <w:rsid w:val="263227F8"/>
    <w:rsid w:val="26CF14B0"/>
    <w:rsid w:val="2745074E"/>
    <w:rsid w:val="27A943D1"/>
    <w:rsid w:val="288F3EF3"/>
    <w:rsid w:val="28994AED"/>
    <w:rsid w:val="295D729E"/>
    <w:rsid w:val="2A09659A"/>
    <w:rsid w:val="2A224043"/>
    <w:rsid w:val="2A464B78"/>
    <w:rsid w:val="2AED6903"/>
    <w:rsid w:val="2AF86196"/>
    <w:rsid w:val="2B2B0B8D"/>
    <w:rsid w:val="2BC219A8"/>
    <w:rsid w:val="2BD104A2"/>
    <w:rsid w:val="2C286CBB"/>
    <w:rsid w:val="2CB77531"/>
    <w:rsid w:val="2CCB4CC6"/>
    <w:rsid w:val="2CD56FD3"/>
    <w:rsid w:val="2D9E2AB1"/>
    <w:rsid w:val="2DF7599D"/>
    <w:rsid w:val="2E083E2E"/>
    <w:rsid w:val="2E0A2E34"/>
    <w:rsid w:val="2E5F657B"/>
    <w:rsid w:val="2E80764D"/>
    <w:rsid w:val="2E914388"/>
    <w:rsid w:val="2E9A064C"/>
    <w:rsid w:val="2EC11E7C"/>
    <w:rsid w:val="2F146FFE"/>
    <w:rsid w:val="2F164DD9"/>
    <w:rsid w:val="309E2056"/>
    <w:rsid w:val="30AF57CB"/>
    <w:rsid w:val="325A2F7C"/>
    <w:rsid w:val="32A43ABE"/>
    <w:rsid w:val="33BF0D95"/>
    <w:rsid w:val="33D37CF7"/>
    <w:rsid w:val="33E90932"/>
    <w:rsid w:val="3409300E"/>
    <w:rsid w:val="342804A8"/>
    <w:rsid w:val="349D2C44"/>
    <w:rsid w:val="35236055"/>
    <w:rsid w:val="35646BA9"/>
    <w:rsid w:val="357A2FAC"/>
    <w:rsid w:val="358C39DC"/>
    <w:rsid w:val="35D37B7A"/>
    <w:rsid w:val="362D5CA2"/>
    <w:rsid w:val="3676199F"/>
    <w:rsid w:val="36B55A3C"/>
    <w:rsid w:val="36E55ACF"/>
    <w:rsid w:val="371601D3"/>
    <w:rsid w:val="384F6E2D"/>
    <w:rsid w:val="387B1BDC"/>
    <w:rsid w:val="389A68CB"/>
    <w:rsid w:val="38ED03A5"/>
    <w:rsid w:val="39750149"/>
    <w:rsid w:val="3A3B1641"/>
    <w:rsid w:val="3A81140B"/>
    <w:rsid w:val="3A8F74D3"/>
    <w:rsid w:val="3AB5770D"/>
    <w:rsid w:val="3B1E4FEB"/>
    <w:rsid w:val="3BA763B8"/>
    <w:rsid w:val="3BE11094"/>
    <w:rsid w:val="3C56379D"/>
    <w:rsid w:val="3C5912BF"/>
    <w:rsid w:val="3E1877DF"/>
    <w:rsid w:val="3E502AD5"/>
    <w:rsid w:val="3E755191"/>
    <w:rsid w:val="3EC867A2"/>
    <w:rsid w:val="3F0110D6"/>
    <w:rsid w:val="3F074C8B"/>
    <w:rsid w:val="3FB0631E"/>
    <w:rsid w:val="3FB457A2"/>
    <w:rsid w:val="406073DC"/>
    <w:rsid w:val="407707ED"/>
    <w:rsid w:val="410366B2"/>
    <w:rsid w:val="411E04AF"/>
    <w:rsid w:val="414D230E"/>
    <w:rsid w:val="415C13A4"/>
    <w:rsid w:val="41E37013"/>
    <w:rsid w:val="420F4A55"/>
    <w:rsid w:val="427D6F5C"/>
    <w:rsid w:val="42FE2D81"/>
    <w:rsid w:val="434A02E4"/>
    <w:rsid w:val="438F3402"/>
    <w:rsid w:val="445631C8"/>
    <w:rsid w:val="44960265"/>
    <w:rsid w:val="44D85CB2"/>
    <w:rsid w:val="44E001FA"/>
    <w:rsid w:val="451A11E2"/>
    <w:rsid w:val="46127E77"/>
    <w:rsid w:val="4620012A"/>
    <w:rsid w:val="46F16636"/>
    <w:rsid w:val="47456240"/>
    <w:rsid w:val="47756DDF"/>
    <w:rsid w:val="4858701A"/>
    <w:rsid w:val="48592ECE"/>
    <w:rsid w:val="48790E7B"/>
    <w:rsid w:val="489721D5"/>
    <w:rsid w:val="48FF3FE4"/>
    <w:rsid w:val="49312BD1"/>
    <w:rsid w:val="49CE7E88"/>
    <w:rsid w:val="4B9937BF"/>
    <w:rsid w:val="4BBD078F"/>
    <w:rsid w:val="4BF70EF4"/>
    <w:rsid w:val="4D2832EB"/>
    <w:rsid w:val="4D2C23B8"/>
    <w:rsid w:val="4D7905BB"/>
    <w:rsid w:val="4DC600EE"/>
    <w:rsid w:val="4E043CA4"/>
    <w:rsid w:val="4E747434"/>
    <w:rsid w:val="4FA30FC0"/>
    <w:rsid w:val="50487D45"/>
    <w:rsid w:val="50892C22"/>
    <w:rsid w:val="509C61B6"/>
    <w:rsid w:val="50CE2312"/>
    <w:rsid w:val="51063B27"/>
    <w:rsid w:val="51D33689"/>
    <w:rsid w:val="527044CF"/>
    <w:rsid w:val="527078BE"/>
    <w:rsid w:val="52823416"/>
    <w:rsid w:val="52CC5246"/>
    <w:rsid w:val="53744FA3"/>
    <w:rsid w:val="53D72999"/>
    <w:rsid w:val="53F51B7D"/>
    <w:rsid w:val="551A3791"/>
    <w:rsid w:val="554D5E65"/>
    <w:rsid w:val="55A27B5B"/>
    <w:rsid w:val="55A34424"/>
    <w:rsid w:val="566E223B"/>
    <w:rsid w:val="56D26326"/>
    <w:rsid w:val="56ED27D6"/>
    <w:rsid w:val="5714060E"/>
    <w:rsid w:val="57383440"/>
    <w:rsid w:val="574E520F"/>
    <w:rsid w:val="57545446"/>
    <w:rsid w:val="57907F72"/>
    <w:rsid w:val="57C71909"/>
    <w:rsid w:val="582F73E6"/>
    <w:rsid w:val="590E67D1"/>
    <w:rsid w:val="591D0977"/>
    <w:rsid w:val="5A042B42"/>
    <w:rsid w:val="5A2570B4"/>
    <w:rsid w:val="5B5C6C47"/>
    <w:rsid w:val="5B8D6580"/>
    <w:rsid w:val="5B9F5A80"/>
    <w:rsid w:val="5C0073B7"/>
    <w:rsid w:val="5C423F4D"/>
    <w:rsid w:val="5D112581"/>
    <w:rsid w:val="5D6B3AFB"/>
    <w:rsid w:val="5D761A19"/>
    <w:rsid w:val="5DC97E04"/>
    <w:rsid w:val="5E5033B8"/>
    <w:rsid w:val="5E695BAD"/>
    <w:rsid w:val="5F3863B7"/>
    <w:rsid w:val="615F3904"/>
    <w:rsid w:val="61907827"/>
    <w:rsid w:val="61BC1E5F"/>
    <w:rsid w:val="628353C7"/>
    <w:rsid w:val="6321453C"/>
    <w:rsid w:val="63246D10"/>
    <w:rsid w:val="641F4DD9"/>
    <w:rsid w:val="64A32F72"/>
    <w:rsid w:val="64D214BF"/>
    <w:rsid w:val="64E90761"/>
    <w:rsid w:val="64FD3107"/>
    <w:rsid w:val="651A36E6"/>
    <w:rsid w:val="653667D2"/>
    <w:rsid w:val="655C2B7E"/>
    <w:rsid w:val="67A46585"/>
    <w:rsid w:val="68C656C9"/>
    <w:rsid w:val="68E35755"/>
    <w:rsid w:val="68E5019B"/>
    <w:rsid w:val="691A2BDF"/>
    <w:rsid w:val="69274C15"/>
    <w:rsid w:val="693A2A49"/>
    <w:rsid w:val="69E83A5B"/>
    <w:rsid w:val="6A6B43A5"/>
    <w:rsid w:val="6AD5401D"/>
    <w:rsid w:val="6B961F68"/>
    <w:rsid w:val="6BF65EA5"/>
    <w:rsid w:val="6C573D17"/>
    <w:rsid w:val="6CC55212"/>
    <w:rsid w:val="6CED3FF7"/>
    <w:rsid w:val="6D24486A"/>
    <w:rsid w:val="6D5D7E62"/>
    <w:rsid w:val="6DA12AE2"/>
    <w:rsid w:val="6DB92E8C"/>
    <w:rsid w:val="6E160242"/>
    <w:rsid w:val="6E1C6276"/>
    <w:rsid w:val="6E7E1982"/>
    <w:rsid w:val="6EB000E1"/>
    <w:rsid w:val="6EBC6221"/>
    <w:rsid w:val="6F323CF6"/>
    <w:rsid w:val="6F6B2005"/>
    <w:rsid w:val="6F8B352E"/>
    <w:rsid w:val="702747B0"/>
    <w:rsid w:val="708C17E3"/>
    <w:rsid w:val="709A78DB"/>
    <w:rsid w:val="7113070D"/>
    <w:rsid w:val="717215AF"/>
    <w:rsid w:val="71AC1ECE"/>
    <w:rsid w:val="71CA7D6E"/>
    <w:rsid w:val="71CD79BE"/>
    <w:rsid w:val="720E1DF4"/>
    <w:rsid w:val="72364F60"/>
    <w:rsid w:val="724709FB"/>
    <w:rsid w:val="724E4B0C"/>
    <w:rsid w:val="72561075"/>
    <w:rsid w:val="72B556A2"/>
    <w:rsid w:val="73171838"/>
    <w:rsid w:val="7355138F"/>
    <w:rsid w:val="737F18E2"/>
    <w:rsid w:val="73AE23C8"/>
    <w:rsid w:val="73C97F7D"/>
    <w:rsid w:val="74104A06"/>
    <w:rsid w:val="742E35AD"/>
    <w:rsid w:val="75160541"/>
    <w:rsid w:val="753D03C7"/>
    <w:rsid w:val="754C30AC"/>
    <w:rsid w:val="758660C5"/>
    <w:rsid w:val="75AA5D19"/>
    <w:rsid w:val="76063E79"/>
    <w:rsid w:val="76E13E6B"/>
    <w:rsid w:val="76EC43D2"/>
    <w:rsid w:val="77610BA7"/>
    <w:rsid w:val="77E65C7D"/>
    <w:rsid w:val="78366D5B"/>
    <w:rsid w:val="78A32D0B"/>
    <w:rsid w:val="78B00467"/>
    <w:rsid w:val="79C25500"/>
    <w:rsid w:val="7A6B2707"/>
    <w:rsid w:val="7AA04FA9"/>
    <w:rsid w:val="7B797950"/>
    <w:rsid w:val="7BF605D5"/>
    <w:rsid w:val="7C387CEF"/>
    <w:rsid w:val="7CC4115F"/>
    <w:rsid w:val="7D365730"/>
    <w:rsid w:val="7D380D29"/>
    <w:rsid w:val="7D585220"/>
    <w:rsid w:val="7D7D22F6"/>
    <w:rsid w:val="7DA010E6"/>
    <w:rsid w:val="7DB65AA2"/>
    <w:rsid w:val="7DBF4025"/>
    <w:rsid w:val="7E1F3128"/>
    <w:rsid w:val="7E3F2387"/>
    <w:rsid w:val="7E7A413F"/>
    <w:rsid w:val="7E981291"/>
    <w:rsid w:val="7EAD1CF9"/>
    <w:rsid w:val="7EF5277F"/>
    <w:rsid w:val="7F375FFF"/>
    <w:rsid w:val="7F825F97"/>
    <w:rsid w:val="7F944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8" Type="http://schemas.openxmlformats.org/officeDocument/2006/relationships/fontTable" Target="fontTable.xml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36</Pages>
  <Words>915</Words>
  <Characters>1755</Characters>
  <Lines>0</Lines>
  <Paragraphs>0</Paragraphs>
  <TotalTime>18</TotalTime>
  <ScaleCrop>false</ScaleCrop>
  <LinksUpToDate>false</LinksUpToDate>
  <CharactersWithSpaces>1828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2025-08-22T09:59:00Z</dcterms:created>
  <dc:creator>Administrator</dc:creator>
  <cp:lastModifiedBy>gone</cp:lastModifiedBy>
  <dcterms:modified xsi:type="dcterms:W3CDTF">2025-11-06T04:06:18Z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eyJoZGlkIjoiZjg1NDE4YzMzOWZmNGViZWIxMjY0ZmIxMDU0NTJjMzgiLCJ1c2VySWQiOiIyODgyNDY4ODMifQ==</vt:lpwstr>
  </property>
  <property fmtid="{D5CDD505-2E9C-101B-9397-08002B2CF9AE}" pid="4" name="ICV">
    <vt:lpwstr>3267BFBA95A14266B39EE08F7FC92473_12</vt:lpwstr>
  </property>
</Properties>
</file>