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6CB9" w14:textId="77777777" w:rsidR="00C63EA4" w:rsidRPr="002D6957" w:rsidRDefault="00C63EA4" w:rsidP="007B440B">
      <w:pPr>
        <w:pStyle w:val="Kop1"/>
      </w:pPr>
      <w:r w:rsidRPr="002D6957">
        <w:t>Terms of Service</w:t>
      </w:r>
    </w:p>
    <w:p w14:paraId="35C1E36D" w14:textId="77777777" w:rsidR="00C63EA4" w:rsidRPr="002D6957" w:rsidRDefault="00C63EA4" w:rsidP="00C63EA4">
      <w:pPr>
        <w:pStyle w:val="Kop2"/>
      </w:pPr>
      <w:r w:rsidRPr="002D6957">
        <w:t>Acceptance of Terms</w:t>
      </w:r>
    </w:p>
    <w:p w14:paraId="6A3EADED" w14:textId="77777777" w:rsidR="00C63EA4" w:rsidRPr="002D6957" w:rsidRDefault="00C63EA4" w:rsidP="007B440B">
      <w:r w:rsidRPr="002D6957">
        <w:t>By using the TQL app, you agree to the terms of service covered here, the MIT license (see below) and </w:t>
      </w:r>
      <w:hyperlink r:id="rId5" w:history="1">
        <w:r w:rsidRPr="002D6957">
          <w:rPr>
            <w:rStyle w:val="Hyperlink"/>
          </w:rPr>
          <w:t>Privacy Policy</w:t>
        </w:r>
      </w:hyperlink>
      <w:r w:rsidRPr="002D6957">
        <w:t>. These three documents constitute the entire agreement between the TQL team and the users.</w:t>
      </w:r>
    </w:p>
    <w:p w14:paraId="01A35B6E" w14:textId="77777777" w:rsidR="00C63EA4" w:rsidRPr="002D6957" w:rsidRDefault="00C63EA4" w:rsidP="00C63EA4">
      <w:pPr>
        <w:pStyle w:val="Kop2"/>
      </w:pPr>
      <w:r w:rsidRPr="002D6957">
        <w:t>Description of Service</w:t>
      </w:r>
    </w:p>
    <w:p w14:paraId="72F747E0" w14:textId="77777777" w:rsidR="00C63EA4" w:rsidRPr="002D6957" w:rsidRDefault="00C63EA4" w:rsidP="007B440B">
      <w:r w:rsidRPr="002D6957">
        <w:t>The purpose of the TQL app is to provide the user with advanced search capabilities using APIs the user provides access to. Search features are implemented using plugins. The app allows the user to install third party plugins ("unverified"). These plugins are not covered by this Terms of Service. When you install a third party plugin, you are notified in the app that you are doing so. Using these plugins is at your own risk and the TQL team is not responsible for any issues that arise from using these.</w:t>
      </w:r>
    </w:p>
    <w:p w14:paraId="138D5012" w14:textId="77777777" w:rsidR="00C63EA4" w:rsidRPr="002D6957" w:rsidRDefault="00C63EA4" w:rsidP="00C63EA4">
      <w:pPr>
        <w:pStyle w:val="Kop2"/>
      </w:pPr>
      <w:r w:rsidRPr="002D6957">
        <w:t>User Responsibilities</w:t>
      </w:r>
    </w:p>
    <w:p w14:paraId="2F456C93" w14:textId="77777777" w:rsidR="00C63EA4" w:rsidRPr="002D6957" w:rsidRDefault="00C63EA4" w:rsidP="00C63EA4">
      <w:r w:rsidRPr="002D6957">
        <w:t>It's the users responsibility to take care of their data. The TQL app itself handles the users data with care. No data or credentials are ever made available to the TQL team. The only way this data leaves the users device is to authenticate with services the user has configured (e.g. account credentials to authenticate with a service), or to backup providers like Google Drive. If you decide to copy any data yourself, e.g. as part of a support ticket or for any other reasons, it's your responsibility that this is done responsibly.</w:t>
      </w:r>
    </w:p>
    <w:p w14:paraId="1563196C" w14:textId="77777777" w:rsidR="00C63EA4" w:rsidRPr="002D6957" w:rsidRDefault="00C63EA4" w:rsidP="00C63EA4">
      <w:pPr>
        <w:pStyle w:val="Kop2"/>
      </w:pPr>
      <w:r w:rsidRPr="002D6957">
        <w:t>License</w:t>
      </w:r>
    </w:p>
    <w:p w14:paraId="15D30BCB" w14:textId="77777777" w:rsidR="00C63EA4" w:rsidRPr="002D6957" w:rsidRDefault="00C63EA4" w:rsidP="007B440B">
      <w:pPr>
        <w:pStyle w:val="Code"/>
      </w:pPr>
      <w:r w:rsidRPr="002D6957">
        <w:t>MIT License</w:t>
      </w:r>
    </w:p>
    <w:p w14:paraId="5C783021" w14:textId="77777777" w:rsidR="00C63EA4" w:rsidRPr="002D6957" w:rsidRDefault="00C63EA4" w:rsidP="007B440B">
      <w:pPr>
        <w:pStyle w:val="Code"/>
      </w:pPr>
    </w:p>
    <w:p w14:paraId="09DB4379" w14:textId="77777777" w:rsidR="00C63EA4" w:rsidRPr="002D6957" w:rsidRDefault="00C63EA4" w:rsidP="007B440B">
      <w:pPr>
        <w:pStyle w:val="Code"/>
      </w:pPr>
      <w:r w:rsidRPr="002D6957">
        <w:t>Copyright (c) 2023 Pieter van Ginkel</w:t>
      </w:r>
    </w:p>
    <w:p w14:paraId="3BB8387F" w14:textId="77777777" w:rsidR="00C63EA4" w:rsidRPr="002D6957" w:rsidRDefault="00C63EA4" w:rsidP="007B440B">
      <w:pPr>
        <w:pStyle w:val="Code"/>
      </w:pPr>
    </w:p>
    <w:p w14:paraId="16A167F5" w14:textId="085FD586" w:rsidR="00C63EA4" w:rsidRPr="002D6957" w:rsidRDefault="00C63EA4" w:rsidP="007B440B">
      <w:pPr>
        <w:pStyle w:val="Code"/>
      </w:pPr>
      <w:r w:rsidRPr="002D6957">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91DD421" w14:textId="77777777" w:rsidR="00C63EA4" w:rsidRPr="002D6957" w:rsidRDefault="00C63EA4" w:rsidP="007B440B">
      <w:pPr>
        <w:pStyle w:val="Code"/>
      </w:pPr>
    </w:p>
    <w:p w14:paraId="31AE876B" w14:textId="0FE04F97" w:rsidR="00C63EA4" w:rsidRPr="002D6957" w:rsidRDefault="00C63EA4" w:rsidP="007B440B">
      <w:pPr>
        <w:pStyle w:val="Code"/>
      </w:pPr>
      <w:r w:rsidRPr="002D6957">
        <w:t>The above copyright notice and this permission notice shall be included in all copies or substantial portions of the Software.</w:t>
      </w:r>
    </w:p>
    <w:p w14:paraId="0F8DDB5B" w14:textId="77777777" w:rsidR="00C63EA4" w:rsidRPr="002D6957" w:rsidRDefault="00C63EA4" w:rsidP="007B440B">
      <w:pPr>
        <w:pStyle w:val="Code"/>
      </w:pPr>
    </w:p>
    <w:p w14:paraId="17EF592E" w14:textId="52EBFFD6" w:rsidR="00C63EA4" w:rsidRPr="002D6957" w:rsidRDefault="00C63EA4" w:rsidP="007B440B">
      <w:pPr>
        <w:pStyle w:val="Code"/>
      </w:pPr>
      <w:r w:rsidRPr="002D6957">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43CE76B" w14:textId="77777777" w:rsidR="00C63EA4" w:rsidRPr="002D6957" w:rsidRDefault="00C63EA4" w:rsidP="00C63EA4">
      <w:pPr>
        <w:pStyle w:val="Kop2"/>
      </w:pPr>
      <w:r w:rsidRPr="002D6957">
        <w:t>Governing Law</w:t>
      </w:r>
    </w:p>
    <w:p w14:paraId="3F86C611" w14:textId="77777777" w:rsidR="00C63EA4" w:rsidRPr="002D6957" w:rsidRDefault="00C63EA4" w:rsidP="00C63EA4">
      <w:r w:rsidRPr="002D6957">
        <w:t>This Terms of Service is governed by Dutch law.</w:t>
      </w:r>
    </w:p>
    <w:p w14:paraId="30695DFB" w14:textId="77777777" w:rsidR="00C63EA4" w:rsidRPr="002D6957" w:rsidRDefault="00C63EA4" w:rsidP="00C63EA4">
      <w:pPr>
        <w:pStyle w:val="Kop2"/>
      </w:pPr>
      <w:r w:rsidRPr="002D6957">
        <w:t>Amendments to Terms of Service</w:t>
      </w:r>
    </w:p>
    <w:p w14:paraId="55473DEC" w14:textId="77777777" w:rsidR="00C63EA4" w:rsidRPr="002D6957" w:rsidRDefault="00C63EA4" w:rsidP="00C63EA4">
      <w:r w:rsidRPr="002D6957">
        <w:t>The Terms of Service can be updated if deemed necessary. You will be notified of this in the app using an in-app notification. This notification will link to the current version of the Terms of Service.</w:t>
      </w:r>
    </w:p>
    <w:p w14:paraId="291F7B79" w14:textId="77777777" w:rsidR="00C63EA4" w:rsidRPr="002D6957" w:rsidRDefault="00C63EA4" w:rsidP="00C63EA4">
      <w:pPr>
        <w:pStyle w:val="Kop2"/>
      </w:pPr>
      <w:r w:rsidRPr="002D6957">
        <w:t>Severability and Waiver</w:t>
      </w:r>
    </w:p>
    <w:p w14:paraId="37D0AAA6" w14:textId="77777777" w:rsidR="00C63EA4" w:rsidRPr="002D6957" w:rsidRDefault="00C63EA4" w:rsidP="00C63EA4">
      <w:r w:rsidRPr="002D6957">
        <w:t>If any part of the Terms of Service is found to be unenforceable, the rest of the document still remains in effect. Failure to enforce any part of the Terms of Service does not constitute a waiver of those terms.</w:t>
      </w:r>
    </w:p>
    <w:p w14:paraId="5B2F660A" w14:textId="77777777" w:rsidR="00C63EA4" w:rsidRPr="002D6957" w:rsidRDefault="00C63EA4" w:rsidP="00C63EA4">
      <w:pPr>
        <w:pStyle w:val="Kop2"/>
      </w:pPr>
      <w:r w:rsidRPr="002D6957">
        <w:t>Contact Information</w:t>
      </w:r>
    </w:p>
    <w:p w14:paraId="62E47F49" w14:textId="070A98DA" w:rsidR="002C4877" w:rsidRPr="002D6957" w:rsidRDefault="00C63EA4">
      <w:r w:rsidRPr="002D6957">
        <w:t xml:space="preserve">You can reach out to </w:t>
      </w:r>
      <w:hyperlink r:id="rId6" w:history="1">
        <w:r w:rsidR="007B440B" w:rsidRPr="002D6957">
          <w:rPr>
            <w:rStyle w:val="Hyperlink"/>
          </w:rPr>
          <w:t>tqlapp@tqlapp.dev</w:t>
        </w:r>
      </w:hyperlink>
      <w:r w:rsidR="007B440B" w:rsidRPr="002D6957">
        <w:t xml:space="preserve"> </w:t>
      </w:r>
      <w:r w:rsidRPr="002D6957">
        <w:t>for queries regarding this document.</w:t>
      </w:r>
    </w:p>
    <w:sectPr w:rsidR="002C4877" w:rsidRPr="002D69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A4"/>
    <w:rsid w:val="002C4877"/>
    <w:rsid w:val="002D6957"/>
    <w:rsid w:val="007B440B"/>
    <w:rsid w:val="00C63E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6145"/>
  <w15:chartTrackingRefBased/>
  <w15:docId w15:val="{4EE5FDA8-75FD-4B08-9782-ECEB948A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next w:val="Geenafstand"/>
    <w:qFormat/>
    <w:rsid w:val="002D6957"/>
    <w:pPr>
      <w:spacing w:before="120" w:after="120"/>
    </w:pPr>
    <w:rPr>
      <w:rFonts w:ascii="Arial" w:hAnsi="Arial"/>
      <w:sz w:val="18"/>
      <w:lang w:val="en-US"/>
    </w:rPr>
  </w:style>
  <w:style w:type="paragraph" w:styleId="Kop1">
    <w:name w:val="heading 1"/>
    <w:basedOn w:val="Standaard"/>
    <w:next w:val="Standaard"/>
    <w:link w:val="Kop1Char"/>
    <w:uiPriority w:val="9"/>
    <w:qFormat/>
    <w:rsid w:val="007B440B"/>
    <w:pPr>
      <w:keepNext/>
      <w:keepLines/>
      <w:outlineLvl w:val="0"/>
    </w:pPr>
    <w:rPr>
      <w:rFonts w:eastAsiaTheme="majorEastAsia" w:cstheme="majorBidi"/>
      <w:b/>
      <w:color w:val="262626" w:themeColor="text1" w:themeTint="D9"/>
      <w:sz w:val="26"/>
      <w:szCs w:val="32"/>
    </w:rPr>
  </w:style>
  <w:style w:type="paragraph" w:styleId="Kop2">
    <w:name w:val="heading 2"/>
    <w:basedOn w:val="Standaard"/>
    <w:next w:val="Standaard"/>
    <w:link w:val="Kop2Char"/>
    <w:uiPriority w:val="9"/>
    <w:unhideWhenUsed/>
    <w:qFormat/>
    <w:rsid w:val="007B440B"/>
    <w:pPr>
      <w:keepNext/>
      <w:keepLines/>
      <w:outlineLvl w:val="1"/>
    </w:pPr>
    <w:rPr>
      <w:rFonts w:eastAsiaTheme="majorEastAsia" w:cstheme="majorBidi"/>
      <w:b/>
      <w:color w:val="262626" w:themeColor="text1" w:themeTint="D9"/>
      <w:sz w:val="22"/>
      <w:szCs w:val="28"/>
    </w:rPr>
  </w:style>
  <w:style w:type="paragraph" w:styleId="Kop3">
    <w:name w:val="heading 3"/>
    <w:basedOn w:val="Standaard"/>
    <w:next w:val="Standaard"/>
    <w:link w:val="Kop3Char"/>
    <w:uiPriority w:val="9"/>
    <w:semiHidden/>
    <w:unhideWhenUsed/>
    <w:qFormat/>
    <w:rsid w:val="00C63EA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Kop4">
    <w:name w:val="heading 4"/>
    <w:basedOn w:val="Standaard"/>
    <w:next w:val="Standaard"/>
    <w:link w:val="Kop4Char"/>
    <w:uiPriority w:val="9"/>
    <w:semiHidden/>
    <w:unhideWhenUsed/>
    <w:qFormat/>
    <w:rsid w:val="00C63EA4"/>
    <w:pPr>
      <w:keepNext/>
      <w:keepLines/>
      <w:spacing w:before="40" w:after="0"/>
      <w:outlineLvl w:val="3"/>
    </w:pPr>
    <w:rPr>
      <w:i/>
      <w:iCs/>
    </w:rPr>
  </w:style>
  <w:style w:type="paragraph" w:styleId="Kop5">
    <w:name w:val="heading 5"/>
    <w:basedOn w:val="Standaard"/>
    <w:next w:val="Standaard"/>
    <w:link w:val="Kop5Char"/>
    <w:uiPriority w:val="9"/>
    <w:semiHidden/>
    <w:unhideWhenUsed/>
    <w:qFormat/>
    <w:rsid w:val="00C63EA4"/>
    <w:pPr>
      <w:keepNext/>
      <w:keepLines/>
      <w:spacing w:before="40" w:after="0"/>
      <w:outlineLvl w:val="4"/>
    </w:pPr>
    <w:rPr>
      <w:color w:val="404040" w:themeColor="text1" w:themeTint="BF"/>
    </w:rPr>
  </w:style>
  <w:style w:type="paragraph" w:styleId="Kop6">
    <w:name w:val="heading 6"/>
    <w:basedOn w:val="Standaard"/>
    <w:next w:val="Standaard"/>
    <w:link w:val="Kop6Char"/>
    <w:uiPriority w:val="9"/>
    <w:semiHidden/>
    <w:unhideWhenUsed/>
    <w:qFormat/>
    <w:rsid w:val="00C63EA4"/>
    <w:pPr>
      <w:keepNext/>
      <w:keepLines/>
      <w:spacing w:before="40" w:after="0"/>
      <w:outlineLvl w:val="5"/>
    </w:pPr>
  </w:style>
  <w:style w:type="paragraph" w:styleId="Kop7">
    <w:name w:val="heading 7"/>
    <w:basedOn w:val="Standaard"/>
    <w:next w:val="Standaard"/>
    <w:link w:val="Kop7Char"/>
    <w:uiPriority w:val="9"/>
    <w:semiHidden/>
    <w:unhideWhenUsed/>
    <w:qFormat/>
    <w:rsid w:val="00C63EA4"/>
    <w:pPr>
      <w:keepNext/>
      <w:keepLines/>
      <w:spacing w:before="40"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C63EA4"/>
    <w:pPr>
      <w:keepNext/>
      <w:keepLines/>
      <w:spacing w:before="40" w:after="0"/>
      <w:outlineLvl w:val="7"/>
    </w:pPr>
    <w:rPr>
      <w:color w:val="262626" w:themeColor="text1" w:themeTint="D9"/>
      <w:sz w:val="21"/>
      <w:szCs w:val="21"/>
    </w:rPr>
  </w:style>
  <w:style w:type="paragraph" w:styleId="Kop9">
    <w:name w:val="heading 9"/>
    <w:basedOn w:val="Standaard"/>
    <w:next w:val="Standaard"/>
    <w:link w:val="Kop9Char"/>
    <w:uiPriority w:val="9"/>
    <w:semiHidden/>
    <w:unhideWhenUsed/>
    <w:qFormat/>
    <w:rsid w:val="00C63EA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63EA4"/>
    <w:rPr>
      <w:color w:val="0563C1" w:themeColor="hyperlink"/>
      <w:u w:val="single"/>
    </w:rPr>
  </w:style>
  <w:style w:type="character" w:styleId="Onopgelostemelding">
    <w:name w:val="Unresolved Mention"/>
    <w:basedOn w:val="Standaardalinea-lettertype"/>
    <w:uiPriority w:val="99"/>
    <w:semiHidden/>
    <w:unhideWhenUsed/>
    <w:rsid w:val="00C63EA4"/>
    <w:rPr>
      <w:color w:val="605E5C"/>
      <w:shd w:val="clear" w:color="auto" w:fill="E1DFDD"/>
    </w:rPr>
  </w:style>
  <w:style w:type="character" w:customStyle="1" w:styleId="Kop1Char">
    <w:name w:val="Kop 1 Char"/>
    <w:basedOn w:val="Standaardalinea-lettertype"/>
    <w:link w:val="Kop1"/>
    <w:uiPriority w:val="9"/>
    <w:rsid w:val="007B440B"/>
    <w:rPr>
      <w:rFonts w:ascii="Arial" w:eastAsiaTheme="majorEastAsia" w:hAnsi="Arial" w:cstheme="majorBidi"/>
      <w:b/>
      <w:color w:val="262626" w:themeColor="text1" w:themeTint="D9"/>
      <w:sz w:val="26"/>
      <w:szCs w:val="32"/>
    </w:rPr>
  </w:style>
  <w:style w:type="character" w:customStyle="1" w:styleId="Kop2Char">
    <w:name w:val="Kop 2 Char"/>
    <w:basedOn w:val="Standaardalinea-lettertype"/>
    <w:link w:val="Kop2"/>
    <w:uiPriority w:val="9"/>
    <w:rsid w:val="007B440B"/>
    <w:rPr>
      <w:rFonts w:ascii="Arial" w:eastAsiaTheme="majorEastAsia" w:hAnsi="Arial" w:cstheme="majorBidi"/>
      <w:b/>
      <w:color w:val="262626" w:themeColor="text1" w:themeTint="D9"/>
      <w:szCs w:val="28"/>
    </w:rPr>
  </w:style>
  <w:style w:type="paragraph" w:styleId="Geenafstand">
    <w:name w:val="No Spacing"/>
    <w:uiPriority w:val="1"/>
    <w:qFormat/>
    <w:rsid w:val="00C63EA4"/>
    <w:pPr>
      <w:spacing w:after="0" w:line="240" w:lineRule="auto"/>
    </w:pPr>
  </w:style>
  <w:style w:type="character" w:customStyle="1" w:styleId="Kop3Char">
    <w:name w:val="Kop 3 Char"/>
    <w:basedOn w:val="Standaardalinea-lettertype"/>
    <w:link w:val="Kop3"/>
    <w:uiPriority w:val="9"/>
    <w:semiHidden/>
    <w:rsid w:val="00C63EA4"/>
    <w:rPr>
      <w:rFonts w:asciiTheme="majorHAnsi" w:eastAsiaTheme="majorEastAsia" w:hAnsiTheme="majorHAnsi" w:cstheme="majorBidi"/>
      <w:color w:val="0D0D0D" w:themeColor="text1" w:themeTint="F2"/>
      <w:sz w:val="24"/>
      <w:szCs w:val="24"/>
    </w:rPr>
  </w:style>
  <w:style w:type="character" w:customStyle="1" w:styleId="Kop4Char">
    <w:name w:val="Kop 4 Char"/>
    <w:basedOn w:val="Standaardalinea-lettertype"/>
    <w:link w:val="Kop4"/>
    <w:uiPriority w:val="9"/>
    <w:semiHidden/>
    <w:rsid w:val="00C63EA4"/>
    <w:rPr>
      <w:i/>
      <w:iCs/>
    </w:rPr>
  </w:style>
  <w:style w:type="character" w:customStyle="1" w:styleId="Kop5Char">
    <w:name w:val="Kop 5 Char"/>
    <w:basedOn w:val="Standaardalinea-lettertype"/>
    <w:link w:val="Kop5"/>
    <w:uiPriority w:val="9"/>
    <w:semiHidden/>
    <w:rsid w:val="00C63EA4"/>
    <w:rPr>
      <w:color w:val="404040" w:themeColor="text1" w:themeTint="BF"/>
    </w:rPr>
  </w:style>
  <w:style w:type="character" w:customStyle="1" w:styleId="Kop6Char">
    <w:name w:val="Kop 6 Char"/>
    <w:basedOn w:val="Standaardalinea-lettertype"/>
    <w:link w:val="Kop6"/>
    <w:uiPriority w:val="9"/>
    <w:semiHidden/>
    <w:rsid w:val="00C63EA4"/>
  </w:style>
  <w:style w:type="character" w:customStyle="1" w:styleId="Kop7Char">
    <w:name w:val="Kop 7 Char"/>
    <w:basedOn w:val="Standaardalinea-lettertype"/>
    <w:link w:val="Kop7"/>
    <w:uiPriority w:val="9"/>
    <w:semiHidden/>
    <w:rsid w:val="00C63EA4"/>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C63EA4"/>
    <w:rPr>
      <w:color w:val="262626" w:themeColor="text1" w:themeTint="D9"/>
      <w:sz w:val="21"/>
      <w:szCs w:val="21"/>
    </w:rPr>
  </w:style>
  <w:style w:type="character" w:customStyle="1" w:styleId="Kop9Char">
    <w:name w:val="Kop 9 Char"/>
    <w:basedOn w:val="Standaardalinea-lettertype"/>
    <w:link w:val="Kop9"/>
    <w:uiPriority w:val="9"/>
    <w:semiHidden/>
    <w:rsid w:val="00C63EA4"/>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C63EA4"/>
    <w:pPr>
      <w:spacing w:after="200" w:line="240" w:lineRule="auto"/>
    </w:pPr>
    <w:rPr>
      <w:i/>
      <w:iCs/>
      <w:color w:val="44546A" w:themeColor="text2"/>
      <w:szCs w:val="18"/>
    </w:rPr>
  </w:style>
  <w:style w:type="paragraph" w:styleId="Titel">
    <w:name w:val="Title"/>
    <w:basedOn w:val="Standaard"/>
    <w:next w:val="Standaard"/>
    <w:link w:val="TitelChar"/>
    <w:uiPriority w:val="10"/>
    <w:qFormat/>
    <w:rsid w:val="00C63EA4"/>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C63EA4"/>
    <w:rPr>
      <w:rFonts w:asciiTheme="majorHAnsi" w:eastAsiaTheme="majorEastAsia" w:hAnsiTheme="majorHAnsi" w:cstheme="majorBidi"/>
      <w:spacing w:val="-10"/>
      <w:sz w:val="56"/>
      <w:szCs w:val="56"/>
    </w:rPr>
  </w:style>
  <w:style w:type="paragraph" w:styleId="Ondertitel">
    <w:name w:val="Subtitle"/>
    <w:basedOn w:val="Standaard"/>
    <w:next w:val="Standaard"/>
    <w:link w:val="OndertitelChar"/>
    <w:uiPriority w:val="11"/>
    <w:qFormat/>
    <w:rsid w:val="00C63EA4"/>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C63EA4"/>
    <w:rPr>
      <w:color w:val="5A5A5A" w:themeColor="text1" w:themeTint="A5"/>
      <w:spacing w:val="15"/>
    </w:rPr>
  </w:style>
  <w:style w:type="character" w:styleId="Zwaar">
    <w:name w:val="Strong"/>
    <w:basedOn w:val="Standaardalinea-lettertype"/>
    <w:uiPriority w:val="22"/>
    <w:qFormat/>
    <w:rsid w:val="00C63EA4"/>
    <w:rPr>
      <w:b/>
      <w:bCs/>
      <w:color w:val="auto"/>
    </w:rPr>
  </w:style>
  <w:style w:type="character" w:styleId="Nadruk">
    <w:name w:val="Emphasis"/>
    <w:basedOn w:val="Standaardalinea-lettertype"/>
    <w:uiPriority w:val="20"/>
    <w:qFormat/>
    <w:rsid w:val="00C63EA4"/>
    <w:rPr>
      <w:i/>
      <w:iCs/>
      <w:color w:val="auto"/>
    </w:rPr>
  </w:style>
  <w:style w:type="paragraph" w:styleId="Citaat">
    <w:name w:val="Quote"/>
    <w:basedOn w:val="Standaard"/>
    <w:next w:val="Standaard"/>
    <w:link w:val="CitaatChar"/>
    <w:uiPriority w:val="29"/>
    <w:qFormat/>
    <w:rsid w:val="00C63EA4"/>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C63EA4"/>
    <w:rPr>
      <w:i/>
      <w:iCs/>
      <w:color w:val="404040" w:themeColor="text1" w:themeTint="BF"/>
    </w:rPr>
  </w:style>
  <w:style w:type="paragraph" w:styleId="Duidelijkcitaat">
    <w:name w:val="Intense Quote"/>
    <w:basedOn w:val="Standaard"/>
    <w:next w:val="Standaard"/>
    <w:link w:val="DuidelijkcitaatChar"/>
    <w:uiPriority w:val="30"/>
    <w:qFormat/>
    <w:rsid w:val="00C63EA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DuidelijkcitaatChar">
    <w:name w:val="Duidelijk citaat Char"/>
    <w:basedOn w:val="Standaardalinea-lettertype"/>
    <w:link w:val="Duidelijkcitaat"/>
    <w:uiPriority w:val="30"/>
    <w:rsid w:val="00C63EA4"/>
    <w:rPr>
      <w:i/>
      <w:iCs/>
      <w:color w:val="404040" w:themeColor="text1" w:themeTint="BF"/>
    </w:rPr>
  </w:style>
  <w:style w:type="character" w:styleId="Subtielebenadrukking">
    <w:name w:val="Subtle Emphasis"/>
    <w:basedOn w:val="Standaardalinea-lettertype"/>
    <w:uiPriority w:val="19"/>
    <w:qFormat/>
    <w:rsid w:val="00C63EA4"/>
    <w:rPr>
      <w:i/>
      <w:iCs/>
      <w:color w:val="404040" w:themeColor="text1" w:themeTint="BF"/>
    </w:rPr>
  </w:style>
  <w:style w:type="character" w:styleId="Intensievebenadrukking">
    <w:name w:val="Intense Emphasis"/>
    <w:basedOn w:val="Standaardalinea-lettertype"/>
    <w:uiPriority w:val="21"/>
    <w:qFormat/>
    <w:rsid w:val="00C63EA4"/>
    <w:rPr>
      <w:b/>
      <w:bCs/>
      <w:i/>
      <w:iCs/>
      <w:color w:val="auto"/>
    </w:rPr>
  </w:style>
  <w:style w:type="character" w:styleId="Subtieleverwijzing">
    <w:name w:val="Subtle Reference"/>
    <w:basedOn w:val="Standaardalinea-lettertype"/>
    <w:uiPriority w:val="31"/>
    <w:qFormat/>
    <w:rsid w:val="00C63EA4"/>
    <w:rPr>
      <w:smallCaps/>
      <w:color w:val="404040" w:themeColor="text1" w:themeTint="BF"/>
    </w:rPr>
  </w:style>
  <w:style w:type="character" w:styleId="Intensieveverwijzing">
    <w:name w:val="Intense Reference"/>
    <w:basedOn w:val="Standaardalinea-lettertype"/>
    <w:uiPriority w:val="32"/>
    <w:qFormat/>
    <w:rsid w:val="00C63EA4"/>
    <w:rPr>
      <w:b/>
      <w:bCs/>
      <w:smallCaps/>
      <w:color w:val="404040" w:themeColor="text1" w:themeTint="BF"/>
      <w:spacing w:val="5"/>
    </w:rPr>
  </w:style>
  <w:style w:type="character" w:styleId="Titelvanboek">
    <w:name w:val="Book Title"/>
    <w:basedOn w:val="Standaardalinea-lettertype"/>
    <w:uiPriority w:val="33"/>
    <w:qFormat/>
    <w:rsid w:val="00C63EA4"/>
    <w:rPr>
      <w:b/>
      <w:bCs/>
      <w:i/>
      <w:iCs/>
      <w:spacing w:val="5"/>
    </w:rPr>
  </w:style>
  <w:style w:type="paragraph" w:styleId="Kopvaninhoudsopgave">
    <w:name w:val="TOC Heading"/>
    <w:basedOn w:val="Kop1"/>
    <w:next w:val="Standaard"/>
    <w:uiPriority w:val="39"/>
    <w:semiHidden/>
    <w:unhideWhenUsed/>
    <w:qFormat/>
    <w:rsid w:val="00C63EA4"/>
    <w:pPr>
      <w:outlineLvl w:val="9"/>
    </w:pPr>
  </w:style>
  <w:style w:type="paragraph" w:customStyle="1" w:styleId="Code">
    <w:name w:val="Code"/>
    <w:basedOn w:val="Geenafstand"/>
    <w:qFormat/>
    <w:rsid w:val="007B440B"/>
    <w:rPr>
      <w:rFonts w:ascii="Courier New" w:hAnsi="Courier New"/>
      <w:sz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54410">
      <w:bodyDiv w:val="1"/>
      <w:marLeft w:val="0"/>
      <w:marRight w:val="0"/>
      <w:marTop w:val="0"/>
      <w:marBottom w:val="0"/>
      <w:divBdr>
        <w:top w:val="none" w:sz="0" w:space="0" w:color="auto"/>
        <w:left w:val="none" w:sz="0" w:space="0" w:color="auto"/>
        <w:bottom w:val="none" w:sz="0" w:space="0" w:color="auto"/>
        <w:right w:val="none" w:sz="0" w:space="0" w:color="auto"/>
      </w:divBdr>
      <w:divsChild>
        <w:div w:id="1545216154">
          <w:marLeft w:val="0"/>
          <w:marRight w:val="0"/>
          <w:marTop w:val="0"/>
          <w:marBottom w:val="0"/>
          <w:divBdr>
            <w:top w:val="none" w:sz="0" w:space="0" w:color="auto"/>
            <w:left w:val="none" w:sz="0" w:space="0" w:color="auto"/>
            <w:bottom w:val="none" w:sz="0" w:space="0" w:color="auto"/>
            <w:right w:val="none" w:sz="0" w:space="0" w:color="auto"/>
          </w:divBdr>
        </w:div>
      </w:divsChild>
    </w:div>
    <w:div w:id="819200211">
      <w:bodyDiv w:val="1"/>
      <w:marLeft w:val="0"/>
      <w:marRight w:val="0"/>
      <w:marTop w:val="0"/>
      <w:marBottom w:val="0"/>
      <w:divBdr>
        <w:top w:val="none" w:sz="0" w:space="0" w:color="auto"/>
        <w:left w:val="none" w:sz="0" w:space="0" w:color="auto"/>
        <w:bottom w:val="none" w:sz="0" w:space="0" w:color="auto"/>
        <w:right w:val="none" w:sz="0" w:space="0" w:color="auto"/>
      </w:divBdr>
      <w:divsChild>
        <w:div w:id="37744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qlapp@tqlapp.dev" TargetMode="External"/><Relationship Id="rId5" Type="http://schemas.openxmlformats.org/officeDocument/2006/relationships/hyperlink" Target="https://tqlapp.dev/Privacy-policy.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8F72B-1637-49DF-8C9E-B63008E5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483</Words>
  <Characters>2658</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Ginkel</dc:creator>
  <cp:keywords/>
  <dc:description/>
  <cp:lastModifiedBy>Pieter van Ginkel</cp:lastModifiedBy>
  <cp:revision>3</cp:revision>
  <dcterms:created xsi:type="dcterms:W3CDTF">2023-12-20T11:37:00Z</dcterms:created>
  <dcterms:modified xsi:type="dcterms:W3CDTF">2023-12-20T11:52:00Z</dcterms:modified>
</cp:coreProperties>
</file>