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ED1" w:rsidRDefault="00ED4ED1" w:rsidP="00ED4ED1">
      <w:pPr>
        <w:pStyle w:val="a3"/>
        <w:spacing w:before="0" w:beforeAutospacing="0" w:after="0" w:afterAutospacing="0"/>
        <w:ind w:left="360" w:hanging="360"/>
        <w:jc w:val="center"/>
        <w:rPr>
          <w:rFonts w:ascii="仿宋_GB2312" w:eastAsia="仿宋_GB2312" w:hAnsi="Calibri" w:cs="Calibri"/>
          <w:sz w:val="30"/>
          <w:szCs w:val="30"/>
        </w:rPr>
      </w:pPr>
      <w:r>
        <w:rPr>
          <w:rFonts w:ascii="仿宋_GB2312" w:eastAsia="仿宋_GB2312" w:hAnsi="Calibri" w:cs="Calibri" w:hint="eastAsia"/>
          <w:sz w:val="30"/>
          <w:szCs w:val="30"/>
        </w:rPr>
        <w:t>XXX机构</w:t>
      </w:r>
      <w:r w:rsidR="00D701C6">
        <w:rPr>
          <w:rFonts w:ascii="仿宋_GB2312" w:eastAsia="仿宋_GB2312" w:hint="eastAsia"/>
          <w:sz w:val="30"/>
          <w:szCs w:val="30"/>
        </w:rPr>
        <w:t>中债</w:t>
      </w:r>
      <w:r w:rsidR="00D701C6" w:rsidRPr="00B624D2">
        <w:rPr>
          <w:rFonts w:ascii="仿宋_GB2312" w:eastAsia="仿宋_GB2312" w:hint="eastAsia"/>
          <w:sz w:val="30"/>
          <w:szCs w:val="30"/>
        </w:rPr>
        <w:t>深证通连通申请表</w:t>
      </w:r>
      <w:r>
        <w:rPr>
          <w:rFonts w:ascii="仿宋_GB2312" w:eastAsia="仿宋_GB2312" w:hAnsi="Calibri" w:cs="Calibri" w:hint="eastAsia"/>
          <w:sz w:val="30"/>
          <w:szCs w:val="30"/>
        </w:rPr>
        <w:t>-YYYYMMDD</w:t>
      </w:r>
    </w:p>
    <w:tbl>
      <w:tblPr>
        <w:tblW w:w="8296" w:type="dxa"/>
        <w:tblLayout w:type="fixed"/>
        <w:tblLook w:val="04A0" w:firstRow="1" w:lastRow="0" w:firstColumn="1" w:lastColumn="0" w:noHBand="0" w:noVBand="1"/>
      </w:tblPr>
      <w:tblGrid>
        <w:gridCol w:w="1929"/>
        <w:gridCol w:w="2461"/>
        <w:gridCol w:w="3906"/>
      </w:tblGrid>
      <w:tr w:rsidR="00ED4ED1" w:rsidTr="00ED4ED1">
        <w:trPr>
          <w:trHeight w:val="270"/>
        </w:trPr>
        <w:tc>
          <w:tcPr>
            <w:tcW w:w="192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配置信息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机构名称</w:t>
            </w:r>
          </w:p>
        </w:tc>
        <w:tc>
          <w:tcPr>
            <w:tcW w:w="3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D701C6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  <w:t>小站号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文件格式(excel，dbf,csv,xml)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6F20A2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F20A2" w:rsidRDefault="006F20A2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6F20A2" w:rsidRDefault="006F20A2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是否按日期归类文件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0A2" w:rsidRDefault="006F20A2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  <w:t>是</w:t>
            </w: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/否</w:t>
            </w: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机构联系人及联系方式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姓名：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座机：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手机：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邮箱：</w:t>
            </w:r>
          </w:p>
        </w:tc>
      </w:tr>
      <w:tr w:rsidR="00ED4ED1" w:rsidTr="00E9266B">
        <w:trPr>
          <w:trHeight w:val="270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申请日期</w:t>
            </w:r>
          </w:p>
        </w:tc>
        <w:tc>
          <w:tcPr>
            <w:tcW w:w="6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9266B">
        <w:trPr>
          <w:trHeight w:val="27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63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推送文件默认为权限范围内的所有文件，特殊需求请备注</w:t>
            </w:r>
          </w:p>
        </w:tc>
      </w:tr>
    </w:tbl>
    <w:p w:rsidR="00ED4ED1" w:rsidRDefault="00ED4ED1" w:rsidP="00ED4ED1"/>
    <w:p w:rsidR="005A6340" w:rsidRPr="00ED4ED1" w:rsidRDefault="00762EBF" w:rsidP="006F20A2">
      <w:pPr>
        <w:pStyle w:val="a3"/>
        <w:spacing w:before="0" w:beforeAutospacing="0" w:after="0" w:afterAutospacing="0"/>
        <w:rPr>
          <w:rFonts w:ascii="仿宋_GB2312" w:eastAsia="仿宋_GB2312" w:cs="Calibri"/>
          <w:sz w:val="30"/>
          <w:szCs w:val="30"/>
        </w:rPr>
      </w:pPr>
      <w:r>
        <w:rPr>
          <w:rFonts w:ascii="仿宋_GB2312" w:eastAsia="仿宋_GB2312" w:cs="Calibri"/>
          <w:sz w:val="30"/>
          <w:szCs w:val="30"/>
        </w:rPr>
        <w:t>注</w:t>
      </w:r>
      <w:r>
        <w:rPr>
          <w:rFonts w:ascii="仿宋_GB2312" w:eastAsia="仿宋_GB2312" w:cs="Calibri" w:hint="eastAsia"/>
          <w:sz w:val="30"/>
          <w:szCs w:val="30"/>
        </w:rPr>
        <w:t>：</w:t>
      </w:r>
      <w:r>
        <w:rPr>
          <w:rFonts w:ascii="仿宋_GB2312" w:eastAsia="仿宋_GB2312" w:cs="Calibri"/>
          <w:sz w:val="30"/>
          <w:szCs w:val="30"/>
        </w:rPr>
        <w:t>深证通连通方式</w:t>
      </w:r>
      <w:r>
        <w:rPr>
          <w:rFonts w:ascii="仿宋_GB2312" w:eastAsia="仿宋_GB2312" w:cs="Calibri" w:hint="eastAsia"/>
          <w:sz w:val="30"/>
          <w:szCs w:val="30"/>
        </w:rPr>
        <w:t>：</w:t>
      </w:r>
      <w:r>
        <w:rPr>
          <w:rFonts w:ascii="仿宋_GB2312" w:eastAsia="仿宋_GB2312" w:cs="Calibri"/>
          <w:sz w:val="30"/>
          <w:szCs w:val="30"/>
        </w:rPr>
        <w:t>登录</w:t>
      </w:r>
      <w:r>
        <w:rPr>
          <w:rFonts w:ascii="仿宋_GB2312" w:eastAsia="仿宋_GB2312" w:cs="Calibri" w:hint="eastAsia"/>
          <w:sz w:val="30"/>
          <w:szCs w:val="30"/>
        </w:rPr>
        <w:t>biz.sscc.com-业务申请-FDEP业务-文件传输上线，一般T+</w:t>
      </w:r>
      <w:r>
        <w:rPr>
          <w:rFonts w:ascii="仿宋_GB2312" w:eastAsia="仿宋_GB2312" w:cs="Calibri"/>
          <w:sz w:val="30"/>
          <w:szCs w:val="30"/>
        </w:rPr>
        <w:t>1日完成连通配置</w:t>
      </w:r>
      <w:r>
        <w:rPr>
          <w:rFonts w:ascii="仿宋_GB2312" w:eastAsia="仿宋_GB2312" w:cs="Calibri" w:hint="eastAsia"/>
          <w:sz w:val="30"/>
          <w:szCs w:val="30"/>
        </w:rPr>
        <w:t>。</w:t>
      </w:r>
      <w:bookmarkStart w:id="0" w:name="_GoBack"/>
      <w:bookmarkEnd w:id="0"/>
    </w:p>
    <w:sectPr w:rsidR="005A6340" w:rsidRPr="00ED4E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684" w:rsidRDefault="00805684" w:rsidP="00D701C6">
      <w:r>
        <w:separator/>
      </w:r>
    </w:p>
  </w:endnote>
  <w:endnote w:type="continuationSeparator" w:id="0">
    <w:p w:rsidR="00805684" w:rsidRDefault="00805684" w:rsidP="00D70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684" w:rsidRDefault="00805684" w:rsidP="00D701C6">
      <w:r>
        <w:separator/>
      </w:r>
    </w:p>
  </w:footnote>
  <w:footnote w:type="continuationSeparator" w:id="0">
    <w:p w:rsidR="00805684" w:rsidRDefault="00805684" w:rsidP="00D70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ED1"/>
    <w:rsid w:val="001C4333"/>
    <w:rsid w:val="005A6340"/>
    <w:rsid w:val="006F20A2"/>
    <w:rsid w:val="00762EBF"/>
    <w:rsid w:val="00805684"/>
    <w:rsid w:val="00D701C6"/>
    <w:rsid w:val="00ED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B5BEE4-0082-48CA-94DA-BFE0EE17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E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4ED1"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character" w:styleId="a4">
    <w:name w:val="Hyperlink"/>
    <w:basedOn w:val="a0"/>
    <w:uiPriority w:val="99"/>
    <w:unhideWhenUsed/>
    <w:rsid w:val="00ED4ED1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D70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D701C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D70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D701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金琳</dc:creator>
  <cp:keywords/>
  <dc:description/>
  <cp:lastModifiedBy>金琳</cp:lastModifiedBy>
  <cp:revision>4</cp:revision>
  <dcterms:created xsi:type="dcterms:W3CDTF">2020-07-30T06:18:00Z</dcterms:created>
  <dcterms:modified xsi:type="dcterms:W3CDTF">2020-11-10T03:10:00Z</dcterms:modified>
</cp:coreProperties>
</file>