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Notes from talk on Accessibility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https://developer.mozilla.org/en-US/docs/Web/Accessibility/ARIA/Roles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https://developer.mozilla.org/en-US/docs/Learn/Accessibility/HTML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https://nivo.rocks/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Chrome developer tools has an accessibility tool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a11y?? tool for accessibility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colour contrast tools -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at least contrast ratio at least 4.5:1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colour oracle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software simulates the whole screen in different vision impairements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 in for Figma with different visual impairment versions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Hide content but make it accessible to screen readers</w:t>
      </w:r>
    </w:p>
    <w:p w:rsidR="00000000" w:rsidDel="00000000" w:rsidP="00000000" w:rsidRDefault="00000000" w:rsidRPr="00000000" w14:paraId="00000012">
      <w:pPr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https://www.a11yproject.com/posts/2013-01-11-how-to-hide-content/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JAWS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WCAG guidelines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 - when try to read out website - can turn on accessibility features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240" w:before="240" w:lineRule="auto"/>
        <w:ind w:left="720" w:hanging="360"/>
        <w:rPr>
          <w:b w:val="1"/>
          <w:color w:val="1d1c1d"/>
          <w:u w:val="none"/>
        </w:rPr>
      </w:pPr>
      <w:r w:rsidDel="00000000" w:rsidR="00000000" w:rsidRPr="00000000">
        <w:rPr>
          <w:b w:val="1"/>
          <w:color w:val="1d1c1d"/>
          <w:rtl w:val="0"/>
        </w:rPr>
        <w:t xml:space="preserve">Accessibility in Web Apps - Recording:</w:t>
      </w:r>
    </w:p>
    <w:p w:rsidR="00000000" w:rsidDel="00000000" w:rsidP="00000000" w:rsidRDefault="00000000" w:rsidRPr="00000000" w14:paraId="0000001A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Topic: Paul Wilshaw - Blue Prism - head of UX &amp; UI -</w:t>
      </w:r>
    </w:p>
    <w:p w:rsidR="00000000" w:rsidDel="00000000" w:rsidP="00000000" w:rsidRDefault="00000000" w:rsidRPr="00000000" w14:paraId="0000001B">
      <w:pPr>
        <w:rPr>
          <w:color w:val="1d1c1d"/>
          <w:u w:val="single"/>
        </w:rPr>
      </w:pPr>
      <w:r w:rsidDel="00000000" w:rsidR="00000000" w:rsidRPr="00000000">
        <w:rPr>
          <w:color w:val="1d1c1d"/>
          <w:rtl w:val="0"/>
        </w:rPr>
        <w:t xml:space="preserve">Lightning 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Paul Wilshaw - head of UX &amp; UI - Blue Prism</w:t>
      </w:r>
    </w:p>
    <w:p w:rsidR="00000000" w:rsidDel="00000000" w:rsidP="00000000" w:rsidRDefault="00000000" w:rsidRPr="00000000" w14:paraId="0000001D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"No user left behind"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5bmq3y3rw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Accessibility considerations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d1c1d"/>
          <w:rtl w:val="0"/>
        </w:rPr>
        <w:t xml:space="preserve">WCAG 2.2 guidelines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now being incorporated into US law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d1c1d"/>
          <w:rtl w:val="0"/>
        </w:rPr>
        <w:t xml:space="preserve">Different types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visual impairment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physical difficulties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anxiety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1c1d"/>
          <w:rtl w:val="0"/>
        </w:rPr>
        <w:t xml:space="preserve">dyslexia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e.g. can autocomplete the postcode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work for users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3il270bu5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impairment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5724c2"/>
          <w:sz w:val="26"/>
          <w:szCs w:val="26"/>
        </w:rPr>
      </w:pPr>
      <w:bookmarkStart w:colFirst="0" w:colLast="0" w:name="_5xf7klceap87" w:id="2"/>
      <w:bookmarkEnd w:id="2"/>
      <w:r w:rsidDel="00000000" w:rsidR="00000000" w:rsidRPr="00000000">
        <w:rPr>
          <w:b w:val="1"/>
          <w:color w:val="5724c2"/>
          <w:sz w:val="26"/>
          <w:szCs w:val="26"/>
          <w:rtl w:val="0"/>
        </w:rPr>
        <w:t xml:space="preserve">Colour themes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Beware of issues with colours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 careful of colour deficiencies in sight: can affect what people see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colour trends</w:t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fail on accessibility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 on colour contrast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cultural differences: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many green/red buttons for positive/negative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 in China red is a lucky colour &amp; South Africa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icons &amp; big blocks of colour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5724c2"/>
          <w:sz w:val="26"/>
          <w:szCs w:val="26"/>
        </w:rPr>
      </w:pPr>
      <w:bookmarkStart w:colFirst="0" w:colLast="0" w:name="_k871lslhgw3m" w:id="3"/>
      <w:bookmarkEnd w:id="3"/>
      <w:r w:rsidDel="00000000" w:rsidR="00000000" w:rsidRPr="00000000">
        <w:rPr>
          <w:b w:val="1"/>
          <w:color w:val="5724c2"/>
          <w:sz w:val="26"/>
          <w:szCs w:val="26"/>
          <w:rtl w:val="0"/>
        </w:rPr>
        <w:t xml:space="preserve">Bar charts &amp; graphs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patterns to differentiate for people with visual impairments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Nevograph?? open source project for charts &amp; graphs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labels on as well as patterns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colour contrast between bars in a chart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5724c2"/>
          <w:sz w:val="26"/>
          <w:szCs w:val="26"/>
        </w:rPr>
      </w:pPr>
      <w:bookmarkStart w:colFirst="0" w:colLast="0" w:name="_dwku568cp04z" w:id="4"/>
      <w:bookmarkEnd w:id="4"/>
      <w:r w:rsidDel="00000000" w:rsidR="00000000" w:rsidRPr="00000000">
        <w:rPr>
          <w:b w:val="1"/>
          <w:color w:val="5724c2"/>
          <w:sz w:val="26"/>
          <w:szCs w:val="26"/>
          <w:rtl w:val="0"/>
        </w:rPr>
        <w:t xml:space="preserve">Text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anything below 18 point font becomes harder to read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 point is 1.333 pixels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is more....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web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attention span of  4 seconds in social media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attention span of 8 seconds on rest of web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5724c2"/>
          <w:sz w:val="26"/>
          <w:szCs w:val="26"/>
        </w:rPr>
      </w:pPr>
      <w:bookmarkStart w:colFirst="0" w:colLast="0" w:name="_cbyj1ovfc27l" w:id="5"/>
      <w:bookmarkEnd w:id="5"/>
      <w:r w:rsidDel="00000000" w:rsidR="00000000" w:rsidRPr="00000000">
        <w:rPr>
          <w:b w:val="1"/>
          <w:color w:val="5724c2"/>
          <w:sz w:val="26"/>
          <w:szCs w:val="26"/>
          <w:rtl w:val="0"/>
        </w:rPr>
        <w:t xml:space="preserve">Use of hardware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target area 48 x 48px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 if small icon, use padding to make it that size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 only navigation - smart speakers reading out webpage content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5724c2"/>
          <w:sz w:val="26"/>
          <w:szCs w:val="26"/>
        </w:rPr>
      </w:pPr>
      <w:bookmarkStart w:colFirst="0" w:colLast="0" w:name="_kmrs5sfcq3g8" w:id="6"/>
      <w:bookmarkEnd w:id="6"/>
      <w:r w:rsidDel="00000000" w:rsidR="00000000" w:rsidRPr="00000000">
        <w:rPr>
          <w:b w:val="1"/>
          <w:color w:val="5724c2"/>
          <w:sz w:val="26"/>
          <w:szCs w:val="26"/>
          <w:rtl w:val="0"/>
        </w:rPr>
        <w:t xml:space="preserve">Show page location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gov.uk website good at pointing to where you are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5724c2"/>
          <w:sz w:val="26"/>
          <w:szCs w:val="26"/>
        </w:rPr>
      </w:pPr>
      <w:bookmarkStart w:colFirst="0" w:colLast="0" w:name="_d7z3uf2xl2aa" w:id="7"/>
      <w:bookmarkEnd w:id="7"/>
      <w:r w:rsidDel="00000000" w:rsidR="00000000" w:rsidRPr="00000000">
        <w:rPr>
          <w:b w:val="1"/>
          <w:color w:val="5724c2"/>
          <w:sz w:val="26"/>
          <w:szCs w:val="26"/>
          <w:rtl w:val="0"/>
        </w:rPr>
        <w:t xml:space="preserve">Only ask for what you need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avoid asterixes on forms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5724c2"/>
          <w:sz w:val="26"/>
          <w:szCs w:val="26"/>
        </w:rPr>
      </w:pPr>
      <w:bookmarkStart w:colFirst="0" w:colLast="0" w:name="_f7f7qqe0wxty" w:id="8"/>
      <w:bookmarkEnd w:id="8"/>
      <w:r w:rsidDel="00000000" w:rsidR="00000000" w:rsidRPr="00000000">
        <w:rPr>
          <w:b w:val="1"/>
          <w:color w:val="5724c2"/>
          <w:sz w:val="26"/>
          <w:szCs w:val="26"/>
          <w:rtl w:val="0"/>
        </w:rPr>
        <w:t xml:space="preserve">User Errors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make clear to users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color w:val="b629d4"/>
          <w:sz w:val="34"/>
          <w:szCs w:val="34"/>
        </w:rPr>
      </w:pPr>
      <w:bookmarkStart w:colFirst="0" w:colLast="0" w:name="_aiqtge99c5vd" w:id="9"/>
      <w:bookmarkEnd w:id="9"/>
      <w:r w:rsidDel="00000000" w:rsidR="00000000" w:rsidRPr="00000000">
        <w:rPr>
          <w:b w:val="1"/>
          <w:color w:val="b629d4"/>
          <w:sz w:val="34"/>
          <w:szCs w:val="34"/>
          <w:rtl w:val="0"/>
        </w:rPr>
        <w:t xml:space="preserve">Sequence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don't worry about keeping everything inside the 'fold', i.e. visible screen - people can scroll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out with confusing zig-zag layout above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layout below - also makes easy with breakpoints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smaller going down the page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b629d4"/>
          <w:sz w:val="26"/>
          <w:szCs w:val="26"/>
        </w:rPr>
      </w:pPr>
      <w:bookmarkStart w:colFirst="0" w:colLast="0" w:name="_3abq771von7g" w:id="10"/>
      <w:bookmarkEnd w:id="10"/>
      <w:r w:rsidDel="00000000" w:rsidR="00000000" w:rsidRPr="00000000">
        <w:rPr>
          <w:b w:val="1"/>
          <w:color w:val="b629d4"/>
          <w:sz w:val="26"/>
          <w:szCs w:val="26"/>
          <w:rtl w:val="0"/>
        </w:rPr>
        <w:t xml:space="preserve">Images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Rule="auto"/>
        <w:ind w:left="720" w:hanging="360"/>
        <w:rPr>
          <w:sz w:val="24"/>
          <w:szCs w:val="24"/>
        </w:rPr>
      </w:pPr>
      <w:bookmarkStart w:colFirst="0" w:colLast="0" w:name="_ecb7c4mo7jm6" w:id="11"/>
      <w:bookmarkEnd w:id="11"/>
      <w:r w:rsidDel="00000000" w:rsidR="00000000" w:rsidRPr="00000000">
        <w:rPr>
          <w:sz w:val="24"/>
          <w:szCs w:val="24"/>
          <w:rtl w:val="0"/>
        </w:rPr>
        <w:t xml:space="preserve">if. you have to explain what the user has to do, it's probably too complicated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Alt - make descriptive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11yproject.com/posts/2013-01-11-how-to-hide-cont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Accessibility/ARIA/Roles" TargetMode="External"/><Relationship Id="rId7" Type="http://schemas.openxmlformats.org/officeDocument/2006/relationships/hyperlink" Target="https://developer.mozilla.org/en-US/docs/Learn/Accessibility/HTML" TargetMode="External"/><Relationship Id="rId8" Type="http://schemas.openxmlformats.org/officeDocument/2006/relationships/hyperlink" Target="https://nivo.r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