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F50C" w14:textId="682267BC" w:rsidR="00AC253D" w:rsidRDefault="00AD5D79">
      <w:r>
        <w:t>sdfdgertybrsggdfg</w:t>
      </w:r>
    </w:p>
    <w:sectPr w:rsidR="00AC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9A"/>
    <w:rsid w:val="000B4D9A"/>
    <w:rsid w:val="00AC253D"/>
    <w:rsid w:val="00A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C3FAF"/>
  <w15:chartTrackingRefBased/>
  <w15:docId w15:val="{8D478221-BD63-48C5-9C34-69447D2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 Huu</dc:creator>
  <cp:keywords/>
  <dc:description/>
  <cp:lastModifiedBy>Tinh Tran Huu</cp:lastModifiedBy>
  <cp:revision>2</cp:revision>
  <dcterms:created xsi:type="dcterms:W3CDTF">2023-03-02T07:27:00Z</dcterms:created>
  <dcterms:modified xsi:type="dcterms:W3CDTF">2023-03-02T07:27:00Z</dcterms:modified>
</cp:coreProperties>
</file>