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06C8" w14:textId="77777777" w:rsidR="00E37C83" w:rsidRPr="00E37C83" w:rsidRDefault="00E37C83" w:rsidP="00E37C8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37C83">
        <w:rPr>
          <w:rFonts w:ascii="Arial" w:hAnsi="Arial" w:cs="Arial"/>
          <w:b/>
          <w:bCs/>
          <w:sz w:val="28"/>
          <w:szCs w:val="28"/>
        </w:rPr>
        <w:t>BÀI TẬP VỀ NHÀ MÔN TRÍ TUỆ NHÂN TẠO</w:t>
      </w:r>
    </w:p>
    <w:p w14:paraId="46A708F6" w14:textId="198C06CE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t>Tên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: </w:t>
      </w:r>
      <w:r w:rsidRPr="00E37C83">
        <w:rPr>
          <w:rFonts w:ascii="Arial" w:hAnsi="Arial" w:cs="Arial"/>
          <w:sz w:val="24"/>
          <w:szCs w:val="24"/>
        </w:rPr>
        <w:t>Trần Quốc Huy</w:t>
      </w:r>
    </w:p>
    <w:p w14:paraId="5B39565E" w14:textId="70F6A776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r w:rsidRPr="00E37C83">
        <w:rPr>
          <w:rFonts w:ascii="Arial" w:hAnsi="Arial" w:cs="Arial"/>
          <w:sz w:val="24"/>
          <w:szCs w:val="24"/>
        </w:rPr>
        <w:t>MSSV: 201</w:t>
      </w:r>
      <w:r w:rsidRPr="00E37C83">
        <w:rPr>
          <w:rFonts w:ascii="Arial" w:hAnsi="Arial" w:cs="Arial"/>
          <w:sz w:val="24"/>
          <w:szCs w:val="24"/>
        </w:rPr>
        <w:t>46495</w:t>
      </w:r>
    </w:p>
    <w:p w14:paraId="06C6F7A5" w14:textId="6900B554" w:rsidR="00B47031" w:rsidRPr="00E37C83" w:rsidRDefault="00B47031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Câu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1:</w:t>
      </w:r>
    </w:p>
    <w:p w14:paraId="4F0EAAF8" w14:textId="47403A5E" w:rsidR="00B47031" w:rsidRPr="00E37C83" w:rsidRDefault="00B47031" w:rsidP="00E37C83">
      <w:pPr>
        <w:spacing w:line="276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proofErr w:type="spellStart"/>
      <w:r w:rsidRPr="00E37C83">
        <w:rPr>
          <w:rFonts w:ascii="Arial" w:hAnsi="Arial" w:cs="Arial"/>
          <w:sz w:val="24"/>
          <w:szCs w:val="24"/>
          <w:lang w:val="en-US"/>
        </w:rPr>
        <w:t>Trí</w:t>
      </w:r>
      <w:proofErr w:type="spellEnd"/>
      <w:r w:rsidRPr="00E37C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  <w:lang w:val="en-US"/>
        </w:rPr>
        <w:t>tuệ</w:t>
      </w:r>
      <w:proofErr w:type="spellEnd"/>
      <w:r w:rsidRPr="00E37C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  <w:lang w:val="en-US"/>
        </w:rPr>
        <w:t>nhân</w:t>
      </w:r>
      <w:proofErr w:type="spellEnd"/>
      <w:r w:rsidRPr="00E37C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  <w:lang w:val="en-US"/>
        </w:rPr>
        <w:t>tạo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là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một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bộ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não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bằng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máy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móc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do</w:t>
      </w:r>
      <w:proofErr w:type="gram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con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người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lập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trình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tạo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nên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với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mục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tiêu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giúp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máy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tính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có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thể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</w:t>
      </w:r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ự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đưa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ra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các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quyết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định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cho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các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hành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động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của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nó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và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biết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suy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nghĩ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và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thậm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chí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là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nó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còn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có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cảm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xúc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biết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vui</w:t>
      </w:r>
      <w:proofErr w:type="spellEnd"/>
      <w:r w:rsidR="00903A81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,</w:t>
      </w:r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buồn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thông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minh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như</w:t>
      </w:r>
      <w:proofErr w:type="spellEnd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con </w:t>
      </w:r>
      <w:proofErr w:type="spellStart"/>
      <w:r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người</w:t>
      </w:r>
      <w:proofErr w:type="spellEnd"/>
      <w:r w:rsidR="00BE4AA3" w:rsidRPr="00E37C83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.</w:t>
      </w:r>
    </w:p>
    <w:p w14:paraId="4B214EF2" w14:textId="6F6E8C01" w:rsidR="00BE4AA3" w:rsidRPr="00B47031" w:rsidRDefault="0031646D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7C83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91D7055" wp14:editId="1183D97D">
            <wp:simplePos x="0" y="0"/>
            <wp:positionH relativeFrom="margin">
              <wp:posOffset>-144780</wp:posOffset>
            </wp:positionH>
            <wp:positionV relativeFrom="paragraph">
              <wp:posOffset>305435</wp:posOffset>
            </wp:positionV>
            <wp:extent cx="617982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507" y="21520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4AA3" w:rsidRPr="00E37C83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D"/>
        </w:rPr>
        <w:t>Câu</w:t>
      </w:r>
      <w:proofErr w:type="spellEnd"/>
      <w:r w:rsidR="00BE4AA3" w:rsidRPr="00E37C83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D"/>
        </w:rPr>
        <w:t xml:space="preserve"> 2:</w:t>
      </w:r>
    </w:p>
    <w:p w14:paraId="48B6D6E9" w14:textId="092C44D4" w:rsidR="002B06D8" w:rsidRPr="00E37C83" w:rsidRDefault="002B06D8" w:rsidP="00E37C8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Điểm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tương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đồng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và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khác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biệt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:</w:t>
      </w:r>
      <w:proofErr w:type="gramEnd"/>
    </w:p>
    <w:tbl>
      <w:tblPr>
        <w:tblW w:w="10777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693"/>
        <w:gridCol w:w="3119"/>
        <w:gridCol w:w="3405"/>
      </w:tblGrid>
      <w:tr w:rsidR="0031646D" w:rsidRPr="0031646D" w14:paraId="304C7B5A" w14:textId="77777777" w:rsidTr="002B06D8">
        <w:trPr>
          <w:gridBefore w:val="1"/>
          <w:wBefore w:w="1560" w:type="dxa"/>
          <w:trHeight w:val="25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BAB2DE" w14:textId="77777777" w:rsidR="0031646D" w:rsidRPr="0031646D" w:rsidRDefault="0031646D" w:rsidP="00E37C8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3164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Artificial Intelligence (AI)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6CCD0F" w14:textId="77777777" w:rsidR="0031646D" w:rsidRPr="0031646D" w:rsidRDefault="0031646D" w:rsidP="00E37C8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3164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Machine Learning (ML)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038D31" w14:textId="77777777" w:rsidR="0031646D" w:rsidRPr="0031646D" w:rsidRDefault="0031646D" w:rsidP="00E37C8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3164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Deep Learning (DL)</w:t>
            </w:r>
          </w:p>
        </w:tc>
      </w:tr>
      <w:tr w:rsidR="002B06D8" w:rsidRPr="00E37C83" w14:paraId="26F356EB" w14:textId="77777777" w:rsidTr="002B06D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D69E84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Định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nghĩa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8C0671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AI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nghiên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cứu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phép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máy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móc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bắt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chước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hành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vi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của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con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người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bằng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sử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dụng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thuật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toán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E00ABF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ML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một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nghiên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cứu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phép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máy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móc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tự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động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học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hỏi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cải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thiện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kinh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nghiệm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không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cần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lập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trình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rõ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ràng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09183A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DL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nghiên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cứu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sử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dụng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mạng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lưới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thần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kinh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nhân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tạo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giống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như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não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người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để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bắt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chước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chức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năng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của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con 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người</w:t>
            </w:r>
            <w:proofErr w:type="spellEnd"/>
            <w:proofErr w:type="gramEnd"/>
          </w:p>
        </w:tc>
      </w:tr>
      <w:tr w:rsidR="002B06D8" w:rsidRPr="00E37C83" w14:paraId="2AE67944" w14:textId="77777777" w:rsidTr="002B06D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1465AF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Mối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quan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hệ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8D8C24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AI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bức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tranh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rộng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hơn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bao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gồm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ML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và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DL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46294E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ML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thành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phần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của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AI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AB6249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DL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thành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phần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của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ML</w:t>
            </w:r>
          </w:p>
        </w:tc>
      </w:tr>
      <w:tr w:rsidR="002B06D8" w:rsidRPr="00E37C83" w14:paraId="4DCA2F1B" w14:textId="77777777" w:rsidTr="002B06D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5992A4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lastRenderedPageBreak/>
              <w:t>Mục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đích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5B6223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Tạo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ra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cỗ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máy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có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khả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năng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suy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nghĩ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như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con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người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D0BA46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Làm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máy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móc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học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tập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qua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dữ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liệu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để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chúng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có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thể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giải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quyết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vấn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đề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86D5F1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Bắt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chước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bộ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não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con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người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hoạt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động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để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xử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lý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dữ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liệu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tạo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ra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mẫu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sử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dụng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việc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đưa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ra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quyết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định</w:t>
            </w:r>
            <w:proofErr w:type="spellEnd"/>
          </w:p>
        </w:tc>
      </w:tr>
      <w:tr w:rsidR="002B06D8" w:rsidRPr="00E37C83" w14:paraId="598FAB22" w14:textId="77777777" w:rsidTr="002B06D8">
        <w:trPr>
          <w:trHeight w:val="18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D8E9E2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Phân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loại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91535B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Có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thể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phân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thành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4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loại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:</w:t>
            </w:r>
          </w:p>
          <w:p w14:paraId="1C376BC7" w14:textId="77777777" w:rsidR="002B06D8" w:rsidRPr="002B06D8" w:rsidRDefault="002B06D8" w:rsidP="00E37C83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nghệ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AI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phản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ứng</w:t>
            </w:r>
            <w:proofErr w:type="spellEnd"/>
          </w:p>
          <w:p w14:paraId="152E8119" w14:textId="77777777" w:rsidR="002B06D8" w:rsidRPr="002B06D8" w:rsidRDefault="002B06D8" w:rsidP="00E37C83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nghệ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AI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với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bộ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nhớ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hạn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chế</w:t>
            </w:r>
            <w:proofErr w:type="spellEnd"/>
          </w:p>
          <w:p w14:paraId="341B515B" w14:textId="77777777" w:rsidR="002B06D8" w:rsidRPr="002B06D8" w:rsidRDefault="002B06D8" w:rsidP="00E37C83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Lý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thuyết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tâm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lý</w:t>
            </w:r>
            <w:proofErr w:type="spellEnd"/>
          </w:p>
          <w:p w14:paraId="170CEF85" w14:textId="77777777" w:rsidR="002B06D8" w:rsidRPr="002B06D8" w:rsidRDefault="002B06D8" w:rsidP="00E37C83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Tự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nhận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thức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4D8486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Có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3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loại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như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sau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:</w:t>
            </w:r>
          </w:p>
          <w:p w14:paraId="46E20642" w14:textId="77777777" w:rsidR="002B06D8" w:rsidRPr="002B06D8" w:rsidRDefault="002B06D8" w:rsidP="00E37C83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Học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có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giám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sát</w:t>
            </w:r>
            <w:proofErr w:type="spellEnd"/>
          </w:p>
          <w:p w14:paraId="6816FC4C" w14:textId="77777777" w:rsidR="002B06D8" w:rsidRPr="002B06D8" w:rsidRDefault="002B06D8" w:rsidP="00E37C83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Học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không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giám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sát</w:t>
            </w:r>
            <w:proofErr w:type="spellEnd"/>
          </w:p>
          <w:p w14:paraId="54D9E625" w14:textId="77777777" w:rsidR="002B06D8" w:rsidRPr="002B06D8" w:rsidRDefault="002B06D8" w:rsidP="00E37C83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Học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củng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cố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5F00EB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DL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có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bốn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loại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kiến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​​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trúc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mạng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cơ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bản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:</w:t>
            </w:r>
          </w:p>
          <w:p w14:paraId="45B30B4A" w14:textId="77777777" w:rsidR="002B06D8" w:rsidRPr="002B06D8" w:rsidRDefault="002B06D8" w:rsidP="00E37C83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Không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giám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sát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mô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hình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đã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huấn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luyện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sẵn</w:t>
            </w:r>
            <w:proofErr w:type="spellEnd"/>
          </w:p>
          <w:p w14:paraId="00C50083" w14:textId="77777777" w:rsidR="002B06D8" w:rsidRPr="002B06D8" w:rsidRDefault="002B06D8" w:rsidP="00E37C83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Mạng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thần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kinh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hồi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quy</w:t>
            </w:r>
            <w:proofErr w:type="spellEnd"/>
          </w:p>
          <w:p w14:paraId="20B140EA" w14:textId="77777777" w:rsidR="002B06D8" w:rsidRPr="002B06D8" w:rsidRDefault="002B06D8" w:rsidP="00E37C83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Mạng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nơ-ron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hồi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quy</w:t>
            </w:r>
            <w:proofErr w:type="spellEnd"/>
          </w:p>
          <w:p w14:paraId="4B1401A3" w14:textId="77777777" w:rsidR="002B06D8" w:rsidRPr="002B06D8" w:rsidRDefault="002B06D8" w:rsidP="00E37C83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Mạng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nơ-ron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tích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chập</w:t>
            </w:r>
            <w:proofErr w:type="spellEnd"/>
          </w:p>
        </w:tc>
      </w:tr>
      <w:tr w:rsidR="002B06D8" w:rsidRPr="00E37C83" w14:paraId="0F5798F5" w14:textId="77777777" w:rsidTr="002B06D8">
        <w:trPr>
          <w:trHeight w:val="184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108055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Một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số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ứng</w:t>
            </w:r>
            <w:proofErr w:type="spellEnd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dụng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181B10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app chia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sẻ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xe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như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Uber, Lyft;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Các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chuyến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bay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thương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mại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sử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dụng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Autopilot…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D31B05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Cảnh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báo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giao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thông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gắn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thẻ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tag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bạn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bè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tự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động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trên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Facebook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C03900" w14:textId="77777777" w:rsidR="002B06D8" w:rsidRPr="002B06D8" w:rsidRDefault="002B06D8" w:rsidP="00E37C8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Phân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tích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hình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ảnh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tạo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phụ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đề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, chatbots,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Trợ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lý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ảo</w:t>
            </w:r>
            <w:proofErr w:type="spellEnd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: Alexa, Siri, </w:t>
            </w:r>
            <w:proofErr w:type="gramStart"/>
            <w:r w:rsidRPr="002B06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Cortana,…</w:t>
            </w:r>
            <w:proofErr w:type="gramEnd"/>
          </w:p>
        </w:tc>
      </w:tr>
    </w:tbl>
    <w:p w14:paraId="6C1DA384" w14:textId="19462CB4" w:rsidR="007302AE" w:rsidRPr="00E37C83" w:rsidRDefault="007302AE" w:rsidP="00E37C83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42DBCA6" w14:textId="59AAFC2D" w:rsidR="002B06D8" w:rsidRPr="00E37C83" w:rsidRDefault="002B06D8" w:rsidP="00E37C83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F993C51" w14:textId="14C3D1F4" w:rsidR="002B06D8" w:rsidRPr="00E37C83" w:rsidRDefault="002B06D8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Câu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3:</w:t>
      </w:r>
    </w:p>
    <w:p w14:paraId="7A95F1BA" w14:textId="77777777" w:rsidR="007A3400" w:rsidRPr="00E37C83" w:rsidRDefault="007A3400" w:rsidP="00E37C83">
      <w:pPr>
        <w:pStyle w:val="normal0"/>
        <w:shd w:val="clear" w:color="auto" w:fill="FCFAF6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proofErr w:type="spellStart"/>
      <w:r w:rsidRPr="00E37C83">
        <w:rPr>
          <w:rStyle w:val="Strong"/>
          <w:rFonts w:ascii="Arial" w:hAnsi="Arial" w:cs="Arial"/>
          <w:color w:val="222222"/>
        </w:rPr>
        <w:t>Nhà</w:t>
      </w:r>
      <w:proofErr w:type="spellEnd"/>
      <w:r w:rsidRPr="00E37C83">
        <w:rPr>
          <w:rStyle w:val="Strong"/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color w:val="222222"/>
        </w:rPr>
        <w:t>thông</w:t>
      </w:r>
      <w:proofErr w:type="spellEnd"/>
      <w:r w:rsidRPr="00E37C83">
        <w:rPr>
          <w:rStyle w:val="Strong"/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color w:val="222222"/>
        </w:rPr>
        <w:t>minh</w:t>
      </w:r>
      <w:proofErr w:type="spellEnd"/>
    </w:p>
    <w:p w14:paraId="65676401" w14:textId="77777777" w:rsidR="007A3400" w:rsidRPr="00E37C83" w:rsidRDefault="007A3400" w:rsidP="00E37C83">
      <w:pPr>
        <w:pStyle w:val="normal0"/>
        <w:shd w:val="clear" w:color="auto" w:fill="FCFAF6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E37C83">
        <w:rPr>
          <w:rFonts w:ascii="Arial" w:hAnsi="Arial" w:cs="Arial"/>
          <w:color w:val="222222"/>
        </w:rPr>
        <w:t xml:space="preserve">AI </w:t>
      </w:r>
      <w:proofErr w:type="spellStart"/>
      <w:r w:rsidRPr="00E37C83">
        <w:rPr>
          <w:rFonts w:ascii="Arial" w:hAnsi="Arial" w:cs="Arial"/>
          <w:color w:val="222222"/>
        </w:rPr>
        <w:t>là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tương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lai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của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công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nghệ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nhà</w:t>
      </w:r>
      <w:proofErr w:type="spellEnd"/>
      <w:r w:rsidRPr="00E37C83">
        <w:rPr>
          <w:rFonts w:ascii="Arial" w:hAnsi="Arial" w:cs="Arial"/>
          <w:color w:val="222222"/>
        </w:rPr>
        <w:t xml:space="preserve"> ở. Theo </w:t>
      </w:r>
      <w:proofErr w:type="spellStart"/>
      <w:r w:rsidRPr="00E37C83">
        <w:rPr>
          <w:rFonts w:ascii="Arial" w:hAnsi="Arial" w:cs="Arial"/>
          <w:color w:val="222222"/>
        </w:rPr>
        <w:t>đó</w:t>
      </w:r>
      <w:proofErr w:type="spellEnd"/>
      <w:r w:rsidRPr="00E37C83">
        <w:rPr>
          <w:rFonts w:ascii="Arial" w:hAnsi="Arial" w:cs="Arial"/>
          <w:color w:val="222222"/>
        </w:rPr>
        <w:t xml:space="preserve">, </w:t>
      </w:r>
      <w:proofErr w:type="spellStart"/>
      <w:r w:rsidRPr="00E37C83">
        <w:rPr>
          <w:rFonts w:ascii="Arial" w:hAnsi="Arial" w:cs="Arial"/>
          <w:color w:val="222222"/>
        </w:rPr>
        <w:t>các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bộ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lõi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nhà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thông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minh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có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khả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năng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học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hỏi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và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ghi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nhớ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người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dùng</w:t>
      </w:r>
      <w:proofErr w:type="spellEnd"/>
      <w:r w:rsidRPr="00E37C83">
        <w:rPr>
          <w:rFonts w:ascii="Arial" w:hAnsi="Arial" w:cs="Arial"/>
          <w:color w:val="222222"/>
        </w:rPr>
        <w:t xml:space="preserve"> qua </w:t>
      </w:r>
      <w:proofErr w:type="spellStart"/>
      <w:r w:rsidRPr="00E37C83">
        <w:rPr>
          <w:rFonts w:ascii="Arial" w:hAnsi="Arial" w:cs="Arial"/>
          <w:color w:val="222222"/>
        </w:rPr>
        <w:t>lệnh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giọng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nói</w:t>
      </w:r>
      <w:proofErr w:type="spellEnd"/>
      <w:r w:rsidRPr="00E37C83">
        <w:rPr>
          <w:rFonts w:ascii="Arial" w:hAnsi="Arial" w:cs="Arial"/>
          <w:color w:val="222222"/>
        </w:rPr>
        <w:t xml:space="preserve">, </w:t>
      </w:r>
      <w:proofErr w:type="spellStart"/>
      <w:r w:rsidRPr="00E37C83">
        <w:rPr>
          <w:rFonts w:ascii="Arial" w:hAnsi="Arial" w:cs="Arial"/>
          <w:color w:val="222222"/>
        </w:rPr>
        <w:t>hành</w:t>
      </w:r>
      <w:proofErr w:type="spellEnd"/>
      <w:r w:rsidRPr="00E37C83">
        <w:rPr>
          <w:rFonts w:ascii="Arial" w:hAnsi="Arial" w:cs="Arial"/>
          <w:color w:val="222222"/>
        </w:rPr>
        <w:t xml:space="preserve"> vi, </w:t>
      </w:r>
      <w:proofErr w:type="spellStart"/>
      <w:r w:rsidRPr="00E37C83">
        <w:rPr>
          <w:rFonts w:ascii="Arial" w:hAnsi="Arial" w:cs="Arial"/>
          <w:color w:val="222222"/>
        </w:rPr>
        <w:t>thói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quen</w:t>
      </w:r>
      <w:proofErr w:type="spellEnd"/>
      <w:r w:rsidRPr="00E37C83">
        <w:rPr>
          <w:rFonts w:ascii="Arial" w:hAnsi="Arial" w:cs="Arial"/>
          <w:color w:val="222222"/>
        </w:rPr>
        <w:t xml:space="preserve">... </w:t>
      </w:r>
      <w:proofErr w:type="spellStart"/>
      <w:r w:rsidRPr="00E37C83">
        <w:rPr>
          <w:rFonts w:ascii="Arial" w:hAnsi="Arial" w:cs="Arial"/>
          <w:color w:val="222222"/>
        </w:rPr>
        <w:t>sau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đó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kết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hợp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cùng</w:t>
      </w:r>
      <w:proofErr w:type="spellEnd"/>
      <w:r w:rsidRPr="00E37C83">
        <w:rPr>
          <w:rFonts w:ascii="Arial" w:hAnsi="Arial" w:cs="Arial"/>
          <w:color w:val="222222"/>
        </w:rPr>
        <w:t xml:space="preserve"> xu </w:t>
      </w:r>
      <w:proofErr w:type="spellStart"/>
      <w:r w:rsidRPr="00E37C83">
        <w:rPr>
          <w:rFonts w:ascii="Arial" w:hAnsi="Arial" w:cs="Arial"/>
          <w:color w:val="222222"/>
        </w:rPr>
        <w:t>hướng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vạn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vật</w:t>
      </w:r>
      <w:proofErr w:type="spellEnd"/>
      <w:r w:rsidRPr="00E37C83">
        <w:rPr>
          <w:rFonts w:ascii="Arial" w:hAnsi="Arial" w:cs="Arial"/>
          <w:color w:val="222222"/>
        </w:rPr>
        <w:t xml:space="preserve"> Internet. </w:t>
      </w:r>
      <w:proofErr w:type="spellStart"/>
      <w:r w:rsidRPr="00E37C83">
        <w:rPr>
          <w:rFonts w:ascii="Arial" w:hAnsi="Arial" w:cs="Arial"/>
          <w:color w:val="222222"/>
        </w:rPr>
        <w:t>Chẳng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hạn</w:t>
      </w:r>
      <w:proofErr w:type="spellEnd"/>
      <w:r w:rsidRPr="00E37C83">
        <w:rPr>
          <w:rFonts w:ascii="Arial" w:hAnsi="Arial" w:cs="Arial"/>
          <w:color w:val="222222"/>
        </w:rPr>
        <w:t xml:space="preserve">, </w:t>
      </w:r>
      <w:proofErr w:type="spellStart"/>
      <w:r w:rsidRPr="00E37C83">
        <w:rPr>
          <w:rFonts w:ascii="Arial" w:hAnsi="Arial" w:cs="Arial"/>
          <w:color w:val="222222"/>
        </w:rPr>
        <w:t>ngay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khi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bạn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thức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dậy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thì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một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ly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cà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phê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nóng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đã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chuẩn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bị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sẵn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từ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chiếc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máy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làm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cà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phê</w:t>
      </w:r>
      <w:proofErr w:type="spellEnd"/>
      <w:r w:rsidRPr="00E37C83">
        <w:rPr>
          <w:rFonts w:ascii="Arial" w:hAnsi="Arial" w:cs="Arial"/>
          <w:color w:val="222222"/>
        </w:rPr>
        <w:t xml:space="preserve"> do AI </w:t>
      </w:r>
      <w:proofErr w:type="spellStart"/>
      <w:r w:rsidRPr="00E37C83">
        <w:rPr>
          <w:rFonts w:ascii="Arial" w:hAnsi="Arial" w:cs="Arial"/>
          <w:color w:val="222222"/>
        </w:rPr>
        <w:t>kích</w:t>
      </w:r>
      <w:proofErr w:type="spellEnd"/>
      <w:r w:rsidRPr="00E37C83">
        <w:rPr>
          <w:rFonts w:ascii="Arial" w:hAnsi="Arial" w:cs="Arial"/>
          <w:color w:val="222222"/>
        </w:rPr>
        <w:t xml:space="preserve"> </w:t>
      </w:r>
      <w:proofErr w:type="spellStart"/>
      <w:r w:rsidRPr="00E37C83">
        <w:rPr>
          <w:rFonts w:ascii="Arial" w:hAnsi="Arial" w:cs="Arial"/>
          <w:color w:val="222222"/>
        </w:rPr>
        <w:t>hoạt</w:t>
      </w:r>
      <w:proofErr w:type="spellEnd"/>
      <w:r w:rsidRPr="00E37C83">
        <w:rPr>
          <w:rFonts w:ascii="Arial" w:hAnsi="Arial" w:cs="Arial"/>
          <w:color w:val="222222"/>
        </w:rPr>
        <w:t>. </w:t>
      </w:r>
    </w:p>
    <w:p w14:paraId="375A3490" w14:textId="77777777" w:rsidR="007A3400" w:rsidRPr="00E37C83" w:rsidRDefault="007A3400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CE77D1" w14:textId="7E6367D0" w:rsidR="004D48B6" w:rsidRPr="00E37C83" w:rsidRDefault="004D48B6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Câu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37C83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E37C8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ED921A1" w14:textId="77777777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t>Luồng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phần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mềm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nơ-ron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của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bộ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xử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AI Ascend </w:t>
      </w:r>
      <w:proofErr w:type="spellStart"/>
      <w:r w:rsidRPr="00E37C83">
        <w:rPr>
          <w:rFonts w:ascii="Arial" w:hAnsi="Arial" w:cs="Arial"/>
          <w:sz w:val="24"/>
          <w:szCs w:val="24"/>
        </w:rPr>
        <w:t>là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cầu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nối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giữa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khung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học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sâu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chip AI </w:t>
      </w:r>
      <w:proofErr w:type="spellStart"/>
      <w:r w:rsidRPr="00E37C83">
        <w:rPr>
          <w:rFonts w:ascii="Arial" w:hAnsi="Arial" w:cs="Arial"/>
          <w:sz w:val="24"/>
          <w:szCs w:val="24"/>
        </w:rPr>
        <w:t>của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Ascend. </w:t>
      </w:r>
      <w:proofErr w:type="spellStart"/>
      <w:r w:rsidRPr="00E37C83">
        <w:rPr>
          <w:rFonts w:ascii="Arial" w:hAnsi="Arial" w:cs="Arial"/>
          <w:sz w:val="24"/>
          <w:szCs w:val="24"/>
        </w:rPr>
        <w:t>Nó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nhận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ra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thực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một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ứng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dụng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tích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hợp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mô-đun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chức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năng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sau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. </w:t>
      </w:r>
    </w:p>
    <w:p w14:paraId="7AEBFCB8" w14:textId="77777777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t>Bộ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điều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phối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xử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triển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khai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trên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chip Ascend AI, </w:t>
      </w:r>
      <w:proofErr w:type="spellStart"/>
      <w:r w:rsidRPr="00E37C83">
        <w:rPr>
          <w:rFonts w:ascii="Arial" w:hAnsi="Arial" w:cs="Arial"/>
          <w:sz w:val="24"/>
          <w:szCs w:val="24"/>
        </w:rPr>
        <w:t>điều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phối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toàn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bộ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quá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trình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thực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hiện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7C83">
        <w:rPr>
          <w:rFonts w:ascii="Arial" w:hAnsi="Arial" w:cs="Arial"/>
          <w:sz w:val="24"/>
          <w:szCs w:val="24"/>
        </w:rPr>
        <w:t>đồng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thời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kiểm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soát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việc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tải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thực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mô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ngoại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tuyến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. </w:t>
      </w:r>
    </w:p>
    <w:p w14:paraId="4A4B19E0" w14:textId="77777777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t>Phân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hệ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tiền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xử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ảnh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kỹ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thuật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số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(DVPP</w:t>
      </w:r>
      <w:proofErr w:type="gramStart"/>
      <w:r w:rsidRPr="00E37C83">
        <w:rPr>
          <w:rFonts w:ascii="Arial" w:hAnsi="Arial" w:cs="Arial"/>
          <w:sz w:val="24"/>
          <w:szCs w:val="24"/>
        </w:rPr>
        <w:t>) :</w:t>
      </w:r>
      <w:proofErr w:type="gram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thực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hiện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xử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làm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sạch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dữ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liệu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trước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khi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nhập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liệu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để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đáp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ứng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yêu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cầu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về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định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dạng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cho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máy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tính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. </w:t>
      </w:r>
    </w:p>
    <w:p w14:paraId="3E2C8A1B" w14:textId="77777777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lastRenderedPageBreak/>
        <w:t>Công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cụ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tăng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cường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độ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căng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(TBE</w:t>
      </w:r>
      <w:proofErr w:type="gramStart"/>
      <w:r w:rsidRPr="00E37C83">
        <w:rPr>
          <w:rFonts w:ascii="Arial" w:hAnsi="Arial" w:cs="Arial"/>
          <w:sz w:val="24"/>
          <w:szCs w:val="24"/>
        </w:rPr>
        <w:t>) :</w:t>
      </w:r>
      <w:proofErr w:type="gram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có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chức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năng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như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một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nhà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máy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vận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hành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cung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cấp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toán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tử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điện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toán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cho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mô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. </w:t>
      </w:r>
    </w:p>
    <w:p w14:paraId="4DBAFE95" w14:textId="77777777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t>Trình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quản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7C83">
        <w:rPr>
          <w:rFonts w:ascii="Arial" w:hAnsi="Arial" w:cs="Arial"/>
          <w:sz w:val="24"/>
          <w:szCs w:val="24"/>
        </w:rPr>
        <w:t>khung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xây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dựng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mô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nơ-ron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E37C83">
        <w:rPr>
          <w:rFonts w:ascii="Arial" w:hAnsi="Arial" w:cs="Arial"/>
          <w:sz w:val="24"/>
          <w:szCs w:val="24"/>
        </w:rPr>
        <w:t>đầu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thành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một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dạng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được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chip Ascend AI </w:t>
      </w:r>
      <w:proofErr w:type="spellStart"/>
      <w:r w:rsidRPr="00E37C83">
        <w:rPr>
          <w:rFonts w:ascii="Arial" w:hAnsi="Arial" w:cs="Arial"/>
          <w:sz w:val="24"/>
          <w:szCs w:val="24"/>
        </w:rPr>
        <w:t>hỗ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trợ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tích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hợp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mô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mới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vào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chip Ascend AI </w:t>
      </w:r>
      <w:proofErr w:type="spellStart"/>
      <w:r w:rsidRPr="00E37C83">
        <w:rPr>
          <w:rFonts w:ascii="Arial" w:hAnsi="Arial" w:cs="Arial"/>
          <w:sz w:val="24"/>
          <w:szCs w:val="24"/>
        </w:rPr>
        <w:t>để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đảm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bảo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nơ-ron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hoạt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động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hiệu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quả</w:t>
      </w:r>
      <w:proofErr w:type="spellEnd"/>
      <w:r w:rsidRPr="00E37C83">
        <w:rPr>
          <w:rFonts w:ascii="Arial" w:hAnsi="Arial" w:cs="Arial"/>
          <w:sz w:val="24"/>
          <w:szCs w:val="24"/>
        </w:rPr>
        <w:t>.</w:t>
      </w:r>
    </w:p>
    <w:p w14:paraId="19C56CA1" w14:textId="77777777" w:rsidR="00E37C83" w:rsidRPr="00E37C83" w:rsidRDefault="00E37C83" w:rsidP="00E37C8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37C83">
        <w:rPr>
          <w:rFonts w:ascii="Arial" w:hAnsi="Arial" w:cs="Arial"/>
          <w:sz w:val="24"/>
          <w:szCs w:val="24"/>
        </w:rPr>
        <w:t>Trình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quản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thời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gian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7C83">
        <w:rPr>
          <w:rFonts w:ascii="Arial" w:hAnsi="Arial" w:cs="Arial"/>
          <w:sz w:val="24"/>
          <w:szCs w:val="24"/>
        </w:rPr>
        <w:t>chạy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cung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cấp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đường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dẫn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quản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lý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tài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nguyên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khác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nhau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để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phân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phối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và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phân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bổ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tác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vụ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của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mạng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thần</w:t>
      </w:r>
      <w:proofErr w:type="spellEnd"/>
      <w:r w:rsidRPr="00E37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7C83">
        <w:rPr>
          <w:rFonts w:ascii="Arial" w:hAnsi="Arial" w:cs="Arial"/>
          <w:sz w:val="24"/>
          <w:szCs w:val="24"/>
        </w:rPr>
        <w:t>kinh</w:t>
      </w:r>
      <w:proofErr w:type="spellEnd"/>
      <w:r w:rsidRPr="00E37C83">
        <w:rPr>
          <w:rFonts w:ascii="Arial" w:hAnsi="Arial" w:cs="Arial"/>
          <w:sz w:val="24"/>
          <w:szCs w:val="24"/>
        </w:rPr>
        <w:t>.</w:t>
      </w:r>
    </w:p>
    <w:p w14:paraId="469291AB" w14:textId="77777777" w:rsidR="00E37C83" w:rsidRPr="00E37C83" w:rsidRDefault="00E37C83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8538F1" w14:textId="77777777" w:rsidR="00903A81" w:rsidRPr="00E37C83" w:rsidRDefault="00903A81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7C83">
        <w:rPr>
          <w:rFonts w:ascii="Arial" w:hAnsi="Arial" w:cs="Arial"/>
          <w:b/>
          <w:bCs/>
          <w:sz w:val="24"/>
          <w:szCs w:val="24"/>
          <w:lang w:val="en-US"/>
        </w:rPr>
        <w:t>Câu</w:t>
      </w:r>
      <w:proofErr w:type="spellEnd"/>
      <w:r w:rsidRPr="00E37C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37C83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E37C8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77906E1" w14:textId="2F5ABE38" w:rsidR="004D48B6" w:rsidRPr="00E37C83" w:rsidRDefault="00903A81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Ngày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nay,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trí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tuệ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nhân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tạo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(AI)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đang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có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sự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ảnh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hưởng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thiết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thực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đến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mọi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ngành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công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nghiệp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lớn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trên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toàn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thế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giới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.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Việc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xử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lý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máy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tính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nhanh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tái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tạo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nhanh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các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thiết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bị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được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kết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nối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kết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nối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Internet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mạnh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mẽ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đã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ngày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càng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khẳng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định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vị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thế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hiện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diện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của</w:t>
      </w:r>
      <w:proofErr w:type="spellEnd"/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 AI</w:t>
      </w:r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mô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hình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ngôn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ngữ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tiên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tiến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lớn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nhất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từng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được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tạo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ra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từ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trước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đến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nay</w:t>
      </w:r>
      <w:r w:rsidRPr="00E37C83">
        <w:rPr>
          <w:rStyle w:val="Strong"/>
          <w:rFonts w:ascii="Arial" w:hAnsi="Arial" w:cs="Arial"/>
          <w:b w:val="0"/>
          <w:bCs w:val="0"/>
          <w:color w:val="181818"/>
          <w:sz w:val="24"/>
          <w:szCs w:val="24"/>
          <w:shd w:val="clear" w:color="auto" w:fill="FFFFFF"/>
        </w:rPr>
        <w:t>.</w:t>
      </w:r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Gần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đây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có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thể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thấy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OpenAI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(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Công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ty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chuyên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nghiên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cứu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triển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khai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công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nghệ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AI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của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Mỹ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)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đã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phát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hành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GPT-3,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mô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hình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ngôn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ngữ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tiên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tiến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lớn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nhất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từng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được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tạo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ra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từ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trước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đến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nay.</w:t>
      </w:r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Cho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thấy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</w:t>
      </w:r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iệc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sử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dụng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triển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khai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AI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đang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được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tăng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cường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với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tốc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độ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cao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xu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hướng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sử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dụng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AI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sẽ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sớm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trở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nên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phổ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biến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trong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tất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cả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các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lĩnh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vực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.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Với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việc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sử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dụng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các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quy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trình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tự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động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việc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giải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quyết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vấn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đề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sẽ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nhanh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hơn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không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làm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giảm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chất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lượng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của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công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việc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.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Những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vấn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đề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phức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tạp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trong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các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dự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án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vốn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tốn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nhiều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thời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gian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giờ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đây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sẽ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được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máy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móc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có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trí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tuệ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nhân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tạo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phân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tích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. AI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đóng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vai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trò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như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một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sự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kích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thích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cho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việc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thúc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đẩy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và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lan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truyền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đến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tất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cả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các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lĩnh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vực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hoạt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động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của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con </w:t>
      </w:r>
      <w:proofErr w:type="spellStart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>người</w:t>
      </w:r>
      <w:proofErr w:type="spellEnd"/>
      <w:r w:rsidRPr="00E37C83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. </w:t>
      </w:r>
    </w:p>
    <w:p w14:paraId="0A27EF7A" w14:textId="77777777" w:rsidR="004D48B6" w:rsidRPr="00E37C83" w:rsidRDefault="004D48B6" w:rsidP="00E37C83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4D48B6" w:rsidRPr="00E3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94E"/>
    <w:multiLevelType w:val="hybridMultilevel"/>
    <w:tmpl w:val="D992604E"/>
    <w:lvl w:ilvl="0" w:tplc="6EB21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0804"/>
    <w:multiLevelType w:val="multilevel"/>
    <w:tmpl w:val="7F6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B4361"/>
    <w:multiLevelType w:val="multilevel"/>
    <w:tmpl w:val="4FA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E4B5C"/>
    <w:multiLevelType w:val="multilevel"/>
    <w:tmpl w:val="7DD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5727F"/>
    <w:multiLevelType w:val="hybridMultilevel"/>
    <w:tmpl w:val="8C30ABEA"/>
    <w:lvl w:ilvl="0" w:tplc="6EB21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17DF"/>
    <w:multiLevelType w:val="multilevel"/>
    <w:tmpl w:val="09B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B3556"/>
    <w:multiLevelType w:val="multilevel"/>
    <w:tmpl w:val="D68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94120">
    <w:abstractNumId w:val="6"/>
  </w:num>
  <w:num w:numId="2" w16cid:durableId="1595361146">
    <w:abstractNumId w:val="1"/>
  </w:num>
  <w:num w:numId="3" w16cid:durableId="2017267670">
    <w:abstractNumId w:val="0"/>
  </w:num>
  <w:num w:numId="4" w16cid:durableId="1908027467">
    <w:abstractNumId w:val="2"/>
  </w:num>
  <w:num w:numId="5" w16cid:durableId="1614510030">
    <w:abstractNumId w:val="3"/>
  </w:num>
  <w:num w:numId="6" w16cid:durableId="2020153116">
    <w:abstractNumId w:val="5"/>
  </w:num>
  <w:num w:numId="7" w16cid:durableId="207585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31"/>
    <w:rsid w:val="002B06D8"/>
    <w:rsid w:val="0031646D"/>
    <w:rsid w:val="004D48B6"/>
    <w:rsid w:val="007302AE"/>
    <w:rsid w:val="007A3400"/>
    <w:rsid w:val="008B2654"/>
    <w:rsid w:val="00903A81"/>
    <w:rsid w:val="00B47031"/>
    <w:rsid w:val="00BE4AA3"/>
    <w:rsid w:val="00E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50E6"/>
  <w15:chartTrackingRefBased/>
  <w15:docId w15:val="{E91FC37B-05A6-452E-9981-17EE0B4B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703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470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7302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2AE"/>
    <w:pPr>
      <w:ind w:left="720"/>
      <w:contextualSpacing/>
    </w:pPr>
  </w:style>
  <w:style w:type="paragraph" w:customStyle="1" w:styleId="normal0">
    <w:name w:val="normal"/>
    <w:basedOn w:val="Normal"/>
    <w:rsid w:val="007A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Huy</dc:creator>
  <cp:keywords/>
  <dc:description/>
  <cp:lastModifiedBy>Quốc Huy</cp:lastModifiedBy>
  <cp:revision>1</cp:revision>
  <dcterms:created xsi:type="dcterms:W3CDTF">2023-02-12T11:00:00Z</dcterms:created>
  <dcterms:modified xsi:type="dcterms:W3CDTF">2023-02-12T15:34:00Z</dcterms:modified>
</cp:coreProperties>
</file>